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eastAsia="宋体"/>
                <w:sz w:val="21"/>
                <w:szCs w:val="21"/>
              </w:rPr>
            </w:pPr>
            <w:r>
              <w:rPr>
                <w:rFonts w:hint="eastAsia" w:ascii="宋体" w:hAnsi="宋体" w:eastAsia="宋体"/>
                <w:bCs/>
                <w:sz w:val="21"/>
                <w:szCs w:val="21"/>
                <w:lang w:val="en-US" w:eastAsia="zh-CN"/>
              </w:rPr>
              <w:t>河南兆福环保科技有限公司河南兆福环保科技有限公司年回收液化二氧化碳</w:t>
            </w:r>
            <w:r>
              <w:rPr>
                <w:rFonts w:hint="default" w:ascii="宋体" w:hAnsi="宋体" w:eastAsia="宋体"/>
                <w:bCs/>
                <w:sz w:val="21"/>
                <w:szCs w:val="21"/>
                <w:lang w:val="en-US" w:eastAsia="zh-CN"/>
              </w:rPr>
              <w:t>5</w:t>
            </w:r>
            <w:r>
              <w:rPr>
                <w:rFonts w:hint="eastAsia" w:ascii="宋体" w:hAnsi="宋体" w:eastAsia="宋体"/>
                <w:bCs/>
                <w:sz w:val="21"/>
                <w:szCs w:val="21"/>
                <w:lang w:val="en-US" w:eastAsia="zh-CN"/>
              </w:rPr>
              <w:t>万吨、年产</w:t>
            </w:r>
            <w:r>
              <w:rPr>
                <w:rFonts w:hint="default" w:ascii="宋体" w:hAnsi="宋体" w:eastAsia="宋体"/>
                <w:bCs/>
                <w:sz w:val="21"/>
                <w:szCs w:val="21"/>
                <w:lang w:val="en-US" w:eastAsia="zh-CN"/>
              </w:rPr>
              <w:t>1200</w:t>
            </w:r>
            <w:r>
              <w:rPr>
                <w:rFonts w:hint="eastAsia" w:ascii="宋体" w:hAnsi="宋体" w:eastAsia="宋体"/>
                <w:bCs/>
                <w:sz w:val="21"/>
                <w:szCs w:val="21"/>
                <w:lang w:val="en-US" w:eastAsia="zh-CN"/>
              </w:rPr>
              <w:t>吨高纯乙炔气、分装工业气体</w:t>
            </w:r>
            <w:r>
              <w:rPr>
                <w:rFonts w:hint="default" w:ascii="宋体" w:hAnsi="宋体" w:eastAsia="宋体"/>
                <w:bCs/>
                <w:sz w:val="21"/>
                <w:szCs w:val="21"/>
                <w:lang w:val="en-US" w:eastAsia="zh-CN"/>
              </w:rPr>
              <w:t>2</w:t>
            </w:r>
            <w:r>
              <w:rPr>
                <w:rFonts w:hint="eastAsia" w:ascii="宋体" w:hAnsi="宋体" w:eastAsia="宋体"/>
                <w:bCs/>
                <w:sz w:val="21"/>
                <w:szCs w:val="21"/>
                <w:lang w:val="en-US" w:eastAsia="zh-CN"/>
              </w:rPr>
              <w:t>万吨项目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line="520" w:lineRule="exact"/>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line="520" w:lineRule="exact"/>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line="520" w:lineRule="exact"/>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line="520" w:lineRule="exact"/>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line="520" w:lineRule="exact"/>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line="520" w:lineRule="exact"/>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44636C"/>
    <w:rsid w:val="00500ADA"/>
    <w:rsid w:val="008B4E02"/>
    <w:rsid w:val="008D53B0"/>
    <w:rsid w:val="00AE2E03"/>
    <w:rsid w:val="00FE6906"/>
    <w:rsid w:val="13672EF9"/>
    <w:rsid w:val="44EB321A"/>
    <w:rsid w:val="6D535020"/>
    <w:rsid w:val="7CC3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line="520" w:lineRule="exact"/>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477</Characters>
  <Lines>3</Lines>
  <Paragraphs>1</Paragraphs>
  <TotalTime>1</TotalTime>
  <ScaleCrop>false</ScaleCrop>
  <LinksUpToDate>false</LinksUpToDate>
  <CharactersWithSpaces>559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周志恒</cp:lastModifiedBy>
  <dcterms:modified xsi:type="dcterms:W3CDTF">2021-12-15T07:53:41Z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745A003D14B54D0290FD30E012E6AF8A</vt:lpwstr>
  </property>
</Properties>
</file>