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9592" w14:textId="77777777" w:rsidR="00A72038" w:rsidRDefault="004F56A0">
      <w:pPr>
        <w:tabs>
          <w:tab w:val="left" w:pos="1350"/>
        </w:tabs>
        <w:rPr>
          <w:rFonts w:ascii="Times New Roman" w:eastAsia="华文新魏" w:hAnsi="Times New Roman"/>
          <w:b/>
          <w:color w:val="000000"/>
          <w:sz w:val="44"/>
          <w:szCs w:val="44"/>
        </w:rPr>
      </w:pPr>
      <w:r>
        <w:rPr>
          <w:rFonts w:ascii="Times New Roman" w:eastAsia="华文新魏" w:hAnsi="Times New Roman"/>
          <w:b/>
          <w:color w:val="000000"/>
          <w:sz w:val="44"/>
          <w:szCs w:val="44"/>
        </w:rPr>
        <w:tab/>
      </w:r>
    </w:p>
    <w:p w14:paraId="57E8D86E" w14:textId="77777777" w:rsidR="00A72038" w:rsidRDefault="00A72038">
      <w:pPr>
        <w:jc w:val="center"/>
        <w:rPr>
          <w:rFonts w:ascii="Times New Roman" w:eastAsia="华文新魏" w:hAnsi="Times New Roman"/>
          <w:b/>
          <w:color w:val="000000"/>
          <w:sz w:val="44"/>
          <w:szCs w:val="44"/>
        </w:rPr>
      </w:pPr>
    </w:p>
    <w:p w14:paraId="1AC3DE5D" w14:textId="77777777" w:rsidR="00A72038" w:rsidRDefault="004F56A0">
      <w:pPr>
        <w:spacing w:after="0" w:line="360" w:lineRule="auto"/>
        <w:jc w:val="center"/>
        <w:rPr>
          <w:rFonts w:ascii="Times New Roman" w:eastAsia="华文新魏" w:hAnsi="Times New Roman"/>
          <w:color w:val="000000"/>
          <w:sz w:val="44"/>
          <w:szCs w:val="48"/>
        </w:rPr>
      </w:pPr>
      <w:r>
        <w:rPr>
          <w:rFonts w:ascii="Times New Roman" w:eastAsia="华文新魏" w:hAnsi="Times New Roman" w:hint="eastAsia"/>
          <w:color w:val="000000"/>
          <w:sz w:val="44"/>
          <w:szCs w:val="48"/>
        </w:rPr>
        <w:t>新乡市超越锻造有限</w:t>
      </w:r>
      <w:r>
        <w:rPr>
          <w:rFonts w:ascii="Times New Roman" w:eastAsia="华文新魏" w:hAnsi="Times New Roman"/>
          <w:color w:val="000000"/>
          <w:sz w:val="44"/>
          <w:szCs w:val="48"/>
        </w:rPr>
        <w:t>公司</w:t>
      </w:r>
    </w:p>
    <w:p w14:paraId="67364690" w14:textId="77777777" w:rsidR="00A72038" w:rsidRDefault="004F56A0">
      <w:pPr>
        <w:spacing w:after="0" w:line="360" w:lineRule="auto"/>
        <w:jc w:val="center"/>
        <w:rPr>
          <w:rFonts w:ascii="Times New Roman" w:eastAsia="华文新魏" w:hAnsi="Times New Roman"/>
          <w:color w:val="000000"/>
          <w:spacing w:val="-12"/>
          <w:sz w:val="44"/>
          <w:szCs w:val="48"/>
        </w:rPr>
      </w:pPr>
      <w:r>
        <w:rPr>
          <w:rFonts w:ascii="Times New Roman" w:eastAsia="华文新魏" w:hAnsi="Times New Roman"/>
          <w:color w:val="000000"/>
          <w:spacing w:val="-12"/>
          <w:sz w:val="44"/>
          <w:szCs w:val="48"/>
        </w:rPr>
        <w:t>年产</w:t>
      </w:r>
      <w:r>
        <w:rPr>
          <w:rFonts w:ascii="Times New Roman" w:eastAsia="华文新魏" w:hAnsi="Times New Roman" w:hint="eastAsia"/>
          <w:color w:val="000000"/>
          <w:spacing w:val="-12"/>
          <w:sz w:val="44"/>
          <w:szCs w:val="48"/>
        </w:rPr>
        <w:t>2000</w:t>
      </w:r>
      <w:r>
        <w:rPr>
          <w:rFonts w:ascii="Times New Roman" w:eastAsia="华文新魏" w:hAnsi="Times New Roman" w:hint="eastAsia"/>
          <w:color w:val="000000"/>
          <w:spacing w:val="-12"/>
          <w:sz w:val="44"/>
          <w:szCs w:val="48"/>
        </w:rPr>
        <w:t>万件电动葫芦</w:t>
      </w:r>
      <w:r>
        <w:rPr>
          <w:rFonts w:ascii="Times New Roman" w:eastAsia="华文新魏" w:hAnsi="Times New Roman"/>
          <w:color w:val="000000"/>
          <w:spacing w:val="-12"/>
          <w:sz w:val="44"/>
          <w:szCs w:val="48"/>
        </w:rPr>
        <w:t>配件</w:t>
      </w:r>
      <w:r>
        <w:rPr>
          <w:rFonts w:ascii="Times New Roman" w:eastAsia="华文新魏" w:hAnsi="Times New Roman" w:hint="eastAsia"/>
          <w:color w:val="000000"/>
          <w:spacing w:val="-12"/>
          <w:sz w:val="44"/>
          <w:szCs w:val="48"/>
        </w:rPr>
        <w:t>、行车配件、汽车配件、圆环链、吊索具等精密锻件</w:t>
      </w:r>
      <w:r>
        <w:rPr>
          <w:rFonts w:ascii="Times New Roman" w:eastAsia="华文新魏" w:hAnsi="Times New Roman"/>
          <w:color w:val="000000"/>
          <w:spacing w:val="-12"/>
          <w:sz w:val="44"/>
          <w:szCs w:val="48"/>
        </w:rPr>
        <w:t>项目</w:t>
      </w:r>
      <w:r>
        <w:rPr>
          <w:rFonts w:ascii="Times New Roman" w:eastAsia="华文新魏" w:hAnsi="Times New Roman" w:hint="eastAsia"/>
          <w:color w:val="000000"/>
          <w:spacing w:val="-12"/>
          <w:sz w:val="44"/>
          <w:szCs w:val="48"/>
        </w:rPr>
        <w:t>（二期）</w:t>
      </w:r>
    </w:p>
    <w:p w14:paraId="283DE5AB" w14:textId="77777777" w:rsidR="00A72038" w:rsidRDefault="004F56A0">
      <w:pPr>
        <w:spacing w:after="0" w:line="360" w:lineRule="auto"/>
        <w:jc w:val="center"/>
        <w:rPr>
          <w:rFonts w:ascii="Times New Roman" w:eastAsia="华文新魏" w:hAnsi="Times New Roman"/>
          <w:color w:val="000000"/>
          <w:sz w:val="44"/>
          <w:szCs w:val="48"/>
        </w:rPr>
      </w:pPr>
      <w:r>
        <w:rPr>
          <w:rFonts w:ascii="Times New Roman" w:eastAsia="华文新魏" w:hAnsi="Times New Roman"/>
          <w:color w:val="000000"/>
          <w:sz w:val="44"/>
          <w:szCs w:val="48"/>
        </w:rPr>
        <w:t>竣工环境保护验收报告</w:t>
      </w:r>
    </w:p>
    <w:p w14:paraId="69A0A56A" w14:textId="77777777" w:rsidR="00A72038" w:rsidRDefault="00A72038">
      <w:pPr>
        <w:spacing w:line="360" w:lineRule="auto"/>
        <w:jc w:val="center"/>
        <w:rPr>
          <w:rFonts w:ascii="Times New Roman" w:eastAsia="仿宋_GB2312" w:hAnsi="Times New Roman"/>
          <w:color w:val="000000"/>
          <w:sz w:val="21"/>
          <w:szCs w:val="21"/>
        </w:rPr>
      </w:pPr>
    </w:p>
    <w:p w14:paraId="52F6BA9C" w14:textId="77777777" w:rsidR="00A72038" w:rsidRDefault="00A72038">
      <w:pPr>
        <w:jc w:val="center"/>
        <w:rPr>
          <w:rFonts w:ascii="Times New Roman" w:eastAsia="仿宋_GB2312" w:hAnsi="Times New Roman"/>
          <w:color w:val="000000"/>
          <w:sz w:val="21"/>
          <w:szCs w:val="21"/>
          <w:highlight w:val="yellow"/>
        </w:rPr>
      </w:pPr>
    </w:p>
    <w:p w14:paraId="5E61CA1D" w14:textId="77777777" w:rsidR="00A72038" w:rsidRDefault="00A72038">
      <w:pPr>
        <w:jc w:val="center"/>
        <w:rPr>
          <w:rFonts w:ascii="Times New Roman" w:eastAsia="仿宋_GB2312" w:hAnsi="Times New Roman"/>
          <w:color w:val="000000"/>
          <w:sz w:val="21"/>
          <w:szCs w:val="21"/>
          <w:highlight w:val="yellow"/>
        </w:rPr>
      </w:pPr>
    </w:p>
    <w:p w14:paraId="68939366" w14:textId="77777777" w:rsidR="00A72038" w:rsidRDefault="00A72038">
      <w:pPr>
        <w:jc w:val="center"/>
        <w:rPr>
          <w:rFonts w:ascii="Times New Roman" w:eastAsia="仿宋_GB2312" w:hAnsi="Times New Roman"/>
          <w:color w:val="000000"/>
          <w:sz w:val="21"/>
          <w:szCs w:val="21"/>
          <w:highlight w:val="yellow"/>
        </w:rPr>
      </w:pPr>
    </w:p>
    <w:p w14:paraId="008A9A3B" w14:textId="77777777" w:rsidR="00A72038" w:rsidRDefault="00A72038">
      <w:pPr>
        <w:jc w:val="center"/>
        <w:rPr>
          <w:rFonts w:ascii="Times New Roman" w:eastAsia="仿宋_GB2312" w:hAnsi="Times New Roman"/>
          <w:color w:val="000000"/>
          <w:sz w:val="21"/>
          <w:szCs w:val="21"/>
          <w:highlight w:val="yellow"/>
        </w:rPr>
      </w:pPr>
    </w:p>
    <w:p w14:paraId="604B8BAB" w14:textId="77777777" w:rsidR="00A72038" w:rsidRDefault="00A72038">
      <w:pPr>
        <w:jc w:val="center"/>
        <w:rPr>
          <w:rFonts w:ascii="Times New Roman" w:eastAsia="仿宋_GB2312" w:hAnsi="Times New Roman"/>
          <w:color w:val="000000"/>
          <w:sz w:val="21"/>
          <w:szCs w:val="21"/>
          <w:highlight w:val="yellow"/>
        </w:rPr>
      </w:pPr>
    </w:p>
    <w:p w14:paraId="4D3A0ED7" w14:textId="77777777" w:rsidR="00A72038" w:rsidRDefault="00A72038">
      <w:pPr>
        <w:jc w:val="center"/>
        <w:rPr>
          <w:rFonts w:ascii="Times New Roman" w:eastAsia="仿宋_GB2312" w:hAnsi="Times New Roman"/>
          <w:color w:val="000000"/>
          <w:sz w:val="21"/>
          <w:szCs w:val="21"/>
          <w:highlight w:val="yellow"/>
        </w:rPr>
      </w:pPr>
    </w:p>
    <w:p w14:paraId="47582CBD" w14:textId="77777777" w:rsidR="00A72038" w:rsidRDefault="00A72038">
      <w:pPr>
        <w:jc w:val="center"/>
        <w:rPr>
          <w:rFonts w:ascii="Times New Roman" w:eastAsia="仿宋_GB2312" w:hAnsi="Times New Roman"/>
          <w:color w:val="000000"/>
          <w:sz w:val="21"/>
          <w:szCs w:val="21"/>
          <w:highlight w:val="yellow"/>
        </w:rPr>
      </w:pPr>
    </w:p>
    <w:p w14:paraId="1CB93850" w14:textId="77777777" w:rsidR="00A72038" w:rsidRDefault="00A72038">
      <w:pPr>
        <w:jc w:val="center"/>
        <w:rPr>
          <w:rFonts w:ascii="Times New Roman" w:eastAsia="仿宋_GB2312" w:hAnsi="Times New Roman"/>
          <w:color w:val="000000"/>
          <w:sz w:val="21"/>
          <w:szCs w:val="21"/>
          <w:highlight w:val="yellow"/>
        </w:rPr>
      </w:pPr>
    </w:p>
    <w:p w14:paraId="08B20CE3" w14:textId="77777777" w:rsidR="00A72038" w:rsidRDefault="00A72038">
      <w:pPr>
        <w:jc w:val="center"/>
        <w:rPr>
          <w:rFonts w:ascii="Times New Roman" w:eastAsia="仿宋_GB2312" w:hAnsi="Times New Roman"/>
          <w:color w:val="000000"/>
          <w:sz w:val="21"/>
          <w:szCs w:val="21"/>
          <w:highlight w:val="yellow"/>
        </w:rPr>
      </w:pPr>
    </w:p>
    <w:p w14:paraId="31A5204E" w14:textId="77777777" w:rsidR="00A72038" w:rsidRDefault="00A72038">
      <w:pPr>
        <w:jc w:val="center"/>
        <w:rPr>
          <w:rFonts w:ascii="Times New Roman" w:eastAsia="仿宋_GB2312" w:hAnsi="Times New Roman"/>
          <w:color w:val="000000"/>
          <w:sz w:val="21"/>
          <w:szCs w:val="21"/>
        </w:rPr>
      </w:pPr>
    </w:p>
    <w:p w14:paraId="26D520E3" w14:textId="77777777" w:rsidR="00A72038" w:rsidRDefault="00A72038">
      <w:pPr>
        <w:rPr>
          <w:rFonts w:ascii="Times New Roman" w:eastAsia="华文新魏" w:hAnsi="Times New Roman"/>
          <w:color w:val="000000"/>
          <w:sz w:val="28"/>
          <w:szCs w:val="28"/>
        </w:rPr>
      </w:pPr>
    </w:p>
    <w:p w14:paraId="595B620E" w14:textId="77777777" w:rsidR="00A72038" w:rsidRDefault="004F56A0">
      <w:pPr>
        <w:jc w:val="center"/>
        <w:rPr>
          <w:rFonts w:ascii="Times New Roman" w:eastAsia="华文新魏" w:hAnsi="Times New Roman"/>
          <w:color w:val="000000"/>
          <w:sz w:val="28"/>
          <w:szCs w:val="28"/>
        </w:rPr>
      </w:pPr>
      <w:r>
        <w:rPr>
          <w:rFonts w:ascii="Times New Roman" w:eastAsia="华文新魏" w:hAnsi="Times New Roman"/>
          <w:color w:val="000000"/>
          <w:sz w:val="28"/>
          <w:szCs w:val="28"/>
        </w:rPr>
        <w:t>建设单位</w:t>
      </w:r>
      <w:r>
        <w:rPr>
          <w:rFonts w:ascii="Times New Roman" w:eastAsia="华文新魏" w:hAnsi="Times New Roman" w:hint="eastAsia"/>
          <w:color w:val="000000"/>
          <w:sz w:val="28"/>
          <w:szCs w:val="28"/>
        </w:rPr>
        <w:t>：</w:t>
      </w:r>
      <w:r>
        <w:rPr>
          <w:rFonts w:ascii="Times New Roman" w:eastAsia="华文新魏" w:hAnsi="Times New Roman"/>
          <w:color w:val="000000"/>
          <w:sz w:val="28"/>
          <w:szCs w:val="28"/>
        </w:rPr>
        <w:t>新乡市</w:t>
      </w:r>
      <w:r>
        <w:rPr>
          <w:rFonts w:ascii="Times New Roman" w:eastAsia="华文新魏" w:hAnsi="Times New Roman" w:hint="eastAsia"/>
          <w:color w:val="000000"/>
          <w:sz w:val="28"/>
          <w:szCs w:val="28"/>
        </w:rPr>
        <w:t>超越锻造</w:t>
      </w:r>
      <w:r>
        <w:rPr>
          <w:rFonts w:ascii="Times New Roman" w:eastAsia="华文新魏" w:hAnsi="Times New Roman"/>
          <w:color w:val="000000"/>
          <w:sz w:val="28"/>
          <w:szCs w:val="28"/>
        </w:rPr>
        <w:t>有限公司</w:t>
      </w:r>
    </w:p>
    <w:p w14:paraId="21CD98C4" w14:textId="77777777" w:rsidR="00A72038" w:rsidRDefault="004F56A0">
      <w:pPr>
        <w:jc w:val="center"/>
        <w:rPr>
          <w:rFonts w:ascii="Times New Roman" w:eastAsia="华文新魏" w:hAnsi="Times New Roman"/>
          <w:color w:val="000000"/>
          <w:sz w:val="28"/>
          <w:szCs w:val="28"/>
        </w:rPr>
      </w:pPr>
      <w:r>
        <w:rPr>
          <w:rFonts w:ascii="Times New Roman" w:eastAsia="华文新魏" w:hAnsi="Times New Roman"/>
          <w:color w:val="000000"/>
          <w:sz w:val="28"/>
          <w:szCs w:val="28"/>
        </w:rPr>
        <w:t>编制单位：新乡市</w:t>
      </w:r>
      <w:r>
        <w:rPr>
          <w:rFonts w:ascii="Times New Roman" w:eastAsia="华文新魏" w:hAnsi="Times New Roman" w:hint="eastAsia"/>
          <w:color w:val="000000"/>
          <w:sz w:val="28"/>
          <w:szCs w:val="28"/>
        </w:rPr>
        <w:t>超越锻造</w:t>
      </w:r>
      <w:r>
        <w:rPr>
          <w:rFonts w:ascii="Times New Roman" w:eastAsia="华文新魏" w:hAnsi="Times New Roman"/>
          <w:color w:val="000000"/>
          <w:sz w:val="28"/>
          <w:szCs w:val="28"/>
        </w:rPr>
        <w:t>有限公司</w:t>
      </w:r>
    </w:p>
    <w:p w14:paraId="676A5D55" w14:textId="77777777" w:rsidR="00A72038" w:rsidRDefault="00A72038">
      <w:pPr>
        <w:rPr>
          <w:rFonts w:ascii="Times New Roman" w:eastAsia="华文新魏" w:hAnsi="Times New Roman"/>
          <w:color w:val="000000"/>
          <w:sz w:val="21"/>
          <w:szCs w:val="21"/>
        </w:rPr>
      </w:pPr>
    </w:p>
    <w:p w14:paraId="768B86AD" w14:textId="77777777" w:rsidR="00A72038" w:rsidRDefault="00A72038">
      <w:pPr>
        <w:rPr>
          <w:rFonts w:ascii="Times New Roman" w:eastAsia="华文新魏" w:hAnsi="Times New Roman"/>
          <w:color w:val="000000"/>
          <w:sz w:val="21"/>
          <w:szCs w:val="21"/>
        </w:rPr>
      </w:pPr>
    </w:p>
    <w:p w14:paraId="61BAA444" w14:textId="77777777" w:rsidR="00A72038" w:rsidRDefault="00A72038">
      <w:pPr>
        <w:rPr>
          <w:rFonts w:ascii="Times New Roman" w:eastAsia="华文新魏" w:hAnsi="Times New Roman"/>
          <w:color w:val="000000"/>
          <w:sz w:val="21"/>
          <w:szCs w:val="21"/>
        </w:rPr>
      </w:pPr>
    </w:p>
    <w:p w14:paraId="503CA3A3" w14:textId="77777777" w:rsidR="00A72038" w:rsidRDefault="00A72038">
      <w:pPr>
        <w:rPr>
          <w:rFonts w:ascii="Times New Roman" w:eastAsia="华文新魏" w:hAnsi="Times New Roman"/>
          <w:color w:val="000000"/>
          <w:sz w:val="21"/>
          <w:szCs w:val="21"/>
        </w:rPr>
      </w:pPr>
    </w:p>
    <w:p w14:paraId="415E8360" w14:textId="7412D6F0" w:rsidR="00A72038" w:rsidRDefault="004F56A0">
      <w:pPr>
        <w:jc w:val="center"/>
        <w:rPr>
          <w:rFonts w:ascii="Times New Roman" w:eastAsia="华文新魏" w:hAnsi="Times New Roman"/>
          <w:color w:val="000000"/>
          <w:sz w:val="28"/>
          <w:szCs w:val="28"/>
        </w:rPr>
      </w:pPr>
      <w:r>
        <w:rPr>
          <w:rFonts w:ascii="Times New Roman" w:eastAsia="华文新魏" w:hAnsi="Times New Roman"/>
          <w:b/>
          <w:color w:val="000000"/>
          <w:sz w:val="28"/>
          <w:szCs w:val="28"/>
        </w:rPr>
        <w:t>20</w:t>
      </w:r>
      <w:r>
        <w:rPr>
          <w:rFonts w:ascii="Times New Roman" w:eastAsia="华文新魏" w:hAnsi="Times New Roman" w:hint="eastAsia"/>
          <w:b/>
          <w:color w:val="000000"/>
          <w:sz w:val="28"/>
          <w:szCs w:val="28"/>
        </w:rPr>
        <w:t>22</w:t>
      </w:r>
      <w:r>
        <w:rPr>
          <w:rFonts w:ascii="Times New Roman" w:eastAsia="华文新魏" w:hAnsi="Times New Roman"/>
          <w:color w:val="000000"/>
          <w:sz w:val="28"/>
          <w:szCs w:val="28"/>
        </w:rPr>
        <w:t>年</w:t>
      </w:r>
      <w:r w:rsidR="003E3ED7">
        <w:rPr>
          <w:rFonts w:ascii="Times New Roman" w:eastAsia="华文新魏" w:hAnsi="Times New Roman"/>
          <w:b/>
          <w:color w:val="000000"/>
          <w:sz w:val="28"/>
          <w:szCs w:val="28"/>
        </w:rPr>
        <w:t>2</w:t>
      </w:r>
      <w:r>
        <w:rPr>
          <w:rFonts w:ascii="Times New Roman" w:eastAsia="华文新魏" w:hAnsi="Times New Roman"/>
          <w:color w:val="000000"/>
          <w:sz w:val="28"/>
          <w:szCs w:val="28"/>
        </w:rPr>
        <w:t>月</w:t>
      </w:r>
    </w:p>
    <w:p w14:paraId="61E2C793" w14:textId="77777777" w:rsidR="00A72038" w:rsidRDefault="00A72038">
      <w:pPr>
        <w:rPr>
          <w:rFonts w:ascii="Times New Roman" w:eastAsia="仿宋_GB2312" w:hAnsi="Times New Roman"/>
          <w:b/>
          <w:color w:val="000000"/>
          <w:sz w:val="28"/>
          <w:szCs w:val="28"/>
          <w:highlight w:val="yellow"/>
        </w:rPr>
        <w:sectPr w:rsidR="00A72038">
          <w:footerReference w:type="default" r:id="rId7"/>
          <w:pgSz w:w="11906" w:h="16838"/>
          <w:pgMar w:top="1440" w:right="1757" w:bottom="1440" w:left="1757" w:header="850" w:footer="992" w:gutter="0"/>
          <w:pgNumType w:start="1"/>
          <w:cols w:space="0"/>
          <w:docGrid w:type="lines" w:linePitch="317"/>
        </w:sectPr>
      </w:pPr>
    </w:p>
    <w:p w14:paraId="540F3A1A" w14:textId="77777777" w:rsidR="00A72038" w:rsidRDefault="004F56A0">
      <w:pPr>
        <w:rPr>
          <w:rFonts w:ascii="Times New Roman" w:eastAsia="仿宋_GB2312" w:hAnsi="Times New Roman"/>
          <w:color w:val="000000"/>
          <w:sz w:val="28"/>
          <w:szCs w:val="28"/>
        </w:rPr>
      </w:pPr>
      <w:r>
        <w:rPr>
          <w:rFonts w:ascii="Times New Roman" w:eastAsia="仿宋_GB2312" w:hAnsi="Times New Roman"/>
          <w:b/>
          <w:color w:val="000000"/>
          <w:sz w:val="28"/>
          <w:szCs w:val="28"/>
        </w:rPr>
        <w:lastRenderedPageBreak/>
        <w:t>建设单位法人代表</w:t>
      </w:r>
      <w:r>
        <w:rPr>
          <w:rFonts w:ascii="Times New Roman" w:eastAsia="仿宋_GB2312" w:hAnsi="Times New Roman"/>
          <w:b/>
          <w:color w:val="000000"/>
          <w:sz w:val="28"/>
          <w:szCs w:val="28"/>
        </w:rPr>
        <w:t>:</w:t>
      </w:r>
      <w:r>
        <w:rPr>
          <w:rFonts w:ascii="Times New Roman" w:eastAsia="仿宋_GB2312" w:hAnsi="Times New Roman"/>
          <w:color w:val="000000"/>
          <w:sz w:val="28"/>
          <w:szCs w:val="28"/>
        </w:rPr>
        <w:tab/>
      </w: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（签字）</w:t>
      </w:r>
    </w:p>
    <w:p w14:paraId="6734E045" w14:textId="77777777" w:rsidR="00A72038" w:rsidRDefault="004F56A0">
      <w:pPr>
        <w:spacing w:line="360" w:lineRule="auto"/>
        <w:rPr>
          <w:rFonts w:ascii="Times New Roman" w:eastAsia="仿宋_GB2312" w:hAnsi="Times New Roman"/>
          <w:color w:val="000000"/>
          <w:sz w:val="28"/>
          <w:szCs w:val="28"/>
        </w:rPr>
      </w:pPr>
      <w:r>
        <w:rPr>
          <w:rFonts w:ascii="Times New Roman" w:eastAsia="仿宋_GB2312" w:hAnsi="Times New Roman"/>
          <w:b/>
          <w:color w:val="000000"/>
          <w:sz w:val="28"/>
          <w:szCs w:val="28"/>
        </w:rPr>
        <w:t>编制单位法人代表</w:t>
      </w:r>
      <w:r>
        <w:rPr>
          <w:rFonts w:ascii="Times New Roman" w:eastAsia="仿宋_GB2312" w:hAnsi="Times New Roman"/>
          <w:b/>
          <w:color w:val="000000"/>
          <w:sz w:val="28"/>
          <w:szCs w:val="28"/>
        </w:rPr>
        <w:t>:</w:t>
      </w:r>
      <w:r>
        <w:rPr>
          <w:rFonts w:ascii="Times New Roman" w:eastAsia="仿宋_GB2312" w:hAnsi="Times New Roman"/>
          <w:color w:val="000000"/>
          <w:sz w:val="28"/>
          <w:szCs w:val="28"/>
        </w:rPr>
        <w:tab/>
        <w:t xml:space="preserve">           </w:t>
      </w:r>
      <w:r>
        <w:rPr>
          <w:rFonts w:ascii="Times New Roman" w:eastAsia="仿宋_GB2312" w:hAnsi="Times New Roman"/>
          <w:color w:val="000000"/>
          <w:sz w:val="28"/>
          <w:szCs w:val="28"/>
        </w:rPr>
        <w:t>（签字）</w:t>
      </w:r>
    </w:p>
    <w:p w14:paraId="728C9553" w14:textId="77777777" w:rsidR="00A72038" w:rsidRDefault="004F56A0">
      <w:pPr>
        <w:spacing w:line="360" w:lineRule="auto"/>
        <w:rPr>
          <w:rFonts w:ascii="Times New Roman" w:eastAsia="仿宋_GB2312" w:hAnsi="Times New Roman"/>
          <w:b/>
          <w:color w:val="000000"/>
          <w:spacing w:val="10"/>
          <w:w w:val="79"/>
          <w:sz w:val="28"/>
          <w:szCs w:val="28"/>
        </w:rPr>
      </w:pPr>
      <w:r>
        <w:rPr>
          <w:rFonts w:ascii="Times New Roman" w:eastAsia="仿宋_GB2312" w:hAnsi="Times New Roman"/>
          <w:b/>
          <w:color w:val="000000"/>
          <w:spacing w:val="20"/>
          <w:w w:val="79"/>
          <w:sz w:val="28"/>
          <w:szCs w:val="28"/>
        </w:rPr>
        <w:t>项</w:t>
      </w:r>
      <w:r>
        <w:rPr>
          <w:rFonts w:ascii="Times New Roman" w:eastAsia="仿宋_GB2312" w:hAnsi="Times New Roman"/>
          <w:b/>
          <w:color w:val="000000"/>
          <w:spacing w:val="20"/>
          <w:w w:val="79"/>
          <w:sz w:val="28"/>
          <w:szCs w:val="28"/>
        </w:rPr>
        <w:t xml:space="preserve"> </w:t>
      </w:r>
      <w:r>
        <w:rPr>
          <w:rFonts w:ascii="Times New Roman" w:eastAsia="仿宋_GB2312" w:hAnsi="Times New Roman"/>
          <w:b/>
          <w:color w:val="000000"/>
          <w:spacing w:val="20"/>
          <w:w w:val="79"/>
          <w:sz w:val="28"/>
          <w:szCs w:val="28"/>
        </w:rPr>
        <w:t>目</w:t>
      </w:r>
      <w:r>
        <w:rPr>
          <w:rFonts w:ascii="Times New Roman" w:eastAsia="仿宋_GB2312" w:hAnsi="Times New Roman"/>
          <w:b/>
          <w:color w:val="000000"/>
          <w:spacing w:val="20"/>
          <w:w w:val="79"/>
          <w:sz w:val="28"/>
          <w:szCs w:val="28"/>
        </w:rPr>
        <w:t xml:space="preserve"> </w:t>
      </w:r>
      <w:r>
        <w:rPr>
          <w:rFonts w:ascii="Times New Roman" w:eastAsia="仿宋_GB2312" w:hAnsi="Times New Roman"/>
          <w:b/>
          <w:color w:val="000000"/>
          <w:spacing w:val="20"/>
          <w:w w:val="79"/>
          <w:sz w:val="28"/>
          <w:szCs w:val="28"/>
        </w:rPr>
        <w:t>负</w:t>
      </w:r>
      <w:r>
        <w:rPr>
          <w:rFonts w:ascii="Times New Roman" w:eastAsia="仿宋_GB2312" w:hAnsi="Times New Roman"/>
          <w:b/>
          <w:color w:val="000000"/>
          <w:spacing w:val="20"/>
          <w:w w:val="79"/>
          <w:sz w:val="28"/>
          <w:szCs w:val="28"/>
        </w:rPr>
        <w:t xml:space="preserve"> </w:t>
      </w:r>
      <w:r>
        <w:rPr>
          <w:rFonts w:ascii="Times New Roman" w:eastAsia="仿宋_GB2312" w:hAnsi="Times New Roman"/>
          <w:b/>
          <w:color w:val="000000"/>
          <w:spacing w:val="20"/>
          <w:w w:val="79"/>
          <w:sz w:val="28"/>
          <w:szCs w:val="28"/>
        </w:rPr>
        <w:t>责</w:t>
      </w:r>
      <w:r>
        <w:rPr>
          <w:rFonts w:ascii="Times New Roman" w:eastAsia="仿宋_GB2312" w:hAnsi="Times New Roman" w:hint="eastAsia"/>
          <w:b/>
          <w:color w:val="000000"/>
          <w:spacing w:val="20"/>
          <w:w w:val="79"/>
          <w:sz w:val="28"/>
          <w:szCs w:val="28"/>
        </w:rPr>
        <w:t xml:space="preserve"> </w:t>
      </w:r>
      <w:r>
        <w:rPr>
          <w:rFonts w:ascii="Times New Roman" w:eastAsia="仿宋_GB2312" w:hAnsi="Times New Roman"/>
          <w:b/>
          <w:color w:val="000000"/>
          <w:spacing w:val="20"/>
          <w:w w:val="79"/>
          <w:sz w:val="28"/>
          <w:szCs w:val="28"/>
        </w:rPr>
        <w:t>人</w:t>
      </w:r>
      <w:r>
        <w:rPr>
          <w:rFonts w:ascii="Times New Roman" w:eastAsia="仿宋_GB2312" w:hAnsi="Times New Roman"/>
          <w:b/>
          <w:color w:val="000000"/>
          <w:spacing w:val="10"/>
          <w:w w:val="79"/>
          <w:sz w:val="28"/>
          <w:szCs w:val="28"/>
        </w:rPr>
        <w:t>:</w:t>
      </w:r>
      <w:r>
        <w:rPr>
          <w:rFonts w:ascii="Times New Roman" w:eastAsia="仿宋_GB2312" w:hAnsi="Times New Roman" w:hint="eastAsia"/>
          <w:b/>
          <w:color w:val="000000"/>
          <w:spacing w:val="10"/>
          <w:w w:val="79"/>
          <w:sz w:val="28"/>
          <w:szCs w:val="28"/>
        </w:rPr>
        <w:t xml:space="preserve">  </w:t>
      </w:r>
      <w:r>
        <w:rPr>
          <w:rFonts w:ascii="Times New Roman" w:eastAsia="仿宋_GB2312" w:hAnsi="Times New Roman" w:hint="eastAsia"/>
          <w:b/>
          <w:color w:val="000000"/>
          <w:spacing w:val="10"/>
          <w:w w:val="79"/>
          <w:sz w:val="28"/>
          <w:szCs w:val="28"/>
        </w:rPr>
        <w:t>李</w:t>
      </w:r>
      <w:r>
        <w:rPr>
          <w:rFonts w:ascii="Times New Roman" w:eastAsia="仿宋_GB2312" w:hAnsi="Times New Roman" w:hint="eastAsia"/>
          <w:b/>
          <w:color w:val="000000"/>
          <w:spacing w:val="10"/>
          <w:w w:val="79"/>
          <w:sz w:val="28"/>
          <w:szCs w:val="28"/>
        </w:rPr>
        <w:t xml:space="preserve"> </w:t>
      </w:r>
      <w:r>
        <w:rPr>
          <w:rFonts w:ascii="Times New Roman" w:eastAsia="仿宋_GB2312" w:hAnsi="Times New Roman" w:hint="eastAsia"/>
          <w:b/>
          <w:color w:val="000000"/>
          <w:spacing w:val="10"/>
          <w:w w:val="79"/>
          <w:sz w:val="28"/>
          <w:szCs w:val="28"/>
        </w:rPr>
        <w:t>国</w:t>
      </w:r>
      <w:r>
        <w:rPr>
          <w:rFonts w:ascii="Times New Roman" w:eastAsia="仿宋_GB2312" w:hAnsi="Times New Roman" w:hint="eastAsia"/>
          <w:b/>
          <w:color w:val="000000"/>
          <w:spacing w:val="10"/>
          <w:w w:val="79"/>
          <w:sz w:val="28"/>
          <w:szCs w:val="28"/>
        </w:rPr>
        <w:t xml:space="preserve"> </w:t>
      </w:r>
      <w:r>
        <w:rPr>
          <w:rFonts w:ascii="Times New Roman" w:eastAsia="仿宋_GB2312" w:hAnsi="Times New Roman" w:hint="eastAsia"/>
          <w:b/>
          <w:color w:val="000000"/>
          <w:spacing w:val="10"/>
          <w:w w:val="79"/>
          <w:sz w:val="28"/>
          <w:szCs w:val="28"/>
        </w:rPr>
        <w:t>超</w:t>
      </w:r>
    </w:p>
    <w:p w14:paraId="16497E53" w14:textId="77777777" w:rsidR="00A72038" w:rsidRDefault="004F56A0">
      <w:pPr>
        <w:spacing w:line="360" w:lineRule="auto"/>
        <w:rPr>
          <w:rFonts w:ascii="Times New Roman" w:eastAsia="仿宋_GB2312" w:hAnsi="Times New Roman"/>
          <w:color w:val="000000"/>
          <w:sz w:val="28"/>
          <w:szCs w:val="28"/>
        </w:rPr>
      </w:pPr>
      <w:r>
        <w:rPr>
          <w:rFonts w:ascii="Times New Roman" w:eastAsia="仿宋_GB2312" w:hAnsi="Times New Roman"/>
          <w:b/>
          <w:color w:val="000000"/>
          <w:spacing w:val="141"/>
          <w:w w:val="79"/>
          <w:sz w:val="28"/>
          <w:szCs w:val="28"/>
        </w:rPr>
        <w:t>填表人</w:t>
      </w:r>
      <w:r>
        <w:rPr>
          <w:rFonts w:ascii="Times New Roman" w:eastAsia="仿宋_GB2312" w:hAnsi="Times New Roman"/>
          <w:b/>
          <w:color w:val="000000"/>
          <w:spacing w:val="2"/>
          <w:w w:val="79"/>
          <w:sz w:val="28"/>
          <w:szCs w:val="28"/>
        </w:rPr>
        <w:t>：</w:t>
      </w:r>
      <w:r>
        <w:rPr>
          <w:rFonts w:ascii="Times New Roman" w:eastAsia="仿宋_GB2312" w:hAnsi="Times New Roman" w:hint="eastAsia"/>
          <w:b/>
          <w:color w:val="000000"/>
          <w:spacing w:val="2"/>
          <w:w w:val="79"/>
          <w:sz w:val="28"/>
          <w:szCs w:val="28"/>
        </w:rPr>
        <w:t xml:space="preserve">    </w:t>
      </w:r>
      <w:r>
        <w:rPr>
          <w:rFonts w:ascii="Times New Roman" w:eastAsia="仿宋_GB2312" w:hAnsi="Times New Roman" w:hint="eastAsia"/>
          <w:b/>
          <w:color w:val="000000"/>
          <w:spacing w:val="10"/>
          <w:w w:val="79"/>
          <w:sz w:val="28"/>
          <w:szCs w:val="28"/>
        </w:rPr>
        <w:t>李</w:t>
      </w:r>
      <w:r>
        <w:rPr>
          <w:rFonts w:ascii="Times New Roman" w:eastAsia="仿宋_GB2312" w:hAnsi="Times New Roman" w:hint="eastAsia"/>
          <w:b/>
          <w:color w:val="000000"/>
          <w:spacing w:val="10"/>
          <w:w w:val="79"/>
          <w:sz w:val="28"/>
          <w:szCs w:val="28"/>
        </w:rPr>
        <w:t xml:space="preserve"> </w:t>
      </w:r>
      <w:r>
        <w:rPr>
          <w:rFonts w:ascii="Times New Roman" w:eastAsia="仿宋_GB2312" w:hAnsi="Times New Roman" w:hint="eastAsia"/>
          <w:b/>
          <w:color w:val="000000"/>
          <w:spacing w:val="10"/>
          <w:w w:val="79"/>
          <w:sz w:val="28"/>
          <w:szCs w:val="28"/>
        </w:rPr>
        <w:t>国</w:t>
      </w:r>
      <w:r>
        <w:rPr>
          <w:rFonts w:ascii="Times New Roman" w:eastAsia="仿宋_GB2312" w:hAnsi="Times New Roman" w:hint="eastAsia"/>
          <w:b/>
          <w:color w:val="000000"/>
          <w:spacing w:val="10"/>
          <w:w w:val="79"/>
          <w:sz w:val="28"/>
          <w:szCs w:val="28"/>
        </w:rPr>
        <w:t xml:space="preserve"> </w:t>
      </w:r>
      <w:r>
        <w:rPr>
          <w:rFonts w:ascii="Times New Roman" w:eastAsia="仿宋_GB2312" w:hAnsi="Times New Roman" w:hint="eastAsia"/>
          <w:b/>
          <w:color w:val="000000"/>
          <w:spacing w:val="10"/>
          <w:w w:val="79"/>
          <w:sz w:val="28"/>
          <w:szCs w:val="28"/>
        </w:rPr>
        <w:t>超</w:t>
      </w:r>
    </w:p>
    <w:p w14:paraId="1C8002A8" w14:textId="77777777" w:rsidR="00A72038" w:rsidRDefault="00A72038">
      <w:pPr>
        <w:spacing w:line="360" w:lineRule="auto"/>
        <w:rPr>
          <w:rFonts w:ascii="Times New Roman" w:eastAsia="仿宋_GB2312" w:hAnsi="Times New Roman"/>
          <w:color w:val="000000"/>
          <w:sz w:val="21"/>
          <w:szCs w:val="21"/>
          <w:highlight w:val="yellow"/>
        </w:rPr>
      </w:pPr>
    </w:p>
    <w:p w14:paraId="75F2ABF6" w14:textId="77777777" w:rsidR="00A72038" w:rsidRDefault="00A72038">
      <w:pPr>
        <w:spacing w:line="360" w:lineRule="auto"/>
        <w:rPr>
          <w:rFonts w:ascii="Times New Roman" w:eastAsia="仿宋_GB2312" w:hAnsi="Times New Roman"/>
          <w:color w:val="000000"/>
          <w:sz w:val="21"/>
          <w:szCs w:val="21"/>
          <w:highlight w:val="yellow"/>
        </w:rPr>
      </w:pPr>
    </w:p>
    <w:p w14:paraId="79BC00C3" w14:textId="77777777" w:rsidR="00A72038" w:rsidRDefault="00A72038">
      <w:pPr>
        <w:spacing w:line="360" w:lineRule="auto"/>
        <w:rPr>
          <w:rFonts w:ascii="Times New Roman" w:eastAsia="仿宋_GB2312" w:hAnsi="Times New Roman"/>
          <w:color w:val="000000"/>
          <w:sz w:val="21"/>
          <w:szCs w:val="21"/>
          <w:highlight w:val="yellow"/>
        </w:rPr>
      </w:pPr>
    </w:p>
    <w:p w14:paraId="3C76378B" w14:textId="77777777" w:rsidR="00A72038" w:rsidRDefault="00A72038">
      <w:pPr>
        <w:tabs>
          <w:tab w:val="left" w:pos="710"/>
        </w:tabs>
        <w:spacing w:line="360" w:lineRule="auto"/>
        <w:rPr>
          <w:rFonts w:ascii="华文仿宋" w:eastAsia="华文仿宋" w:hAnsi="华文仿宋" w:cs="华文仿宋"/>
          <w:b/>
          <w:bCs/>
          <w:color w:val="000000"/>
          <w:spacing w:val="-8"/>
          <w:sz w:val="21"/>
          <w:szCs w:val="21"/>
          <w:highlight w:val="yellow"/>
        </w:rPr>
      </w:pPr>
    </w:p>
    <w:p w14:paraId="1E3DAF55" w14:textId="77777777" w:rsidR="00A72038" w:rsidRDefault="00A72038">
      <w:pPr>
        <w:tabs>
          <w:tab w:val="left" w:pos="710"/>
        </w:tabs>
        <w:spacing w:line="360" w:lineRule="auto"/>
        <w:rPr>
          <w:rFonts w:ascii="华文仿宋" w:eastAsia="华文仿宋" w:hAnsi="华文仿宋" w:cs="华文仿宋"/>
          <w:b/>
          <w:bCs/>
          <w:color w:val="000000"/>
          <w:spacing w:val="-8"/>
          <w:sz w:val="21"/>
          <w:szCs w:val="21"/>
          <w:highlight w:val="yellow"/>
        </w:rPr>
      </w:pPr>
    </w:p>
    <w:p w14:paraId="3F7C0F91" w14:textId="77777777" w:rsidR="00A72038" w:rsidRDefault="00A72038">
      <w:pPr>
        <w:tabs>
          <w:tab w:val="left" w:pos="710"/>
        </w:tabs>
        <w:spacing w:line="360" w:lineRule="auto"/>
        <w:rPr>
          <w:rFonts w:ascii="华文仿宋" w:eastAsia="华文仿宋" w:hAnsi="华文仿宋" w:cs="华文仿宋"/>
          <w:b/>
          <w:bCs/>
          <w:color w:val="000000"/>
          <w:spacing w:val="-8"/>
          <w:sz w:val="21"/>
          <w:szCs w:val="21"/>
          <w:highlight w:val="yellow"/>
        </w:rPr>
      </w:pPr>
    </w:p>
    <w:p w14:paraId="156E16A7" w14:textId="77777777" w:rsidR="00A72038" w:rsidRDefault="00A72038">
      <w:pPr>
        <w:tabs>
          <w:tab w:val="left" w:pos="710"/>
        </w:tabs>
        <w:spacing w:line="360" w:lineRule="auto"/>
        <w:rPr>
          <w:rFonts w:ascii="华文仿宋" w:eastAsia="华文仿宋" w:hAnsi="华文仿宋" w:cs="华文仿宋"/>
          <w:b/>
          <w:bCs/>
          <w:color w:val="000000"/>
          <w:spacing w:val="-8"/>
          <w:sz w:val="21"/>
          <w:szCs w:val="21"/>
          <w:highlight w:val="yellow"/>
        </w:rPr>
      </w:pPr>
    </w:p>
    <w:p w14:paraId="3B67CA80" w14:textId="77777777" w:rsidR="00A72038" w:rsidRDefault="00A72038">
      <w:pPr>
        <w:tabs>
          <w:tab w:val="left" w:pos="710"/>
        </w:tabs>
        <w:spacing w:line="360" w:lineRule="auto"/>
        <w:rPr>
          <w:rFonts w:ascii="华文仿宋" w:eastAsia="华文仿宋" w:hAnsi="华文仿宋" w:cs="华文仿宋"/>
          <w:b/>
          <w:bCs/>
          <w:color w:val="000000"/>
          <w:spacing w:val="-8"/>
          <w:sz w:val="21"/>
          <w:szCs w:val="21"/>
          <w:highlight w:val="yellow"/>
        </w:rPr>
      </w:pPr>
    </w:p>
    <w:p w14:paraId="17D0756E" w14:textId="77777777" w:rsidR="00A72038" w:rsidRDefault="00A72038">
      <w:pPr>
        <w:tabs>
          <w:tab w:val="left" w:pos="710"/>
        </w:tabs>
        <w:spacing w:line="360" w:lineRule="auto"/>
        <w:rPr>
          <w:rFonts w:ascii="华文仿宋" w:eastAsia="华文仿宋" w:hAnsi="华文仿宋" w:cs="华文仿宋"/>
          <w:b/>
          <w:bCs/>
          <w:color w:val="000000"/>
          <w:spacing w:val="-8"/>
          <w:sz w:val="21"/>
          <w:szCs w:val="21"/>
          <w:highlight w:val="yellow"/>
        </w:rPr>
      </w:pPr>
    </w:p>
    <w:p w14:paraId="3335CA23" w14:textId="77777777" w:rsidR="00A72038" w:rsidRDefault="00A72038">
      <w:pPr>
        <w:tabs>
          <w:tab w:val="left" w:pos="710"/>
        </w:tabs>
        <w:spacing w:line="360" w:lineRule="auto"/>
        <w:rPr>
          <w:rFonts w:ascii="华文仿宋" w:eastAsia="华文仿宋" w:hAnsi="华文仿宋" w:cs="华文仿宋"/>
          <w:b/>
          <w:bCs/>
          <w:color w:val="000000"/>
          <w:spacing w:val="-8"/>
          <w:sz w:val="21"/>
          <w:szCs w:val="21"/>
          <w:highlight w:val="yellow"/>
        </w:rPr>
      </w:pPr>
    </w:p>
    <w:p w14:paraId="31987E00" w14:textId="77777777" w:rsidR="00A72038" w:rsidRDefault="00A72038">
      <w:pPr>
        <w:tabs>
          <w:tab w:val="left" w:pos="710"/>
        </w:tabs>
        <w:spacing w:line="360" w:lineRule="auto"/>
        <w:rPr>
          <w:rFonts w:ascii="华文仿宋" w:eastAsia="华文仿宋" w:hAnsi="华文仿宋" w:cs="华文仿宋"/>
          <w:b/>
          <w:bCs/>
          <w:color w:val="000000"/>
          <w:spacing w:val="-8"/>
          <w:sz w:val="21"/>
          <w:szCs w:val="21"/>
          <w:highlight w:val="yellow"/>
        </w:rPr>
      </w:pPr>
    </w:p>
    <w:p w14:paraId="4226A54F" w14:textId="77777777" w:rsidR="00A72038" w:rsidRDefault="004F56A0">
      <w:pPr>
        <w:tabs>
          <w:tab w:val="left" w:pos="710"/>
        </w:tabs>
        <w:spacing w:beforeLines="50" w:before="158" w:after="0" w:line="360" w:lineRule="auto"/>
        <w:ind w:left="1121" w:hangingChars="500" w:hanging="1121"/>
        <w:rPr>
          <w:rFonts w:ascii="Times New Roman" w:eastAsia="华文仿宋" w:hAnsi="Times New Roman"/>
          <w:b/>
          <w:bCs/>
          <w:color w:val="000000"/>
          <w:spacing w:val="-8"/>
          <w:sz w:val="24"/>
          <w:szCs w:val="24"/>
        </w:rPr>
      </w:pPr>
      <w:r>
        <w:rPr>
          <w:rFonts w:ascii="Times New Roman" w:eastAsia="华文仿宋" w:hAnsi="Times New Roman"/>
          <w:b/>
          <w:bCs/>
          <w:color w:val="000000"/>
          <w:spacing w:val="-8"/>
          <w:sz w:val="24"/>
          <w:szCs w:val="24"/>
        </w:rPr>
        <w:t>建设单位</w:t>
      </w:r>
      <w:r>
        <w:rPr>
          <w:rFonts w:ascii="Times New Roman" w:eastAsia="华文仿宋" w:hAnsi="Times New Roman"/>
          <w:b/>
          <w:bCs/>
          <w:color w:val="000000"/>
          <w:spacing w:val="-8"/>
          <w:sz w:val="24"/>
          <w:szCs w:val="24"/>
        </w:rPr>
        <w:t xml:space="preserve">: </w:t>
      </w:r>
      <w:r>
        <w:rPr>
          <w:rFonts w:ascii="Times New Roman" w:eastAsia="华文仿宋" w:hAnsi="Times New Roman"/>
          <w:b/>
          <w:bCs/>
          <w:color w:val="000000"/>
          <w:spacing w:val="-8"/>
          <w:sz w:val="24"/>
          <w:szCs w:val="24"/>
        </w:rPr>
        <w:t>新乡市</w:t>
      </w:r>
      <w:r>
        <w:rPr>
          <w:rFonts w:ascii="Times New Roman" w:eastAsia="华文仿宋" w:hAnsi="Times New Roman" w:hint="eastAsia"/>
          <w:b/>
          <w:bCs/>
          <w:color w:val="000000"/>
          <w:spacing w:val="-8"/>
          <w:sz w:val="24"/>
          <w:szCs w:val="24"/>
        </w:rPr>
        <w:t>超越锻造</w:t>
      </w:r>
      <w:r>
        <w:rPr>
          <w:rFonts w:ascii="Times New Roman" w:eastAsia="华文仿宋" w:hAnsi="Times New Roman"/>
          <w:b/>
          <w:bCs/>
          <w:color w:val="000000"/>
          <w:spacing w:val="-8"/>
          <w:sz w:val="24"/>
          <w:szCs w:val="24"/>
        </w:rPr>
        <w:t>有限公</w:t>
      </w:r>
      <w:r>
        <w:rPr>
          <w:rFonts w:ascii="Times New Roman" w:eastAsia="华文仿宋" w:hAnsi="Times New Roman" w:hint="eastAsia"/>
          <w:b/>
          <w:bCs/>
          <w:color w:val="000000"/>
          <w:spacing w:val="-8"/>
          <w:sz w:val="24"/>
          <w:szCs w:val="24"/>
        </w:rPr>
        <w:t>司</w:t>
      </w:r>
      <w:r>
        <w:rPr>
          <w:rFonts w:ascii="Times New Roman" w:eastAsia="华文仿宋" w:hAnsi="Times New Roman" w:hint="eastAsia"/>
          <w:b/>
          <w:bCs/>
          <w:color w:val="000000"/>
          <w:spacing w:val="-8"/>
          <w:sz w:val="24"/>
          <w:szCs w:val="24"/>
        </w:rPr>
        <w:t xml:space="preserve">       </w:t>
      </w:r>
      <w:r>
        <w:rPr>
          <w:rFonts w:ascii="Times New Roman" w:eastAsia="华文仿宋" w:hAnsi="Times New Roman"/>
          <w:b/>
          <w:bCs/>
          <w:color w:val="000000"/>
          <w:spacing w:val="-8"/>
          <w:sz w:val="24"/>
          <w:szCs w:val="24"/>
        </w:rPr>
        <w:t>编制单位</w:t>
      </w:r>
      <w:r>
        <w:rPr>
          <w:rFonts w:ascii="Times New Roman" w:eastAsia="华文仿宋" w:hAnsi="Times New Roman"/>
          <w:b/>
          <w:bCs/>
          <w:color w:val="000000"/>
          <w:spacing w:val="-8"/>
          <w:sz w:val="24"/>
          <w:szCs w:val="24"/>
        </w:rPr>
        <w:t xml:space="preserve">: </w:t>
      </w:r>
      <w:r>
        <w:rPr>
          <w:rFonts w:ascii="Times New Roman" w:eastAsia="华文仿宋" w:hAnsi="Times New Roman"/>
          <w:b/>
          <w:bCs/>
          <w:color w:val="000000"/>
          <w:spacing w:val="-8"/>
          <w:sz w:val="24"/>
          <w:szCs w:val="24"/>
        </w:rPr>
        <w:t>新乡市</w:t>
      </w:r>
      <w:r>
        <w:rPr>
          <w:rFonts w:ascii="Times New Roman" w:eastAsia="华文仿宋" w:hAnsi="Times New Roman" w:hint="eastAsia"/>
          <w:b/>
          <w:bCs/>
          <w:color w:val="000000"/>
          <w:spacing w:val="-8"/>
          <w:sz w:val="24"/>
          <w:szCs w:val="24"/>
        </w:rPr>
        <w:t>超越锻造</w:t>
      </w:r>
      <w:r>
        <w:rPr>
          <w:rFonts w:ascii="Times New Roman" w:eastAsia="华文仿宋" w:hAnsi="Times New Roman"/>
          <w:b/>
          <w:bCs/>
          <w:color w:val="000000"/>
          <w:spacing w:val="-8"/>
          <w:sz w:val="24"/>
          <w:szCs w:val="24"/>
        </w:rPr>
        <w:t>有限公</w:t>
      </w:r>
      <w:r>
        <w:rPr>
          <w:rFonts w:ascii="Times New Roman" w:eastAsia="华文仿宋" w:hAnsi="Times New Roman" w:hint="eastAsia"/>
          <w:b/>
          <w:bCs/>
          <w:color w:val="000000"/>
          <w:spacing w:val="-8"/>
          <w:sz w:val="24"/>
          <w:szCs w:val="24"/>
        </w:rPr>
        <w:t>司</w:t>
      </w:r>
    </w:p>
    <w:p w14:paraId="5FA0A356" w14:textId="77777777" w:rsidR="00A72038" w:rsidRDefault="004F56A0">
      <w:pPr>
        <w:tabs>
          <w:tab w:val="left" w:pos="710"/>
        </w:tabs>
        <w:spacing w:beforeLines="50" w:before="158" w:after="0" w:line="360" w:lineRule="auto"/>
        <w:rPr>
          <w:rFonts w:ascii="Times New Roman" w:eastAsia="华文仿宋" w:hAnsi="Times New Roman"/>
          <w:b/>
          <w:bCs/>
          <w:color w:val="000000"/>
          <w:sz w:val="24"/>
          <w:szCs w:val="24"/>
        </w:rPr>
      </w:pPr>
      <w:r>
        <w:rPr>
          <w:rFonts w:ascii="Times New Roman" w:eastAsia="华文仿宋" w:hAnsi="Times New Roman"/>
          <w:b/>
          <w:bCs/>
          <w:color w:val="000000"/>
          <w:sz w:val="24"/>
          <w:szCs w:val="24"/>
        </w:rPr>
        <w:t>电话</w:t>
      </w:r>
      <w:r>
        <w:rPr>
          <w:rFonts w:ascii="Times New Roman" w:eastAsia="华文仿宋" w:hAnsi="Times New Roman"/>
          <w:b/>
          <w:bCs/>
          <w:color w:val="000000"/>
          <w:sz w:val="24"/>
          <w:szCs w:val="24"/>
        </w:rPr>
        <w:t xml:space="preserve">:  </w:t>
      </w:r>
      <w:r>
        <w:rPr>
          <w:rFonts w:ascii="Times New Roman" w:eastAsia="华文仿宋" w:hAnsi="Times New Roman" w:hint="eastAsia"/>
          <w:b/>
          <w:bCs/>
          <w:color w:val="000000"/>
          <w:sz w:val="24"/>
          <w:szCs w:val="24"/>
        </w:rPr>
        <w:t>13837366856</w:t>
      </w:r>
      <w:r>
        <w:rPr>
          <w:rFonts w:ascii="Times New Roman" w:eastAsia="华文仿宋" w:hAnsi="Times New Roman"/>
          <w:b/>
          <w:bCs/>
          <w:color w:val="000000"/>
          <w:sz w:val="24"/>
          <w:szCs w:val="24"/>
        </w:rPr>
        <w:t xml:space="preserve">                  </w:t>
      </w:r>
      <w:r>
        <w:rPr>
          <w:rFonts w:ascii="Times New Roman" w:eastAsia="华文仿宋" w:hAnsi="Times New Roman"/>
          <w:b/>
          <w:bCs/>
          <w:color w:val="000000"/>
          <w:sz w:val="24"/>
          <w:szCs w:val="24"/>
        </w:rPr>
        <w:t>电话</w:t>
      </w:r>
      <w:r>
        <w:rPr>
          <w:rFonts w:ascii="Times New Roman" w:eastAsia="华文仿宋" w:hAnsi="Times New Roman"/>
          <w:b/>
          <w:bCs/>
          <w:color w:val="000000"/>
          <w:sz w:val="24"/>
          <w:szCs w:val="24"/>
        </w:rPr>
        <w:t xml:space="preserve">:  </w:t>
      </w:r>
      <w:r>
        <w:rPr>
          <w:rFonts w:ascii="Times New Roman" w:eastAsia="华文仿宋" w:hAnsi="Times New Roman" w:hint="eastAsia"/>
          <w:b/>
          <w:bCs/>
          <w:color w:val="000000"/>
          <w:sz w:val="24"/>
          <w:szCs w:val="24"/>
        </w:rPr>
        <w:t>13837366856</w:t>
      </w:r>
      <w:r>
        <w:rPr>
          <w:rFonts w:ascii="Times New Roman" w:eastAsia="华文仿宋" w:hAnsi="Times New Roman"/>
          <w:b/>
          <w:bCs/>
          <w:color w:val="000000"/>
          <w:sz w:val="24"/>
          <w:szCs w:val="24"/>
        </w:rPr>
        <w:t xml:space="preserve"> </w:t>
      </w:r>
    </w:p>
    <w:p w14:paraId="30A6F9B4" w14:textId="77777777" w:rsidR="00A72038" w:rsidRDefault="004F56A0">
      <w:pPr>
        <w:spacing w:beforeLines="50" w:before="158" w:after="0" w:line="360" w:lineRule="auto"/>
        <w:rPr>
          <w:rFonts w:ascii="Times New Roman" w:eastAsia="华文仿宋" w:hAnsi="Times New Roman"/>
          <w:b/>
          <w:bCs/>
          <w:color w:val="000000"/>
          <w:sz w:val="24"/>
          <w:szCs w:val="24"/>
        </w:rPr>
      </w:pPr>
      <w:r>
        <w:rPr>
          <w:rFonts w:ascii="Times New Roman" w:eastAsia="华文仿宋" w:hAnsi="Times New Roman"/>
          <w:b/>
          <w:bCs/>
          <w:color w:val="000000"/>
          <w:sz w:val="24"/>
          <w:szCs w:val="24"/>
        </w:rPr>
        <w:t>传真</w:t>
      </w:r>
      <w:r>
        <w:rPr>
          <w:rFonts w:ascii="Times New Roman" w:eastAsia="华文仿宋" w:hAnsi="Times New Roman"/>
          <w:b/>
          <w:bCs/>
          <w:color w:val="000000"/>
          <w:sz w:val="24"/>
          <w:szCs w:val="24"/>
        </w:rPr>
        <w:t xml:space="preserve">:         /                     </w:t>
      </w:r>
      <w:r>
        <w:rPr>
          <w:rFonts w:ascii="Times New Roman" w:eastAsia="华文仿宋" w:hAnsi="Times New Roman"/>
          <w:b/>
          <w:bCs/>
          <w:color w:val="000000"/>
          <w:sz w:val="24"/>
          <w:szCs w:val="24"/>
        </w:rPr>
        <w:t>传真</w:t>
      </w:r>
      <w:r>
        <w:rPr>
          <w:rFonts w:ascii="Times New Roman" w:eastAsia="华文仿宋" w:hAnsi="Times New Roman"/>
          <w:b/>
          <w:bCs/>
          <w:color w:val="000000"/>
          <w:sz w:val="24"/>
          <w:szCs w:val="24"/>
        </w:rPr>
        <w:t>:       /</w:t>
      </w:r>
    </w:p>
    <w:p w14:paraId="10C6319B" w14:textId="0B9E81F1" w:rsidR="00A72038" w:rsidRDefault="004F56A0">
      <w:pPr>
        <w:spacing w:beforeLines="50" w:before="158" w:after="0" w:line="360" w:lineRule="auto"/>
        <w:rPr>
          <w:rFonts w:ascii="Times New Roman" w:eastAsia="华文仿宋" w:hAnsi="Times New Roman"/>
          <w:b/>
          <w:bCs/>
          <w:color w:val="000000"/>
          <w:sz w:val="24"/>
          <w:szCs w:val="24"/>
        </w:rPr>
      </w:pPr>
      <w:r>
        <w:rPr>
          <w:rFonts w:ascii="Times New Roman" w:eastAsia="华文仿宋" w:hAnsi="Times New Roman"/>
          <w:b/>
          <w:bCs/>
          <w:color w:val="000000"/>
          <w:sz w:val="24"/>
          <w:szCs w:val="24"/>
        </w:rPr>
        <w:t>邮编</w:t>
      </w:r>
      <w:r>
        <w:rPr>
          <w:rFonts w:ascii="Times New Roman" w:eastAsia="华文仿宋" w:hAnsi="Times New Roman"/>
          <w:b/>
          <w:bCs/>
          <w:color w:val="000000"/>
          <w:sz w:val="24"/>
          <w:szCs w:val="24"/>
        </w:rPr>
        <w:t>:    453</w:t>
      </w:r>
      <w:r w:rsidR="00B35267">
        <w:rPr>
          <w:rFonts w:ascii="Times New Roman" w:eastAsia="华文仿宋" w:hAnsi="Times New Roman"/>
          <w:b/>
          <w:bCs/>
          <w:color w:val="000000"/>
          <w:sz w:val="24"/>
          <w:szCs w:val="24"/>
        </w:rPr>
        <w:t>3</w:t>
      </w:r>
      <w:r>
        <w:rPr>
          <w:rFonts w:ascii="Times New Roman" w:eastAsia="华文仿宋" w:hAnsi="Times New Roman"/>
          <w:b/>
          <w:bCs/>
          <w:color w:val="000000"/>
          <w:sz w:val="24"/>
          <w:szCs w:val="24"/>
        </w:rPr>
        <w:t xml:space="preserve">00                    </w:t>
      </w:r>
      <w:r>
        <w:rPr>
          <w:rFonts w:ascii="Times New Roman" w:eastAsia="华文仿宋" w:hAnsi="Times New Roman" w:hint="eastAsia"/>
          <w:b/>
          <w:bCs/>
          <w:color w:val="000000"/>
          <w:sz w:val="24"/>
          <w:szCs w:val="24"/>
        </w:rPr>
        <w:t xml:space="preserve"> </w:t>
      </w:r>
      <w:r>
        <w:rPr>
          <w:rFonts w:ascii="Times New Roman" w:eastAsia="华文仿宋" w:hAnsi="Times New Roman"/>
          <w:b/>
          <w:bCs/>
          <w:color w:val="000000"/>
          <w:sz w:val="24"/>
          <w:szCs w:val="24"/>
        </w:rPr>
        <w:t>邮编</w:t>
      </w:r>
      <w:r>
        <w:rPr>
          <w:rFonts w:ascii="Times New Roman" w:eastAsia="华文仿宋" w:hAnsi="Times New Roman"/>
          <w:b/>
          <w:bCs/>
          <w:color w:val="000000"/>
          <w:sz w:val="24"/>
          <w:szCs w:val="24"/>
        </w:rPr>
        <w:t>:    453</w:t>
      </w:r>
      <w:r w:rsidR="00B35267">
        <w:rPr>
          <w:rFonts w:ascii="Times New Roman" w:eastAsia="华文仿宋" w:hAnsi="Times New Roman"/>
          <w:b/>
          <w:bCs/>
          <w:color w:val="000000"/>
          <w:sz w:val="24"/>
          <w:szCs w:val="24"/>
        </w:rPr>
        <w:t>3</w:t>
      </w:r>
      <w:r>
        <w:rPr>
          <w:rFonts w:ascii="Times New Roman" w:eastAsia="华文仿宋" w:hAnsi="Times New Roman"/>
          <w:b/>
          <w:bCs/>
          <w:color w:val="000000"/>
          <w:sz w:val="24"/>
          <w:szCs w:val="24"/>
        </w:rPr>
        <w:t>00</w:t>
      </w:r>
    </w:p>
    <w:p w14:paraId="1E69B82A" w14:textId="77777777" w:rsidR="00A72038" w:rsidRDefault="004F56A0">
      <w:pPr>
        <w:rPr>
          <w:rFonts w:ascii="Times New Roman" w:eastAsia="华文仿宋" w:hAnsi="Times New Roman"/>
          <w:b/>
          <w:bCs/>
          <w:color w:val="000000"/>
          <w:sz w:val="24"/>
          <w:szCs w:val="24"/>
        </w:rPr>
      </w:pPr>
      <w:r>
        <w:rPr>
          <w:rFonts w:ascii="Times New Roman" w:eastAsia="华文仿宋" w:hAnsi="Times New Roman"/>
          <w:b/>
          <w:bCs/>
          <w:color w:val="000000"/>
          <w:sz w:val="24"/>
          <w:szCs w:val="24"/>
        </w:rPr>
        <w:t>地址</w:t>
      </w:r>
      <w:r>
        <w:rPr>
          <w:rFonts w:ascii="Times New Roman" w:eastAsia="华文仿宋" w:hAnsi="Times New Roman"/>
          <w:b/>
          <w:bCs/>
          <w:color w:val="000000"/>
          <w:sz w:val="24"/>
          <w:szCs w:val="24"/>
        </w:rPr>
        <w:t xml:space="preserve">: </w:t>
      </w:r>
      <w:r>
        <w:rPr>
          <w:rFonts w:ascii="Times New Roman" w:eastAsia="华文仿宋" w:hAnsi="Times New Roman" w:hint="eastAsia"/>
          <w:b/>
          <w:bCs/>
          <w:color w:val="000000"/>
          <w:sz w:val="24"/>
          <w:szCs w:val="24"/>
        </w:rPr>
        <w:t>封丘县赵岗镇南辛兴村</w:t>
      </w:r>
      <w:r>
        <w:rPr>
          <w:rFonts w:ascii="Times New Roman" w:eastAsia="华文仿宋" w:hAnsi="Times New Roman" w:hint="eastAsia"/>
          <w:b/>
          <w:bCs/>
          <w:color w:val="000000"/>
          <w:sz w:val="24"/>
          <w:szCs w:val="24"/>
        </w:rPr>
        <w:t xml:space="preserve">          </w:t>
      </w:r>
      <w:r>
        <w:rPr>
          <w:rFonts w:ascii="Times New Roman" w:eastAsia="华文仿宋" w:hAnsi="Times New Roman"/>
          <w:b/>
          <w:bCs/>
          <w:color w:val="000000"/>
          <w:sz w:val="24"/>
          <w:szCs w:val="24"/>
        </w:rPr>
        <w:t>地址</w:t>
      </w:r>
      <w:r>
        <w:rPr>
          <w:rFonts w:ascii="Times New Roman" w:eastAsia="华文仿宋" w:hAnsi="Times New Roman"/>
          <w:b/>
          <w:bCs/>
          <w:color w:val="000000"/>
          <w:sz w:val="24"/>
          <w:szCs w:val="24"/>
        </w:rPr>
        <w:t xml:space="preserve">: </w:t>
      </w:r>
      <w:r>
        <w:rPr>
          <w:rFonts w:ascii="Times New Roman" w:eastAsia="华文仿宋" w:hAnsi="Times New Roman" w:hint="eastAsia"/>
          <w:b/>
          <w:bCs/>
          <w:color w:val="000000"/>
          <w:sz w:val="24"/>
          <w:szCs w:val="24"/>
        </w:rPr>
        <w:t>封丘县赵岗镇南辛兴村</w:t>
      </w:r>
    </w:p>
    <w:p w14:paraId="58CAE737" w14:textId="77777777" w:rsidR="00A72038" w:rsidRDefault="00A72038">
      <w:pPr>
        <w:rPr>
          <w:rFonts w:ascii="Times New Roman" w:eastAsia="华文仿宋" w:hAnsi="Times New Roman"/>
          <w:b/>
          <w:bCs/>
          <w:color w:val="000000"/>
          <w:sz w:val="24"/>
          <w:szCs w:val="24"/>
        </w:rPr>
        <w:sectPr w:rsidR="00A72038">
          <w:pgSz w:w="11906" w:h="16838"/>
          <w:pgMar w:top="1440" w:right="1757" w:bottom="1440" w:left="1757" w:header="850" w:footer="992" w:gutter="0"/>
          <w:cols w:space="0"/>
          <w:docGrid w:type="lines" w:linePitch="317"/>
        </w:sectPr>
      </w:pPr>
    </w:p>
    <w:p w14:paraId="7B151F84" w14:textId="77777777" w:rsidR="00A72038" w:rsidRDefault="004F56A0">
      <w:pPr>
        <w:spacing w:after="0"/>
        <w:rPr>
          <w:rFonts w:ascii="华文仿宋" w:eastAsia="华文仿宋" w:hAnsi="华文仿宋" w:cs="华文仿宋"/>
          <w:b/>
          <w:bCs/>
          <w:color w:val="000000"/>
          <w:sz w:val="24"/>
          <w:szCs w:val="24"/>
        </w:rPr>
      </w:pPr>
      <w:r>
        <w:rPr>
          <w:rFonts w:ascii="Times New Roman" w:eastAsia="仿宋_GB2312" w:hAnsi="Times New Roman"/>
          <w:b/>
          <w:color w:val="000000"/>
          <w:sz w:val="24"/>
          <w:szCs w:val="24"/>
        </w:rPr>
        <w:lastRenderedPageBreak/>
        <w:t>表一</w:t>
      </w:r>
    </w:p>
    <w:tbl>
      <w:tblPr>
        <w:tblW w:w="89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57"/>
        <w:gridCol w:w="2551"/>
        <w:gridCol w:w="2197"/>
        <w:gridCol w:w="850"/>
        <w:gridCol w:w="709"/>
        <w:gridCol w:w="960"/>
      </w:tblGrid>
      <w:tr w:rsidR="00A72038" w14:paraId="420F374F" w14:textId="77777777">
        <w:trPr>
          <w:trHeight w:val="567"/>
          <w:jc w:val="center"/>
        </w:trPr>
        <w:tc>
          <w:tcPr>
            <w:tcW w:w="1657" w:type="dxa"/>
            <w:vAlign w:val="center"/>
          </w:tcPr>
          <w:p w14:paraId="7466F26D"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建设项目名称</w:t>
            </w:r>
          </w:p>
        </w:tc>
        <w:tc>
          <w:tcPr>
            <w:tcW w:w="7267" w:type="dxa"/>
            <w:gridSpan w:val="5"/>
            <w:vAlign w:val="center"/>
          </w:tcPr>
          <w:p w14:paraId="2C6F39F5"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年产</w:t>
            </w:r>
            <w:r>
              <w:rPr>
                <w:rFonts w:ascii="Times New Roman" w:eastAsia="宋体" w:hAnsi="Times New Roman" w:hint="eastAsia"/>
                <w:color w:val="000000"/>
                <w:sz w:val="24"/>
                <w:szCs w:val="24"/>
              </w:rPr>
              <w:t>2000</w:t>
            </w:r>
            <w:r>
              <w:rPr>
                <w:rFonts w:ascii="Times New Roman" w:eastAsia="宋体" w:hAnsi="Times New Roman" w:hint="eastAsia"/>
                <w:color w:val="000000"/>
                <w:sz w:val="24"/>
                <w:szCs w:val="24"/>
              </w:rPr>
              <w:t>万件电动葫芦</w:t>
            </w:r>
            <w:r>
              <w:rPr>
                <w:rFonts w:ascii="Times New Roman" w:eastAsia="宋体" w:hAnsi="Times New Roman"/>
                <w:color w:val="000000"/>
                <w:sz w:val="24"/>
                <w:szCs w:val="24"/>
              </w:rPr>
              <w:t>配件</w:t>
            </w:r>
            <w:r>
              <w:rPr>
                <w:rFonts w:ascii="Times New Roman" w:eastAsia="宋体" w:hAnsi="Times New Roman" w:hint="eastAsia"/>
                <w:color w:val="000000"/>
                <w:sz w:val="24"/>
                <w:szCs w:val="24"/>
              </w:rPr>
              <w:t>、行车配件、汽车配件、圆环链、吊索具等精密锻件</w:t>
            </w:r>
            <w:r>
              <w:rPr>
                <w:rFonts w:ascii="Times New Roman" w:eastAsia="宋体" w:hAnsi="Times New Roman"/>
                <w:color w:val="000000"/>
                <w:sz w:val="24"/>
                <w:szCs w:val="24"/>
              </w:rPr>
              <w:t>项目</w:t>
            </w:r>
            <w:r>
              <w:rPr>
                <w:rFonts w:ascii="Times New Roman" w:eastAsia="宋体" w:hAnsi="Times New Roman" w:hint="eastAsia"/>
                <w:color w:val="000000"/>
                <w:sz w:val="24"/>
                <w:szCs w:val="24"/>
              </w:rPr>
              <w:t>（二期）</w:t>
            </w:r>
          </w:p>
        </w:tc>
      </w:tr>
      <w:tr w:rsidR="00A72038" w14:paraId="403D917C" w14:textId="77777777">
        <w:trPr>
          <w:trHeight w:val="567"/>
          <w:jc w:val="center"/>
        </w:trPr>
        <w:tc>
          <w:tcPr>
            <w:tcW w:w="1657" w:type="dxa"/>
            <w:vAlign w:val="center"/>
          </w:tcPr>
          <w:p w14:paraId="5CC99A3A"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建设单位名称</w:t>
            </w:r>
          </w:p>
        </w:tc>
        <w:tc>
          <w:tcPr>
            <w:tcW w:w="7267" w:type="dxa"/>
            <w:gridSpan w:val="5"/>
            <w:vAlign w:val="center"/>
          </w:tcPr>
          <w:p w14:paraId="3D2E9CAE"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新乡市超越锻造有限公司</w:t>
            </w:r>
          </w:p>
        </w:tc>
      </w:tr>
      <w:tr w:rsidR="00A72038" w14:paraId="2B8EBC60" w14:textId="77777777">
        <w:trPr>
          <w:trHeight w:val="567"/>
          <w:jc w:val="center"/>
        </w:trPr>
        <w:tc>
          <w:tcPr>
            <w:tcW w:w="1657" w:type="dxa"/>
            <w:vAlign w:val="center"/>
          </w:tcPr>
          <w:p w14:paraId="15030676"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建设项目性质</w:t>
            </w:r>
          </w:p>
        </w:tc>
        <w:tc>
          <w:tcPr>
            <w:tcW w:w="7267" w:type="dxa"/>
            <w:gridSpan w:val="5"/>
            <w:vAlign w:val="center"/>
          </w:tcPr>
          <w:p w14:paraId="301B8A20" w14:textId="77777777" w:rsidR="00A72038" w:rsidRDefault="004F56A0">
            <w:pPr>
              <w:spacing w:after="0"/>
              <w:jc w:val="center"/>
              <w:rPr>
                <w:rFonts w:ascii="Times New Roman" w:eastAsia="宋体" w:hAnsi="Times New Roman"/>
                <w:color w:val="000000"/>
                <w:sz w:val="24"/>
                <w:szCs w:val="24"/>
              </w:rPr>
            </w:pPr>
            <w:r>
              <w:rPr>
                <w:sz w:val="24"/>
                <w:szCs w:val="24"/>
              </w:rPr>
              <w:t>√</w:t>
            </w:r>
            <w:r>
              <w:rPr>
                <w:rFonts w:ascii="Times New Roman" w:eastAsia="宋体" w:hAnsi="Times New Roman"/>
                <w:color w:val="000000"/>
                <w:sz w:val="24"/>
                <w:szCs w:val="24"/>
              </w:rPr>
              <w:t>新建</w:t>
            </w:r>
            <w:r>
              <w:rPr>
                <w:rFonts w:ascii="Times New Roman" w:eastAsia="宋体" w:hAnsi="Times New Roman"/>
                <w:color w:val="000000"/>
                <w:sz w:val="24"/>
                <w:szCs w:val="24"/>
              </w:rPr>
              <w:t xml:space="preserve">  </w:t>
            </w:r>
            <w:r>
              <w:rPr>
                <w:rFonts w:ascii="Times New Roman" w:eastAsia="宋体" w:hAnsi="Times New Roman"/>
                <w:color w:val="000000"/>
                <w:sz w:val="24"/>
                <w:szCs w:val="24"/>
              </w:rPr>
              <w:t>改扩建</w:t>
            </w:r>
            <w:r>
              <w:rPr>
                <w:rFonts w:ascii="Times New Roman" w:eastAsia="宋体" w:hAnsi="Times New Roman"/>
                <w:color w:val="000000"/>
                <w:sz w:val="24"/>
                <w:szCs w:val="24"/>
              </w:rPr>
              <w:t xml:space="preserve">  </w:t>
            </w:r>
            <w:r>
              <w:rPr>
                <w:rFonts w:ascii="Times New Roman" w:eastAsia="宋体" w:hAnsi="Times New Roman"/>
                <w:color w:val="000000"/>
                <w:sz w:val="24"/>
                <w:szCs w:val="24"/>
              </w:rPr>
              <w:t>技改</w:t>
            </w:r>
            <w:r>
              <w:rPr>
                <w:rFonts w:ascii="Times New Roman" w:eastAsia="宋体" w:hAnsi="Times New Roman"/>
                <w:color w:val="000000"/>
                <w:sz w:val="24"/>
                <w:szCs w:val="24"/>
              </w:rPr>
              <w:t xml:space="preserve">  </w:t>
            </w:r>
            <w:r>
              <w:rPr>
                <w:rFonts w:ascii="Times New Roman" w:eastAsia="宋体" w:hAnsi="Times New Roman"/>
                <w:color w:val="000000"/>
                <w:sz w:val="24"/>
                <w:szCs w:val="24"/>
              </w:rPr>
              <w:t>迁建</w:t>
            </w:r>
          </w:p>
        </w:tc>
      </w:tr>
      <w:tr w:rsidR="00A72038" w14:paraId="4EC2BAEA" w14:textId="77777777">
        <w:trPr>
          <w:trHeight w:val="567"/>
          <w:jc w:val="center"/>
        </w:trPr>
        <w:tc>
          <w:tcPr>
            <w:tcW w:w="1657" w:type="dxa"/>
            <w:vAlign w:val="center"/>
          </w:tcPr>
          <w:p w14:paraId="1DDD850C"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建设地点</w:t>
            </w:r>
          </w:p>
        </w:tc>
        <w:tc>
          <w:tcPr>
            <w:tcW w:w="7267" w:type="dxa"/>
            <w:gridSpan w:val="5"/>
            <w:vAlign w:val="center"/>
          </w:tcPr>
          <w:p w14:paraId="5645CC7D"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封丘县赵岗镇南辛兴村</w:t>
            </w:r>
          </w:p>
        </w:tc>
      </w:tr>
      <w:tr w:rsidR="00A72038" w14:paraId="3BA91C02" w14:textId="77777777">
        <w:trPr>
          <w:trHeight w:val="567"/>
          <w:jc w:val="center"/>
        </w:trPr>
        <w:tc>
          <w:tcPr>
            <w:tcW w:w="1657" w:type="dxa"/>
            <w:vAlign w:val="center"/>
          </w:tcPr>
          <w:p w14:paraId="1F89853E"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主要产品名称</w:t>
            </w:r>
          </w:p>
        </w:tc>
        <w:tc>
          <w:tcPr>
            <w:tcW w:w="7267" w:type="dxa"/>
            <w:gridSpan w:val="5"/>
            <w:vAlign w:val="center"/>
          </w:tcPr>
          <w:p w14:paraId="79C95404"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电动葫芦配件、行车配件、汽车配件、圆环链、吊索具等精密锻件</w:t>
            </w:r>
          </w:p>
        </w:tc>
      </w:tr>
      <w:tr w:rsidR="00A72038" w14:paraId="16D59550" w14:textId="77777777">
        <w:trPr>
          <w:trHeight w:val="567"/>
          <w:jc w:val="center"/>
        </w:trPr>
        <w:tc>
          <w:tcPr>
            <w:tcW w:w="1657" w:type="dxa"/>
            <w:vAlign w:val="center"/>
          </w:tcPr>
          <w:p w14:paraId="61A44A9F"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设计生产能力</w:t>
            </w:r>
          </w:p>
        </w:tc>
        <w:tc>
          <w:tcPr>
            <w:tcW w:w="7267" w:type="dxa"/>
            <w:gridSpan w:val="5"/>
            <w:vAlign w:val="center"/>
          </w:tcPr>
          <w:p w14:paraId="76CFA40E" w14:textId="77777777" w:rsidR="00A72038" w:rsidRDefault="004F56A0">
            <w:pPr>
              <w:spacing w:after="0"/>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全厂：电动葫芦配件、行车配件、汽车配件、圆环链、吊索具等精密锻件</w:t>
            </w:r>
            <w:r>
              <w:rPr>
                <w:rFonts w:ascii="Times New Roman" w:eastAsia="宋体" w:hAnsi="Times New Roman" w:hint="eastAsia"/>
                <w:color w:val="000000"/>
                <w:sz w:val="24"/>
                <w:szCs w:val="24"/>
              </w:rPr>
              <w:t>2000</w:t>
            </w:r>
            <w:r>
              <w:rPr>
                <w:rFonts w:ascii="Times New Roman" w:eastAsia="宋体" w:hAnsi="Times New Roman" w:hint="eastAsia"/>
                <w:color w:val="000000"/>
                <w:sz w:val="24"/>
                <w:szCs w:val="24"/>
              </w:rPr>
              <w:t>万件</w:t>
            </w: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年</w:t>
            </w:r>
          </w:p>
        </w:tc>
      </w:tr>
      <w:tr w:rsidR="00A72038" w14:paraId="529B970D" w14:textId="77777777">
        <w:trPr>
          <w:trHeight w:val="567"/>
          <w:jc w:val="center"/>
        </w:trPr>
        <w:tc>
          <w:tcPr>
            <w:tcW w:w="1657" w:type="dxa"/>
            <w:vAlign w:val="center"/>
          </w:tcPr>
          <w:p w14:paraId="1ACDEB04"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实际生产能力</w:t>
            </w:r>
          </w:p>
        </w:tc>
        <w:tc>
          <w:tcPr>
            <w:tcW w:w="7267" w:type="dxa"/>
            <w:gridSpan w:val="5"/>
            <w:vAlign w:val="center"/>
          </w:tcPr>
          <w:p w14:paraId="68BDC0D5" w14:textId="77777777" w:rsidR="00A72038" w:rsidRDefault="004F56A0">
            <w:pPr>
              <w:spacing w:after="0"/>
              <w:jc w:val="center"/>
              <w:rPr>
                <w:rFonts w:ascii="Times New Roman" w:eastAsia="宋体" w:hAnsi="Times New Roman"/>
                <w:color w:val="000000"/>
                <w:sz w:val="24"/>
                <w:szCs w:val="24"/>
                <w:highlight w:val="yellow"/>
              </w:rPr>
            </w:pPr>
            <w:r w:rsidRPr="004F56A0">
              <w:rPr>
                <w:rFonts w:ascii="Times New Roman" w:eastAsia="宋体" w:hAnsi="Times New Roman" w:hint="eastAsia"/>
                <w:color w:val="000000"/>
                <w:sz w:val="24"/>
                <w:szCs w:val="24"/>
              </w:rPr>
              <w:t>行车配件</w:t>
            </w:r>
            <w:r w:rsidRPr="004F56A0">
              <w:rPr>
                <w:rFonts w:ascii="Times New Roman" w:eastAsia="宋体" w:hAnsi="Times New Roman" w:hint="eastAsia"/>
                <w:color w:val="000000"/>
                <w:sz w:val="24"/>
                <w:szCs w:val="24"/>
              </w:rPr>
              <w:t>10</w:t>
            </w:r>
            <w:r w:rsidRPr="004F56A0">
              <w:rPr>
                <w:rFonts w:ascii="Times New Roman" w:eastAsia="宋体" w:hAnsi="Times New Roman" w:hint="eastAsia"/>
                <w:color w:val="000000"/>
                <w:sz w:val="24"/>
                <w:szCs w:val="24"/>
              </w:rPr>
              <w:t>万件</w:t>
            </w:r>
            <w:r w:rsidRPr="004F56A0">
              <w:rPr>
                <w:rFonts w:ascii="Times New Roman" w:eastAsia="宋体" w:hAnsi="Times New Roman" w:hint="eastAsia"/>
                <w:color w:val="000000"/>
                <w:sz w:val="24"/>
                <w:szCs w:val="24"/>
              </w:rPr>
              <w:t>/</w:t>
            </w:r>
            <w:r w:rsidRPr="004F56A0">
              <w:rPr>
                <w:rFonts w:ascii="Times New Roman" w:eastAsia="宋体" w:hAnsi="Times New Roman" w:hint="eastAsia"/>
                <w:color w:val="000000"/>
                <w:sz w:val="24"/>
                <w:szCs w:val="24"/>
              </w:rPr>
              <w:t>年（二期）</w:t>
            </w:r>
          </w:p>
        </w:tc>
      </w:tr>
      <w:tr w:rsidR="00A72038" w14:paraId="5CA60F58" w14:textId="77777777">
        <w:trPr>
          <w:trHeight w:val="567"/>
          <w:jc w:val="center"/>
        </w:trPr>
        <w:tc>
          <w:tcPr>
            <w:tcW w:w="1657" w:type="dxa"/>
            <w:vAlign w:val="center"/>
          </w:tcPr>
          <w:p w14:paraId="35FEA83D"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建设项目</w:t>
            </w:r>
          </w:p>
          <w:p w14:paraId="0588EFD3"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环评时间</w:t>
            </w:r>
          </w:p>
        </w:tc>
        <w:tc>
          <w:tcPr>
            <w:tcW w:w="2551" w:type="dxa"/>
            <w:vAlign w:val="center"/>
          </w:tcPr>
          <w:p w14:paraId="716525F3" w14:textId="5FA2486B"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20</w:t>
            </w:r>
            <w:r>
              <w:rPr>
                <w:rFonts w:ascii="Times New Roman" w:eastAsia="宋体" w:hAnsi="Times New Roman" w:hint="eastAsia"/>
                <w:color w:val="000000"/>
                <w:sz w:val="24"/>
                <w:szCs w:val="24"/>
              </w:rPr>
              <w:t>14.5</w:t>
            </w:r>
            <w:r w:rsidR="004E00CE">
              <w:rPr>
                <w:rFonts w:ascii="Times New Roman" w:eastAsia="宋体" w:hAnsi="Times New Roman"/>
                <w:color w:val="000000"/>
                <w:sz w:val="24"/>
                <w:szCs w:val="24"/>
              </w:rPr>
              <w:t>.30</w:t>
            </w:r>
          </w:p>
        </w:tc>
        <w:tc>
          <w:tcPr>
            <w:tcW w:w="2197" w:type="dxa"/>
            <w:vAlign w:val="center"/>
          </w:tcPr>
          <w:p w14:paraId="506DD33D" w14:textId="77777777" w:rsidR="00A72038" w:rsidRDefault="004F56A0">
            <w:pPr>
              <w:spacing w:after="0"/>
              <w:jc w:val="center"/>
              <w:rPr>
                <w:rFonts w:ascii="Times New Roman" w:eastAsia="宋体" w:hAnsi="Times New Roman"/>
                <w:sz w:val="24"/>
                <w:szCs w:val="24"/>
              </w:rPr>
            </w:pPr>
            <w:r>
              <w:rPr>
                <w:rFonts w:ascii="Times New Roman" w:eastAsia="宋体" w:hAnsi="Times New Roman"/>
                <w:sz w:val="24"/>
                <w:szCs w:val="24"/>
              </w:rPr>
              <w:t>开工建设时间</w:t>
            </w:r>
          </w:p>
        </w:tc>
        <w:tc>
          <w:tcPr>
            <w:tcW w:w="2519" w:type="dxa"/>
            <w:gridSpan w:val="3"/>
            <w:vAlign w:val="center"/>
          </w:tcPr>
          <w:p w14:paraId="204D9DA9" w14:textId="29B17E3F" w:rsidR="00A72038" w:rsidRDefault="004F56A0">
            <w:pPr>
              <w:spacing w:after="0"/>
              <w:jc w:val="center"/>
              <w:rPr>
                <w:rFonts w:ascii="Times New Roman" w:eastAsia="宋体" w:hAnsi="Times New Roman"/>
                <w:sz w:val="24"/>
                <w:szCs w:val="24"/>
                <w:highlight w:val="yellow"/>
              </w:rPr>
            </w:pPr>
            <w:r>
              <w:rPr>
                <w:rFonts w:ascii="Times New Roman" w:eastAsia="宋体" w:hAnsi="Times New Roman" w:hint="eastAsia"/>
                <w:sz w:val="24"/>
                <w:szCs w:val="24"/>
              </w:rPr>
              <w:t>20</w:t>
            </w:r>
            <w:r w:rsidR="004E00CE">
              <w:rPr>
                <w:rFonts w:ascii="Times New Roman" w:eastAsia="宋体" w:hAnsi="Times New Roman"/>
                <w:sz w:val="24"/>
                <w:szCs w:val="24"/>
              </w:rPr>
              <w:t>21.11</w:t>
            </w:r>
          </w:p>
        </w:tc>
      </w:tr>
      <w:tr w:rsidR="00A72038" w14:paraId="0486961D" w14:textId="77777777">
        <w:trPr>
          <w:trHeight w:val="567"/>
          <w:jc w:val="center"/>
        </w:trPr>
        <w:tc>
          <w:tcPr>
            <w:tcW w:w="1657" w:type="dxa"/>
            <w:vAlign w:val="center"/>
          </w:tcPr>
          <w:p w14:paraId="69A79096" w14:textId="77777777" w:rsidR="00A72038" w:rsidRPr="008247D8" w:rsidRDefault="004F56A0">
            <w:pPr>
              <w:spacing w:after="0"/>
              <w:jc w:val="center"/>
              <w:rPr>
                <w:rFonts w:ascii="Times New Roman" w:eastAsia="宋体" w:hAnsi="Times New Roman"/>
                <w:sz w:val="24"/>
                <w:szCs w:val="24"/>
              </w:rPr>
            </w:pPr>
            <w:r w:rsidRPr="008247D8">
              <w:rPr>
                <w:rFonts w:ascii="Times New Roman" w:eastAsia="宋体" w:hAnsi="Times New Roman"/>
                <w:sz w:val="24"/>
                <w:szCs w:val="24"/>
              </w:rPr>
              <w:t>调试时间</w:t>
            </w:r>
          </w:p>
        </w:tc>
        <w:tc>
          <w:tcPr>
            <w:tcW w:w="2551" w:type="dxa"/>
            <w:vAlign w:val="center"/>
          </w:tcPr>
          <w:p w14:paraId="5C62C0BA" w14:textId="7A14B1FE" w:rsidR="00A72038" w:rsidRPr="008247D8" w:rsidRDefault="004F56A0">
            <w:pPr>
              <w:spacing w:after="0"/>
              <w:jc w:val="center"/>
              <w:rPr>
                <w:rFonts w:ascii="Times New Roman" w:eastAsia="宋体" w:hAnsi="Times New Roman"/>
                <w:sz w:val="24"/>
                <w:szCs w:val="24"/>
                <w:highlight w:val="yellow"/>
              </w:rPr>
            </w:pPr>
            <w:r w:rsidRPr="008247D8">
              <w:rPr>
                <w:rFonts w:ascii="Times New Roman" w:eastAsia="宋体" w:hAnsi="Times New Roman" w:hint="eastAsia"/>
                <w:sz w:val="24"/>
                <w:szCs w:val="24"/>
              </w:rPr>
              <w:t>2022.1.</w:t>
            </w:r>
            <w:r w:rsidR="008247D8" w:rsidRPr="008247D8">
              <w:rPr>
                <w:rFonts w:ascii="Times New Roman" w:eastAsia="宋体" w:hAnsi="Times New Roman"/>
                <w:sz w:val="24"/>
                <w:szCs w:val="24"/>
              </w:rPr>
              <w:t>20</w:t>
            </w:r>
            <w:r w:rsidRPr="008247D8">
              <w:rPr>
                <w:rFonts w:ascii="Times New Roman" w:eastAsia="宋体" w:hAnsi="Times New Roman"/>
                <w:sz w:val="24"/>
                <w:szCs w:val="24"/>
              </w:rPr>
              <w:t>~</w:t>
            </w:r>
            <w:r w:rsidRPr="008247D8">
              <w:rPr>
                <w:rFonts w:ascii="Times New Roman" w:eastAsia="宋体" w:hAnsi="Times New Roman" w:hint="eastAsia"/>
                <w:sz w:val="24"/>
                <w:szCs w:val="24"/>
              </w:rPr>
              <w:t>2022.</w:t>
            </w:r>
            <w:r w:rsidR="00B35267">
              <w:rPr>
                <w:rFonts w:ascii="Times New Roman" w:eastAsia="宋体" w:hAnsi="Times New Roman"/>
                <w:sz w:val="24"/>
                <w:szCs w:val="24"/>
              </w:rPr>
              <w:t>2</w:t>
            </w:r>
            <w:r w:rsidRPr="008247D8">
              <w:rPr>
                <w:rFonts w:ascii="Times New Roman" w:eastAsia="宋体" w:hAnsi="Times New Roman" w:hint="eastAsia"/>
                <w:sz w:val="24"/>
                <w:szCs w:val="24"/>
              </w:rPr>
              <w:t>.</w:t>
            </w:r>
            <w:r w:rsidR="00B35267">
              <w:rPr>
                <w:rFonts w:ascii="Times New Roman" w:eastAsia="宋体" w:hAnsi="Times New Roman"/>
                <w:sz w:val="24"/>
                <w:szCs w:val="24"/>
              </w:rPr>
              <w:t>1</w:t>
            </w:r>
            <w:r w:rsidRPr="008247D8">
              <w:rPr>
                <w:rFonts w:ascii="Times New Roman" w:eastAsia="宋体" w:hAnsi="Times New Roman" w:hint="eastAsia"/>
                <w:sz w:val="24"/>
                <w:szCs w:val="24"/>
              </w:rPr>
              <w:t>0</w:t>
            </w:r>
          </w:p>
        </w:tc>
        <w:tc>
          <w:tcPr>
            <w:tcW w:w="2197" w:type="dxa"/>
            <w:vAlign w:val="center"/>
          </w:tcPr>
          <w:p w14:paraId="53889189" w14:textId="77777777" w:rsidR="00A72038" w:rsidRPr="008247D8" w:rsidRDefault="004F56A0">
            <w:pPr>
              <w:spacing w:after="0"/>
              <w:jc w:val="center"/>
              <w:rPr>
                <w:rFonts w:ascii="Times New Roman" w:eastAsia="宋体" w:hAnsi="Times New Roman"/>
                <w:sz w:val="24"/>
                <w:szCs w:val="24"/>
              </w:rPr>
            </w:pPr>
            <w:r w:rsidRPr="008247D8">
              <w:rPr>
                <w:rFonts w:ascii="Times New Roman" w:eastAsia="宋体" w:hAnsi="Times New Roman"/>
                <w:sz w:val="24"/>
                <w:szCs w:val="24"/>
              </w:rPr>
              <w:t>验收现场检测时间</w:t>
            </w:r>
          </w:p>
        </w:tc>
        <w:tc>
          <w:tcPr>
            <w:tcW w:w="2519" w:type="dxa"/>
            <w:gridSpan w:val="3"/>
            <w:vAlign w:val="center"/>
          </w:tcPr>
          <w:p w14:paraId="3944192D" w14:textId="24D8CC1C" w:rsidR="00A72038" w:rsidRPr="008247D8" w:rsidRDefault="008247D8">
            <w:pPr>
              <w:spacing w:after="0"/>
              <w:jc w:val="center"/>
              <w:rPr>
                <w:rFonts w:ascii="Times New Roman" w:eastAsia="宋体" w:hAnsi="Times New Roman"/>
                <w:sz w:val="24"/>
                <w:szCs w:val="24"/>
              </w:rPr>
            </w:pPr>
            <w:r w:rsidRPr="008247D8">
              <w:rPr>
                <w:rFonts w:ascii="Times New Roman" w:eastAsia="宋体" w:hAnsi="Times New Roman" w:hint="eastAsia"/>
                <w:sz w:val="24"/>
                <w:szCs w:val="24"/>
              </w:rPr>
              <w:t>2</w:t>
            </w:r>
            <w:r w:rsidRPr="008247D8">
              <w:rPr>
                <w:rFonts w:ascii="Times New Roman" w:eastAsia="宋体" w:hAnsi="Times New Roman"/>
                <w:sz w:val="24"/>
                <w:szCs w:val="24"/>
              </w:rPr>
              <w:t>022.02.11-2022.02.12</w:t>
            </w:r>
          </w:p>
        </w:tc>
      </w:tr>
      <w:tr w:rsidR="00A72038" w14:paraId="41922607" w14:textId="77777777">
        <w:trPr>
          <w:trHeight w:val="567"/>
          <w:jc w:val="center"/>
        </w:trPr>
        <w:tc>
          <w:tcPr>
            <w:tcW w:w="1657" w:type="dxa"/>
            <w:vAlign w:val="center"/>
          </w:tcPr>
          <w:p w14:paraId="3A3983F1"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环评报告表</w:t>
            </w:r>
          </w:p>
          <w:p w14:paraId="4B87913D"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审批部门</w:t>
            </w:r>
          </w:p>
        </w:tc>
        <w:tc>
          <w:tcPr>
            <w:tcW w:w="2551" w:type="dxa"/>
            <w:vAlign w:val="center"/>
          </w:tcPr>
          <w:p w14:paraId="2ADB9F16" w14:textId="77777777" w:rsidR="00A72038" w:rsidRDefault="004F56A0">
            <w:pPr>
              <w:spacing w:after="0"/>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封丘县</w:t>
            </w:r>
            <w:r>
              <w:rPr>
                <w:rFonts w:ascii="Times New Roman" w:eastAsia="宋体" w:hAnsi="Times New Roman"/>
                <w:color w:val="000000"/>
                <w:sz w:val="24"/>
                <w:szCs w:val="24"/>
              </w:rPr>
              <w:t>环境保护局</w:t>
            </w:r>
          </w:p>
        </w:tc>
        <w:tc>
          <w:tcPr>
            <w:tcW w:w="2197" w:type="dxa"/>
            <w:vAlign w:val="center"/>
          </w:tcPr>
          <w:p w14:paraId="4672E53C"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环评报告表</w:t>
            </w:r>
          </w:p>
          <w:p w14:paraId="40D10B42"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编制单位</w:t>
            </w:r>
          </w:p>
        </w:tc>
        <w:tc>
          <w:tcPr>
            <w:tcW w:w="2519" w:type="dxa"/>
            <w:gridSpan w:val="3"/>
            <w:vAlign w:val="center"/>
          </w:tcPr>
          <w:p w14:paraId="2EA9C25D" w14:textId="77777777" w:rsidR="00A72038" w:rsidRDefault="004F56A0">
            <w:pPr>
              <w:spacing w:after="0"/>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rPr>
              <w:t>河南蓝森环保科技</w:t>
            </w:r>
            <w:r>
              <w:rPr>
                <w:rFonts w:ascii="Times New Roman" w:eastAsia="宋体" w:hAnsi="Times New Roman"/>
                <w:color w:val="000000"/>
                <w:sz w:val="24"/>
              </w:rPr>
              <w:t>有限公司</w:t>
            </w:r>
          </w:p>
        </w:tc>
      </w:tr>
      <w:tr w:rsidR="00A72038" w14:paraId="5C64D416" w14:textId="77777777">
        <w:trPr>
          <w:trHeight w:val="567"/>
          <w:jc w:val="center"/>
        </w:trPr>
        <w:tc>
          <w:tcPr>
            <w:tcW w:w="1657" w:type="dxa"/>
            <w:vAlign w:val="center"/>
          </w:tcPr>
          <w:p w14:paraId="1EC9B5E2"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环保设施设计单位</w:t>
            </w:r>
          </w:p>
        </w:tc>
        <w:tc>
          <w:tcPr>
            <w:tcW w:w="2551" w:type="dxa"/>
            <w:vAlign w:val="center"/>
          </w:tcPr>
          <w:p w14:paraId="3B5362B0" w14:textId="77777777" w:rsidR="00A72038" w:rsidRDefault="004F56A0">
            <w:pPr>
              <w:spacing w:after="0"/>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新乡市超越锻造有限公司</w:t>
            </w:r>
          </w:p>
        </w:tc>
        <w:tc>
          <w:tcPr>
            <w:tcW w:w="2197" w:type="dxa"/>
            <w:vAlign w:val="center"/>
          </w:tcPr>
          <w:p w14:paraId="08FDCDA3"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环保设施施工单位</w:t>
            </w:r>
          </w:p>
        </w:tc>
        <w:tc>
          <w:tcPr>
            <w:tcW w:w="2519" w:type="dxa"/>
            <w:gridSpan w:val="3"/>
            <w:vAlign w:val="center"/>
          </w:tcPr>
          <w:p w14:paraId="0BC69593" w14:textId="77777777" w:rsidR="00A72038" w:rsidRDefault="004F56A0">
            <w:pPr>
              <w:spacing w:after="0"/>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新乡市超越锻造有限公司</w:t>
            </w:r>
          </w:p>
        </w:tc>
      </w:tr>
      <w:tr w:rsidR="00A72038" w14:paraId="0938259B" w14:textId="77777777">
        <w:trPr>
          <w:trHeight w:val="567"/>
          <w:jc w:val="center"/>
        </w:trPr>
        <w:tc>
          <w:tcPr>
            <w:tcW w:w="1657" w:type="dxa"/>
            <w:vAlign w:val="center"/>
          </w:tcPr>
          <w:p w14:paraId="232925DD"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投资总概算</w:t>
            </w:r>
          </w:p>
        </w:tc>
        <w:tc>
          <w:tcPr>
            <w:tcW w:w="2551" w:type="dxa"/>
            <w:vAlign w:val="center"/>
          </w:tcPr>
          <w:p w14:paraId="7C9E48E7" w14:textId="77777777" w:rsidR="00A72038" w:rsidRPr="004F56A0" w:rsidRDefault="004F56A0">
            <w:pPr>
              <w:spacing w:after="0"/>
              <w:jc w:val="center"/>
              <w:rPr>
                <w:rFonts w:ascii="Times New Roman" w:eastAsia="宋体" w:hAnsi="Times New Roman"/>
                <w:color w:val="000000"/>
                <w:sz w:val="24"/>
                <w:szCs w:val="24"/>
              </w:rPr>
            </w:pPr>
            <w:r w:rsidRPr="004F56A0">
              <w:rPr>
                <w:rFonts w:ascii="Times New Roman" w:eastAsia="宋体" w:hAnsi="Times New Roman" w:hint="eastAsia"/>
                <w:color w:val="000000"/>
                <w:sz w:val="24"/>
                <w:szCs w:val="24"/>
              </w:rPr>
              <w:t>1300</w:t>
            </w:r>
            <w:r w:rsidRPr="004F56A0">
              <w:rPr>
                <w:rFonts w:ascii="Times New Roman" w:eastAsia="宋体" w:hAnsi="Times New Roman"/>
                <w:color w:val="000000"/>
                <w:sz w:val="24"/>
                <w:szCs w:val="24"/>
              </w:rPr>
              <w:t>万</w:t>
            </w:r>
          </w:p>
        </w:tc>
        <w:tc>
          <w:tcPr>
            <w:tcW w:w="2197" w:type="dxa"/>
            <w:vAlign w:val="center"/>
          </w:tcPr>
          <w:p w14:paraId="5F5FB9E8"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环保投资总概算</w:t>
            </w:r>
          </w:p>
        </w:tc>
        <w:tc>
          <w:tcPr>
            <w:tcW w:w="850" w:type="dxa"/>
            <w:vAlign w:val="center"/>
          </w:tcPr>
          <w:p w14:paraId="766BDA03" w14:textId="77777777" w:rsidR="00A72038" w:rsidRDefault="004F56A0">
            <w:pPr>
              <w:spacing w:after="0"/>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7</w:t>
            </w:r>
            <w:r>
              <w:rPr>
                <w:rFonts w:ascii="Times New Roman" w:eastAsia="宋体" w:hAnsi="Times New Roman"/>
                <w:color w:val="000000"/>
                <w:sz w:val="24"/>
                <w:szCs w:val="24"/>
              </w:rPr>
              <w:t>万</w:t>
            </w:r>
          </w:p>
        </w:tc>
        <w:tc>
          <w:tcPr>
            <w:tcW w:w="709" w:type="dxa"/>
            <w:vAlign w:val="center"/>
          </w:tcPr>
          <w:p w14:paraId="2297920A"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比例</w:t>
            </w:r>
          </w:p>
        </w:tc>
        <w:tc>
          <w:tcPr>
            <w:tcW w:w="960" w:type="dxa"/>
            <w:vAlign w:val="center"/>
          </w:tcPr>
          <w:p w14:paraId="2BCA414E" w14:textId="77777777" w:rsidR="00A72038" w:rsidRDefault="004F56A0">
            <w:pPr>
              <w:spacing w:after="0"/>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0.5</w:t>
            </w:r>
            <w:r>
              <w:rPr>
                <w:rFonts w:ascii="Times New Roman" w:eastAsia="宋体" w:hAnsi="Times New Roman"/>
                <w:color w:val="000000"/>
                <w:sz w:val="24"/>
                <w:szCs w:val="24"/>
              </w:rPr>
              <w:t>%</w:t>
            </w:r>
          </w:p>
        </w:tc>
      </w:tr>
      <w:tr w:rsidR="00A72038" w14:paraId="12D917B7" w14:textId="77777777">
        <w:trPr>
          <w:trHeight w:val="567"/>
          <w:jc w:val="center"/>
        </w:trPr>
        <w:tc>
          <w:tcPr>
            <w:tcW w:w="1657" w:type="dxa"/>
            <w:vAlign w:val="center"/>
          </w:tcPr>
          <w:p w14:paraId="4A075DBC"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实际总概算</w:t>
            </w:r>
          </w:p>
        </w:tc>
        <w:tc>
          <w:tcPr>
            <w:tcW w:w="2551" w:type="dxa"/>
            <w:vAlign w:val="center"/>
          </w:tcPr>
          <w:p w14:paraId="17A3D881" w14:textId="77777777" w:rsidR="00A72038" w:rsidRPr="004F56A0" w:rsidRDefault="004F56A0">
            <w:pPr>
              <w:spacing w:after="0"/>
              <w:jc w:val="center"/>
              <w:rPr>
                <w:rFonts w:ascii="Times New Roman" w:eastAsia="宋体" w:hAnsi="Times New Roman"/>
                <w:color w:val="000000"/>
                <w:sz w:val="24"/>
                <w:szCs w:val="24"/>
              </w:rPr>
            </w:pPr>
            <w:r w:rsidRPr="004F56A0">
              <w:rPr>
                <w:rFonts w:ascii="Times New Roman" w:eastAsia="宋体" w:hAnsi="Times New Roman" w:hint="eastAsia"/>
                <w:color w:val="000000"/>
                <w:sz w:val="24"/>
                <w:szCs w:val="24"/>
              </w:rPr>
              <w:t>100</w:t>
            </w:r>
            <w:r w:rsidRPr="004F56A0">
              <w:rPr>
                <w:rFonts w:ascii="Times New Roman" w:eastAsia="宋体" w:hAnsi="Times New Roman"/>
                <w:color w:val="000000"/>
                <w:sz w:val="24"/>
                <w:szCs w:val="24"/>
              </w:rPr>
              <w:t>万</w:t>
            </w:r>
          </w:p>
        </w:tc>
        <w:tc>
          <w:tcPr>
            <w:tcW w:w="2197" w:type="dxa"/>
            <w:vAlign w:val="center"/>
          </w:tcPr>
          <w:p w14:paraId="03B5933A"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t>实际环保投资</w:t>
            </w:r>
          </w:p>
        </w:tc>
        <w:tc>
          <w:tcPr>
            <w:tcW w:w="850" w:type="dxa"/>
            <w:vAlign w:val="center"/>
          </w:tcPr>
          <w:p w14:paraId="67DDBAAF" w14:textId="162B6545" w:rsidR="00A72038" w:rsidRPr="008C4AA4" w:rsidRDefault="008C4AA4">
            <w:pPr>
              <w:spacing w:after="0"/>
              <w:jc w:val="center"/>
              <w:rPr>
                <w:rFonts w:ascii="Times New Roman" w:eastAsia="宋体" w:hAnsi="Times New Roman"/>
                <w:color w:val="000000"/>
                <w:sz w:val="24"/>
                <w:szCs w:val="24"/>
              </w:rPr>
            </w:pPr>
            <w:r w:rsidRPr="008C4AA4">
              <w:rPr>
                <w:rFonts w:ascii="Times New Roman" w:eastAsia="宋体" w:hAnsi="Times New Roman"/>
                <w:color w:val="000000"/>
                <w:sz w:val="24"/>
                <w:szCs w:val="24"/>
              </w:rPr>
              <w:t>0.5</w:t>
            </w:r>
            <w:r w:rsidR="004F56A0" w:rsidRPr="008C4AA4">
              <w:rPr>
                <w:rFonts w:ascii="Times New Roman" w:eastAsia="宋体" w:hAnsi="Times New Roman"/>
                <w:color w:val="000000"/>
                <w:sz w:val="24"/>
                <w:szCs w:val="24"/>
              </w:rPr>
              <w:t>万</w:t>
            </w:r>
          </w:p>
        </w:tc>
        <w:tc>
          <w:tcPr>
            <w:tcW w:w="709" w:type="dxa"/>
            <w:vAlign w:val="center"/>
          </w:tcPr>
          <w:p w14:paraId="404FC8A1" w14:textId="77777777" w:rsidR="00A72038" w:rsidRPr="008C4AA4" w:rsidRDefault="004F56A0">
            <w:pPr>
              <w:spacing w:after="0"/>
              <w:jc w:val="center"/>
              <w:rPr>
                <w:rFonts w:ascii="Times New Roman" w:eastAsia="宋体" w:hAnsi="Times New Roman"/>
                <w:color w:val="000000"/>
                <w:sz w:val="24"/>
                <w:szCs w:val="24"/>
              </w:rPr>
            </w:pPr>
            <w:r w:rsidRPr="008C4AA4">
              <w:rPr>
                <w:rFonts w:ascii="Times New Roman" w:eastAsia="宋体" w:hAnsi="Times New Roman"/>
                <w:color w:val="000000"/>
                <w:sz w:val="24"/>
                <w:szCs w:val="24"/>
              </w:rPr>
              <w:t>比例</w:t>
            </w:r>
          </w:p>
        </w:tc>
        <w:tc>
          <w:tcPr>
            <w:tcW w:w="960" w:type="dxa"/>
            <w:vAlign w:val="center"/>
          </w:tcPr>
          <w:p w14:paraId="4FD0A865" w14:textId="1EEC7A26" w:rsidR="00A72038" w:rsidRPr="008C4AA4" w:rsidRDefault="008C4AA4">
            <w:pPr>
              <w:spacing w:after="0"/>
              <w:jc w:val="center"/>
              <w:rPr>
                <w:rFonts w:ascii="Times New Roman" w:eastAsia="宋体" w:hAnsi="Times New Roman"/>
                <w:color w:val="000000"/>
                <w:sz w:val="24"/>
                <w:szCs w:val="24"/>
              </w:rPr>
            </w:pPr>
            <w:r w:rsidRPr="008C4AA4">
              <w:rPr>
                <w:rFonts w:ascii="Times New Roman" w:eastAsia="宋体" w:hAnsi="Times New Roman"/>
                <w:color w:val="000000"/>
                <w:sz w:val="24"/>
                <w:szCs w:val="24"/>
              </w:rPr>
              <w:t>0.5</w:t>
            </w:r>
            <w:r w:rsidR="004F56A0" w:rsidRPr="008C4AA4">
              <w:rPr>
                <w:rFonts w:ascii="Times New Roman" w:eastAsia="宋体" w:hAnsi="Times New Roman"/>
                <w:color w:val="000000"/>
                <w:sz w:val="24"/>
                <w:szCs w:val="24"/>
              </w:rPr>
              <w:t>%</w:t>
            </w:r>
          </w:p>
        </w:tc>
      </w:tr>
      <w:tr w:rsidR="00A72038" w14:paraId="682B62EC" w14:textId="77777777">
        <w:trPr>
          <w:trHeight w:val="567"/>
          <w:jc w:val="center"/>
        </w:trPr>
        <w:tc>
          <w:tcPr>
            <w:tcW w:w="1657" w:type="dxa"/>
            <w:vAlign w:val="center"/>
          </w:tcPr>
          <w:p w14:paraId="2D6F85F9" w14:textId="77777777" w:rsidR="00A72038" w:rsidRDefault="004F56A0">
            <w:pPr>
              <w:spacing w:after="0"/>
              <w:jc w:val="center"/>
              <w:rPr>
                <w:rFonts w:ascii="Times New Roman" w:eastAsia="宋体" w:hAnsi="Times New Roman"/>
                <w:color w:val="000000"/>
                <w:sz w:val="24"/>
                <w:szCs w:val="24"/>
                <w:highlight w:val="yellow"/>
              </w:rPr>
            </w:pPr>
            <w:r>
              <w:rPr>
                <w:rFonts w:ascii="Times New Roman" w:eastAsia="宋体" w:hAnsi="Times New Roman"/>
                <w:color w:val="000000"/>
                <w:sz w:val="24"/>
                <w:szCs w:val="24"/>
              </w:rPr>
              <w:t>验收检测依据</w:t>
            </w:r>
          </w:p>
        </w:tc>
        <w:tc>
          <w:tcPr>
            <w:tcW w:w="7267" w:type="dxa"/>
            <w:gridSpan w:val="5"/>
            <w:vAlign w:val="center"/>
          </w:tcPr>
          <w:p w14:paraId="2A7367AB" w14:textId="77777777" w:rsidR="00A72038" w:rsidRDefault="004F56A0">
            <w:pPr>
              <w:spacing w:after="0" w:line="460" w:lineRule="exact"/>
              <w:jc w:val="both"/>
              <w:rPr>
                <w:rFonts w:ascii="Times New Roman" w:eastAsia="宋体" w:hAnsi="Times New Roman"/>
                <w:sz w:val="24"/>
              </w:rPr>
            </w:pPr>
            <w:r>
              <w:rPr>
                <w:rFonts w:ascii="Times New Roman" w:eastAsia="宋体" w:hAnsi="Times New Roman"/>
                <w:sz w:val="24"/>
              </w:rPr>
              <w:t>1.</w:t>
            </w:r>
            <w:r>
              <w:rPr>
                <w:rFonts w:ascii="Times New Roman" w:eastAsia="宋体" w:hAnsi="Times New Roman"/>
                <w:sz w:val="24"/>
              </w:rPr>
              <w:t>《中华人民共和国环境保护法》；</w:t>
            </w:r>
          </w:p>
          <w:p w14:paraId="285CC62B" w14:textId="77777777" w:rsidR="00A72038" w:rsidRDefault="004F56A0">
            <w:pPr>
              <w:spacing w:after="0" w:line="460" w:lineRule="exact"/>
              <w:jc w:val="both"/>
              <w:rPr>
                <w:rFonts w:ascii="Times New Roman" w:eastAsia="宋体" w:hAnsi="Times New Roman"/>
                <w:sz w:val="24"/>
              </w:rPr>
            </w:pPr>
            <w:r>
              <w:rPr>
                <w:rFonts w:ascii="Times New Roman" w:eastAsia="宋体" w:hAnsi="Times New Roman"/>
                <w:sz w:val="24"/>
              </w:rPr>
              <w:t>2.</w:t>
            </w:r>
            <w:r>
              <w:rPr>
                <w:rFonts w:ascii="Times New Roman" w:eastAsia="宋体" w:hAnsi="Times New Roman"/>
                <w:sz w:val="24"/>
              </w:rPr>
              <w:t>《中华人民共和国环境影响评价法》；</w:t>
            </w:r>
          </w:p>
          <w:p w14:paraId="0A2B1832" w14:textId="77777777" w:rsidR="00A72038" w:rsidRDefault="004F56A0">
            <w:pPr>
              <w:spacing w:after="0" w:line="460" w:lineRule="exact"/>
              <w:jc w:val="both"/>
              <w:rPr>
                <w:rFonts w:ascii="Times New Roman" w:eastAsia="宋体" w:hAnsi="Times New Roman"/>
                <w:sz w:val="24"/>
              </w:rPr>
            </w:pPr>
            <w:r>
              <w:rPr>
                <w:rFonts w:ascii="Times New Roman" w:eastAsia="宋体" w:hAnsi="Times New Roman"/>
                <w:sz w:val="24"/>
              </w:rPr>
              <w:t>3.</w:t>
            </w:r>
            <w:r>
              <w:rPr>
                <w:rFonts w:ascii="Times New Roman" w:eastAsia="宋体" w:hAnsi="Times New Roman"/>
                <w:sz w:val="24"/>
              </w:rPr>
              <w:t>国务院令第</w:t>
            </w:r>
            <w:r>
              <w:rPr>
                <w:rFonts w:ascii="Times New Roman" w:eastAsia="宋体" w:hAnsi="Times New Roman"/>
                <w:sz w:val="24"/>
              </w:rPr>
              <w:t>253</w:t>
            </w:r>
            <w:r>
              <w:rPr>
                <w:rFonts w:ascii="Times New Roman" w:eastAsia="宋体" w:hAnsi="Times New Roman"/>
                <w:sz w:val="24"/>
              </w:rPr>
              <w:t>号《建设项目环境保护管理条例》；</w:t>
            </w:r>
          </w:p>
          <w:p w14:paraId="324BEEF6" w14:textId="77777777" w:rsidR="00A72038" w:rsidRDefault="004F56A0">
            <w:pPr>
              <w:spacing w:after="0" w:line="460" w:lineRule="exact"/>
              <w:jc w:val="both"/>
              <w:rPr>
                <w:rFonts w:ascii="Times New Roman" w:eastAsia="宋体" w:hAnsi="Times New Roman"/>
                <w:sz w:val="24"/>
              </w:rPr>
            </w:pPr>
            <w:r>
              <w:rPr>
                <w:rFonts w:ascii="Times New Roman" w:eastAsia="宋体" w:hAnsi="Times New Roman"/>
                <w:sz w:val="24"/>
              </w:rPr>
              <w:t>4.</w:t>
            </w:r>
            <w:r>
              <w:rPr>
                <w:rFonts w:ascii="Times New Roman" w:eastAsia="宋体" w:hAnsi="Times New Roman"/>
                <w:sz w:val="24"/>
              </w:rPr>
              <w:t>《河南省建设项目环境保护条例》；</w:t>
            </w:r>
          </w:p>
          <w:p w14:paraId="261B2112" w14:textId="77777777" w:rsidR="00A72038" w:rsidRDefault="004F56A0">
            <w:pPr>
              <w:spacing w:after="0" w:line="460" w:lineRule="exact"/>
              <w:jc w:val="both"/>
              <w:rPr>
                <w:rFonts w:ascii="Times New Roman" w:eastAsia="宋体" w:hAnsi="Times New Roman"/>
                <w:sz w:val="24"/>
              </w:rPr>
            </w:pPr>
            <w:r>
              <w:rPr>
                <w:rFonts w:ascii="Times New Roman" w:eastAsia="宋体" w:hAnsi="Times New Roman" w:hint="eastAsia"/>
                <w:sz w:val="24"/>
              </w:rPr>
              <w:t>5</w:t>
            </w:r>
            <w:r>
              <w:rPr>
                <w:rFonts w:ascii="Times New Roman" w:eastAsia="宋体" w:hAnsi="Times New Roman"/>
                <w:sz w:val="24"/>
              </w:rPr>
              <w:t>.</w:t>
            </w:r>
            <w:r>
              <w:rPr>
                <w:rFonts w:ascii="Times New Roman" w:eastAsia="宋体" w:hAnsi="Times New Roman"/>
                <w:sz w:val="24"/>
              </w:rPr>
              <w:t>《关于印发建设项目竣工环境保护验收现场检查及审查要点的通知》（环办〔</w:t>
            </w:r>
            <w:r>
              <w:rPr>
                <w:rFonts w:ascii="Times New Roman" w:eastAsia="宋体" w:hAnsi="Times New Roman"/>
                <w:sz w:val="24"/>
              </w:rPr>
              <w:t>2015</w:t>
            </w:r>
            <w:r>
              <w:rPr>
                <w:rFonts w:ascii="Times New Roman" w:eastAsia="宋体" w:hAnsi="Times New Roman"/>
                <w:sz w:val="24"/>
              </w:rPr>
              <w:t>〕</w:t>
            </w:r>
            <w:r>
              <w:rPr>
                <w:rFonts w:ascii="Times New Roman" w:eastAsia="宋体" w:hAnsi="Times New Roman"/>
                <w:sz w:val="24"/>
              </w:rPr>
              <w:t>113</w:t>
            </w:r>
            <w:r>
              <w:rPr>
                <w:rFonts w:ascii="Times New Roman" w:eastAsia="宋体" w:hAnsi="Times New Roman"/>
                <w:sz w:val="24"/>
              </w:rPr>
              <w:t>号）；</w:t>
            </w:r>
          </w:p>
          <w:p w14:paraId="79D070E0" w14:textId="675806ED" w:rsidR="00A72038" w:rsidRDefault="004F56A0">
            <w:pPr>
              <w:spacing w:after="0" w:line="460" w:lineRule="exact"/>
              <w:jc w:val="both"/>
              <w:rPr>
                <w:rFonts w:ascii="Times New Roman" w:eastAsia="宋体" w:hAnsi="Times New Roman"/>
                <w:sz w:val="24"/>
              </w:rPr>
            </w:pPr>
            <w:r>
              <w:rPr>
                <w:rFonts w:ascii="Times New Roman" w:eastAsia="宋体" w:hAnsi="Times New Roman" w:hint="eastAsia"/>
                <w:sz w:val="24"/>
              </w:rPr>
              <w:t>6</w:t>
            </w:r>
            <w:r>
              <w:rPr>
                <w:rFonts w:ascii="Times New Roman" w:eastAsia="宋体" w:hAnsi="Times New Roman"/>
                <w:sz w:val="24"/>
              </w:rPr>
              <w:t>.</w:t>
            </w:r>
            <w:r>
              <w:rPr>
                <w:rFonts w:ascii="Times New Roman" w:eastAsia="宋体" w:hAnsi="Times New Roman"/>
                <w:sz w:val="24"/>
              </w:rPr>
              <w:t>《建设项目竣工环境保护验收暂行办法》（国环规环评〔</w:t>
            </w:r>
            <w:r>
              <w:rPr>
                <w:rFonts w:ascii="Times New Roman" w:eastAsia="宋体" w:hAnsi="Times New Roman"/>
                <w:sz w:val="24"/>
              </w:rPr>
              <w:t>2017</w:t>
            </w:r>
            <w:r>
              <w:rPr>
                <w:rFonts w:ascii="Times New Roman" w:eastAsia="宋体" w:hAnsi="Times New Roman"/>
                <w:sz w:val="24"/>
              </w:rPr>
              <w:t>〕</w:t>
            </w:r>
            <w:r>
              <w:rPr>
                <w:rFonts w:ascii="Times New Roman" w:eastAsia="宋体" w:hAnsi="Times New Roman"/>
                <w:sz w:val="24"/>
              </w:rPr>
              <w:t>4</w:t>
            </w:r>
            <w:r>
              <w:rPr>
                <w:rFonts w:ascii="Times New Roman" w:eastAsia="宋体" w:hAnsi="Times New Roman"/>
                <w:sz w:val="24"/>
              </w:rPr>
              <w:t>号，</w:t>
            </w:r>
            <w:r>
              <w:rPr>
                <w:rFonts w:ascii="Times New Roman" w:eastAsia="宋体" w:hAnsi="Times New Roman"/>
                <w:sz w:val="24"/>
              </w:rPr>
              <w:t>2017.11.22</w:t>
            </w:r>
            <w:r>
              <w:rPr>
                <w:rFonts w:ascii="Times New Roman" w:eastAsia="宋体" w:hAnsi="Times New Roman"/>
                <w:sz w:val="24"/>
              </w:rPr>
              <w:t>）；</w:t>
            </w:r>
          </w:p>
          <w:p w14:paraId="4C872A33" w14:textId="77777777" w:rsidR="00A72038" w:rsidRDefault="004F56A0">
            <w:pPr>
              <w:spacing w:after="0" w:line="460" w:lineRule="exact"/>
              <w:jc w:val="both"/>
              <w:rPr>
                <w:rFonts w:ascii="Times New Roman" w:eastAsia="宋体" w:hAnsi="Times New Roman"/>
                <w:sz w:val="24"/>
              </w:rPr>
            </w:pPr>
            <w:r>
              <w:rPr>
                <w:rFonts w:ascii="Times New Roman" w:eastAsia="宋体" w:hAnsi="Times New Roman" w:hint="eastAsia"/>
                <w:sz w:val="24"/>
              </w:rPr>
              <w:t>7</w:t>
            </w:r>
            <w:r>
              <w:rPr>
                <w:rFonts w:ascii="Times New Roman" w:eastAsia="宋体" w:hAnsi="Times New Roman"/>
                <w:sz w:val="24"/>
              </w:rPr>
              <w:t>.</w:t>
            </w:r>
            <w:r>
              <w:rPr>
                <w:rFonts w:ascii="Times New Roman" w:eastAsia="宋体" w:hAnsi="Times New Roman"/>
                <w:sz w:val="24"/>
              </w:rPr>
              <w:t>《建设项目竣工环境保护验收技术指南污染影响类》（生态环境部，</w:t>
            </w:r>
            <w:r>
              <w:rPr>
                <w:rFonts w:ascii="Times New Roman" w:eastAsia="宋体" w:hAnsi="Times New Roman"/>
                <w:sz w:val="24"/>
              </w:rPr>
              <w:t>2018.5.16</w:t>
            </w:r>
            <w:r>
              <w:rPr>
                <w:rFonts w:ascii="Times New Roman" w:eastAsia="宋体" w:hAnsi="Times New Roman"/>
                <w:sz w:val="24"/>
              </w:rPr>
              <w:t>）；</w:t>
            </w:r>
          </w:p>
          <w:p w14:paraId="786AC4DC" w14:textId="77777777" w:rsidR="00A72038" w:rsidRDefault="004F56A0">
            <w:pPr>
              <w:spacing w:after="0" w:line="460" w:lineRule="exact"/>
              <w:jc w:val="both"/>
              <w:rPr>
                <w:rFonts w:ascii="Times New Roman" w:eastAsia="宋体" w:hAnsi="Times New Roman"/>
                <w:sz w:val="24"/>
              </w:rPr>
            </w:pPr>
            <w:r>
              <w:rPr>
                <w:rFonts w:ascii="Times New Roman" w:eastAsia="宋体" w:hAnsi="Times New Roman" w:hint="eastAsia"/>
                <w:sz w:val="24"/>
              </w:rPr>
              <w:t>8.</w:t>
            </w:r>
            <w:r>
              <w:rPr>
                <w:rFonts w:ascii="Times New Roman" w:eastAsia="宋体" w:hAnsi="Times New Roman"/>
                <w:sz w:val="24"/>
              </w:rPr>
              <w:t>关于印发</w:t>
            </w:r>
            <w:r>
              <w:rPr>
                <w:rFonts w:ascii="Times New Roman" w:eastAsia="宋体" w:hAnsi="Times New Roman" w:hint="eastAsia"/>
                <w:sz w:val="24"/>
              </w:rPr>
              <w:t>《污染影响类建设项目重大变动清单（试行）》的通知（生态环境部，环办环评函（</w:t>
            </w:r>
            <w:r>
              <w:rPr>
                <w:rFonts w:ascii="Times New Roman" w:eastAsia="宋体" w:hAnsi="Times New Roman" w:hint="eastAsia"/>
                <w:sz w:val="24"/>
              </w:rPr>
              <w:t>2020</w:t>
            </w:r>
            <w:r>
              <w:rPr>
                <w:rFonts w:ascii="Times New Roman" w:eastAsia="宋体" w:hAnsi="Times New Roman" w:hint="eastAsia"/>
                <w:sz w:val="24"/>
              </w:rPr>
              <w:t>）</w:t>
            </w:r>
            <w:r>
              <w:rPr>
                <w:rFonts w:ascii="Times New Roman" w:eastAsia="宋体" w:hAnsi="Times New Roman" w:hint="eastAsia"/>
                <w:sz w:val="24"/>
              </w:rPr>
              <w:t>688</w:t>
            </w:r>
            <w:r>
              <w:rPr>
                <w:rFonts w:ascii="Times New Roman" w:eastAsia="宋体" w:hAnsi="Times New Roman" w:hint="eastAsia"/>
                <w:sz w:val="24"/>
              </w:rPr>
              <w:t>号，</w:t>
            </w:r>
            <w:r>
              <w:rPr>
                <w:rFonts w:ascii="Times New Roman" w:eastAsia="宋体" w:hAnsi="Times New Roman" w:hint="eastAsia"/>
                <w:sz w:val="24"/>
              </w:rPr>
              <w:t>2020.12.13</w:t>
            </w:r>
            <w:r>
              <w:rPr>
                <w:rFonts w:ascii="Times New Roman" w:eastAsia="宋体" w:hAnsi="Times New Roman" w:hint="eastAsia"/>
                <w:sz w:val="24"/>
              </w:rPr>
              <w:t>）</w:t>
            </w:r>
            <w:r>
              <w:rPr>
                <w:rFonts w:ascii="Times New Roman" w:eastAsia="宋体" w:hAnsi="Times New Roman"/>
                <w:sz w:val="24"/>
              </w:rPr>
              <w:t>；</w:t>
            </w:r>
          </w:p>
          <w:p w14:paraId="330F2010" w14:textId="77777777" w:rsidR="00A72038" w:rsidRDefault="004F56A0">
            <w:pPr>
              <w:spacing w:after="0" w:line="460" w:lineRule="exact"/>
              <w:jc w:val="both"/>
              <w:rPr>
                <w:rFonts w:ascii="Times New Roman" w:eastAsia="宋体" w:hAnsi="Times New Roman"/>
                <w:sz w:val="24"/>
              </w:rPr>
            </w:pPr>
            <w:r>
              <w:rPr>
                <w:rFonts w:ascii="Times New Roman" w:eastAsia="宋体" w:hAnsi="Times New Roman" w:hint="eastAsia"/>
                <w:sz w:val="24"/>
              </w:rPr>
              <w:lastRenderedPageBreak/>
              <w:t>9</w:t>
            </w:r>
            <w:r>
              <w:rPr>
                <w:rFonts w:ascii="Times New Roman" w:eastAsia="宋体" w:hAnsi="Times New Roman"/>
                <w:sz w:val="24"/>
              </w:rPr>
              <w:t>.</w:t>
            </w:r>
            <w:r>
              <w:rPr>
                <w:rFonts w:ascii="Times New Roman" w:eastAsia="宋体" w:hAnsi="Times New Roman"/>
                <w:sz w:val="24"/>
              </w:rPr>
              <w:t>《排污单位自行监测技术指南总则》（</w:t>
            </w:r>
            <w:r>
              <w:rPr>
                <w:rFonts w:ascii="Times New Roman" w:eastAsia="宋体" w:hAnsi="Times New Roman"/>
                <w:sz w:val="24"/>
              </w:rPr>
              <w:t>HJ 819-2017</w:t>
            </w:r>
            <w:r>
              <w:rPr>
                <w:rFonts w:ascii="Times New Roman" w:eastAsia="宋体" w:hAnsi="Times New Roman"/>
                <w:sz w:val="24"/>
              </w:rPr>
              <w:t>）；</w:t>
            </w:r>
          </w:p>
          <w:p w14:paraId="664DCE44" w14:textId="77777777" w:rsidR="00A72038" w:rsidRDefault="004F56A0">
            <w:pPr>
              <w:spacing w:after="0" w:line="460" w:lineRule="exact"/>
              <w:jc w:val="both"/>
              <w:rPr>
                <w:rFonts w:ascii="Times New Roman" w:eastAsia="宋体" w:hAnsi="Times New Roman"/>
                <w:sz w:val="24"/>
              </w:rPr>
            </w:pPr>
            <w:r>
              <w:rPr>
                <w:rFonts w:ascii="Times New Roman" w:eastAsia="宋体" w:hAnsi="Times New Roman"/>
                <w:sz w:val="24"/>
              </w:rPr>
              <w:t>1</w:t>
            </w:r>
            <w:r>
              <w:rPr>
                <w:rFonts w:ascii="Times New Roman" w:eastAsia="宋体" w:hAnsi="Times New Roman" w:hint="eastAsia"/>
                <w:sz w:val="24"/>
              </w:rPr>
              <w:t>0</w:t>
            </w:r>
            <w:r>
              <w:rPr>
                <w:rFonts w:ascii="Times New Roman" w:eastAsia="宋体" w:hAnsi="Times New Roman"/>
                <w:sz w:val="24"/>
              </w:rPr>
              <w:t>.</w:t>
            </w:r>
            <w:r>
              <w:rPr>
                <w:rFonts w:ascii="Times New Roman" w:eastAsia="宋体" w:hAnsi="Times New Roman"/>
                <w:sz w:val="24"/>
              </w:rPr>
              <w:t>《</w:t>
            </w:r>
            <w:r>
              <w:rPr>
                <w:rFonts w:ascii="Times New Roman" w:eastAsia="宋体" w:hAnsi="Times New Roman" w:hint="eastAsia"/>
                <w:sz w:val="24"/>
              </w:rPr>
              <w:t>河南宇超锻造设备有限公司</w:t>
            </w:r>
            <w:r>
              <w:rPr>
                <w:rFonts w:ascii="Times New Roman" w:eastAsia="宋体" w:hAnsi="Times New Roman"/>
                <w:sz w:val="24"/>
              </w:rPr>
              <w:t>年产</w:t>
            </w:r>
            <w:r>
              <w:rPr>
                <w:rFonts w:ascii="Times New Roman" w:eastAsia="宋体" w:hAnsi="Times New Roman" w:hint="eastAsia"/>
                <w:sz w:val="24"/>
              </w:rPr>
              <w:t>2000</w:t>
            </w:r>
            <w:r>
              <w:rPr>
                <w:rFonts w:ascii="Times New Roman" w:eastAsia="宋体" w:hAnsi="Times New Roman" w:hint="eastAsia"/>
                <w:sz w:val="24"/>
              </w:rPr>
              <w:t>万件电动葫芦</w:t>
            </w:r>
            <w:r>
              <w:rPr>
                <w:rFonts w:ascii="Times New Roman" w:eastAsia="宋体" w:hAnsi="Times New Roman"/>
                <w:sz w:val="24"/>
              </w:rPr>
              <w:t>配件</w:t>
            </w:r>
            <w:r>
              <w:rPr>
                <w:rFonts w:ascii="Times New Roman" w:eastAsia="宋体" w:hAnsi="Times New Roman" w:hint="eastAsia"/>
                <w:sz w:val="24"/>
              </w:rPr>
              <w:t>、行车配件、汽车配件、圆环链、吊索具等精密锻件</w:t>
            </w:r>
            <w:r>
              <w:rPr>
                <w:rFonts w:ascii="Times New Roman" w:eastAsia="宋体" w:hAnsi="Times New Roman"/>
                <w:sz w:val="24"/>
              </w:rPr>
              <w:t>项目环境影响报告表》，</w:t>
            </w:r>
            <w:r>
              <w:rPr>
                <w:rFonts w:ascii="Times New Roman" w:eastAsia="宋体" w:hAnsi="Times New Roman" w:hint="eastAsia"/>
                <w:sz w:val="24"/>
              </w:rPr>
              <w:t>河南蓝森环保科技</w:t>
            </w:r>
            <w:r>
              <w:rPr>
                <w:rFonts w:ascii="Times New Roman" w:eastAsia="宋体" w:hAnsi="Times New Roman"/>
                <w:sz w:val="24"/>
              </w:rPr>
              <w:t>有限公司，</w:t>
            </w:r>
            <w:r>
              <w:rPr>
                <w:rFonts w:ascii="Times New Roman" w:eastAsia="宋体" w:hAnsi="Times New Roman"/>
                <w:sz w:val="24"/>
              </w:rPr>
              <w:t>20</w:t>
            </w:r>
            <w:r>
              <w:rPr>
                <w:rFonts w:ascii="Times New Roman" w:eastAsia="宋体" w:hAnsi="Times New Roman" w:hint="eastAsia"/>
                <w:sz w:val="24"/>
              </w:rPr>
              <w:t>14.5</w:t>
            </w:r>
            <w:r>
              <w:rPr>
                <w:rFonts w:ascii="Times New Roman" w:eastAsia="宋体" w:hAnsi="Times New Roman"/>
                <w:sz w:val="24"/>
              </w:rPr>
              <w:t>；</w:t>
            </w:r>
          </w:p>
          <w:p w14:paraId="51EEF958" w14:textId="77777777" w:rsidR="00A72038" w:rsidRDefault="004F56A0">
            <w:pPr>
              <w:spacing w:after="0" w:line="460" w:lineRule="exact"/>
              <w:jc w:val="both"/>
              <w:rPr>
                <w:rFonts w:ascii="Times New Roman" w:eastAsia="宋体" w:hAnsi="Times New Roman"/>
                <w:sz w:val="24"/>
              </w:rPr>
            </w:pPr>
            <w:r>
              <w:rPr>
                <w:rFonts w:ascii="Times New Roman" w:eastAsia="宋体" w:hAnsi="Times New Roman"/>
                <w:sz w:val="24"/>
              </w:rPr>
              <w:t>1</w:t>
            </w:r>
            <w:r>
              <w:rPr>
                <w:rFonts w:ascii="Times New Roman" w:eastAsia="宋体" w:hAnsi="Times New Roman" w:hint="eastAsia"/>
                <w:sz w:val="24"/>
              </w:rPr>
              <w:t>1</w:t>
            </w:r>
            <w:r>
              <w:rPr>
                <w:rFonts w:ascii="Times New Roman" w:eastAsia="宋体" w:hAnsi="Times New Roman"/>
                <w:sz w:val="24"/>
              </w:rPr>
              <w:t>.</w:t>
            </w:r>
            <w:r>
              <w:rPr>
                <w:rFonts w:ascii="Times New Roman" w:eastAsia="宋体" w:hAnsi="Times New Roman"/>
                <w:sz w:val="24"/>
              </w:rPr>
              <w:t>《</w:t>
            </w:r>
            <w:r>
              <w:rPr>
                <w:rFonts w:ascii="Times New Roman" w:eastAsia="宋体" w:hAnsi="Times New Roman" w:hint="eastAsia"/>
                <w:sz w:val="24"/>
              </w:rPr>
              <w:t>河南宇超锻造设备有限公司</w:t>
            </w:r>
            <w:r>
              <w:rPr>
                <w:rFonts w:ascii="Times New Roman" w:eastAsia="宋体" w:hAnsi="Times New Roman"/>
                <w:sz w:val="24"/>
              </w:rPr>
              <w:t>年产</w:t>
            </w:r>
            <w:r>
              <w:rPr>
                <w:rFonts w:ascii="Times New Roman" w:eastAsia="宋体" w:hAnsi="Times New Roman" w:hint="eastAsia"/>
                <w:sz w:val="24"/>
              </w:rPr>
              <w:t>2000</w:t>
            </w:r>
            <w:r>
              <w:rPr>
                <w:rFonts w:ascii="Times New Roman" w:eastAsia="宋体" w:hAnsi="Times New Roman" w:hint="eastAsia"/>
                <w:sz w:val="24"/>
              </w:rPr>
              <w:t>万件电动葫芦</w:t>
            </w:r>
            <w:r>
              <w:rPr>
                <w:rFonts w:ascii="Times New Roman" w:eastAsia="宋体" w:hAnsi="Times New Roman"/>
                <w:sz w:val="24"/>
              </w:rPr>
              <w:t>配件</w:t>
            </w:r>
            <w:r>
              <w:rPr>
                <w:rFonts w:ascii="Times New Roman" w:eastAsia="宋体" w:hAnsi="Times New Roman" w:hint="eastAsia"/>
                <w:sz w:val="24"/>
              </w:rPr>
              <w:t>、行车配件、汽车配件、圆环链、吊索具等精密锻件</w:t>
            </w:r>
            <w:r>
              <w:rPr>
                <w:rFonts w:ascii="Times New Roman" w:eastAsia="宋体" w:hAnsi="Times New Roman"/>
                <w:sz w:val="24"/>
              </w:rPr>
              <w:t>项目环境影响报告表》的批复（</w:t>
            </w:r>
            <w:r>
              <w:rPr>
                <w:rFonts w:ascii="Times New Roman" w:eastAsia="宋体" w:hAnsi="Times New Roman" w:hint="eastAsia"/>
                <w:sz w:val="24"/>
              </w:rPr>
              <w:t>封环表</w:t>
            </w:r>
            <w:r>
              <w:rPr>
                <w:rFonts w:ascii="Times New Roman" w:eastAsia="宋体" w:hAnsi="Times New Roman"/>
                <w:sz w:val="24"/>
              </w:rPr>
              <w:t>（</w:t>
            </w:r>
            <w:r>
              <w:rPr>
                <w:rFonts w:ascii="Times New Roman" w:eastAsia="宋体" w:hAnsi="Times New Roman"/>
                <w:sz w:val="24"/>
              </w:rPr>
              <w:t>20</w:t>
            </w:r>
            <w:r>
              <w:rPr>
                <w:rFonts w:ascii="Times New Roman" w:eastAsia="宋体" w:hAnsi="Times New Roman" w:hint="eastAsia"/>
                <w:sz w:val="24"/>
              </w:rPr>
              <w:t>14</w:t>
            </w:r>
            <w:r>
              <w:rPr>
                <w:rFonts w:ascii="Times New Roman" w:eastAsia="宋体" w:hAnsi="Times New Roman"/>
                <w:sz w:val="24"/>
              </w:rPr>
              <w:t>）</w:t>
            </w:r>
            <w:r>
              <w:rPr>
                <w:rFonts w:ascii="Times New Roman" w:eastAsia="宋体" w:hAnsi="Times New Roman" w:hint="eastAsia"/>
                <w:sz w:val="24"/>
              </w:rPr>
              <w:t>015</w:t>
            </w:r>
            <w:r>
              <w:rPr>
                <w:rFonts w:ascii="Times New Roman" w:eastAsia="宋体" w:hAnsi="Times New Roman"/>
                <w:sz w:val="24"/>
              </w:rPr>
              <w:t>号），</w:t>
            </w:r>
            <w:r>
              <w:rPr>
                <w:rFonts w:ascii="Times New Roman" w:eastAsia="宋体" w:hAnsi="Times New Roman" w:hint="eastAsia"/>
                <w:sz w:val="24"/>
              </w:rPr>
              <w:t>封丘县</w:t>
            </w:r>
            <w:r>
              <w:rPr>
                <w:rFonts w:ascii="Times New Roman" w:eastAsia="宋体" w:hAnsi="Times New Roman"/>
                <w:sz w:val="24"/>
              </w:rPr>
              <w:t>环境保护局，</w:t>
            </w:r>
            <w:r>
              <w:rPr>
                <w:rFonts w:ascii="Times New Roman" w:eastAsia="宋体" w:hAnsi="Times New Roman"/>
                <w:sz w:val="24"/>
              </w:rPr>
              <w:t>20</w:t>
            </w:r>
            <w:r>
              <w:rPr>
                <w:rFonts w:ascii="Times New Roman" w:eastAsia="宋体" w:hAnsi="Times New Roman" w:hint="eastAsia"/>
                <w:sz w:val="24"/>
              </w:rPr>
              <w:t>14.5.30</w:t>
            </w:r>
            <w:r>
              <w:rPr>
                <w:rFonts w:ascii="Times New Roman" w:eastAsia="宋体" w:hAnsi="Times New Roman"/>
                <w:sz w:val="24"/>
              </w:rPr>
              <w:t>；</w:t>
            </w:r>
          </w:p>
          <w:p w14:paraId="57E07B5C" w14:textId="050F5A8F" w:rsidR="00A72038" w:rsidRDefault="004F56A0">
            <w:pPr>
              <w:spacing w:after="0" w:line="460" w:lineRule="exact"/>
              <w:jc w:val="both"/>
              <w:rPr>
                <w:rFonts w:ascii="Times New Roman" w:eastAsia="宋体" w:hAnsi="Times New Roman"/>
                <w:sz w:val="24"/>
              </w:rPr>
            </w:pPr>
            <w:r>
              <w:rPr>
                <w:rFonts w:ascii="Times New Roman" w:eastAsia="宋体" w:hAnsi="Times New Roman"/>
                <w:sz w:val="24"/>
              </w:rPr>
              <w:t>1</w:t>
            </w:r>
            <w:r>
              <w:rPr>
                <w:rFonts w:ascii="Times New Roman" w:eastAsia="宋体" w:hAnsi="Times New Roman" w:hint="eastAsia"/>
                <w:sz w:val="24"/>
              </w:rPr>
              <w:t>2</w:t>
            </w:r>
            <w:r>
              <w:rPr>
                <w:rFonts w:ascii="Times New Roman" w:eastAsia="宋体" w:hAnsi="Times New Roman"/>
                <w:sz w:val="24"/>
              </w:rPr>
              <w:t>.</w:t>
            </w:r>
            <w:r>
              <w:rPr>
                <w:rFonts w:ascii="Times New Roman" w:eastAsia="宋体" w:hAnsi="Times New Roman"/>
                <w:sz w:val="24"/>
              </w:rPr>
              <w:t>《</w:t>
            </w:r>
            <w:r>
              <w:rPr>
                <w:rFonts w:ascii="Times New Roman" w:eastAsia="宋体" w:hAnsi="Times New Roman" w:hint="eastAsia"/>
                <w:sz w:val="24"/>
              </w:rPr>
              <w:t>新乡市超越锻造有限公司</w:t>
            </w:r>
            <w:r>
              <w:rPr>
                <w:rFonts w:ascii="Times New Roman" w:eastAsia="宋体" w:hAnsi="Times New Roman"/>
                <w:sz w:val="24"/>
              </w:rPr>
              <w:t>年产</w:t>
            </w:r>
            <w:r>
              <w:rPr>
                <w:rFonts w:ascii="Times New Roman" w:eastAsia="宋体" w:hAnsi="Times New Roman" w:hint="eastAsia"/>
                <w:sz w:val="24"/>
              </w:rPr>
              <w:t>2000</w:t>
            </w:r>
            <w:r>
              <w:rPr>
                <w:rFonts w:ascii="Times New Roman" w:eastAsia="宋体" w:hAnsi="Times New Roman" w:hint="eastAsia"/>
                <w:sz w:val="24"/>
              </w:rPr>
              <w:t>万件电动葫芦</w:t>
            </w:r>
            <w:r>
              <w:rPr>
                <w:rFonts w:ascii="Times New Roman" w:eastAsia="宋体" w:hAnsi="Times New Roman"/>
                <w:sz w:val="24"/>
              </w:rPr>
              <w:t>配件</w:t>
            </w:r>
            <w:r>
              <w:rPr>
                <w:rFonts w:ascii="Times New Roman" w:eastAsia="宋体" w:hAnsi="Times New Roman" w:hint="eastAsia"/>
                <w:sz w:val="24"/>
              </w:rPr>
              <w:t>、行车配件、汽车</w:t>
            </w:r>
            <w:r w:rsidRPr="008247D8">
              <w:rPr>
                <w:rFonts w:ascii="Times New Roman" w:eastAsia="宋体" w:hAnsi="Times New Roman" w:hint="eastAsia"/>
                <w:sz w:val="24"/>
              </w:rPr>
              <w:t>配件、圆环链、吊索具等精密锻件</w:t>
            </w:r>
            <w:r w:rsidRPr="008247D8">
              <w:rPr>
                <w:rFonts w:ascii="Times New Roman" w:eastAsia="宋体" w:hAnsi="Times New Roman"/>
                <w:sz w:val="24"/>
              </w:rPr>
              <w:t>项目</w:t>
            </w:r>
            <w:r w:rsidRPr="008247D8">
              <w:rPr>
                <w:rFonts w:ascii="Times New Roman" w:eastAsia="宋体" w:hAnsi="Times New Roman" w:hint="eastAsia"/>
                <w:sz w:val="24"/>
              </w:rPr>
              <w:t>（二期）</w:t>
            </w:r>
            <w:r w:rsidRPr="008247D8">
              <w:rPr>
                <w:rFonts w:ascii="Times New Roman" w:eastAsia="宋体" w:hAnsi="Times New Roman"/>
                <w:sz w:val="24"/>
                <w:szCs w:val="24"/>
              </w:rPr>
              <w:t>竣工验收</w:t>
            </w:r>
            <w:r w:rsidRPr="008247D8">
              <w:rPr>
                <w:rFonts w:ascii="Times New Roman" w:eastAsia="宋体" w:hAnsi="Times New Roman" w:hint="eastAsia"/>
                <w:sz w:val="24"/>
                <w:szCs w:val="24"/>
              </w:rPr>
              <w:t>检</w:t>
            </w:r>
            <w:r w:rsidRPr="008247D8">
              <w:rPr>
                <w:rFonts w:ascii="Times New Roman" w:eastAsia="宋体" w:hAnsi="Times New Roman"/>
                <w:sz w:val="24"/>
                <w:szCs w:val="24"/>
              </w:rPr>
              <w:t>测</w:t>
            </w:r>
            <w:r w:rsidRPr="008247D8">
              <w:rPr>
                <w:rFonts w:ascii="Times New Roman" w:eastAsia="宋体" w:hAnsi="Times New Roman"/>
                <w:sz w:val="24"/>
              </w:rPr>
              <w:t>》</w:t>
            </w:r>
            <w:r w:rsidRPr="008247D8">
              <w:rPr>
                <w:rFonts w:ascii="Times New Roman" w:eastAsia="宋体" w:hAnsi="Times New Roman" w:hint="eastAsia"/>
                <w:sz w:val="24"/>
              </w:rPr>
              <w:t>，河南永飞检测科技有限公司，</w:t>
            </w:r>
            <w:r w:rsidRPr="008247D8">
              <w:rPr>
                <w:rFonts w:ascii="Times New Roman" w:eastAsia="宋体" w:hAnsi="Times New Roman" w:hint="eastAsia"/>
                <w:sz w:val="24"/>
              </w:rPr>
              <w:t>202</w:t>
            </w:r>
            <w:r w:rsidR="008247D8" w:rsidRPr="008247D8">
              <w:rPr>
                <w:rFonts w:ascii="Times New Roman" w:eastAsia="宋体" w:hAnsi="Times New Roman"/>
                <w:sz w:val="24"/>
              </w:rPr>
              <w:t>2</w:t>
            </w:r>
            <w:r w:rsidR="008247D8">
              <w:rPr>
                <w:rFonts w:ascii="Times New Roman" w:eastAsia="宋体" w:hAnsi="Times New Roman" w:hint="eastAsia"/>
                <w:sz w:val="24"/>
              </w:rPr>
              <w:t>.</w:t>
            </w:r>
            <w:r w:rsidR="008247D8">
              <w:rPr>
                <w:rFonts w:ascii="Times New Roman" w:eastAsia="宋体" w:hAnsi="Times New Roman"/>
                <w:sz w:val="24"/>
              </w:rPr>
              <w:t>0</w:t>
            </w:r>
            <w:r w:rsidR="008247D8" w:rsidRPr="008247D8">
              <w:rPr>
                <w:rFonts w:ascii="Times New Roman" w:eastAsia="宋体" w:hAnsi="Times New Roman"/>
                <w:sz w:val="24"/>
              </w:rPr>
              <w:t>2</w:t>
            </w:r>
            <w:r w:rsidR="008247D8">
              <w:rPr>
                <w:rFonts w:ascii="Times New Roman" w:eastAsia="宋体" w:hAnsi="Times New Roman" w:hint="eastAsia"/>
                <w:sz w:val="24"/>
              </w:rPr>
              <w:t>.</w:t>
            </w:r>
            <w:r w:rsidR="008247D8" w:rsidRPr="008247D8">
              <w:rPr>
                <w:rFonts w:ascii="Times New Roman" w:eastAsia="宋体" w:hAnsi="Times New Roman"/>
                <w:sz w:val="24"/>
              </w:rPr>
              <w:t>1</w:t>
            </w:r>
            <w:r w:rsidR="00712D26">
              <w:rPr>
                <w:rFonts w:ascii="Times New Roman" w:eastAsia="宋体" w:hAnsi="Times New Roman"/>
                <w:sz w:val="24"/>
              </w:rPr>
              <w:t>8</w:t>
            </w:r>
            <w:r w:rsidRPr="008247D8">
              <w:rPr>
                <w:rFonts w:ascii="Times New Roman" w:eastAsia="宋体" w:hAnsi="Times New Roman" w:hint="eastAsia"/>
                <w:sz w:val="24"/>
              </w:rPr>
              <w:t>，</w:t>
            </w:r>
            <w:r w:rsidRPr="008247D8">
              <w:rPr>
                <w:rFonts w:ascii="Times New Roman" w:eastAsia="宋体" w:hAnsi="Times New Roman" w:hint="eastAsia"/>
                <w:sz w:val="24"/>
              </w:rPr>
              <w:t>YFJC-WT2</w:t>
            </w:r>
            <w:r w:rsidR="008247D8" w:rsidRPr="008247D8">
              <w:rPr>
                <w:rFonts w:ascii="Times New Roman" w:eastAsia="宋体" w:hAnsi="Times New Roman"/>
                <w:sz w:val="24"/>
              </w:rPr>
              <w:t>2</w:t>
            </w:r>
            <w:r w:rsidRPr="008247D8">
              <w:rPr>
                <w:rFonts w:ascii="Times New Roman" w:eastAsia="宋体" w:hAnsi="Times New Roman" w:hint="eastAsia"/>
                <w:sz w:val="24"/>
              </w:rPr>
              <w:t>F</w:t>
            </w:r>
            <w:r w:rsidR="008247D8" w:rsidRPr="008247D8">
              <w:rPr>
                <w:rFonts w:ascii="Times New Roman" w:eastAsia="宋体" w:hAnsi="Times New Roman"/>
                <w:sz w:val="24"/>
              </w:rPr>
              <w:t>02007</w:t>
            </w:r>
            <w:r w:rsidRPr="008247D8">
              <w:rPr>
                <w:rFonts w:ascii="Times New Roman" w:eastAsia="宋体" w:hAnsi="Times New Roman" w:hint="eastAsia"/>
                <w:sz w:val="24"/>
              </w:rPr>
              <w:t>；</w:t>
            </w:r>
          </w:p>
          <w:p w14:paraId="59E962D2" w14:textId="0CE6BB03" w:rsidR="00A72038" w:rsidRPr="00C3495F" w:rsidRDefault="004F56A0">
            <w:pPr>
              <w:spacing w:after="0" w:line="460" w:lineRule="exact"/>
              <w:jc w:val="both"/>
              <w:rPr>
                <w:rFonts w:ascii="Times New Roman" w:eastAsia="宋体" w:hAnsi="Times New Roman"/>
                <w:sz w:val="24"/>
              </w:rPr>
            </w:pPr>
            <w:r w:rsidRPr="00C3495F">
              <w:rPr>
                <w:rFonts w:ascii="Times New Roman" w:eastAsia="宋体" w:hAnsi="Times New Roman" w:hint="eastAsia"/>
                <w:sz w:val="24"/>
              </w:rPr>
              <w:t>13</w:t>
            </w:r>
            <w:r w:rsidRPr="00C3495F">
              <w:rPr>
                <w:rFonts w:ascii="Times New Roman" w:eastAsia="宋体" w:hAnsi="Times New Roman" w:hint="eastAsia"/>
                <w:sz w:val="24"/>
              </w:rPr>
              <w:t>、排污单位名称：新乡市超越锻造有限公司；固定污染源排污登记回执登记编号：</w:t>
            </w:r>
            <w:r w:rsidRPr="00C3495F">
              <w:rPr>
                <w:rFonts w:ascii="Times New Roman" w:eastAsia="宋体" w:hAnsi="Times New Roman" w:hint="eastAsia"/>
                <w:sz w:val="24"/>
              </w:rPr>
              <w:t>91410727MA44UY450N001W</w:t>
            </w:r>
            <w:r w:rsidRPr="00C3495F">
              <w:rPr>
                <w:rFonts w:ascii="Times New Roman" w:eastAsia="宋体" w:hAnsi="Times New Roman" w:hint="eastAsia"/>
                <w:sz w:val="24"/>
              </w:rPr>
              <w:t>；登记类型：变更；</w:t>
            </w:r>
            <w:r w:rsidR="002328A4">
              <w:rPr>
                <w:rFonts w:ascii="Times New Roman" w:eastAsia="宋体" w:hAnsi="Times New Roman" w:hint="eastAsia"/>
                <w:sz w:val="24"/>
              </w:rPr>
              <w:t>变更</w:t>
            </w:r>
            <w:r w:rsidRPr="00C3495F">
              <w:rPr>
                <w:rFonts w:ascii="Times New Roman" w:eastAsia="宋体" w:hAnsi="Times New Roman" w:hint="eastAsia"/>
                <w:sz w:val="24"/>
              </w:rPr>
              <w:t>日期：</w:t>
            </w:r>
            <w:r w:rsidRPr="00C3495F">
              <w:rPr>
                <w:rFonts w:ascii="Times New Roman" w:eastAsia="宋体" w:hAnsi="Times New Roman" w:hint="eastAsia"/>
                <w:sz w:val="24"/>
              </w:rPr>
              <w:t>202</w:t>
            </w:r>
            <w:r w:rsidR="00C3495F" w:rsidRPr="00C3495F">
              <w:rPr>
                <w:rFonts w:ascii="Times New Roman" w:eastAsia="宋体" w:hAnsi="Times New Roman"/>
                <w:sz w:val="24"/>
              </w:rPr>
              <w:t>2</w:t>
            </w:r>
            <w:r w:rsidRPr="00C3495F">
              <w:rPr>
                <w:rFonts w:ascii="Times New Roman" w:eastAsia="宋体" w:hAnsi="Times New Roman" w:hint="eastAsia"/>
                <w:sz w:val="24"/>
              </w:rPr>
              <w:t>年</w:t>
            </w:r>
            <w:r w:rsidRPr="00C3495F">
              <w:rPr>
                <w:rFonts w:ascii="Times New Roman" w:eastAsia="宋体" w:hAnsi="Times New Roman" w:hint="eastAsia"/>
                <w:sz w:val="24"/>
              </w:rPr>
              <w:t>1</w:t>
            </w:r>
            <w:r w:rsidRPr="00C3495F">
              <w:rPr>
                <w:rFonts w:ascii="Times New Roman" w:eastAsia="宋体" w:hAnsi="Times New Roman" w:hint="eastAsia"/>
                <w:sz w:val="24"/>
              </w:rPr>
              <w:t>月</w:t>
            </w:r>
            <w:r w:rsidR="00C3495F" w:rsidRPr="00C3495F">
              <w:rPr>
                <w:rFonts w:ascii="Times New Roman" w:eastAsia="宋体" w:hAnsi="Times New Roman"/>
                <w:sz w:val="24"/>
              </w:rPr>
              <w:t>18</w:t>
            </w:r>
            <w:r w:rsidRPr="00C3495F">
              <w:rPr>
                <w:rFonts w:ascii="Times New Roman" w:eastAsia="宋体" w:hAnsi="Times New Roman" w:hint="eastAsia"/>
                <w:sz w:val="24"/>
              </w:rPr>
              <w:t>日；有效期：</w:t>
            </w:r>
            <w:r w:rsidRPr="00C3495F">
              <w:rPr>
                <w:rFonts w:ascii="Times New Roman" w:eastAsia="宋体" w:hAnsi="Times New Roman" w:hint="eastAsia"/>
                <w:sz w:val="24"/>
              </w:rPr>
              <w:t>2021</w:t>
            </w:r>
            <w:r w:rsidRPr="00C3495F">
              <w:rPr>
                <w:rFonts w:ascii="Times New Roman" w:eastAsia="宋体" w:hAnsi="Times New Roman" w:hint="eastAsia"/>
                <w:sz w:val="24"/>
              </w:rPr>
              <w:t>年</w:t>
            </w:r>
            <w:r w:rsidRPr="00C3495F">
              <w:rPr>
                <w:rFonts w:ascii="Times New Roman" w:eastAsia="宋体" w:hAnsi="Times New Roman" w:hint="eastAsia"/>
                <w:sz w:val="24"/>
              </w:rPr>
              <w:t>7</w:t>
            </w:r>
            <w:r w:rsidRPr="00C3495F">
              <w:rPr>
                <w:rFonts w:ascii="Times New Roman" w:eastAsia="宋体" w:hAnsi="Times New Roman" w:hint="eastAsia"/>
                <w:sz w:val="24"/>
              </w:rPr>
              <w:t>月</w:t>
            </w:r>
            <w:r w:rsidRPr="00C3495F">
              <w:rPr>
                <w:rFonts w:ascii="Times New Roman" w:eastAsia="宋体" w:hAnsi="Times New Roman" w:hint="eastAsia"/>
                <w:sz w:val="24"/>
              </w:rPr>
              <w:t>26</w:t>
            </w:r>
            <w:r w:rsidRPr="00C3495F">
              <w:rPr>
                <w:rFonts w:ascii="Times New Roman" w:eastAsia="宋体" w:hAnsi="Times New Roman" w:hint="eastAsia"/>
                <w:sz w:val="24"/>
              </w:rPr>
              <w:t>日至</w:t>
            </w:r>
            <w:r w:rsidRPr="00C3495F">
              <w:rPr>
                <w:rFonts w:ascii="Times New Roman" w:eastAsia="宋体" w:hAnsi="Times New Roman" w:hint="eastAsia"/>
                <w:sz w:val="24"/>
              </w:rPr>
              <w:t>2026</w:t>
            </w:r>
            <w:r w:rsidRPr="00C3495F">
              <w:rPr>
                <w:rFonts w:ascii="Times New Roman" w:eastAsia="宋体" w:hAnsi="Times New Roman" w:hint="eastAsia"/>
                <w:sz w:val="24"/>
              </w:rPr>
              <w:t>年</w:t>
            </w:r>
            <w:r w:rsidRPr="00C3495F">
              <w:rPr>
                <w:rFonts w:ascii="Times New Roman" w:eastAsia="宋体" w:hAnsi="Times New Roman" w:hint="eastAsia"/>
                <w:sz w:val="24"/>
              </w:rPr>
              <w:t>7</w:t>
            </w:r>
            <w:r w:rsidRPr="00C3495F">
              <w:rPr>
                <w:rFonts w:ascii="Times New Roman" w:eastAsia="宋体" w:hAnsi="Times New Roman" w:hint="eastAsia"/>
                <w:sz w:val="24"/>
              </w:rPr>
              <w:t>月</w:t>
            </w:r>
            <w:r w:rsidRPr="00C3495F">
              <w:rPr>
                <w:rFonts w:ascii="Times New Roman" w:eastAsia="宋体" w:hAnsi="Times New Roman" w:hint="eastAsia"/>
                <w:sz w:val="24"/>
              </w:rPr>
              <w:t>25</w:t>
            </w:r>
            <w:r w:rsidRPr="00C3495F">
              <w:rPr>
                <w:rFonts w:ascii="Times New Roman" w:eastAsia="宋体" w:hAnsi="Times New Roman" w:hint="eastAsia"/>
                <w:sz w:val="24"/>
              </w:rPr>
              <w:t>日。</w:t>
            </w:r>
          </w:p>
          <w:p w14:paraId="6980E96E" w14:textId="77777777" w:rsidR="00A72038" w:rsidRDefault="004F56A0">
            <w:pPr>
              <w:spacing w:after="0" w:line="360" w:lineRule="auto"/>
              <w:ind w:firstLineChars="200" w:firstLine="420"/>
              <w:rPr>
                <w:rFonts w:ascii="Times New Roman" w:eastAsia="黑体" w:hAnsi="Times New Roman"/>
                <w:color w:val="000000"/>
                <w:sz w:val="21"/>
                <w:szCs w:val="24"/>
              </w:rPr>
            </w:pPr>
            <w:r>
              <w:rPr>
                <w:rFonts w:ascii="Times New Roman" w:eastAsia="黑体" w:hAnsi="Times New Roman" w:hint="eastAsia"/>
                <w:sz w:val="21"/>
              </w:rPr>
              <w:t>注：河南宇超锻造设备有限公司法人薛新宇以个人名义与新乡市超越锻造有限公司于</w:t>
            </w:r>
            <w:r>
              <w:rPr>
                <w:rFonts w:ascii="Times New Roman" w:eastAsia="黑体" w:hAnsi="Times New Roman" w:hint="eastAsia"/>
                <w:sz w:val="21"/>
              </w:rPr>
              <w:t>2018</w:t>
            </w:r>
            <w:r>
              <w:rPr>
                <w:rFonts w:ascii="Times New Roman" w:eastAsia="黑体" w:hAnsi="Times New Roman" w:hint="eastAsia"/>
                <w:sz w:val="21"/>
              </w:rPr>
              <w:t>年</w:t>
            </w:r>
            <w:r>
              <w:rPr>
                <w:rFonts w:ascii="Times New Roman" w:eastAsia="黑体" w:hAnsi="Times New Roman" w:hint="eastAsia"/>
                <w:sz w:val="21"/>
              </w:rPr>
              <w:t>3</w:t>
            </w:r>
            <w:r>
              <w:rPr>
                <w:rFonts w:ascii="Times New Roman" w:eastAsia="黑体" w:hAnsi="Times New Roman" w:hint="eastAsia"/>
                <w:sz w:val="21"/>
              </w:rPr>
              <w:t>月</w:t>
            </w:r>
            <w:r>
              <w:rPr>
                <w:rFonts w:ascii="Times New Roman" w:eastAsia="黑体" w:hAnsi="Times New Roman" w:hint="eastAsia"/>
                <w:sz w:val="21"/>
              </w:rPr>
              <w:t>10</w:t>
            </w:r>
            <w:r>
              <w:rPr>
                <w:rFonts w:ascii="Times New Roman" w:eastAsia="黑体" w:hAnsi="Times New Roman" w:hint="eastAsia"/>
                <w:sz w:val="21"/>
              </w:rPr>
              <w:t>日签订转让协议，将河南宇超锻造设备有限公司所有厂房、环保手续（</w:t>
            </w:r>
            <w:r>
              <w:rPr>
                <w:rFonts w:ascii="Times New Roman" w:eastAsia="黑体" w:hAnsi="Times New Roman"/>
                <w:sz w:val="21"/>
              </w:rPr>
              <w:t>《</w:t>
            </w:r>
            <w:r>
              <w:rPr>
                <w:rFonts w:ascii="Times New Roman" w:eastAsia="黑体" w:hAnsi="Times New Roman" w:hint="eastAsia"/>
                <w:sz w:val="21"/>
              </w:rPr>
              <w:t>河南宇超锻造设备有限公司</w:t>
            </w:r>
            <w:r>
              <w:rPr>
                <w:rFonts w:ascii="Times New Roman" w:eastAsia="黑体" w:hAnsi="Times New Roman"/>
                <w:sz w:val="21"/>
              </w:rPr>
              <w:t>年产</w:t>
            </w:r>
            <w:r>
              <w:rPr>
                <w:rFonts w:ascii="Times New Roman" w:eastAsia="黑体" w:hAnsi="Times New Roman" w:hint="eastAsia"/>
                <w:sz w:val="21"/>
              </w:rPr>
              <w:t>2000</w:t>
            </w:r>
            <w:r>
              <w:rPr>
                <w:rFonts w:ascii="Times New Roman" w:eastAsia="黑体" w:hAnsi="Times New Roman" w:hint="eastAsia"/>
                <w:sz w:val="21"/>
              </w:rPr>
              <w:t>万件电动葫芦</w:t>
            </w:r>
            <w:r>
              <w:rPr>
                <w:rFonts w:ascii="Times New Roman" w:eastAsia="黑体" w:hAnsi="Times New Roman"/>
                <w:sz w:val="21"/>
              </w:rPr>
              <w:t>配件</w:t>
            </w:r>
            <w:r>
              <w:rPr>
                <w:rFonts w:ascii="Times New Roman" w:eastAsia="黑体" w:hAnsi="Times New Roman" w:hint="eastAsia"/>
                <w:sz w:val="21"/>
              </w:rPr>
              <w:t>、行车配件、汽车配件、圆环链、吊索具等精密锻件</w:t>
            </w:r>
            <w:r>
              <w:rPr>
                <w:rFonts w:ascii="Times New Roman" w:eastAsia="黑体" w:hAnsi="Times New Roman"/>
                <w:sz w:val="21"/>
              </w:rPr>
              <w:t>项目环境影响报告表》</w:t>
            </w:r>
            <w:r>
              <w:rPr>
                <w:rFonts w:ascii="Times New Roman" w:eastAsia="黑体" w:hAnsi="Times New Roman" w:hint="eastAsia"/>
                <w:sz w:val="21"/>
              </w:rPr>
              <w:t>及批复文件</w:t>
            </w:r>
            <w:r>
              <w:rPr>
                <w:rFonts w:ascii="Times New Roman" w:eastAsia="黑体" w:hAnsi="Times New Roman"/>
                <w:sz w:val="21"/>
              </w:rPr>
              <w:t>（</w:t>
            </w:r>
            <w:r>
              <w:rPr>
                <w:rFonts w:ascii="Times New Roman" w:eastAsia="黑体" w:hAnsi="Times New Roman" w:hint="eastAsia"/>
                <w:sz w:val="21"/>
              </w:rPr>
              <w:t>封环表</w:t>
            </w:r>
            <w:r>
              <w:rPr>
                <w:rFonts w:ascii="Times New Roman" w:eastAsia="黑体" w:hAnsi="Times New Roman"/>
                <w:sz w:val="21"/>
              </w:rPr>
              <w:t>（</w:t>
            </w:r>
            <w:r>
              <w:rPr>
                <w:rFonts w:ascii="Times New Roman" w:eastAsia="黑体" w:hAnsi="Times New Roman"/>
                <w:sz w:val="21"/>
              </w:rPr>
              <w:t>20</w:t>
            </w:r>
            <w:r>
              <w:rPr>
                <w:rFonts w:ascii="Times New Roman" w:eastAsia="黑体" w:hAnsi="Times New Roman" w:hint="eastAsia"/>
                <w:sz w:val="21"/>
              </w:rPr>
              <w:t>14</w:t>
            </w:r>
            <w:r>
              <w:rPr>
                <w:rFonts w:ascii="Times New Roman" w:eastAsia="黑体" w:hAnsi="Times New Roman"/>
                <w:sz w:val="21"/>
              </w:rPr>
              <w:t>）</w:t>
            </w:r>
            <w:r>
              <w:rPr>
                <w:rFonts w:ascii="Times New Roman" w:eastAsia="黑体" w:hAnsi="Times New Roman" w:hint="eastAsia"/>
                <w:sz w:val="21"/>
              </w:rPr>
              <w:t>015</w:t>
            </w:r>
            <w:r>
              <w:rPr>
                <w:rFonts w:ascii="Times New Roman" w:eastAsia="黑体" w:hAnsi="Times New Roman"/>
                <w:sz w:val="21"/>
              </w:rPr>
              <w:t>号）</w:t>
            </w:r>
            <w:r>
              <w:rPr>
                <w:rFonts w:ascii="Times New Roman" w:eastAsia="黑体" w:hAnsi="Times New Roman" w:hint="eastAsia"/>
                <w:sz w:val="21"/>
              </w:rPr>
              <w:t>一并转让于新乡市超越锻造有限公司名下（转让协议见附件）。</w:t>
            </w:r>
          </w:p>
          <w:p w14:paraId="11880452" w14:textId="74D90E5F" w:rsidR="00A72038" w:rsidRDefault="004F56A0">
            <w:pPr>
              <w:spacing w:after="0" w:line="360" w:lineRule="auto"/>
              <w:ind w:firstLineChars="200" w:firstLine="420"/>
              <w:rPr>
                <w:rFonts w:ascii="Times New Roman" w:eastAsia="黑体" w:hAnsi="Times New Roman"/>
                <w:color w:val="000000"/>
                <w:sz w:val="21"/>
                <w:szCs w:val="24"/>
              </w:rPr>
            </w:pPr>
            <w:r>
              <w:rPr>
                <w:rFonts w:ascii="Times New Roman" w:eastAsia="黑体" w:hAnsi="Times New Roman" w:hint="eastAsia"/>
                <w:sz w:val="21"/>
                <w:szCs w:val="24"/>
              </w:rPr>
              <w:t>本项目环评报告未说明分期建设，根据市场需求，公司研究决定本项目进行分期建设。一期生</w:t>
            </w:r>
            <w:r w:rsidRPr="004F56A0">
              <w:rPr>
                <w:rFonts w:ascii="Times New Roman" w:eastAsia="黑体" w:hAnsi="Times New Roman" w:hint="eastAsia"/>
                <w:sz w:val="21"/>
                <w:szCs w:val="24"/>
              </w:rPr>
              <w:t>产能力为行车配件</w:t>
            </w:r>
            <w:r w:rsidRPr="004F56A0">
              <w:rPr>
                <w:rFonts w:ascii="Times New Roman" w:eastAsia="黑体" w:hAnsi="Times New Roman" w:hint="eastAsia"/>
                <w:sz w:val="21"/>
                <w:szCs w:val="24"/>
              </w:rPr>
              <w:t>10</w:t>
            </w:r>
            <w:r w:rsidRPr="004F56A0">
              <w:rPr>
                <w:rFonts w:ascii="Times New Roman" w:eastAsia="黑体" w:hAnsi="Times New Roman" w:hint="eastAsia"/>
                <w:sz w:val="21"/>
                <w:szCs w:val="24"/>
              </w:rPr>
              <w:t>万件</w:t>
            </w:r>
            <w:r w:rsidRPr="004F56A0">
              <w:rPr>
                <w:rFonts w:ascii="Times New Roman" w:eastAsia="黑体" w:hAnsi="Times New Roman" w:hint="eastAsia"/>
                <w:sz w:val="21"/>
                <w:szCs w:val="24"/>
              </w:rPr>
              <w:t>/</w:t>
            </w:r>
            <w:r w:rsidRPr="004F56A0">
              <w:rPr>
                <w:rFonts w:ascii="Times New Roman" w:eastAsia="黑体" w:hAnsi="Times New Roman" w:hint="eastAsia"/>
                <w:sz w:val="21"/>
                <w:szCs w:val="24"/>
              </w:rPr>
              <w:t>年</w:t>
            </w:r>
            <w:r w:rsidRPr="004F56A0">
              <w:rPr>
                <w:rFonts w:ascii="Times New Roman" w:eastAsia="黑体" w:hAnsi="Times New Roman" w:hint="eastAsia"/>
                <w:sz w:val="21"/>
                <w:szCs w:val="21"/>
                <w:lang w:val="zh-CN"/>
              </w:rPr>
              <w:t>，</w:t>
            </w:r>
            <w:r w:rsidRPr="004F56A0">
              <w:rPr>
                <w:rFonts w:ascii="Times New Roman" w:eastAsia="黑体" w:hAnsi="Times New Roman" w:hint="eastAsia"/>
                <w:sz w:val="21"/>
                <w:szCs w:val="24"/>
              </w:rPr>
              <w:t>二期生产能力为行车配件</w:t>
            </w:r>
            <w:r w:rsidRPr="004F56A0">
              <w:rPr>
                <w:rFonts w:ascii="Times New Roman" w:eastAsia="黑体" w:hAnsi="Times New Roman" w:hint="eastAsia"/>
                <w:sz w:val="21"/>
                <w:szCs w:val="24"/>
              </w:rPr>
              <w:t>10</w:t>
            </w:r>
            <w:r w:rsidRPr="004F56A0">
              <w:rPr>
                <w:rFonts w:ascii="Times New Roman" w:eastAsia="黑体" w:hAnsi="Times New Roman" w:hint="eastAsia"/>
                <w:sz w:val="21"/>
                <w:szCs w:val="24"/>
              </w:rPr>
              <w:t>万件</w:t>
            </w:r>
            <w:r w:rsidRPr="004F56A0">
              <w:rPr>
                <w:rFonts w:ascii="Times New Roman" w:eastAsia="黑体" w:hAnsi="Times New Roman" w:hint="eastAsia"/>
                <w:sz w:val="21"/>
                <w:szCs w:val="24"/>
              </w:rPr>
              <w:t>/</w:t>
            </w:r>
            <w:r w:rsidRPr="004F56A0">
              <w:rPr>
                <w:rFonts w:ascii="Times New Roman" w:eastAsia="黑体" w:hAnsi="Times New Roman" w:hint="eastAsia"/>
                <w:sz w:val="21"/>
                <w:szCs w:val="24"/>
              </w:rPr>
              <w:t>年</w:t>
            </w:r>
            <w:r w:rsidRPr="004F56A0">
              <w:rPr>
                <w:rFonts w:ascii="Times New Roman" w:eastAsia="黑体" w:hAnsi="Times New Roman" w:hint="eastAsia"/>
                <w:sz w:val="21"/>
                <w:szCs w:val="21"/>
                <w:lang w:val="zh-CN"/>
              </w:rPr>
              <w:t>，</w:t>
            </w:r>
            <w:r w:rsidRPr="004F56A0">
              <w:rPr>
                <w:rFonts w:ascii="Times New Roman" w:eastAsia="黑体" w:hAnsi="Times New Roman" w:hint="eastAsia"/>
                <w:sz w:val="21"/>
                <w:szCs w:val="24"/>
              </w:rPr>
              <w:t>三期生产能力为精密锻件</w:t>
            </w:r>
            <w:r w:rsidRPr="004F56A0">
              <w:rPr>
                <w:rFonts w:ascii="Times New Roman" w:eastAsia="黑体" w:hAnsi="Times New Roman" w:hint="eastAsia"/>
                <w:sz w:val="21"/>
                <w:szCs w:val="24"/>
              </w:rPr>
              <w:t>1980</w:t>
            </w:r>
            <w:r w:rsidRPr="004F56A0">
              <w:rPr>
                <w:rFonts w:ascii="Times New Roman" w:eastAsia="黑体" w:hAnsi="Times New Roman" w:hint="eastAsia"/>
                <w:sz w:val="21"/>
                <w:szCs w:val="24"/>
              </w:rPr>
              <w:t>万件</w:t>
            </w:r>
            <w:r w:rsidRPr="004F56A0">
              <w:rPr>
                <w:rFonts w:ascii="Times New Roman" w:eastAsia="黑体" w:hAnsi="Times New Roman" w:hint="eastAsia"/>
                <w:sz w:val="21"/>
                <w:szCs w:val="24"/>
              </w:rPr>
              <w:t>/</w:t>
            </w:r>
            <w:r w:rsidRPr="004F56A0">
              <w:rPr>
                <w:rFonts w:ascii="Times New Roman" w:eastAsia="黑体" w:hAnsi="Times New Roman" w:hint="eastAsia"/>
                <w:sz w:val="21"/>
                <w:szCs w:val="24"/>
              </w:rPr>
              <w:t>年，</w:t>
            </w:r>
            <w:r>
              <w:rPr>
                <w:rFonts w:ascii="Times New Roman" w:eastAsia="黑体" w:hAnsi="Times New Roman" w:hint="eastAsia"/>
                <w:sz w:val="21"/>
                <w:szCs w:val="24"/>
              </w:rPr>
              <w:t>目前一期</w:t>
            </w:r>
            <w:r w:rsidR="00B35267">
              <w:rPr>
                <w:rFonts w:ascii="Times New Roman" w:eastAsia="黑体" w:hAnsi="Times New Roman" w:hint="eastAsia"/>
                <w:sz w:val="21"/>
                <w:szCs w:val="24"/>
              </w:rPr>
              <w:t>已于</w:t>
            </w:r>
            <w:r w:rsidR="00B35267">
              <w:rPr>
                <w:rFonts w:ascii="Times New Roman" w:eastAsia="黑体" w:hAnsi="Times New Roman" w:hint="eastAsia"/>
                <w:sz w:val="21"/>
                <w:szCs w:val="24"/>
              </w:rPr>
              <w:t>2</w:t>
            </w:r>
            <w:r w:rsidR="00B35267">
              <w:rPr>
                <w:rFonts w:ascii="Times New Roman" w:eastAsia="黑体" w:hAnsi="Times New Roman"/>
                <w:sz w:val="21"/>
                <w:szCs w:val="24"/>
              </w:rPr>
              <w:t>021</w:t>
            </w:r>
            <w:r w:rsidR="00B35267">
              <w:rPr>
                <w:rFonts w:ascii="Times New Roman" w:eastAsia="黑体" w:hAnsi="Times New Roman" w:hint="eastAsia"/>
                <w:sz w:val="21"/>
                <w:szCs w:val="24"/>
              </w:rPr>
              <w:t>年</w:t>
            </w:r>
            <w:r w:rsidR="00B35267">
              <w:rPr>
                <w:rFonts w:ascii="Times New Roman" w:eastAsia="黑体" w:hAnsi="Times New Roman" w:hint="eastAsia"/>
                <w:sz w:val="21"/>
                <w:szCs w:val="24"/>
              </w:rPr>
              <w:t>1</w:t>
            </w:r>
            <w:r w:rsidR="00B35267">
              <w:rPr>
                <w:rFonts w:ascii="Times New Roman" w:eastAsia="黑体" w:hAnsi="Times New Roman"/>
                <w:sz w:val="21"/>
                <w:szCs w:val="24"/>
              </w:rPr>
              <w:t>2</w:t>
            </w:r>
            <w:r w:rsidR="00B35267">
              <w:rPr>
                <w:rFonts w:ascii="Times New Roman" w:eastAsia="黑体" w:hAnsi="Times New Roman" w:hint="eastAsia"/>
                <w:sz w:val="21"/>
                <w:szCs w:val="24"/>
              </w:rPr>
              <w:t>月完成自主验收</w:t>
            </w:r>
            <w:r>
              <w:rPr>
                <w:rFonts w:ascii="Times New Roman" w:eastAsia="黑体" w:hAnsi="Times New Roman" w:hint="eastAsia"/>
                <w:sz w:val="21"/>
                <w:szCs w:val="24"/>
              </w:rPr>
              <w:t>，二期已建设完成。根据《建设项目环境保护管理条例》第十八条规定：分期建设、分期投入生产或使用的建设项目，其相应的环境保护设施应当分期验收。本次仅对新乡市超越锻造有限公司</w:t>
            </w:r>
            <w:r>
              <w:rPr>
                <w:rFonts w:ascii="Times New Roman" w:eastAsia="黑体" w:hAnsi="Times New Roman"/>
                <w:color w:val="000000"/>
                <w:sz w:val="21"/>
                <w:szCs w:val="24"/>
              </w:rPr>
              <w:t>年产</w:t>
            </w:r>
            <w:r>
              <w:rPr>
                <w:rFonts w:ascii="Times New Roman" w:eastAsia="黑体" w:hAnsi="Times New Roman" w:hint="eastAsia"/>
                <w:color w:val="000000"/>
                <w:sz w:val="21"/>
                <w:szCs w:val="24"/>
              </w:rPr>
              <w:t>2000</w:t>
            </w:r>
            <w:r>
              <w:rPr>
                <w:rFonts w:ascii="Times New Roman" w:eastAsia="黑体" w:hAnsi="Times New Roman" w:hint="eastAsia"/>
                <w:color w:val="000000"/>
                <w:sz w:val="21"/>
                <w:szCs w:val="24"/>
              </w:rPr>
              <w:t>万件电动葫芦</w:t>
            </w:r>
            <w:r>
              <w:rPr>
                <w:rFonts w:ascii="Times New Roman" w:eastAsia="黑体" w:hAnsi="Times New Roman"/>
                <w:color w:val="000000"/>
                <w:sz w:val="21"/>
                <w:szCs w:val="24"/>
              </w:rPr>
              <w:t>配件</w:t>
            </w:r>
            <w:r>
              <w:rPr>
                <w:rFonts w:ascii="Times New Roman" w:eastAsia="黑体" w:hAnsi="Times New Roman" w:hint="eastAsia"/>
                <w:color w:val="000000"/>
                <w:sz w:val="21"/>
                <w:szCs w:val="24"/>
              </w:rPr>
              <w:t>、行车配件、汽车配件、圆环链、吊索具等精密锻件</w:t>
            </w:r>
            <w:r>
              <w:rPr>
                <w:rFonts w:ascii="Times New Roman" w:eastAsia="黑体" w:hAnsi="Times New Roman"/>
                <w:color w:val="000000"/>
                <w:sz w:val="21"/>
                <w:szCs w:val="24"/>
              </w:rPr>
              <w:t>项目</w:t>
            </w:r>
            <w:r>
              <w:rPr>
                <w:rFonts w:ascii="Times New Roman" w:eastAsia="黑体" w:hAnsi="Times New Roman" w:hint="eastAsia"/>
                <w:color w:val="000000"/>
                <w:sz w:val="21"/>
                <w:szCs w:val="24"/>
              </w:rPr>
              <w:t>（二期）</w:t>
            </w:r>
            <w:r>
              <w:rPr>
                <w:rFonts w:ascii="Times New Roman" w:eastAsia="黑体" w:hAnsi="Times New Roman" w:hint="eastAsia"/>
                <w:sz w:val="21"/>
                <w:szCs w:val="24"/>
              </w:rPr>
              <w:t>进行验收，待三期建设完成后再进行验收。</w:t>
            </w:r>
          </w:p>
          <w:p w14:paraId="2A1A6BB9" w14:textId="77777777" w:rsidR="00A72038" w:rsidRDefault="00A72038">
            <w:pPr>
              <w:spacing w:after="0" w:line="360" w:lineRule="auto"/>
              <w:ind w:firstLineChars="200" w:firstLine="420"/>
              <w:rPr>
                <w:rFonts w:ascii="Times New Roman" w:eastAsia="黑体" w:hAnsi="Times New Roman"/>
                <w:color w:val="000000"/>
                <w:sz w:val="21"/>
                <w:szCs w:val="24"/>
              </w:rPr>
            </w:pPr>
          </w:p>
          <w:p w14:paraId="52A358F2" w14:textId="77777777" w:rsidR="00A72038" w:rsidRDefault="00A72038">
            <w:pPr>
              <w:spacing w:after="0" w:line="360" w:lineRule="auto"/>
              <w:ind w:firstLineChars="200" w:firstLine="420"/>
              <w:rPr>
                <w:rFonts w:ascii="Times New Roman" w:eastAsia="黑体" w:hAnsi="Times New Roman"/>
                <w:color w:val="000000"/>
                <w:sz w:val="21"/>
                <w:szCs w:val="24"/>
              </w:rPr>
            </w:pPr>
          </w:p>
          <w:p w14:paraId="5F98135B" w14:textId="77777777" w:rsidR="00A72038" w:rsidRDefault="00A72038">
            <w:pPr>
              <w:pStyle w:val="1"/>
              <w:spacing w:after="0" w:line="360" w:lineRule="auto"/>
              <w:ind w:firstLineChars="200" w:firstLine="480"/>
              <w:jc w:val="both"/>
              <w:rPr>
                <w:rFonts w:ascii="Times New Roman" w:eastAsia="宋体" w:hAnsi="Times New Roman"/>
                <w:sz w:val="24"/>
              </w:rPr>
            </w:pPr>
          </w:p>
        </w:tc>
      </w:tr>
      <w:tr w:rsidR="00A72038" w14:paraId="176AF2CD" w14:textId="77777777" w:rsidTr="00727B9C">
        <w:trPr>
          <w:trHeight w:val="13173"/>
          <w:jc w:val="center"/>
        </w:trPr>
        <w:tc>
          <w:tcPr>
            <w:tcW w:w="1657" w:type="dxa"/>
            <w:vAlign w:val="center"/>
          </w:tcPr>
          <w:p w14:paraId="637EE1E8"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color w:val="000000"/>
                <w:sz w:val="24"/>
                <w:szCs w:val="24"/>
              </w:rPr>
              <w:lastRenderedPageBreak/>
              <w:t>验收检测评价标准、标号、</w:t>
            </w:r>
            <w:r>
              <w:rPr>
                <w:rFonts w:ascii="Times New Roman" w:eastAsia="宋体" w:hAnsi="Times New Roman" w:hint="eastAsia"/>
                <w:color w:val="000000"/>
                <w:sz w:val="24"/>
                <w:szCs w:val="24"/>
              </w:rPr>
              <w:t>级</w:t>
            </w:r>
            <w:r>
              <w:rPr>
                <w:rFonts w:ascii="Times New Roman" w:eastAsia="宋体" w:hAnsi="Times New Roman"/>
                <w:color w:val="000000"/>
                <w:sz w:val="24"/>
                <w:szCs w:val="24"/>
              </w:rPr>
              <w:t>别、限值</w:t>
            </w:r>
          </w:p>
        </w:tc>
        <w:tc>
          <w:tcPr>
            <w:tcW w:w="7267" w:type="dxa"/>
            <w:gridSpan w:val="5"/>
          </w:tcPr>
          <w:p w14:paraId="15AD69E2" w14:textId="77777777" w:rsidR="00A72038" w:rsidRDefault="004F56A0">
            <w:pPr>
              <w:widowControl w:val="0"/>
              <w:adjustRightInd/>
              <w:snapToGrid/>
              <w:spacing w:after="0" w:line="460" w:lineRule="exact"/>
              <w:ind w:firstLineChars="200" w:firstLine="480"/>
              <w:jc w:val="center"/>
              <w:rPr>
                <w:rFonts w:ascii="Times New Roman" w:eastAsia="黑体" w:hAnsi="Times New Roman"/>
                <w:bCs/>
                <w:color w:val="000000"/>
                <w:kern w:val="2"/>
                <w:sz w:val="24"/>
                <w:szCs w:val="24"/>
              </w:rPr>
            </w:pPr>
            <w:r>
              <w:rPr>
                <w:rFonts w:ascii="Times New Roman" w:eastAsia="黑体" w:hAnsi="Times New Roman"/>
                <w:bCs/>
                <w:color w:val="000000"/>
                <w:kern w:val="2"/>
                <w:sz w:val="24"/>
                <w:szCs w:val="24"/>
              </w:rPr>
              <w:t>表</w:t>
            </w:r>
            <w:r>
              <w:rPr>
                <w:rFonts w:ascii="Times New Roman" w:eastAsia="黑体" w:hAnsi="Times New Roman" w:hint="eastAsia"/>
                <w:bCs/>
                <w:color w:val="000000"/>
                <w:kern w:val="2"/>
                <w:sz w:val="24"/>
                <w:szCs w:val="24"/>
              </w:rPr>
              <w:t>1</w:t>
            </w:r>
            <w:r>
              <w:rPr>
                <w:rFonts w:ascii="Times New Roman" w:eastAsia="黑体" w:hAnsi="Times New Roman"/>
                <w:bCs/>
                <w:color w:val="000000"/>
                <w:kern w:val="2"/>
                <w:sz w:val="24"/>
                <w:szCs w:val="24"/>
              </w:rPr>
              <w:t xml:space="preserve">                </w:t>
            </w:r>
            <w:r>
              <w:rPr>
                <w:rFonts w:ascii="Times New Roman" w:eastAsia="黑体" w:hAnsi="Times New Roman"/>
                <w:bCs/>
                <w:color w:val="000000"/>
                <w:kern w:val="2"/>
                <w:sz w:val="24"/>
                <w:szCs w:val="24"/>
              </w:rPr>
              <w:t>污染物排放标准</w:t>
            </w:r>
          </w:p>
          <w:tbl>
            <w:tblPr>
              <w:tblW w:w="5000" w:type="pct"/>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852"/>
              <w:gridCol w:w="2714"/>
              <w:gridCol w:w="1307"/>
              <w:gridCol w:w="2178"/>
            </w:tblGrid>
            <w:tr w:rsidR="00A72038" w14:paraId="42879146" w14:textId="77777777">
              <w:trPr>
                <w:trHeight w:val="326"/>
              </w:trPr>
              <w:tc>
                <w:tcPr>
                  <w:tcW w:w="852" w:type="dxa"/>
                  <w:vAlign w:val="center"/>
                </w:tcPr>
                <w:p w14:paraId="38C3CC75" w14:textId="77777777" w:rsidR="00A72038" w:rsidRDefault="004F56A0">
                  <w:pPr>
                    <w:spacing w:after="0"/>
                    <w:jc w:val="center"/>
                    <w:rPr>
                      <w:rFonts w:ascii="宋体" w:eastAsia="宋体" w:hAnsi="宋体" w:cs="宋体"/>
                      <w:b/>
                      <w:bCs/>
                      <w:sz w:val="21"/>
                      <w:szCs w:val="21"/>
                    </w:rPr>
                  </w:pPr>
                  <w:r>
                    <w:rPr>
                      <w:rFonts w:ascii="宋体" w:eastAsia="宋体" w:hAnsi="宋体" w:cs="宋体" w:hint="eastAsia"/>
                      <w:b/>
                      <w:bCs/>
                      <w:sz w:val="21"/>
                      <w:szCs w:val="21"/>
                    </w:rPr>
                    <w:t>污染物</w:t>
                  </w:r>
                </w:p>
              </w:tc>
              <w:tc>
                <w:tcPr>
                  <w:tcW w:w="2714" w:type="dxa"/>
                  <w:vAlign w:val="center"/>
                </w:tcPr>
                <w:p w14:paraId="4A8777AD" w14:textId="77777777" w:rsidR="00A72038" w:rsidRDefault="004F56A0">
                  <w:pPr>
                    <w:spacing w:after="0"/>
                    <w:jc w:val="center"/>
                    <w:rPr>
                      <w:rFonts w:ascii="宋体" w:eastAsia="宋体" w:hAnsi="宋体" w:cs="宋体"/>
                      <w:b/>
                      <w:bCs/>
                      <w:sz w:val="21"/>
                      <w:szCs w:val="21"/>
                    </w:rPr>
                  </w:pPr>
                  <w:r>
                    <w:rPr>
                      <w:rFonts w:ascii="宋体" w:eastAsia="宋体" w:hAnsi="宋体" w:cs="宋体" w:hint="eastAsia"/>
                      <w:b/>
                      <w:bCs/>
                      <w:sz w:val="21"/>
                      <w:szCs w:val="21"/>
                    </w:rPr>
                    <w:t>标准名称</w:t>
                  </w:r>
                </w:p>
              </w:tc>
              <w:tc>
                <w:tcPr>
                  <w:tcW w:w="1307" w:type="dxa"/>
                  <w:vAlign w:val="center"/>
                </w:tcPr>
                <w:p w14:paraId="4A06F326" w14:textId="77777777" w:rsidR="00A72038" w:rsidRDefault="004F56A0">
                  <w:pPr>
                    <w:spacing w:after="0"/>
                    <w:jc w:val="center"/>
                    <w:rPr>
                      <w:rFonts w:ascii="宋体" w:eastAsia="宋体" w:hAnsi="宋体" w:cs="宋体"/>
                      <w:b/>
                      <w:bCs/>
                      <w:sz w:val="21"/>
                      <w:szCs w:val="21"/>
                    </w:rPr>
                  </w:pPr>
                  <w:r>
                    <w:rPr>
                      <w:rFonts w:ascii="宋体" w:eastAsia="宋体" w:hAnsi="宋体" w:cs="宋体" w:hint="eastAsia"/>
                      <w:b/>
                      <w:bCs/>
                      <w:sz w:val="21"/>
                      <w:szCs w:val="21"/>
                    </w:rPr>
                    <w:t>污染因子</w:t>
                  </w:r>
                </w:p>
              </w:tc>
              <w:tc>
                <w:tcPr>
                  <w:tcW w:w="2178" w:type="dxa"/>
                  <w:tcBorders>
                    <w:top w:val="single" w:sz="8" w:space="0" w:color="auto"/>
                  </w:tcBorders>
                  <w:vAlign w:val="center"/>
                </w:tcPr>
                <w:p w14:paraId="07AAE7B4" w14:textId="77777777" w:rsidR="00A72038" w:rsidRDefault="004F56A0">
                  <w:pPr>
                    <w:spacing w:after="0"/>
                    <w:jc w:val="center"/>
                    <w:rPr>
                      <w:rFonts w:ascii="宋体" w:eastAsia="宋体" w:hAnsi="宋体" w:cs="宋体"/>
                      <w:b/>
                      <w:bCs/>
                      <w:sz w:val="21"/>
                      <w:szCs w:val="21"/>
                    </w:rPr>
                  </w:pPr>
                  <w:r>
                    <w:rPr>
                      <w:rFonts w:ascii="宋体" w:eastAsia="宋体" w:hAnsi="宋体" w:cs="宋体" w:hint="eastAsia"/>
                      <w:b/>
                      <w:bCs/>
                      <w:sz w:val="21"/>
                      <w:szCs w:val="21"/>
                    </w:rPr>
                    <w:t>标准限值</w:t>
                  </w:r>
                </w:p>
              </w:tc>
            </w:tr>
            <w:tr w:rsidR="00A72038" w14:paraId="3C2795C4" w14:textId="77777777">
              <w:trPr>
                <w:trHeight w:val="403"/>
              </w:trPr>
              <w:tc>
                <w:tcPr>
                  <w:tcW w:w="852" w:type="dxa"/>
                  <w:vMerge w:val="restart"/>
                  <w:vAlign w:val="center"/>
                </w:tcPr>
                <w:p w14:paraId="65DCFCB3"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噪声</w:t>
                  </w:r>
                </w:p>
              </w:tc>
              <w:tc>
                <w:tcPr>
                  <w:tcW w:w="2714" w:type="dxa"/>
                  <w:vMerge w:val="restart"/>
                  <w:vAlign w:val="center"/>
                </w:tcPr>
                <w:p w14:paraId="69D749CC"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《工业企业厂界环境噪声排放标准》（</w:t>
                  </w:r>
                  <w:r>
                    <w:rPr>
                      <w:rFonts w:ascii="Times New Roman" w:eastAsia="宋体" w:hAnsi="Times New Roman" w:hint="eastAsia"/>
                      <w:color w:val="000000"/>
                      <w:sz w:val="21"/>
                      <w:szCs w:val="21"/>
                    </w:rPr>
                    <w:t>GB12348-2008</w:t>
                  </w:r>
                  <w:r>
                    <w:rPr>
                      <w:rFonts w:ascii="Times New Roman" w:eastAsia="宋体" w:hAnsi="Times New Roman" w:hint="eastAsia"/>
                      <w:color w:val="000000"/>
                      <w:sz w:val="21"/>
                      <w:szCs w:val="21"/>
                    </w:rPr>
                    <w:t>）</w:t>
                  </w:r>
                  <w:r>
                    <w:rPr>
                      <w:rFonts w:ascii="Times New Roman" w:eastAsia="宋体" w:hAnsi="Times New Roman" w:hint="eastAsia"/>
                      <w:color w:val="000000"/>
                      <w:sz w:val="21"/>
                      <w:szCs w:val="21"/>
                    </w:rPr>
                    <w:t>2</w:t>
                  </w:r>
                  <w:r>
                    <w:rPr>
                      <w:rFonts w:ascii="Times New Roman" w:eastAsia="宋体" w:hAnsi="Times New Roman" w:hint="eastAsia"/>
                      <w:color w:val="000000"/>
                      <w:sz w:val="21"/>
                      <w:szCs w:val="21"/>
                    </w:rPr>
                    <w:t>类</w:t>
                  </w:r>
                </w:p>
              </w:tc>
              <w:tc>
                <w:tcPr>
                  <w:tcW w:w="1307" w:type="dxa"/>
                  <w:vMerge w:val="restart"/>
                  <w:vAlign w:val="center"/>
                </w:tcPr>
                <w:p w14:paraId="03371119"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噪声</w:t>
                  </w:r>
                </w:p>
              </w:tc>
              <w:tc>
                <w:tcPr>
                  <w:tcW w:w="2178" w:type="dxa"/>
                  <w:vAlign w:val="center"/>
                </w:tcPr>
                <w:p w14:paraId="72979477"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昼间：</w:t>
                  </w:r>
                  <w:r>
                    <w:rPr>
                      <w:rFonts w:ascii="Times New Roman" w:eastAsia="宋体" w:hAnsi="Times New Roman" w:hint="eastAsia"/>
                      <w:color w:val="000000"/>
                      <w:sz w:val="21"/>
                      <w:szCs w:val="21"/>
                    </w:rPr>
                    <w:t>60dB(A)</w:t>
                  </w:r>
                </w:p>
              </w:tc>
            </w:tr>
            <w:tr w:rsidR="00A72038" w14:paraId="3914D401" w14:textId="77777777">
              <w:trPr>
                <w:trHeight w:val="403"/>
              </w:trPr>
              <w:tc>
                <w:tcPr>
                  <w:tcW w:w="852" w:type="dxa"/>
                  <w:vMerge/>
                  <w:vAlign w:val="center"/>
                </w:tcPr>
                <w:p w14:paraId="55A94669" w14:textId="77777777" w:rsidR="00A72038" w:rsidRDefault="00A72038">
                  <w:pPr>
                    <w:spacing w:after="0"/>
                    <w:jc w:val="center"/>
                  </w:pPr>
                </w:p>
              </w:tc>
              <w:tc>
                <w:tcPr>
                  <w:tcW w:w="2714" w:type="dxa"/>
                  <w:vMerge/>
                  <w:vAlign w:val="center"/>
                </w:tcPr>
                <w:p w14:paraId="59FF0B8D" w14:textId="77777777" w:rsidR="00A72038" w:rsidRDefault="00A72038">
                  <w:pPr>
                    <w:spacing w:after="0"/>
                    <w:jc w:val="center"/>
                  </w:pPr>
                </w:p>
              </w:tc>
              <w:tc>
                <w:tcPr>
                  <w:tcW w:w="1307" w:type="dxa"/>
                  <w:vMerge/>
                  <w:vAlign w:val="center"/>
                </w:tcPr>
                <w:p w14:paraId="286AFF29" w14:textId="77777777" w:rsidR="00A72038" w:rsidRDefault="00A72038">
                  <w:pPr>
                    <w:spacing w:after="0"/>
                    <w:jc w:val="center"/>
                  </w:pPr>
                </w:p>
              </w:tc>
              <w:tc>
                <w:tcPr>
                  <w:tcW w:w="2178" w:type="dxa"/>
                  <w:vAlign w:val="center"/>
                </w:tcPr>
                <w:p w14:paraId="2BCB80B1"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夜间：</w:t>
                  </w:r>
                  <w:r>
                    <w:rPr>
                      <w:rFonts w:ascii="Times New Roman" w:eastAsia="宋体" w:hAnsi="Times New Roman" w:hint="eastAsia"/>
                      <w:color w:val="000000"/>
                      <w:sz w:val="21"/>
                      <w:szCs w:val="21"/>
                    </w:rPr>
                    <w:t>50dB(A)</w:t>
                  </w:r>
                </w:p>
              </w:tc>
            </w:tr>
            <w:tr w:rsidR="00A72038" w14:paraId="1A12FB88" w14:textId="77777777">
              <w:trPr>
                <w:trHeight w:val="397"/>
              </w:trPr>
              <w:tc>
                <w:tcPr>
                  <w:tcW w:w="852" w:type="dxa"/>
                  <w:vMerge w:val="restart"/>
                  <w:vAlign w:val="center"/>
                </w:tcPr>
                <w:p w14:paraId="6F15EBB3"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固废</w:t>
                  </w:r>
                </w:p>
              </w:tc>
              <w:tc>
                <w:tcPr>
                  <w:tcW w:w="6199" w:type="dxa"/>
                  <w:gridSpan w:val="3"/>
                  <w:vAlign w:val="center"/>
                </w:tcPr>
                <w:p w14:paraId="37001ADA"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《一般工业固体废物贮存和填埋污染控制标准》（</w:t>
                  </w:r>
                  <w:r>
                    <w:rPr>
                      <w:rFonts w:ascii="Times New Roman" w:eastAsia="宋体" w:hAnsi="Times New Roman" w:hint="eastAsia"/>
                      <w:color w:val="000000"/>
                      <w:sz w:val="21"/>
                      <w:szCs w:val="21"/>
                    </w:rPr>
                    <w:t>GB18599-2020</w:t>
                  </w:r>
                  <w:r>
                    <w:rPr>
                      <w:rFonts w:ascii="Times New Roman" w:eastAsia="宋体" w:hAnsi="Times New Roman" w:hint="eastAsia"/>
                      <w:color w:val="000000"/>
                      <w:sz w:val="21"/>
                      <w:szCs w:val="21"/>
                    </w:rPr>
                    <w:t>）中的相应防渗漏、防雨淋、防扬尘等环境保护要求</w:t>
                  </w:r>
                </w:p>
              </w:tc>
            </w:tr>
            <w:tr w:rsidR="00A72038" w14:paraId="77D8E2F0" w14:textId="77777777">
              <w:trPr>
                <w:trHeight w:val="397"/>
              </w:trPr>
              <w:tc>
                <w:tcPr>
                  <w:tcW w:w="852" w:type="dxa"/>
                  <w:vMerge/>
                  <w:vAlign w:val="center"/>
                </w:tcPr>
                <w:p w14:paraId="65485E2E" w14:textId="77777777" w:rsidR="00A72038" w:rsidRDefault="00A72038">
                  <w:pPr>
                    <w:spacing w:after="0"/>
                    <w:jc w:val="center"/>
                    <w:rPr>
                      <w:rFonts w:ascii="Times New Roman" w:eastAsia="宋体" w:hAnsi="Times New Roman"/>
                      <w:color w:val="000000"/>
                      <w:sz w:val="21"/>
                      <w:szCs w:val="21"/>
                    </w:rPr>
                  </w:pPr>
                </w:p>
              </w:tc>
              <w:tc>
                <w:tcPr>
                  <w:tcW w:w="6199" w:type="dxa"/>
                  <w:gridSpan w:val="3"/>
                  <w:vAlign w:val="center"/>
                </w:tcPr>
                <w:p w14:paraId="2451F962"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《危险废物贮存污染控制标准》（</w:t>
                  </w:r>
                  <w:r>
                    <w:rPr>
                      <w:rFonts w:ascii="Times New Roman" w:eastAsia="宋体" w:hAnsi="Times New Roman" w:hint="eastAsia"/>
                      <w:color w:val="000000"/>
                      <w:sz w:val="21"/>
                      <w:szCs w:val="21"/>
                    </w:rPr>
                    <w:t>GB18597-2001</w:t>
                  </w:r>
                  <w:r>
                    <w:rPr>
                      <w:rFonts w:ascii="Times New Roman" w:eastAsia="宋体" w:hAnsi="Times New Roman" w:hint="eastAsia"/>
                      <w:color w:val="000000"/>
                      <w:sz w:val="21"/>
                      <w:szCs w:val="21"/>
                    </w:rPr>
                    <w:t>）及</w:t>
                  </w:r>
                  <w:r>
                    <w:rPr>
                      <w:rFonts w:ascii="Times New Roman" w:eastAsia="宋体" w:hAnsi="Times New Roman" w:hint="eastAsia"/>
                      <w:color w:val="000000"/>
                      <w:sz w:val="21"/>
                      <w:szCs w:val="21"/>
                    </w:rPr>
                    <w:t>2013</w:t>
                  </w:r>
                  <w:r>
                    <w:rPr>
                      <w:rFonts w:ascii="Times New Roman" w:eastAsia="宋体" w:hAnsi="Times New Roman" w:hint="eastAsia"/>
                      <w:color w:val="000000"/>
                      <w:sz w:val="21"/>
                      <w:szCs w:val="21"/>
                    </w:rPr>
                    <w:t>修改单</w:t>
                  </w:r>
                </w:p>
              </w:tc>
            </w:tr>
          </w:tbl>
          <w:p w14:paraId="5687162F" w14:textId="77777777" w:rsidR="00A72038" w:rsidRDefault="00A72038">
            <w:pPr>
              <w:jc w:val="center"/>
            </w:pPr>
          </w:p>
        </w:tc>
      </w:tr>
    </w:tbl>
    <w:p w14:paraId="7CF16142" w14:textId="77777777" w:rsidR="00A72038" w:rsidRDefault="004F56A0">
      <w:pPr>
        <w:rPr>
          <w:rFonts w:ascii="Times New Roman" w:eastAsia="仿宋_GB2312" w:hAnsi="Times New Roman"/>
          <w:b/>
          <w:color w:val="000000"/>
          <w:sz w:val="24"/>
          <w:szCs w:val="24"/>
        </w:rPr>
      </w:pPr>
      <w:r>
        <w:rPr>
          <w:rFonts w:ascii="Times New Roman" w:eastAsia="仿宋_GB2312" w:hAnsi="Times New Roman"/>
          <w:b/>
          <w:color w:val="000000"/>
          <w:sz w:val="24"/>
          <w:szCs w:val="24"/>
        </w:rPr>
        <w:br w:type="page"/>
      </w:r>
    </w:p>
    <w:p w14:paraId="532D296C" w14:textId="77777777" w:rsidR="00A72038" w:rsidRDefault="004F56A0">
      <w:pPr>
        <w:spacing w:after="0" w:line="440" w:lineRule="exact"/>
        <w:rPr>
          <w:rFonts w:ascii="Times New Roman" w:eastAsia="仿宋_GB2312" w:hAnsi="Times New Roman"/>
          <w:color w:val="000000"/>
          <w:sz w:val="24"/>
          <w:szCs w:val="24"/>
        </w:rPr>
      </w:pPr>
      <w:r>
        <w:rPr>
          <w:rFonts w:ascii="Times New Roman" w:eastAsia="仿宋_GB2312" w:hAnsi="Times New Roman"/>
          <w:b/>
          <w:color w:val="000000"/>
          <w:sz w:val="24"/>
          <w:szCs w:val="24"/>
        </w:rPr>
        <w:lastRenderedPageBreak/>
        <w:t>表二</w:t>
      </w:r>
    </w:p>
    <w:tbl>
      <w:tblPr>
        <w:tblW w:w="9028" w:type="dxa"/>
        <w:jc w:val="center"/>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28"/>
      </w:tblGrid>
      <w:tr w:rsidR="00A72038" w14:paraId="2A2EA65A" w14:textId="77777777">
        <w:trPr>
          <w:trHeight w:val="548"/>
          <w:jc w:val="center"/>
        </w:trPr>
        <w:tc>
          <w:tcPr>
            <w:tcW w:w="9028" w:type="dxa"/>
          </w:tcPr>
          <w:p w14:paraId="069AE53C" w14:textId="77777777" w:rsidR="00A72038" w:rsidRDefault="004F56A0">
            <w:pPr>
              <w:spacing w:after="0" w:line="460" w:lineRule="exact"/>
              <w:rPr>
                <w:rFonts w:ascii="Times New Roman" w:eastAsia="黑体" w:hAnsi="Times New Roman"/>
                <w:color w:val="000000"/>
                <w:sz w:val="24"/>
                <w:szCs w:val="24"/>
              </w:rPr>
            </w:pPr>
            <w:r>
              <w:rPr>
                <w:rFonts w:ascii="Times New Roman" w:eastAsia="宋体" w:hAnsi="Times New Roman"/>
                <w:color w:val="000000"/>
                <w:sz w:val="24"/>
                <w:szCs w:val="24"/>
              </w:rPr>
              <w:t>1</w:t>
            </w:r>
            <w:r>
              <w:rPr>
                <w:rFonts w:ascii="Times New Roman" w:eastAsia="宋体" w:hAnsi="Times New Roman"/>
                <w:color w:val="000000"/>
                <w:sz w:val="24"/>
                <w:szCs w:val="24"/>
              </w:rPr>
              <w:t>、</w:t>
            </w:r>
            <w:r>
              <w:rPr>
                <w:rFonts w:ascii="Times New Roman" w:eastAsia="宋体" w:hAnsi="Times New Roman"/>
                <w:bCs/>
                <w:color w:val="000000"/>
                <w:sz w:val="24"/>
                <w:szCs w:val="24"/>
              </w:rPr>
              <w:t>地理位置</w:t>
            </w:r>
          </w:p>
          <w:p w14:paraId="7F58EFD5" w14:textId="77777777" w:rsidR="00A72038" w:rsidRDefault="004F56A0">
            <w:pPr>
              <w:spacing w:after="0" w:line="460" w:lineRule="exact"/>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本项目位于封丘县赵岗镇南辛兴村西南。项目四周环境为：北侧</w:t>
            </w:r>
            <w:r>
              <w:rPr>
                <w:rFonts w:ascii="Times New Roman" w:eastAsia="宋体" w:hAnsi="Times New Roman" w:hint="eastAsia"/>
                <w:color w:val="000000"/>
                <w:sz w:val="24"/>
                <w:szCs w:val="24"/>
              </w:rPr>
              <w:t>180m</w:t>
            </w:r>
            <w:r>
              <w:rPr>
                <w:rFonts w:ascii="Times New Roman" w:eastAsia="宋体" w:hAnsi="Times New Roman" w:hint="eastAsia"/>
                <w:color w:val="000000"/>
                <w:sz w:val="24"/>
                <w:szCs w:val="24"/>
              </w:rPr>
              <w:t>处为生产路，东临乡间生产路，隔路为赵岗镇南辛兴村水厂，其他厂界均为农田。项目周边环境敏感点为：西侧</w:t>
            </w:r>
            <w:r>
              <w:rPr>
                <w:rFonts w:ascii="Times New Roman" w:eastAsia="宋体" w:hAnsi="Times New Roman" w:hint="eastAsia"/>
                <w:color w:val="000000"/>
                <w:sz w:val="24"/>
                <w:szCs w:val="24"/>
              </w:rPr>
              <w:t>335m</w:t>
            </w:r>
            <w:r>
              <w:rPr>
                <w:rFonts w:ascii="Times New Roman" w:eastAsia="宋体" w:hAnsi="Times New Roman" w:hint="eastAsia"/>
                <w:color w:val="000000"/>
                <w:sz w:val="24"/>
                <w:szCs w:val="24"/>
              </w:rPr>
              <w:t>处的老庄村，东侧</w:t>
            </w:r>
            <w:r>
              <w:rPr>
                <w:rFonts w:ascii="Times New Roman" w:eastAsia="宋体" w:hAnsi="Times New Roman" w:hint="eastAsia"/>
                <w:color w:val="000000"/>
                <w:sz w:val="24"/>
                <w:szCs w:val="24"/>
              </w:rPr>
              <w:t>170m</w:t>
            </w:r>
            <w:r>
              <w:rPr>
                <w:rFonts w:ascii="Times New Roman" w:eastAsia="宋体" w:hAnsi="Times New Roman" w:hint="eastAsia"/>
                <w:color w:val="000000"/>
                <w:sz w:val="24"/>
                <w:szCs w:val="24"/>
              </w:rPr>
              <w:t>处的南辛兴村，东南侧</w:t>
            </w:r>
            <w:r>
              <w:rPr>
                <w:rFonts w:ascii="Times New Roman" w:eastAsia="宋体" w:hAnsi="Times New Roman" w:hint="eastAsia"/>
                <w:color w:val="000000"/>
                <w:sz w:val="24"/>
                <w:szCs w:val="24"/>
              </w:rPr>
              <w:t>25m</w:t>
            </w:r>
            <w:r>
              <w:rPr>
                <w:rFonts w:ascii="Times New Roman" w:eastAsia="宋体" w:hAnsi="Times New Roman" w:hint="eastAsia"/>
                <w:color w:val="000000"/>
                <w:sz w:val="24"/>
                <w:szCs w:val="24"/>
              </w:rPr>
              <w:t>处的赵岗镇南辛兴小学。项目实际建设地点与环评及批复内容一致，周围新增环境保护目标为赵岗镇南辛兴小学。项目厂区周边环境状况示意图见图</w:t>
            </w:r>
            <w:r>
              <w:rPr>
                <w:rFonts w:ascii="Times New Roman" w:eastAsia="宋体" w:hAnsi="Times New Roman" w:hint="eastAsia"/>
                <w:color w:val="000000"/>
                <w:sz w:val="24"/>
                <w:szCs w:val="24"/>
              </w:rPr>
              <w:t>1</w:t>
            </w:r>
            <w:r>
              <w:rPr>
                <w:rFonts w:ascii="Times New Roman" w:eastAsia="宋体" w:hAnsi="Times New Roman" w:hint="eastAsia"/>
                <w:color w:val="000000"/>
                <w:sz w:val="24"/>
                <w:szCs w:val="24"/>
              </w:rPr>
              <w:t>。</w:t>
            </w:r>
          </w:p>
          <w:p w14:paraId="11F5B1B2" w14:textId="77777777" w:rsidR="00A72038" w:rsidRDefault="004F56A0">
            <w:pPr>
              <w:spacing w:after="0"/>
              <w:jc w:val="center"/>
              <w:rPr>
                <w:rFonts w:eastAsia="黑体"/>
                <w:sz w:val="24"/>
                <w:szCs w:val="24"/>
              </w:rPr>
            </w:pPr>
            <w:r>
              <w:rPr>
                <w:noProof/>
                <w:sz w:val="24"/>
              </w:rPr>
              <mc:AlternateContent>
                <mc:Choice Requires="wps">
                  <w:drawing>
                    <wp:anchor distT="0" distB="0" distL="114300" distR="114300" simplePos="0" relativeHeight="251669504" behindDoc="0" locked="0" layoutInCell="1" allowOverlap="1" wp14:anchorId="1442C792" wp14:editId="60EED71F">
                      <wp:simplePos x="0" y="0"/>
                      <wp:positionH relativeFrom="column">
                        <wp:posOffset>3736340</wp:posOffset>
                      </wp:positionH>
                      <wp:positionV relativeFrom="paragraph">
                        <wp:posOffset>2336165</wp:posOffset>
                      </wp:positionV>
                      <wp:extent cx="824230" cy="627380"/>
                      <wp:effectExtent l="283845" t="6350" r="15875" b="13970"/>
                      <wp:wrapNone/>
                      <wp:docPr id="20" name="矩形标注 20"/>
                      <wp:cNvGraphicFramePr/>
                      <a:graphic xmlns:a="http://schemas.openxmlformats.org/drawingml/2006/main">
                        <a:graphicData uri="http://schemas.microsoft.com/office/word/2010/wordprocessingShape">
                          <wps:wsp>
                            <wps:cNvSpPr/>
                            <wps:spPr>
                              <a:xfrm>
                                <a:off x="0" y="0"/>
                                <a:ext cx="824230" cy="627380"/>
                              </a:xfrm>
                              <a:prstGeom prst="wedgeRectCallout">
                                <a:avLst>
                                  <a:gd name="adj1" fmla="val -81741"/>
                                  <a:gd name="adj2" fmla="val -25303"/>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DFFDD" w14:textId="77777777" w:rsidR="004F56A0" w:rsidRDefault="004F56A0">
                                  <w:pPr>
                                    <w:spacing w:after="0" w:line="280" w:lineRule="exact"/>
                                    <w:jc w:val="center"/>
                                    <w:rPr>
                                      <w:rFonts w:eastAsia="宋体"/>
                                      <w:b/>
                                      <w:bCs/>
                                      <w:color w:val="FFFF00"/>
                                      <w:sz w:val="24"/>
                                    </w:rPr>
                                  </w:pPr>
                                  <w:r>
                                    <w:rPr>
                                      <w:rFonts w:eastAsia="宋体" w:hint="eastAsia"/>
                                      <w:b/>
                                      <w:bCs/>
                                      <w:color w:val="FFFF00"/>
                                      <w:sz w:val="24"/>
                                    </w:rPr>
                                    <w:t>赵岗镇南辛兴小学（</w:t>
                                  </w:r>
                                  <w:r>
                                    <w:rPr>
                                      <w:rFonts w:eastAsia="宋体" w:hint="eastAsia"/>
                                      <w:b/>
                                      <w:bCs/>
                                      <w:color w:val="FFFF00"/>
                                      <w:sz w:val="24"/>
                                    </w:rPr>
                                    <w:t>25m</w:t>
                                  </w:r>
                                  <w:r>
                                    <w:rPr>
                                      <w:rFonts w:eastAsia="宋体" w:hint="eastAsia"/>
                                      <w:b/>
                                      <w:bCs/>
                                      <w:color w:val="FFFF00"/>
                                      <w:sz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442C79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20" o:spid="_x0000_s1026" type="#_x0000_t61" style="position:absolute;left:0;text-align:left;margin-left:294.2pt;margin-top:183.95pt;width:64.9pt;height:49.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" adj="-6856,5335" filled="f" strokecolor="yellow" strokeweight="1pt">
                      <v:textbox>
                        <w:txbxContent>
                          <w:p w14:paraId="562DFFDD" w14:textId="77777777" w:rsidR="004F56A0" w:rsidRDefault="004F56A0">
                            <w:pPr>
                              <w:spacing w:after="0" w:line="280" w:lineRule="exact"/>
                              <w:jc w:val="center"/>
                              <w:rPr>
                                <w:rFonts w:eastAsia="宋体"/>
                                <w:b/>
                                <w:bCs/>
                                <w:color w:val="FFFF00"/>
                                <w:sz w:val="24"/>
                              </w:rPr>
                            </w:pPr>
                            <w:r>
                              <w:rPr>
                                <w:rFonts w:eastAsia="宋体" w:hint="eastAsia"/>
                                <w:b/>
                                <w:bCs/>
                                <w:color w:val="FFFF00"/>
                                <w:sz w:val="24"/>
                              </w:rPr>
                              <w:t>赵岗镇南辛兴小学（</w:t>
                            </w:r>
                            <w:r>
                              <w:rPr>
                                <w:rFonts w:eastAsia="宋体" w:hint="eastAsia"/>
                                <w:b/>
                                <w:bCs/>
                                <w:color w:val="FFFF00"/>
                                <w:sz w:val="24"/>
                              </w:rPr>
                              <w:t>25m</w:t>
                            </w:r>
                            <w:r>
                              <w:rPr>
                                <w:rFonts w:eastAsia="宋体" w:hint="eastAsia"/>
                                <w:b/>
                                <w:bCs/>
                                <w:color w:val="FFFF00"/>
                                <w:sz w:val="24"/>
                              </w:rPr>
                              <w:t>）</w:t>
                            </w:r>
                          </w:p>
                        </w:txbxContent>
                      </v:textbox>
                    </v:shape>
                  </w:pict>
                </mc:Fallback>
              </mc:AlternateContent>
            </w:r>
            <w:r>
              <w:rPr>
                <w:noProof/>
                <w:sz w:val="24"/>
              </w:rPr>
              <mc:AlternateContent>
                <mc:Choice Requires="wps">
                  <w:drawing>
                    <wp:anchor distT="0" distB="0" distL="114300" distR="114300" simplePos="0" relativeHeight="251668480" behindDoc="0" locked="0" layoutInCell="1" allowOverlap="1" wp14:anchorId="45BFAB1C" wp14:editId="65142BC2">
                      <wp:simplePos x="0" y="0"/>
                      <wp:positionH relativeFrom="column">
                        <wp:posOffset>2564765</wp:posOffset>
                      </wp:positionH>
                      <wp:positionV relativeFrom="paragraph">
                        <wp:posOffset>1202690</wp:posOffset>
                      </wp:positionV>
                      <wp:extent cx="969010" cy="457200"/>
                      <wp:effectExtent l="6350" t="6350" r="15240" b="222250"/>
                      <wp:wrapNone/>
                      <wp:docPr id="19" name="矩形标注 19"/>
                      <wp:cNvGraphicFramePr/>
                      <a:graphic xmlns:a="http://schemas.openxmlformats.org/drawingml/2006/main">
                        <a:graphicData uri="http://schemas.microsoft.com/office/word/2010/wordprocessingShape">
                          <wps:wsp>
                            <wps:cNvSpPr/>
                            <wps:spPr>
                              <a:xfrm>
                                <a:off x="3870960" y="7114540"/>
                                <a:ext cx="969010" cy="457200"/>
                              </a:xfrm>
                              <a:prstGeom prst="wedgeRectCallout">
                                <a:avLst>
                                  <a:gd name="adj1" fmla="val 20314"/>
                                  <a:gd name="adj2" fmla="val 95000"/>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77B4D" w14:textId="77777777" w:rsidR="004F56A0" w:rsidRDefault="004F56A0">
                                  <w:pPr>
                                    <w:spacing w:after="0" w:line="280" w:lineRule="exact"/>
                                    <w:jc w:val="center"/>
                                    <w:rPr>
                                      <w:rFonts w:eastAsia="宋体"/>
                                      <w:b/>
                                      <w:bCs/>
                                      <w:color w:val="FFFF00"/>
                                      <w:sz w:val="24"/>
                                    </w:rPr>
                                  </w:pPr>
                                  <w:r>
                                    <w:rPr>
                                      <w:rFonts w:eastAsia="宋体" w:hint="eastAsia"/>
                                      <w:b/>
                                      <w:bCs/>
                                      <w:color w:val="FFFF00"/>
                                      <w:sz w:val="24"/>
                                    </w:rPr>
                                    <w:t>赵岗镇南辛兴村水厂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5BFAB1C" id="矩形标注 19" o:spid="_x0000_s1027" type="#_x0000_t61" style="position:absolute;left:0;text-align:left;margin-left:201.95pt;margin-top:94.7pt;width:76.3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" adj="15188,31320" filled="f" strokecolor="yellow" strokeweight="1pt">
                      <v:textbox>
                        <w:txbxContent>
                          <w:p w14:paraId="2CA77B4D" w14:textId="77777777" w:rsidR="004F56A0" w:rsidRDefault="004F56A0">
                            <w:pPr>
                              <w:spacing w:after="0" w:line="280" w:lineRule="exact"/>
                              <w:jc w:val="center"/>
                              <w:rPr>
                                <w:rFonts w:eastAsia="宋体"/>
                                <w:b/>
                                <w:bCs/>
                                <w:color w:val="FFFF00"/>
                                <w:sz w:val="24"/>
                              </w:rPr>
                            </w:pPr>
                            <w:r>
                              <w:rPr>
                                <w:rFonts w:eastAsia="宋体" w:hint="eastAsia"/>
                                <w:b/>
                                <w:bCs/>
                                <w:color w:val="FFFF00"/>
                                <w:sz w:val="24"/>
                              </w:rPr>
                              <w:t>赵岗镇南辛兴村水厂</w:t>
                            </w:r>
                          </w:p>
                        </w:txbxContent>
                      </v:textbox>
                    </v:shape>
                  </w:pict>
                </mc:Fallback>
              </mc:AlternateContent>
            </w:r>
            <w:r>
              <w:rPr>
                <w:rFonts w:eastAsia="黑体" w:hint="eastAsia"/>
                <w:noProof/>
                <w:sz w:val="24"/>
                <w:szCs w:val="24"/>
              </w:rPr>
              <w:drawing>
                <wp:inline distT="0" distB="0" distL="114300" distR="114300" wp14:anchorId="51DFA278" wp14:editId="0B68AC24">
                  <wp:extent cx="5589270" cy="3427095"/>
                  <wp:effectExtent l="0" t="0" r="11430" b="1905"/>
                  <wp:docPr id="5" name="图片 5" descr="卫星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卫星截图"/>
                          <pic:cNvPicPr>
                            <a:picLocks noChangeAspect="1"/>
                          </pic:cNvPicPr>
                        </pic:nvPicPr>
                        <pic:blipFill>
                          <a:blip r:embed="rId8"/>
                          <a:stretch>
                            <a:fillRect/>
                          </a:stretch>
                        </pic:blipFill>
                        <pic:spPr>
                          <a:xfrm>
                            <a:off x="0" y="0"/>
                            <a:ext cx="5589270" cy="3427095"/>
                          </a:xfrm>
                          <a:prstGeom prst="rect">
                            <a:avLst/>
                          </a:prstGeom>
                        </pic:spPr>
                      </pic:pic>
                    </a:graphicData>
                  </a:graphic>
                </wp:inline>
              </w:drawing>
            </w:r>
            <w:r>
              <w:rPr>
                <w:noProof/>
                <w:sz w:val="24"/>
              </w:rPr>
              <mc:AlternateContent>
                <mc:Choice Requires="wps">
                  <w:drawing>
                    <wp:anchor distT="0" distB="0" distL="114300" distR="114300" simplePos="0" relativeHeight="251667456" behindDoc="0" locked="0" layoutInCell="1" allowOverlap="1" wp14:anchorId="49A08CB0" wp14:editId="2F420AD7">
                      <wp:simplePos x="0" y="0"/>
                      <wp:positionH relativeFrom="column">
                        <wp:posOffset>1793240</wp:posOffset>
                      </wp:positionH>
                      <wp:positionV relativeFrom="paragraph">
                        <wp:posOffset>1805940</wp:posOffset>
                      </wp:positionV>
                      <wp:extent cx="771525" cy="333375"/>
                      <wp:effectExtent l="7620" t="7620" r="363855" b="20955"/>
                      <wp:wrapNone/>
                      <wp:docPr id="17" name="圆角矩形标注 17"/>
                      <wp:cNvGraphicFramePr/>
                      <a:graphic xmlns:a="http://schemas.openxmlformats.org/drawingml/2006/main">
                        <a:graphicData uri="http://schemas.microsoft.com/office/word/2010/wordprocessingShape">
                          <wps:wsp>
                            <wps:cNvSpPr/>
                            <wps:spPr>
                              <a:xfrm>
                                <a:off x="2899410" y="7457440"/>
                                <a:ext cx="771525" cy="333375"/>
                              </a:xfrm>
                              <a:prstGeom prst="wedgeRoundRectCallout">
                                <a:avLst>
                                  <a:gd name="adj1" fmla="val 88353"/>
                                  <a:gd name="adj2" fmla="val 8476"/>
                                  <a:gd name="adj3" fmla="val 16667"/>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DDEBB5" w14:textId="77777777" w:rsidR="004F56A0" w:rsidRDefault="004F56A0">
                                  <w:pPr>
                                    <w:spacing w:after="0"/>
                                    <w:jc w:val="center"/>
                                    <w:rPr>
                                      <w:rFonts w:ascii="Times New Roman" w:eastAsia="宋体" w:hAnsi="Times New Roman"/>
                                      <w:b/>
                                      <w:bCs/>
                                      <w:color w:val="FF0000"/>
                                      <w:sz w:val="28"/>
                                      <w:szCs w:val="28"/>
                                    </w:rPr>
                                  </w:pPr>
                                  <w:r>
                                    <w:rPr>
                                      <w:rFonts w:ascii="Times New Roman" w:eastAsia="宋体" w:hAnsi="Times New Roman" w:hint="eastAsia"/>
                                      <w:b/>
                                      <w:bCs/>
                                      <w:color w:val="FF0000"/>
                                      <w:sz w:val="28"/>
                                      <w:szCs w:val="28"/>
                                    </w:rPr>
                                    <w:t>本项目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9A08C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7" o:spid="_x0000_s1028" type="#_x0000_t62" style="position:absolute;left:0;text-align:left;margin-left:141.2pt;margin-top:142.2pt;width:60.7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" adj="29884,12631" filled="f" strokecolor="red" strokeweight="1.25pt">
                      <v:textbox>
                        <w:txbxContent>
                          <w:p w14:paraId="08DDEBB5" w14:textId="77777777" w:rsidR="004F56A0" w:rsidRDefault="004F56A0">
                            <w:pPr>
                              <w:spacing w:after="0"/>
                              <w:jc w:val="center"/>
                              <w:rPr>
                                <w:rFonts w:ascii="Times New Roman" w:eastAsia="宋体" w:hAnsi="Times New Roman"/>
                                <w:b/>
                                <w:bCs/>
                                <w:color w:val="FF0000"/>
                                <w:sz w:val="28"/>
                                <w:szCs w:val="28"/>
                              </w:rPr>
                            </w:pPr>
                            <w:r>
                              <w:rPr>
                                <w:rFonts w:ascii="Times New Roman" w:eastAsia="宋体" w:hAnsi="Times New Roman" w:hint="eastAsia"/>
                                <w:b/>
                                <w:bCs/>
                                <w:color w:val="FF0000"/>
                                <w:sz w:val="28"/>
                                <w:szCs w:val="28"/>
                              </w:rPr>
                              <w:t>本项目</w:t>
                            </w:r>
                          </w:p>
                        </w:txbxContent>
                      </v:textbox>
                    </v:shape>
                  </w:pict>
                </mc:Fallback>
              </mc:AlternateContent>
            </w:r>
            <w:r>
              <w:rPr>
                <w:noProof/>
                <w:sz w:val="24"/>
              </w:rPr>
              <mc:AlternateContent>
                <mc:Choice Requires="wps">
                  <w:drawing>
                    <wp:anchor distT="0" distB="0" distL="114300" distR="114300" simplePos="0" relativeHeight="251666432" behindDoc="0" locked="0" layoutInCell="1" allowOverlap="1" wp14:anchorId="13A697D9" wp14:editId="791C2D14">
                      <wp:simplePos x="0" y="0"/>
                      <wp:positionH relativeFrom="column">
                        <wp:posOffset>31115</wp:posOffset>
                      </wp:positionH>
                      <wp:positionV relativeFrom="paragraph">
                        <wp:posOffset>2415540</wp:posOffset>
                      </wp:positionV>
                      <wp:extent cx="990600" cy="5334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90600" cy="533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9C07D" w14:textId="77777777" w:rsidR="004F56A0" w:rsidRDefault="004F56A0">
                                  <w:pPr>
                                    <w:spacing w:after="0"/>
                                    <w:jc w:val="center"/>
                                    <w:rPr>
                                      <w:rFonts w:ascii="Times New Roman" w:eastAsia="宋体" w:hAnsi="Times New Roman"/>
                                      <w:b/>
                                      <w:bCs/>
                                      <w:color w:val="FFFF00"/>
                                      <w:sz w:val="28"/>
                                      <w:szCs w:val="28"/>
                                    </w:rPr>
                                  </w:pPr>
                                  <w:r>
                                    <w:rPr>
                                      <w:rFonts w:ascii="Times New Roman" w:eastAsia="宋体" w:hAnsi="Times New Roman" w:hint="eastAsia"/>
                                      <w:b/>
                                      <w:bCs/>
                                      <w:color w:val="FFFF00"/>
                                      <w:sz w:val="28"/>
                                      <w:szCs w:val="28"/>
                                    </w:rPr>
                                    <w:t>老庄村</w:t>
                                  </w:r>
                                </w:p>
                                <w:p w14:paraId="139A1C75" w14:textId="77777777" w:rsidR="004F56A0" w:rsidRDefault="004F56A0">
                                  <w:pPr>
                                    <w:pStyle w:val="1"/>
                                    <w:spacing w:after="0"/>
                                    <w:rPr>
                                      <w:rFonts w:ascii="Times New Roman" w:eastAsia="宋体" w:hAnsi="Times New Roman"/>
                                      <w:b/>
                                      <w:bCs/>
                                      <w:color w:val="FFFF00"/>
                                      <w:sz w:val="28"/>
                                      <w:szCs w:val="28"/>
                                    </w:rPr>
                                  </w:pPr>
                                  <w:r>
                                    <w:rPr>
                                      <w:rFonts w:ascii="Times New Roman" w:eastAsia="宋体" w:hAnsi="Times New Roman" w:hint="eastAsia"/>
                                      <w:b/>
                                      <w:bCs/>
                                      <w:color w:val="FFFF00"/>
                                      <w:sz w:val="28"/>
                                      <w:szCs w:val="28"/>
                                    </w:rPr>
                                    <w:t>（</w:t>
                                  </w:r>
                                  <w:r>
                                    <w:rPr>
                                      <w:rFonts w:ascii="Times New Roman" w:eastAsia="宋体" w:hAnsi="Times New Roman" w:hint="eastAsia"/>
                                      <w:b/>
                                      <w:bCs/>
                                      <w:color w:val="FFFF00"/>
                                      <w:sz w:val="28"/>
                                      <w:szCs w:val="28"/>
                                    </w:rPr>
                                    <w:t>335m</w:t>
                                  </w:r>
                                  <w:r>
                                    <w:rPr>
                                      <w:rFonts w:ascii="Times New Roman" w:eastAsia="宋体" w:hAnsi="Times New Roman" w:hint="eastAsia"/>
                                      <w:b/>
                                      <w:bCs/>
                                      <w:color w:val="FFFF00"/>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3A697D9" id="_x0000_t202" coordsize="21600,21600" o:spt="202" path="m,l,21600r21600,l21600,xe">
                      <v:stroke joinstyle="miter"/>
                      <v:path gradientshapeok="t" o:connecttype="rect"/>
                    </v:shapetype>
                    <v:shape id="文本框 16" o:spid="_x0000_s1029" type="#_x0000_t202" style="position:absolute;left:0;text-align:left;margin-left:2.45pt;margin-top:190.2pt;width:78pt;height:4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" filled="f" stroked="f" strokeweight=".5pt">
                      <v:textbox>
                        <w:txbxContent>
                          <w:p w14:paraId="0539C07D" w14:textId="77777777" w:rsidR="004F56A0" w:rsidRDefault="004F56A0">
                            <w:pPr>
                              <w:spacing w:after="0"/>
                              <w:jc w:val="center"/>
                              <w:rPr>
                                <w:rFonts w:ascii="Times New Roman" w:eastAsia="宋体" w:hAnsi="Times New Roman"/>
                                <w:b/>
                                <w:bCs/>
                                <w:color w:val="FFFF00"/>
                                <w:sz w:val="28"/>
                                <w:szCs w:val="28"/>
                              </w:rPr>
                            </w:pPr>
                            <w:r>
                              <w:rPr>
                                <w:rFonts w:ascii="Times New Roman" w:eastAsia="宋体" w:hAnsi="Times New Roman" w:hint="eastAsia"/>
                                <w:b/>
                                <w:bCs/>
                                <w:color w:val="FFFF00"/>
                                <w:sz w:val="28"/>
                                <w:szCs w:val="28"/>
                              </w:rPr>
                              <w:t>老庄村</w:t>
                            </w:r>
                          </w:p>
                          <w:p w14:paraId="139A1C75" w14:textId="77777777" w:rsidR="004F56A0" w:rsidRDefault="004F56A0">
                            <w:pPr>
                              <w:pStyle w:val="1"/>
                              <w:spacing w:after="0"/>
                              <w:rPr>
                                <w:rFonts w:ascii="Times New Roman" w:eastAsia="宋体" w:hAnsi="Times New Roman"/>
                                <w:b/>
                                <w:bCs/>
                                <w:color w:val="FFFF00"/>
                                <w:sz w:val="28"/>
                                <w:szCs w:val="28"/>
                              </w:rPr>
                            </w:pPr>
                            <w:r>
                              <w:rPr>
                                <w:rFonts w:ascii="Times New Roman" w:eastAsia="宋体" w:hAnsi="Times New Roman" w:hint="eastAsia"/>
                                <w:b/>
                                <w:bCs/>
                                <w:color w:val="FFFF00"/>
                                <w:sz w:val="28"/>
                                <w:szCs w:val="28"/>
                              </w:rPr>
                              <w:t>（</w:t>
                            </w:r>
                            <w:r>
                              <w:rPr>
                                <w:rFonts w:ascii="Times New Roman" w:eastAsia="宋体" w:hAnsi="Times New Roman" w:hint="eastAsia"/>
                                <w:b/>
                                <w:bCs/>
                                <w:color w:val="FFFF00"/>
                                <w:sz w:val="28"/>
                                <w:szCs w:val="28"/>
                              </w:rPr>
                              <w:t>335m</w:t>
                            </w:r>
                            <w:r>
                              <w:rPr>
                                <w:rFonts w:ascii="Times New Roman" w:eastAsia="宋体" w:hAnsi="Times New Roman" w:hint="eastAsia"/>
                                <w:b/>
                                <w:bCs/>
                                <w:color w:val="FFFF00"/>
                                <w:sz w:val="28"/>
                                <w:szCs w:val="28"/>
                              </w:rPr>
                              <w:t>）</w:t>
                            </w:r>
                          </w:p>
                        </w:txbxContent>
                      </v:textbox>
                    </v:shape>
                  </w:pict>
                </mc:Fallback>
              </mc:AlternateContent>
            </w:r>
            <w:r>
              <w:rPr>
                <w:noProof/>
                <w:sz w:val="24"/>
              </w:rPr>
              <mc:AlternateContent>
                <mc:Choice Requires="wps">
                  <w:drawing>
                    <wp:anchor distT="0" distB="0" distL="114300" distR="114300" simplePos="0" relativeHeight="251665408" behindDoc="0" locked="0" layoutInCell="1" allowOverlap="1" wp14:anchorId="48FA62E2" wp14:editId="48B05370">
                      <wp:simplePos x="0" y="0"/>
                      <wp:positionH relativeFrom="column">
                        <wp:posOffset>4222115</wp:posOffset>
                      </wp:positionH>
                      <wp:positionV relativeFrom="paragraph">
                        <wp:posOffset>796290</wp:posOffset>
                      </wp:positionV>
                      <wp:extent cx="990600" cy="533400"/>
                      <wp:effectExtent l="0" t="0" r="0" b="0"/>
                      <wp:wrapNone/>
                      <wp:docPr id="15" name="文本框 15"/>
                      <wp:cNvGraphicFramePr/>
                      <a:graphic xmlns:a="http://schemas.openxmlformats.org/drawingml/2006/main">
                        <a:graphicData uri="http://schemas.microsoft.com/office/word/2010/wordprocessingShape">
                          <wps:wsp>
                            <wps:cNvSpPr txBox="1"/>
                            <wps:spPr>
                              <a:xfrm>
                                <a:off x="5099685" y="6362065"/>
                                <a:ext cx="990600" cy="533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43301" w14:textId="77777777" w:rsidR="004F56A0" w:rsidRDefault="004F56A0">
                                  <w:pPr>
                                    <w:spacing w:after="0"/>
                                    <w:jc w:val="center"/>
                                    <w:rPr>
                                      <w:rFonts w:ascii="Times New Roman" w:eastAsia="宋体" w:hAnsi="Times New Roman"/>
                                      <w:b/>
                                      <w:bCs/>
                                      <w:color w:val="FFFF00"/>
                                      <w:sz w:val="28"/>
                                      <w:szCs w:val="28"/>
                                    </w:rPr>
                                  </w:pPr>
                                  <w:r>
                                    <w:rPr>
                                      <w:rFonts w:ascii="Times New Roman" w:eastAsia="宋体" w:hAnsi="Times New Roman" w:hint="eastAsia"/>
                                      <w:b/>
                                      <w:bCs/>
                                      <w:color w:val="FFFF00"/>
                                      <w:sz w:val="28"/>
                                      <w:szCs w:val="28"/>
                                    </w:rPr>
                                    <w:t>南辛兴村</w:t>
                                  </w:r>
                                </w:p>
                                <w:p w14:paraId="4A956C27" w14:textId="77777777" w:rsidR="004F56A0" w:rsidRDefault="004F56A0">
                                  <w:pPr>
                                    <w:pStyle w:val="1"/>
                                    <w:spacing w:after="0"/>
                                    <w:rPr>
                                      <w:rFonts w:ascii="Times New Roman" w:eastAsia="宋体" w:hAnsi="Times New Roman"/>
                                      <w:b/>
                                      <w:bCs/>
                                      <w:color w:val="FFFF00"/>
                                      <w:sz w:val="28"/>
                                      <w:szCs w:val="28"/>
                                    </w:rPr>
                                  </w:pPr>
                                  <w:r>
                                    <w:rPr>
                                      <w:rFonts w:ascii="Times New Roman" w:eastAsia="宋体" w:hAnsi="Times New Roman" w:hint="eastAsia"/>
                                      <w:b/>
                                      <w:bCs/>
                                      <w:color w:val="FFFF00"/>
                                      <w:sz w:val="28"/>
                                      <w:szCs w:val="28"/>
                                    </w:rPr>
                                    <w:t>（</w:t>
                                  </w:r>
                                  <w:r>
                                    <w:rPr>
                                      <w:rFonts w:ascii="Times New Roman" w:eastAsia="宋体" w:hAnsi="Times New Roman" w:hint="eastAsia"/>
                                      <w:b/>
                                      <w:bCs/>
                                      <w:color w:val="FFFF00"/>
                                      <w:sz w:val="28"/>
                                      <w:szCs w:val="28"/>
                                    </w:rPr>
                                    <w:t>170m</w:t>
                                  </w:r>
                                  <w:r>
                                    <w:rPr>
                                      <w:rFonts w:ascii="Times New Roman" w:eastAsia="宋体" w:hAnsi="Times New Roman" w:hint="eastAsia"/>
                                      <w:b/>
                                      <w:bCs/>
                                      <w:color w:val="FFFF00"/>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8FA62E2" id="文本框 15" o:spid="_x0000_s1030" type="#_x0000_t202" style="position:absolute;left:0;text-align:left;margin-left:332.45pt;margin-top:62.7pt;width:78pt;height: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" filled="f" stroked="f" strokeweight=".5pt">
                      <v:textbox>
                        <w:txbxContent>
                          <w:p w14:paraId="01343301" w14:textId="77777777" w:rsidR="004F56A0" w:rsidRDefault="004F56A0">
                            <w:pPr>
                              <w:spacing w:after="0"/>
                              <w:jc w:val="center"/>
                              <w:rPr>
                                <w:rFonts w:ascii="Times New Roman" w:eastAsia="宋体" w:hAnsi="Times New Roman"/>
                                <w:b/>
                                <w:bCs/>
                                <w:color w:val="FFFF00"/>
                                <w:sz w:val="28"/>
                                <w:szCs w:val="28"/>
                              </w:rPr>
                            </w:pPr>
                            <w:r>
                              <w:rPr>
                                <w:rFonts w:ascii="Times New Roman" w:eastAsia="宋体" w:hAnsi="Times New Roman" w:hint="eastAsia"/>
                                <w:b/>
                                <w:bCs/>
                                <w:color w:val="FFFF00"/>
                                <w:sz w:val="28"/>
                                <w:szCs w:val="28"/>
                              </w:rPr>
                              <w:t>南辛兴村</w:t>
                            </w:r>
                          </w:p>
                          <w:p w14:paraId="4A956C27" w14:textId="77777777" w:rsidR="004F56A0" w:rsidRDefault="004F56A0">
                            <w:pPr>
                              <w:pStyle w:val="1"/>
                              <w:spacing w:after="0"/>
                              <w:rPr>
                                <w:rFonts w:ascii="Times New Roman" w:eastAsia="宋体" w:hAnsi="Times New Roman"/>
                                <w:b/>
                                <w:bCs/>
                                <w:color w:val="FFFF00"/>
                                <w:sz w:val="28"/>
                                <w:szCs w:val="28"/>
                              </w:rPr>
                            </w:pPr>
                            <w:r>
                              <w:rPr>
                                <w:rFonts w:ascii="Times New Roman" w:eastAsia="宋体" w:hAnsi="Times New Roman" w:hint="eastAsia"/>
                                <w:b/>
                                <w:bCs/>
                                <w:color w:val="FFFF00"/>
                                <w:sz w:val="28"/>
                                <w:szCs w:val="28"/>
                              </w:rPr>
                              <w:t>（</w:t>
                            </w:r>
                            <w:r>
                              <w:rPr>
                                <w:rFonts w:ascii="Times New Roman" w:eastAsia="宋体" w:hAnsi="Times New Roman" w:hint="eastAsia"/>
                                <w:b/>
                                <w:bCs/>
                                <w:color w:val="FFFF00"/>
                                <w:sz w:val="28"/>
                                <w:szCs w:val="28"/>
                              </w:rPr>
                              <w:t>170m</w:t>
                            </w:r>
                            <w:r>
                              <w:rPr>
                                <w:rFonts w:ascii="Times New Roman" w:eastAsia="宋体" w:hAnsi="Times New Roman" w:hint="eastAsia"/>
                                <w:b/>
                                <w:bCs/>
                                <w:color w:val="FFFF00"/>
                                <w:sz w:val="28"/>
                                <w:szCs w:val="28"/>
                              </w:rPr>
                              <w:t>）</w:t>
                            </w:r>
                          </w:p>
                        </w:txbxContent>
                      </v:textbox>
                    </v:shape>
                  </w:pict>
                </mc:Fallback>
              </mc:AlternateContent>
            </w:r>
            <w:r>
              <w:rPr>
                <w:noProof/>
                <w:sz w:val="24"/>
              </w:rPr>
              <mc:AlternateContent>
                <mc:Choice Requires="wps">
                  <w:drawing>
                    <wp:anchor distT="0" distB="0" distL="114300" distR="114300" simplePos="0" relativeHeight="251664384" behindDoc="0" locked="0" layoutInCell="1" allowOverlap="1" wp14:anchorId="2F7DD9A3" wp14:editId="0A1315EA">
                      <wp:simplePos x="0" y="0"/>
                      <wp:positionH relativeFrom="column">
                        <wp:posOffset>2793365</wp:posOffset>
                      </wp:positionH>
                      <wp:positionV relativeFrom="paragraph">
                        <wp:posOffset>1824990</wp:posOffset>
                      </wp:positionV>
                      <wp:extent cx="228600" cy="409575"/>
                      <wp:effectExtent l="11430" t="11430" r="26670" b="17145"/>
                      <wp:wrapNone/>
                      <wp:docPr id="14" name="任意多边形 14"/>
                      <wp:cNvGraphicFramePr/>
                      <a:graphic xmlns:a="http://schemas.openxmlformats.org/drawingml/2006/main">
                        <a:graphicData uri="http://schemas.microsoft.com/office/word/2010/wordprocessingShape">
                          <wps:wsp>
                            <wps:cNvSpPr/>
                            <wps:spPr>
                              <a:xfrm>
                                <a:off x="3775710" y="7628890"/>
                                <a:ext cx="228600" cy="409575"/>
                              </a:xfrm>
                              <a:custGeom>
                                <a:avLst/>
                                <a:gdLst>
                                  <a:gd name="connisteX0" fmla="*/ 0 w 228600"/>
                                  <a:gd name="connsiteY0" fmla="*/ 0 h 409575"/>
                                  <a:gd name="connisteX1" fmla="*/ 9525 w 228600"/>
                                  <a:gd name="connsiteY1" fmla="*/ 409575 h 409575"/>
                                  <a:gd name="connisteX2" fmla="*/ 228600 w 228600"/>
                                  <a:gd name="connsiteY2" fmla="*/ 400050 h 409575"/>
                                  <a:gd name="connisteX3" fmla="*/ 219075 w 228600"/>
                                  <a:gd name="connsiteY3" fmla="*/ 9525 h 409575"/>
                                  <a:gd name="connisteX4" fmla="*/ 0 w 228600"/>
                                  <a:gd name="connsiteY4" fmla="*/ 0 h 40957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228600" h="409575">
                                    <a:moveTo>
                                      <a:pt x="0" y="0"/>
                                    </a:moveTo>
                                    <a:lnTo>
                                      <a:pt x="9525" y="409575"/>
                                    </a:lnTo>
                                    <a:lnTo>
                                      <a:pt x="228600" y="400050"/>
                                    </a:lnTo>
                                    <a:lnTo>
                                      <a:pt x="219075" y="9525"/>
                                    </a:lnTo>
                                    <a:lnTo>
                                      <a:pt x="0" y="0"/>
                                    </a:lnTo>
                                    <a:close/>
                                  </a:path>
                                </a:pathLst>
                              </a:custGeom>
                              <a:solidFill>
                                <a:schemeClr val="accent4">
                                  <a:lumMod val="20000"/>
                                  <a:lumOff val="80000"/>
                                  <a:alpha val="20000"/>
                                </a:schemeClr>
                              </a:solid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9776073" id="任意多边形 14" o:spid="_x0000_s1026" style="position:absolute;left:0;text-align:left;margin-left:219.95pt;margin-top:143.7pt;width:18pt;height:32.2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2860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" path="m,l9525,409575r219075,-9525l219075,9525,,xe" fillcolor="#fff2cc [663]" strokecolor="red" strokeweight="1.75pt">
                      <v:fill opacity="13107f"/>
                      <v:stroke joinstyle="miter"/>
                      <v:path arrowok="t" o:connecttype="custom" o:connectlocs="0,0;9525,409575;228600,400050;219075,9525;0,0" o:connectangles="0,0,0,0,0"/>
                    </v:shape>
                  </w:pict>
                </mc:Fallback>
              </mc:AlternateContent>
            </w:r>
            <w:r>
              <w:rPr>
                <w:noProof/>
                <w:sz w:val="24"/>
              </w:rPr>
              <mc:AlternateContent>
                <mc:Choice Requires="wps">
                  <w:drawing>
                    <wp:anchor distT="0" distB="0" distL="114300" distR="114300" simplePos="0" relativeHeight="251663360" behindDoc="0" locked="0" layoutInCell="1" allowOverlap="1" wp14:anchorId="193C615D" wp14:editId="3C6FFED5">
                      <wp:simplePos x="0" y="0"/>
                      <wp:positionH relativeFrom="column">
                        <wp:posOffset>3107690</wp:posOffset>
                      </wp:positionH>
                      <wp:positionV relativeFrom="paragraph">
                        <wp:posOffset>1834515</wp:posOffset>
                      </wp:positionV>
                      <wp:extent cx="304800" cy="200025"/>
                      <wp:effectExtent l="10160" t="10160" r="27940" b="18415"/>
                      <wp:wrapNone/>
                      <wp:docPr id="11" name="任意多边形 11"/>
                      <wp:cNvGraphicFramePr/>
                      <a:graphic xmlns:a="http://schemas.openxmlformats.org/drawingml/2006/main">
                        <a:graphicData uri="http://schemas.microsoft.com/office/word/2010/wordprocessingShape">
                          <wps:wsp>
                            <wps:cNvSpPr/>
                            <wps:spPr>
                              <a:xfrm>
                                <a:off x="4090035" y="7638415"/>
                                <a:ext cx="304800" cy="200025"/>
                              </a:xfrm>
                              <a:custGeom>
                                <a:avLst/>
                                <a:gdLst>
                                  <a:gd name="connisteX0" fmla="*/ 0 w 304800"/>
                                  <a:gd name="connsiteY0" fmla="*/ 0 h 200025"/>
                                  <a:gd name="connisteX1" fmla="*/ 9525 w 304800"/>
                                  <a:gd name="connsiteY1" fmla="*/ 200025 h 200025"/>
                                  <a:gd name="connisteX2" fmla="*/ 276225 w 304800"/>
                                  <a:gd name="connsiteY2" fmla="*/ 200025 h 200025"/>
                                  <a:gd name="connisteX3" fmla="*/ 304800 w 304800"/>
                                  <a:gd name="connsiteY3" fmla="*/ 19050 h 200025"/>
                                  <a:gd name="connisteX4" fmla="*/ 0 w 304800"/>
                                  <a:gd name="connsiteY4" fmla="*/ 0 h 20002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304800" h="200025">
                                    <a:moveTo>
                                      <a:pt x="0" y="0"/>
                                    </a:moveTo>
                                    <a:lnTo>
                                      <a:pt x="9525" y="200025"/>
                                    </a:lnTo>
                                    <a:lnTo>
                                      <a:pt x="276225" y="200025"/>
                                    </a:lnTo>
                                    <a:lnTo>
                                      <a:pt x="304800" y="19050"/>
                                    </a:lnTo>
                                    <a:lnTo>
                                      <a:pt x="0" y="0"/>
                                    </a:lnTo>
                                    <a:close/>
                                  </a:path>
                                </a:pathLst>
                              </a:custGeom>
                              <a:solidFill>
                                <a:schemeClr val="accent4">
                                  <a:lumMod val="20000"/>
                                  <a:lumOff val="80000"/>
                                  <a:alpha val="20000"/>
                                </a:schemeClr>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A95C35" id="任意多边形 11" o:spid="_x0000_s1026" style="position:absolute;left:0;text-align:left;margin-left:244.7pt;margin-top:144.45pt;width:24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3048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" path="m,l9525,200025r266700,l304800,19050,,xe" fillcolor="#fff2cc [663]" strokecolor="yellow" strokeweight="1.5pt">
                      <v:fill opacity="13107f"/>
                      <v:stroke joinstyle="miter"/>
                      <v:path arrowok="t" o:connecttype="custom" o:connectlocs="0,0;9525,200025;276225,200025;304800,19050;0,0" o:connectangles="0,0,0,0,0"/>
                    </v:shape>
                  </w:pict>
                </mc:Fallback>
              </mc:AlternateContent>
            </w:r>
            <w:r>
              <w:rPr>
                <w:noProof/>
                <w:sz w:val="24"/>
              </w:rPr>
              <mc:AlternateContent>
                <mc:Choice Requires="wps">
                  <w:drawing>
                    <wp:anchor distT="0" distB="0" distL="114300" distR="114300" simplePos="0" relativeHeight="251662336" behindDoc="0" locked="0" layoutInCell="1" allowOverlap="1" wp14:anchorId="2F900740" wp14:editId="4372DBDF">
                      <wp:simplePos x="0" y="0"/>
                      <wp:positionH relativeFrom="column">
                        <wp:posOffset>3107690</wp:posOffset>
                      </wp:positionH>
                      <wp:positionV relativeFrom="paragraph">
                        <wp:posOffset>2253615</wp:posOffset>
                      </wp:positionV>
                      <wp:extent cx="409575" cy="466725"/>
                      <wp:effectExtent l="9525" t="9525" r="19050" b="19050"/>
                      <wp:wrapNone/>
                      <wp:docPr id="10" name="任意多边形 10"/>
                      <wp:cNvGraphicFramePr/>
                      <a:graphic xmlns:a="http://schemas.openxmlformats.org/drawingml/2006/main">
                        <a:graphicData uri="http://schemas.microsoft.com/office/word/2010/wordprocessingShape">
                          <wps:wsp>
                            <wps:cNvSpPr/>
                            <wps:spPr>
                              <a:xfrm>
                                <a:off x="4090035" y="8057515"/>
                                <a:ext cx="409575" cy="466725"/>
                              </a:xfrm>
                              <a:custGeom>
                                <a:avLst/>
                                <a:gdLst>
                                  <a:gd name="connisteX0" fmla="*/ 0 w 409575"/>
                                  <a:gd name="connsiteY0" fmla="*/ 9525 h 466725"/>
                                  <a:gd name="connisteX1" fmla="*/ 0 w 409575"/>
                                  <a:gd name="connsiteY1" fmla="*/ 466725 h 466725"/>
                                  <a:gd name="connisteX2" fmla="*/ 409575 w 409575"/>
                                  <a:gd name="connsiteY2" fmla="*/ 457200 h 466725"/>
                                  <a:gd name="connisteX3" fmla="*/ 390525 w 409575"/>
                                  <a:gd name="connsiteY3" fmla="*/ 0 h 466725"/>
                                  <a:gd name="connisteX4" fmla="*/ 0 w 409575"/>
                                  <a:gd name="connsiteY4" fmla="*/ 9525 h 46672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409575" h="466725">
                                    <a:moveTo>
                                      <a:pt x="0" y="9525"/>
                                    </a:moveTo>
                                    <a:lnTo>
                                      <a:pt x="0" y="466725"/>
                                    </a:lnTo>
                                    <a:lnTo>
                                      <a:pt x="409575" y="457200"/>
                                    </a:lnTo>
                                    <a:lnTo>
                                      <a:pt x="390525" y="0"/>
                                    </a:lnTo>
                                    <a:lnTo>
                                      <a:pt x="0" y="9525"/>
                                    </a:lnTo>
                                    <a:close/>
                                  </a:path>
                                </a:pathLst>
                              </a:custGeom>
                              <a:solidFill>
                                <a:schemeClr val="accent4">
                                  <a:lumMod val="20000"/>
                                  <a:lumOff val="80000"/>
                                  <a:alpha val="20000"/>
                                </a:schemeClr>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D7990D3" id="任意多边形 10" o:spid="_x0000_s1026" style="position:absolute;left:0;text-align:left;margin-left:244.7pt;margin-top:177.45pt;width:32.2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40957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" path="m,9525l,466725r409575,-9525l390525,,,9525xe" fillcolor="#fff2cc [663]" strokecolor="yellow" strokeweight="1.5pt">
                      <v:fill opacity="13107f"/>
                      <v:stroke joinstyle="miter"/>
                      <v:path arrowok="t" o:connecttype="custom" o:connectlocs="0,9525;0,466725;409575,457200;390525,0;0,9525" o:connectangles="0,0,0,0,0"/>
                    </v:shape>
                  </w:pict>
                </mc:Fallback>
              </mc:AlternateContent>
            </w:r>
            <w:r>
              <w:rPr>
                <w:noProof/>
                <w:sz w:val="24"/>
              </w:rPr>
              <mc:AlternateContent>
                <mc:Choice Requires="wps">
                  <w:drawing>
                    <wp:anchor distT="0" distB="0" distL="114300" distR="114300" simplePos="0" relativeHeight="251661312" behindDoc="0" locked="0" layoutInCell="1" allowOverlap="1" wp14:anchorId="2869C7A4" wp14:editId="7D1C98F2">
                      <wp:simplePos x="0" y="0"/>
                      <wp:positionH relativeFrom="column">
                        <wp:posOffset>3041015</wp:posOffset>
                      </wp:positionH>
                      <wp:positionV relativeFrom="paragraph">
                        <wp:posOffset>6985</wp:posOffset>
                      </wp:positionV>
                      <wp:extent cx="2543175" cy="2990850"/>
                      <wp:effectExtent l="13970" t="9525" r="14605" b="28575"/>
                      <wp:wrapNone/>
                      <wp:docPr id="9" name="任意多边形 9"/>
                      <wp:cNvGraphicFramePr/>
                      <a:graphic xmlns:a="http://schemas.openxmlformats.org/drawingml/2006/main">
                        <a:graphicData uri="http://schemas.microsoft.com/office/word/2010/wordprocessingShape">
                          <wps:wsp>
                            <wps:cNvSpPr/>
                            <wps:spPr>
                              <a:xfrm>
                                <a:off x="4013835" y="5820410"/>
                                <a:ext cx="2543175" cy="2990850"/>
                              </a:xfrm>
                              <a:custGeom>
                                <a:avLst/>
                                <a:gdLst>
                                  <a:gd name="connisteX0" fmla="*/ 1562100 w 2543175"/>
                                  <a:gd name="connsiteY0" fmla="*/ 0 h 2990850"/>
                                  <a:gd name="connisteX1" fmla="*/ 0 w 2543175"/>
                                  <a:gd name="connsiteY1" fmla="*/ 323850 h 2990850"/>
                                  <a:gd name="connisteX2" fmla="*/ 447675 w 2543175"/>
                                  <a:gd name="connsiteY2" fmla="*/ 1200150 h 2990850"/>
                                  <a:gd name="connisteX3" fmla="*/ 1581150 w 2543175"/>
                                  <a:gd name="connsiteY3" fmla="*/ 2276475 h 2990850"/>
                                  <a:gd name="connisteX4" fmla="*/ 1685925 w 2543175"/>
                                  <a:gd name="connsiteY4" fmla="*/ 2971800 h 2990850"/>
                                  <a:gd name="connisteX5" fmla="*/ 2181225 w 2543175"/>
                                  <a:gd name="connsiteY5" fmla="*/ 2990850 h 2990850"/>
                                  <a:gd name="connisteX6" fmla="*/ 2114550 w 2543175"/>
                                  <a:gd name="connsiteY6" fmla="*/ 2600325 h 2990850"/>
                                  <a:gd name="connisteX7" fmla="*/ 2543175 w 2543175"/>
                                  <a:gd name="connsiteY7" fmla="*/ 2590800 h 2990850"/>
                                  <a:gd name="connisteX8" fmla="*/ 2543175 w 2543175"/>
                                  <a:gd name="connsiteY8" fmla="*/ 9525 h 2990850"/>
                                  <a:gd name="connisteX9" fmla="*/ 1562100 w 2543175"/>
                                  <a:gd name="connsiteY9" fmla="*/ 0 h 299085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Lst>
                                <a:rect l="l" t="t" r="r" b="b"/>
                                <a:pathLst>
                                  <a:path w="2543175" h="2990850">
                                    <a:moveTo>
                                      <a:pt x="1562100" y="0"/>
                                    </a:moveTo>
                                    <a:lnTo>
                                      <a:pt x="0" y="323850"/>
                                    </a:lnTo>
                                    <a:lnTo>
                                      <a:pt x="447675" y="1200150"/>
                                    </a:lnTo>
                                    <a:lnTo>
                                      <a:pt x="1581150" y="2276475"/>
                                    </a:lnTo>
                                    <a:lnTo>
                                      <a:pt x="1685925" y="2971800"/>
                                    </a:lnTo>
                                    <a:lnTo>
                                      <a:pt x="2181225" y="2990850"/>
                                    </a:lnTo>
                                    <a:lnTo>
                                      <a:pt x="2114550" y="2600325"/>
                                    </a:lnTo>
                                    <a:lnTo>
                                      <a:pt x="2543175" y="2590800"/>
                                    </a:lnTo>
                                    <a:lnTo>
                                      <a:pt x="2543175" y="9525"/>
                                    </a:lnTo>
                                    <a:lnTo>
                                      <a:pt x="1562100" y="0"/>
                                    </a:lnTo>
                                    <a:close/>
                                  </a:path>
                                </a:pathLst>
                              </a:custGeom>
                              <a:solidFill>
                                <a:schemeClr val="accent4">
                                  <a:lumMod val="20000"/>
                                  <a:lumOff val="80000"/>
                                  <a:alpha val="20000"/>
                                </a:schemeClr>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E41CBE1" id="任意多边形 9" o:spid="_x0000_s1026" style="position:absolute;left:0;text-align:left;margin-left:239.45pt;margin-top:.55pt;width:200.25pt;height:23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543175,299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" path="m1562100,l,323850r447675,876300l1581150,2276475r104775,695325l2181225,2990850r-66675,-390525l2543175,2590800r,-2581275l1562100,xe" fillcolor="#fff2cc [663]" strokecolor="yellow" strokeweight="1.5pt">
                      <v:fill opacity="13107f"/>
                      <v:stroke joinstyle="miter"/>
                      <v:path arrowok="t" o:connecttype="custom" o:connectlocs="1562100,0;0,323850;447675,1200150;1581150,2276475;1685925,2971800;2181225,2990850;2114550,2600325;2543175,2590800;2543175,9525;1562100,0" o:connectangles="0,0,0,0,0,0,0,0,0,0"/>
                    </v:shape>
                  </w:pict>
                </mc:Fallback>
              </mc:AlternateContent>
            </w:r>
            <w:r>
              <w:rPr>
                <w:noProof/>
                <w:sz w:val="24"/>
              </w:rPr>
              <mc:AlternateContent>
                <mc:Choice Requires="wps">
                  <w:drawing>
                    <wp:anchor distT="0" distB="0" distL="114300" distR="114300" simplePos="0" relativeHeight="251660288" behindDoc="0" locked="0" layoutInCell="1" allowOverlap="1" wp14:anchorId="4D2468DC" wp14:editId="08D79DF6">
                      <wp:simplePos x="0" y="0"/>
                      <wp:positionH relativeFrom="column">
                        <wp:posOffset>8890</wp:posOffset>
                      </wp:positionH>
                      <wp:positionV relativeFrom="paragraph">
                        <wp:posOffset>1868170</wp:posOffset>
                      </wp:positionV>
                      <wp:extent cx="1085850" cy="1476375"/>
                      <wp:effectExtent l="9525" t="12065" r="9525" b="16510"/>
                      <wp:wrapNone/>
                      <wp:docPr id="7" name="任意多边形 7"/>
                      <wp:cNvGraphicFramePr/>
                      <a:graphic xmlns:a="http://schemas.openxmlformats.org/drawingml/2006/main">
                        <a:graphicData uri="http://schemas.microsoft.com/office/word/2010/wordprocessingShape">
                          <wps:wsp>
                            <wps:cNvSpPr/>
                            <wps:spPr>
                              <a:xfrm>
                                <a:off x="981710" y="7672070"/>
                                <a:ext cx="1085850" cy="1476375"/>
                              </a:xfrm>
                              <a:custGeom>
                                <a:avLst/>
                                <a:gdLst>
                                  <a:gd name="connisteX0" fmla="*/ 38100 w 1085850"/>
                                  <a:gd name="connsiteY0" fmla="*/ 9525 h 1476375"/>
                                  <a:gd name="connisteX1" fmla="*/ 1066800 w 1085850"/>
                                  <a:gd name="connsiteY1" fmla="*/ 457200 h 1476375"/>
                                  <a:gd name="connisteX2" fmla="*/ 1085850 w 1085850"/>
                                  <a:gd name="connsiteY2" fmla="*/ 1143000 h 1476375"/>
                                  <a:gd name="connisteX3" fmla="*/ 9525 w 1085850"/>
                                  <a:gd name="connsiteY3" fmla="*/ 1476375 h 1476375"/>
                                  <a:gd name="connisteX4" fmla="*/ 0 w 1085850"/>
                                  <a:gd name="connsiteY4" fmla="*/ 0 h 1476375"/>
                                  <a:gd name="connisteX5" fmla="*/ 38100 w 1085850"/>
                                  <a:gd name="connsiteY5" fmla="*/ 9525 h 147637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Lst>
                                <a:rect l="l" t="t" r="r" b="b"/>
                                <a:pathLst>
                                  <a:path w="1085850" h="1476375">
                                    <a:moveTo>
                                      <a:pt x="38100" y="9525"/>
                                    </a:moveTo>
                                    <a:lnTo>
                                      <a:pt x="1066800" y="457200"/>
                                    </a:lnTo>
                                    <a:lnTo>
                                      <a:pt x="1085850" y="1143000"/>
                                    </a:lnTo>
                                    <a:lnTo>
                                      <a:pt x="9525" y="1476375"/>
                                    </a:lnTo>
                                    <a:lnTo>
                                      <a:pt x="0" y="0"/>
                                    </a:lnTo>
                                    <a:lnTo>
                                      <a:pt x="38100" y="9525"/>
                                    </a:lnTo>
                                    <a:close/>
                                  </a:path>
                                </a:pathLst>
                              </a:custGeom>
                              <a:solidFill>
                                <a:schemeClr val="accent4">
                                  <a:lumMod val="20000"/>
                                  <a:lumOff val="80000"/>
                                  <a:alpha val="20000"/>
                                </a:schemeClr>
                              </a:solidFill>
                              <a:ln w="19050" cmpd="sng">
                                <a:solidFill>
                                  <a:srgbClr val="FFFF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5D0F6A0" id="任意多边形 7" o:spid="_x0000_s1026" style="position:absolute;left:0;text-align:left;margin-left:.7pt;margin-top:147.1pt;width:85.5pt;height:116.2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085850,14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" path="m38100,9525l1066800,457200r19050,685800l9525,1476375,,,38100,9525xe" fillcolor="#fff2cc [663]" strokecolor="yellow" strokeweight="1.5pt">
                      <v:fill opacity="13107f"/>
                      <v:stroke joinstyle="miter"/>
                      <v:path arrowok="t" o:connecttype="custom" o:connectlocs="38100,9525;1066800,457200;1085850,1143000;9525,1476375;0,0;38100,9525" o:connectangles="0,0,0,0,0,0"/>
                    </v:shape>
                  </w:pict>
                </mc:Fallback>
              </mc:AlternateContent>
            </w:r>
          </w:p>
          <w:p w14:paraId="19AEC21F" w14:textId="77777777" w:rsidR="00A72038" w:rsidRDefault="004F56A0" w:rsidP="00E4494A">
            <w:pPr>
              <w:spacing w:after="0"/>
              <w:jc w:val="center"/>
              <w:rPr>
                <w:rFonts w:ascii="Times New Roman" w:eastAsia="黑体" w:hAnsi="Times New Roman"/>
                <w:sz w:val="24"/>
                <w:szCs w:val="24"/>
                <w:highlight w:val="yellow"/>
              </w:rPr>
            </w:pPr>
            <w:r>
              <w:rPr>
                <w:rFonts w:eastAsia="黑体"/>
                <w:sz w:val="24"/>
                <w:szCs w:val="24"/>
              </w:rPr>
              <w:t>图</w:t>
            </w:r>
            <w:r>
              <w:rPr>
                <w:rFonts w:eastAsia="黑体"/>
                <w:sz w:val="24"/>
                <w:szCs w:val="24"/>
              </w:rPr>
              <w:t xml:space="preserve">1  </w:t>
            </w:r>
            <w:r>
              <w:rPr>
                <w:rFonts w:eastAsia="黑体" w:hint="eastAsia"/>
                <w:sz w:val="24"/>
                <w:szCs w:val="24"/>
              </w:rPr>
              <w:t>项目厂区周边环境状况示意图</w:t>
            </w:r>
          </w:p>
          <w:p w14:paraId="6059EB89" w14:textId="77777777" w:rsidR="00A72038" w:rsidRDefault="004F56A0">
            <w:pPr>
              <w:spacing w:after="0" w:line="460" w:lineRule="exact"/>
              <w:rPr>
                <w:rFonts w:ascii="Times New Roman" w:eastAsia="宋体" w:hAnsi="Times New Roman"/>
                <w:color w:val="000000"/>
                <w:sz w:val="24"/>
                <w:szCs w:val="24"/>
              </w:rPr>
            </w:pPr>
            <w:r>
              <w:rPr>
                <w:rFonts w:ascii="Times New Roman" w:eastAsia="宋体" w:hAnsi="Times New Roman" w:hint="eastAsia"/>
                <w:color w:val="000000"/>
                <w:sz w:val="24"/>
                <w:szCs w:val="24"/>
              </w:rPr>
              <w:t>2</w:t>
            </w:r>
            <w:r>
              <w:rPr>
                <w:rFonts w:ascii="Times New Roman" w:eastAsia="宋体" w:hAnsi="Times New Roman" w:hint="eastAsia"/>
                <w:color w:val="000000"/>
                <w:sz w:val="24"/>
                <w:szCs w:val="24"/>
              </w:rPr>
              <w:t>、</w:t>
            </w:r>
            <w:r>
              <w:rPr>
                <w:rFonts w:ascii="Times New Roman" w:eastAsia="宋体" w:hAnsi="Times New Roman"/>
                <w:color w:val="000000"/>
                <w:sz w:val="24"/>
                <w:szCs w:val="24"/>
              </w:rPr>
              <w:t>工程建设内容：</w:t>
            </w:r>
          </w:p>
          <w:p w14:paraId="74ADE386" w14:textId="77777777" w:rsidR="00A72038" w:rsidRDefault="004F56A0">
            <w:pPr>
              <w:spacing w:after="0" w:line="460" w:lineRule="exact"/>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表</w:t>
            </w:r>
            <w:r>
              <w:rPr>
                <w:rFonts w:ascii="Times New Roman" w:eastAsia="黑体" w:hAnsi="Times New Roman" w:hint="eastAsia"/>
                <w:color w:val="000000"/>
                <w:sz w:val="24"/>
                <w:szCs w:val="24"/>
              </w:rPr>
              <w:t>2</w:t>
            </w:r>
            <w:r>
              <w:rPr>
                <w:rFonts w:ascii="Times New Roman" w:eastAsia="黑体" w:hAnsi="Times New Roman"/>
                <w:color w:val="000000"/>
                <w:sz w:val="24"/>
                <w:szCs w:val="24"/>
              </w:rPr>
              <w:t xml:space="preserve">                     </w:t>
            </w:r>
            <w:r>
              <w:rPr>
                <w:rFonts w:ascii="Times New Roman" w:eastAsia="黑体" w:hAnsi="Times New Roman"/>
                <w:color w:val="000000"/>
                <w:sz w:val="24"/>
                <w:szCs w:val="24"/>
              </w:rPr>
              <w:t>项目基本概况一览表</w:t>
            </w:r>
            <w:r>
              <w:rPr>
                <w:rFonts w:ascii="Times New Roman" w:eastAsia="黑体" w:hAnsi="Times New Roman"/>
                <w:color w:val="000000"/>
                <w:sz w:val="24"/>
                <w:szCs w:val="24"/>
              </w:rPr>
              <w:t xml:space="preserve"> </w:t>
            </w:r>
          </w:p>
          <w:tbl>
            <w:tblPr>
              <w:tblW w:w="0" w:type="auto"/>
              <w:jc w:val="center"/>
              <w:tblBorders>
                <w:top w:val="single" w:sz="8" w:space="0" w:color="000000"/>
                <w:bottom w:val="single" w:sz="8" w:space="0" w:color="000000"/>
                <w:insideH w:val="single" w:sz="4" w:space="0" w:color="000000"/>
                <w:insideV w:val="single" w:sz="4" w:space="0" w:color="000000"/>
              </w:tblBorders>
              <w:tblLayout w:type="fixed"/>
              <w:tblLook w:val="04A0" w:firstRow="1" w:lastRow="0" w:firstColumn="1" w:lastColumn="0" w:noHBand="0" w:noVBand="1"/>
            </w:tblPr>
            <w:tblGrid>
              <w:gridCol w:w="500"/>
              <w:gridCol w:w="1104"/>
              <w:gridCol w:w="2975"/>
              <w:gridCol w:w="3054"/>
              <w:gridCol w:w="1179"/>
            </w:tblGrid>
            <w:tr w:rsidR="00A72038" w14:paraId="4BD79FE7" w14:textId="77777777">
              <w:trPr>
                <w:trHeight w:val="397"/>
                <w:jc w:val="center"/>
              </w:trPr>
              <w:tc>
                <w:tcPr>
                  <w:tcW w:w="500" w:type="dxa"/>
                  <w:vMerge w:val="restart"/>
                  <w:vAlign w:val="center"/>
                </w:tcPr>
                <w:p w14:paraId="4DFE7614" w14:textId="77777777" w:rsidR="00A72038" w:rsidRDefault="004F56A0">
                  <w:pPr>
                    <w:spacing w:after="0"/>
                    <w:jc w:val="center"/>
                    <w:rPr>
                      <w:rFonts w:ascii="Times New Roman" w:eastAsia="宋体" w:hAnsi="Times New Roman"/>
                      <w:b/>
                      <w:bCs/>
                      <w:color w:val="000000"/>
                      <w:sz w:val="21"/>
                      <w:szCs w:val="21"/>
                    </w:rPr>
                  </w:pPr>
                  <w:r>
                    <w:rPr>
                      <w:rFonts w:ascii="Times New Roman" w:eastAsia="宋体" w:hAnsi="Times New Roman"/>
                      <w:b/>
                      <w:bCs/>
                      <w:color w:val="000000"/>
                      <w:sz w:val="21"/>
                      <w:szCs w:val="21"/>
                    </w:rPr>
                    <w:t>序号</w:t>
                  </w:r>
                </w:p>
              </w:tc>
              <w:tc>
                <w:tcPr>
                  <w:tcW w:w="1104" w:type="dxa"/>
                  <w:vMerge w:val="restart"/>
                  <w:vAlign w:val="center"/>
                </w:tcPr>
                <w:p w14:paraId="3604B468" w14:textId="77777777" w:rsidR="00A72038" w:rsidRDefault="004F56A0">
                  <w:pPr>
                    <w:spacing w:after="0"/>
                    <w:jc w:val="center"/>
                    <w:rPr>
                      <w:rFonts w:ascii="Times New Roman" w:eastAsia="宋体" w:hAnsi="Times New Roman"/>
                      <w:b/>
                      <w:bCs/>
                      <w:color w:val="000000"/>
                      <w:sz w:val="21"/>
                      <w:szCs w:val="21"/>
                    </w:rPr>
                  </w:pPr>
                  <w:r>
                    <w:rPr>
                      <w:rFonts w:ascii="Times New Roman" w:eastAsia="宋体" w:hAnsi="Times New Roman"/>
                      <w:b/>
                      <w:bCs/>
                      <w:color w:val="000000"/>
                      <w:sz w:val="21"/>
                      <w:szCs w:val="21"/>
                    </w:rPr>
                    <w:t>项目</w:t>
                  </w:r>
                </w:p>
              </w:tc>
              <w:tc>
                <w:tcPr>
                  <w:tcW w:w="6029" w:type="dxa"/>
                  <w:gridSpan w:val="2"/>
                  <w:vAlign w:val="center"/>
                </w:tcPr>
                <w:p w14:paraId="6D89DD22" w14:textId="77777777" w:rsidR="00A72038" w:rsidRDefault="004F56A0">
                  <w:pPr>
                    <w:spacing w:after="0"/>
                    <w:jc w:val="center"/>
                    <w:rPr>
                      <w:rFonts w:ascii="Times New Roman" w:eastAsia="宋体" w:hAnsi="Times New Roman"/>
                      <w:b/>
                      <w:color w:val="000000"/>
                      <w:kern w:val="36"/>
                      <w:sz w:val="21"/>
                      <w:szCs w:val="21"/>
                    </w:rPr>
                  </w:pPr>
                  <w:r>
                    <w:rPr>
                      <w:rFonts w:ascii="Times New Roman" w:eastAsia="宋体" w:hAnsi="Times New Roman"/>
                      <w:b/>
                      <w:bCs/>
                      <w:color w:val="000000"/>
                      <w:sz w:val="21"/>
                      <w:szCs w:val="21"/>
                    </w:rPr>
                    <w:t>内容</w:t>
                  </w:r>
                </w:p>
              </w:tc>
              <w:tc>
                <w:tcPr>
                  <w:tcW w:w="1179" w:type="dxa"/>
                  <w:vMerge w:val="restart"/>
                  <w:vAlign w:val="center"/>
                </w:tcPr>
                <w:p w14:paraId="5CF55C02" w14:textId="77777777" w:rsidR="00A72038" w:rsidRDefault="004F56A0">
                  <w:pPr>
                    <w:spacing w:after="0"/>
                    <w:jc w:val="center"/>
                    <w:rPr>
                      <w:rFonts w:ascii="Times New Roman" w:eastAsia="宋体" w:hAnsi="Times New Roman"/>
                      <w:b/>
                      <w:bCs/>
                      <w:color w:val="000000"/>
                      <w:sz w:val="21"/>
                      <w:szCs w:val="21"/>
                    </w:rPr>
                  </w:pPr>
                  <w:r>
                    <w:rPr>
                      <w:rFonts w:ascii="Times New Roman" w:eastAsia="宋体" w:hAnsi="Times New Roman"/>
                      <w:b/>
                      <w:color w:val="000000"/>
                      <w:kern w:val="36"/>
                      <w:sz w:val="21"/>
                      <w:szCs w:val="21"/>
                    </w:rPr>
                    <w:t>备注</w:t>
                  </w:r>
                </w:p>
              </w:tc>
            </w:tr>
            <w:tr w:rsidR="00A72038" w14:paraId="00B8C3E7" w14:textId="77777777">
              <w:trPr>
                <w:trHeight w:val="397"/>
                <w:jc w:val="center"/>
              </w:trPr>
              <w:tc>
                <w:tcPr>
                  <w:tcW w:w="500" w:type="dxa"/>
                  <w:vMerge/>
                  <w:vAlign w:val="center"/>
                </w:tcPr>
                <w:p w14:paraId="2A1E3F54" w14:textId="77777777" w:rsidR="00A72038" w:rsidRDefault="00A72038">
                  <w:pPr>
                    <w:spacing w:after="0"/>
                    <w:jc w:val="center"/>
                    <w:rPr>
                      <w:rFonts w:ascii="Times New Roman" w:eastAsia="宋体" w:hAnsi="Times New Roman"/>
                      <w:b/>
                      <w:bCs/>
                      <w:color w:val="000000"/>
                      <w:sz w:val="21"/>
                      <w:szCs w:val="21"/>
                    </w:rPr>
                  </w:pPr>
                </w:p>
              </w:tc>
              <w:tc>
                <w:tcPr>
                  <w:tcW w:w="1104" w:type="dxa"/>
                  <w:vMerge/>
                  <w:vAlign w:val="center"/>
                </w:tcPr>
                <w:p w14:paraId="65704E42" w14:textId="77777777" w:rsidR="00A72038" w:rsidRDefault="00A72038">
                  <w:pPr>
                    <w:spacing w:after="0"/>
                    <w:jc w:val="center"/>
                    <w:rPr>
                      <w:rFonts w:ascii="Times New Roman" w:eastAsia="宋体" w:hAnsi="Times New Roman"/>
                      <w:b/>
                      <w:bCs/>
                      <w:color w:val="000000"/>
                      <w:sz w:val="21"/>
                      <w:szCs w:val="21"/>
                    </w:rPr>
                  </w:pPr>
                </w:p>
              </w:tc>
              <w:tc>
                <w:tcPr>
                  <w:tcW w:w="2975" w:type="dxa"/>
                  <w:vAlign w:val="center"/>
                </w:tcPr>
                <w:p w14:paraId="20772487" w14:textId="77777777" w:rsidR="00A72038" w:rsidRDefault="004F56A0">
                  <w:pPr>
                    <w:spacing w:after="0"/>
                    <w:jc w:val="center"/>
                    <w:rPr>
                      <w:rFonts w:ascii="Times New Roman" w:eastAsia="宋体" w:hAnsi="Times New Roman"/>
                      <w:b/>
                      <w:bCs/>
                      <w:color w:val="000000"/>
                      <w:sz w:val="21"/>
                      <w:szCs w:val="21"/>
                    </w:rPr>
                  </w:pPr>
                  <w:r>
                    <w:rPr>
                      <w:rFonts w:ascii="Times New Roman" w:eastAsia="宋体" w:hAnsi="Times New Roman"/>
                      <w:b/>
                      <w:bCs/>
                      <w:color w:val="000000"/>
                      <w:sz w:val="21"/>
                      <w:szCs w:val="21"/>
                    </w:rPr>
                    <w:t>环评批复</w:t>
                  </w:r>
                </w:p>
              </w:tc>
              <w:tc>
                <w:tcPr>
                  <w:tcW w:w="3054" w:type="dxa"/>
                  <w:vAlign w:val="center"/>
                </w:tcPr>
                <w:p w14:paraId="15C10DC3" w14:textId="77777777" w:rsidR="00A72038" w:rsidRDefault="004F56A0">
                  <w:pPr>
                    <w:spacing w:after="0"/>
                    <w:jc w:val="center"/>
                    <w:rPr>
                      <w:rFonts w:ascii="Times New Roman" w:eastAsia="宋体" w:hAnsi="Times New Roman"/>
                      <w:b/>
                      <w:color w:val="000000"/>
                      <w:kern w:val="36"/>
                      <w:sz w:val="21"/>
                      <w:szCs w:val="21"/>
                    </w:rPr>
                  </w:pPr>
                  <w:r>
                    <w:rPr>
                      <w:rFonts w:ascii="Times New Roman" w:eastAsia="宋体" w:hAnsi="Times New Roman"/>
                      <w:b/>
                      <w:color w:val="000000"/>
                      <w:kern w:val="36"/>
                      <w:sz w:val="21"/>
                      <w:szCs w:val="21"/>
                    </w:rPr>
                    <w:t>实际建设</w:t>
                  </w:r>
                </w:p>
              </w:tc>
              <w:tc>
                <w:tcPr>
                  <w:tcW w:w="1179" w:type="dxa"/>
                  <w:vMerge/>
                  <w:vAlign w:val="center"/>
                </w:tcPr>
                <w:p w14:paraId="2A39A697" w14:textId="77777777" w:rsidR="00A72038" w:rsidRDefault="00A72038">
                  <w:pPr>
                    <w:spacing w:after="0"/>
                    <w:jc w:val="center"/>
                    <w:rPr>
                      <w:rFonts w:ascii="Times New Roman" w:eastAsia="宋体" w:hAnsi="Times New Roman"/>
                      <w:b/>
                      <w:color w:val="000000"/>
                      <w:kern w:val="36"/>
                      <w:sz w:val="21"/>
                      <w:szCs w:val="21"/>
                    </w:rPr>
                  </w:pPr>
                </w:p>
              </w:tc>
            </w:tr>
            <w:tr w:rsidR="00A72038" w14:paraId="1F1B90A9" w14:textId="77777777">
              <w:trPr>
                <w:trHeight w:val="397"/>
                <w:jc w:val="center"/>
              </w:trPr>
              <w:tc>
                <w:tcPr>
                  <w:tcW w:w="500" w:type="dxa"/>
                  <w:vAlign w:val="center"/>
                </w:tcPr>
                <w:p w14:paraId="4B402E9D"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1</w:t>
                  </w:r>
                </w:p>
              </w:tc>
              <w:tc>
                <w:tcPr>
                  <w:tcW w:w="1104" w:type="dxa"/>
                  <w:vAlign w:val="center"/>
                </w:tcPr>
                <w:p w14:paraId="784911A1"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项目名称</w:t>
                  </w:r>
                </w:p>
              </w:tc>
              <w:tc>
                <w:tcPr>
                  <w:tcW w:w="2975" w:type="dxa"/>
                  <w:vAlign w:val="center"/>
                </w:tcPr>
                <w:p w14:paraId="26363591"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年产</w:t>
                  </w:r>
                  <w:r>
                    <w:rPr>
                      <w:rFonts w:ascii="Times New Roman" w:eastAsia="宋体" w:hAnsi="Times New Roman" w:hint="eastAsia"/>
                      <w:color w:val="000000"/>
                      <w:sz w:val="21"/>
                      <w:szCs w:val="21"/>
                    </w:rPr>
                    <w:t>2000</w:t>
                  </w:r>
                  <w:r>
                    <w:rPr>
                      <w:rFonts w:ascii="Times New Roman" w:eastAsia="宋体" w:hAnsi="Times New Roman" w:hint="eastAsia"/>
                      <w:color w:val="000000"/>
                      <w:sz w:val="21"/>
                      <w:szCs w:val="21"/>
                    </w:rPr>
                    <w:t>万件电动葫芦配件、行车配件、汽车配件、圆环链、吊索具等精密锻件项目</w:t>
                  </w:r>
                </w:p>
              </w:tc>
              <w:tc>
                <w:tcPr>
                  <w:tcW w:w="3054" w:type="dxa"/>
                  <w:vAlign w:val="center"/>
                </w:tcPr>
                <w:p w14:paraId="08B1BAB2"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年产</w:t>
                  </w:r>
                  <w:r>
                    <w:rPr>
                      <w:rFonts w:ascii="Times New Roman" w:eastAsia="宋体" w:hAnsi="Times New Roman" w:hint="eastAsia"/>
                      <w:color w:val="000000"/>
                      <w:sz w:val="21"/>
                      <w:szCs w:val="21"/>
                    </w:rPr>
                    <w:t>2000</w:t>
                  </w:r>
                  <w:r>
                    <w:rPr>
                      <w:rFonts w:ascii="Times New Roman" w:eastAsia="宋体" w:hAnsi="Times New Roman" w:hint="eastAsia"/>
                      <w:color w:val="000000"/>
                      <w:sz w:val="21"/>
                      <w:szCs w:val="21"/>
                    </w:rPr>
                    <w:t>万件电动葫芦配件、行车配件、汽车配件、圆环链、吊索具等精密锻件项目（二期）</w:t>
                  </w:r>
                </w:p>
              </w:tc>
              <w:tc>
                <w:tcPr>
                  <w:tcW w:w="1179" w:type="dxa"/>
                  <w:vAlign w:val="center"/>
                </w:tcPr>
                <w:p w14:paraId="2553E8ED"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sz w:val="21"/>
                      <w:szCs w:val="21"/>
                    </w:rPr>
                    <w:t>仅为二</w:t>
                  </w:r>
                  <w:r>
                    <w:rPr>
                      <w:rFonts w:ascii="Times New Roman" w:eastAsia="宋体" w:hAnsi="Times New Roman"/>
                      <w:sz w:val="21"/>
                      <w:szCs w:val="21"/>
                    </w:rPr>
                    <w:t>期</w:t>
                  </w:r>
                  <w:r>
                    <w:rPr>
                      <w:rFonts w:ascii="Times New Roman" w:eastAsia="宋体" w:hAnsi="Times New Roman" w:hint="eastAsia"/>
                      <w:sz w:val="21"/>
                      <w:szCs w:val="21"/>
                    </w:rPr>
                    <w:t>建设</w:t>
                  </w:r>
                  <w:r>
                    <w:rPr>
                      <w:rFonts w:ascii="Times New Roman" w:eastAsia="宋体" w:hAnsi="Times New Roman"/>
                      <w:sz w:val="21"/>
                      <w:szCs w:val="21"/>
                    </w:rPr>
                    <w:t>内容</w:t>
                  </w:r>
                </w:p>
              </w:tc>
            </w:tr>
            <w:tr w:rsidR="00A72038" w14:paraId="1A506106" w14:textId="77777777">
              <w:trPr>
                <w:trHeight w:val="397"/>
                <w:jc w:val="center"/>
              </w:trPr>
              <w:tc>
                <w:tcPr>
                  <w:tcW w:w="500" w:type="dxa"/>
                  <w:vAlign w:val="center"/>
                </w:tcPr>
                <w:p w14:paraId="7F895E96"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2</w:t>
                  </w:r>
                </w:p>
              </w:tc>
              <w:tc>
                <w:tcPr>
                  <w:tcW w:w="1104" w:type="dxa"/>
                  <w:vAlign w:val="center"/>
                </w:tcPr>
                <w:p w14:paraId="53FE8D5D"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建设单位</w:t>
                  </w:r>
                </w:p>
              </w:tc>
              <w:tc>
                <w:tcPr>
                  <w:tcW w:w="2975" w:type="dxa"/>
                  <w:vAlign w:val="center"/>
                </w:tcPr>
                <w:p w14:paraId="6781FFC6"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bCs/>
                      <w:color w:val="000000"/>
                      <w:sz w:val="21"/>
                      <w:szCs w:val="21"/>
                    </w:rPr>
                    <w:t>河南宇超锻造设备有限公司</w:t>
                  </w:r>
                </w:p>
              </w:tc>
              <w:tc>
                <w:tcPr>
                  <w:tcW w:w="3054" w:type="dxa"/>
                  <w:vAlign w:val="center"/>
                </w:tcPr>
                <w:p w14:paraId="013E4AB7"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bCs/>
                      <w:color w:val="000000"/>
                      <w:sz w:val="21"/>
                      <w:szCs w:val="21"/>
                    </w:rPr>
                    <w:t>新乡市超越锻造有限公司</w:t>
                  </w:r>
                </w:p>
              </w:tc>
              <w:tc>
                <w:tcPr>
                  <w:tcW w:w="1179" w:type="dxa"/>
                  <w:vAlign w:val="center"/>
                </w:tcPr>
                <w:p w14:paraId="4DC504A7"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不一致</w:t>
                  </w:r>
                  <w:r>
                    <w:rPr>
                      <w:rFonts w:ascii="宋体" w:eastAsia="宋体" w:hAnsi="宋体" w:cs="宋体" w:hint="eastAsia"/>
                      <w:sz w:val="24"/>
                      <w:szCs w:val="24"/>
                      <w:vertAlign w:val="superscript"/>
                      <w:lang w:val="pt-BR"/>
                    </w:rPr>
                    <w:t>①</w:t>
                  </w:r>
                </w:p>
              </w:tc>
            </w:tr>
            <w:tr w:rsidR="00A72038" w14:paraId="11863F6C" w14:textId="77777777">
              <w:trPr>
                <w:trHeight w:val="397"/>
                <w:jc w:val="center"/>
              </w:trPr>
              <w:tc>
                <w:tcPr>
                  <w:tcW w:w="500" w:type="dxa"/>
                  <w:vAlign w:val="center"/>
                </w:tcPr>
                <w:p w14:paraId="18A6E6C5"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3</w:t>
                  </w:r>
                </w:p>
              </w:tc>
              <w:tc>
                <w:tcPr>
                  <w:tcW w:w="1104" w:type="dxa"/>
                  <w:vAlign w:val="center"/>
                </w:tcPr>
                <w:p w14:paraId="55EFC0E6"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产品方案</w:t>
                  </w:r>
                </w:p>
              </w:tc>
              <w:tc>
                <w:tcPr>
                  <w:tcW w:w="2975" w:type="dxa"/>
                  <w:vAlign w:val="center"/>
                </w:tcPr>
                <w:p w14:paraId="69C80D45" w14:textId="77777777" w:rsidR="00A72038" w:rsidRDefault="004F56A0">
                  <w:pPr>
                    <w:spacing w:after="0"/>
                    <w:jc w:val="center"/>
                    <w:rPr>
                      <w:rFonts w:ascii="Times New Roman" w:eastAsia="宋体" w:hAnsi="Times New Roman"/>
                      <w:bCs/>
                      <w:color w:val="000000"/>
                      <w:sz w:val="21"/>
                      <w:szCs w:val="21"/>
                    </w:rPr>
                  </w:pPr>
                  <w:r>
                    <w:rPr>
                      <w:rFonts w:ascii="Times New Roman" w:eastAsia="宋体" w:hAnsi="Times New Roman" w:hint="eastAsia"/>
                      <w:color w:val="000000"/>
                      <w:sz w:val="21"/>
                      <w:szCs w:val="21"/>
                    </w:rPr>
                    <w:t>电动葫芦配件、行车配件、汽车配件、圆环链、吊索具等</w:t>
                  </w:r>
                  <w:r>
                    <w:rPr>
                      <w:rFonts w:ascii="Times New Roman" w:eastAsia="宋体" w:hAnsi="Times New Roman" w:hint="eastAsia"/>
                      <w:bCs/>
                      <w:color w:val="000000"/>
                      <w:sz w:val="21"/>
                      <w:szCs w:val="21"/>
                    </w:rPr>
                    <w:t>精密锻件</w:t>
                  </w:r>
                  <w:r>
                    <w:rPr>
                      <w:rFonts w:ascii="Times New Roman" w:eastAsia="宋体" w:hAnsi="Times New Roman" w:hint="eastAsia"/>
                      <w:bCs/>
                      <w:color w:val="000000"/>
                      <w:sz w:val="21"/>
                      <w:szCs w:val="21"/>
                    </w:rPr>
                    <w:t>2000</w:t>
                  </w:r>
                  <w:r>
                    <w:rPr>
                      <w:rFonts w:ascii="Times New Roman" w:eastAsia="宋体" w:hAnsi="Times New Roman" w:hint="eastAsia"/>
                      <w:bCs/>
                      <w:color w:val="000000"/>
                      <w:sz w:val="21"/>
                      <w:szCs w:val="21"/>
                    </w:rPr>
                    <w:t>万件</w:t>
                  </w:r>
                  <w:r>
                    <w:rPr>
                      <w:rFonts w:ascii="Times New Roman" w:eastAsia="宋体" w:hAnsi="Times New Roman" w:hint="eastAsia"/>
                      <w:bCs/>
                      <w:color w:val="000000"/>
                      <w:sz w:val="21"/>
                      <w:szCs w:val="21"/>
                    </w:rPr>
                    <w:t>/</w:t>
                  </w:r>
                  <w:r>
                    <w:rPr>
                      <w:rFonts w:ascii="Times New Roman" w:eastAsia="宋体" w:hAnsi="Times New Roman" w:hint="eastAsia"/>
                      <w:bCs/>
                      <w:color w:val="000000"/>
                      <w:sz w:val="21"/>
                      <w:szCs w:val="21"/>
                    </w:rPr>
                    <w:t>年</w:t>
                  </w:r>
                </w:p>
              </w:tc>
              <w:tc>
                <w:tcPr>
                  <w:tcW w:w="3054" w:type="dxa"/>
                  <w:vAlign w:val="center"/>
                </w:tcPr>
                <w:p w14:paraId="3AB2087A" w14:textId="77777777" w:rsidR="00A72038" w:rsidRPr="004F56A0" w:rsidRDefault="004F56A0">
                  <w:pPr>
                    <w:spacing w:after="0"/>
                    <w:jc w:val="center"/>
                    <w:rPr>
                      <w:rFonts w:ascii="Times New Roman" w:eastAsia="宋体" w:hAnsi="Times New Roman"/>
                      <w:bCs/>
                      <w:color w:val="000000"/>
                      <w:sz w:val="21"/>
                      <w:szCs w:val="21"/>
                    </w:rPr>
                  </w:pPr>
                  <w:r w:rsidRPr="004F56A0">
                    <w:rPr>
                      <w:rFonts w:ascii="Times New Roman" w:eastAsia="宋体" w:hAnsi="Times New Roman" w:hint="eastAsia"/>
                      <w:bCs/>
                      <w:color w:val="000000"/>
                      <w:sz w:val="21"/>
                      <w:szCs w:val="21"/>
                    </w:rPr>
                    <w:t>行车配件</w:t>
                  </w:r>
                  <w:r w:rsidRPr="004F56A0">
                    <w:rPr>
                      <w:rFonts w:ascii="Times New Roman" w:eastAsia="宋体" w:hAnsi="Times New Roman" w:hint="eastAsia"/>
                      <w:bCs/>
                      <w:color w:val="000000"/>
                      <w:sz w:val="21"/>
                      <w:szCs w:val="21"/>
                    </w:rPr>
                    <w:t>10</w:t>
                  </w:r>
                  <w:r w:rsidRPr="004F56A0">
                    <w:rPr>
                      <w:rFonts w:ascii="Times New Roman" w:eastAsia="宋体" w:hAnsi="Times New Roman" w:hint="eastAsia"/>
                      <w:bCs/>
                      <w:color w:val="000000"/>
                      <w:sz w:val="21"/>
                      <w:szCs w:val="21"/>
                    </w:rPr>
                    <w:t>万件</w:t>
                  </w:r>
                  <w:r w:rsidRPr="004F56A0">
                    <w:rPr>
                      <w:rFonts w:ascii="Times New Roman" w:eastAsia="宋体" w:hAnsi="Times New Roman" w:hint="eastAsia"/>
                      <w:bCs/>
                      <w:color w:val="000000"/>
                      <w:sz w:val="21"/>
                      <w:szCs w:val="21"/>
                    </w:rPr>
                    <w:t>/</w:t>
                  </w:r>
                  <w:r w:rsidRPr="004F56A0">
                    <w:rPr>
                      <w:rFonts w:ascii="Times New Roman" w:eastAsia="宋体" w:hAnsi="Times New Roman" w:hint="eastAsia"/>
                      <w:bCs/>
                      <w:color w:val="000000"/>
                      <w:sz w:val="21"/>
                      <w:szCs w:val="21"/>
                    </w:rPr>
                    <w:t>年</w:t>
                  </w:r>
                </w:p>
              </w:tc>
              <w:tc>
                <w:tcPr>
                  <w:tcW w:w="1179" w:type="dxa"/>
                  <w:vAlign w:val="center"/>
                </w:tcPr>
                <w:p w14:paraId="5AFC0630" w14:textId="77777777" w:rsidR="00A72038" w:rsidRPr="004F56A0" w:rsidRDefault="004F56A0">
                  <w:pPr>
                    <w:spacing w:after="0"/>
                    <w:jc w:val="center"/>
                    <w:rPr>
                      <w:rFonts w:ascii="Times New Roman" w:eastAsia="宋体" w:hAnsi="Times New Roman"/>
                      <w:color w:val="000000"/>
                      <w:sz w:val="21"/>
                      <w:szCs w:val="21"/>
                    </w:rPr>
                  </w:pPr>
                  <w:r w:rsidRPr="004F56A0">
                    <w:rPr>
                      <w:rFonts w:ascii="Times New Roman" w:eastAsia="宋体" w:hAnsi="Times New Roman" w:hint="eastAsia"/>
                      <w:sz w:val="21"/>
                      <w:szCs w:val="21"/>
                    </w:rPr>
                    <w:t>仅为二</w:t>
                  </w:r>
                  <w:r w:rsidRPr="004F56A0">
                    <w:rPr>
                      <w:rFonts w:ascii="Times New Roman" w:eastAsia="宋体" w:hAnsi="Times New Roman"/>
                      <w:sz w:val="21"/>
                      <w:szCs w:val="21"/>
                    </w:rPr>
                    <w:t>期</w:t>
                  </w:r>
                  <w:r w:rsidRPr="004F56A0">
                    <w:rPr>
                      <w:rFonts w:ascii="Times New Roman" w:eastAsia="宋体" w:hAnsi="Times New Roman" w:hint="eastAsia"/>
                      <w:sz w:val="21"/>
                      <w:szCs w:val="21"/>
                    </w:rPr>
                    <w:t>建设</w:t>
                  </w:r>
                  <w:r w:rsidRPr="004F56A0">
                    <w:rPr>
                      <w:rFonts w:ascii="Times New Roman" w:eastAsia="宋体" w:hAnsi="Times New Roman"/>
                      <w:sz w:val="21"/>
                      <w:szCs w:val="21"/>
                    </w:rPr>
                    <w:t>内容</w:t>
                  </w:r>
                </w:p>
              </w:tc>
            </w:tr>
            <w:tr w:rsidR="00A72038" w14:paraId="3300DCD9" w14:textId="77777777">
              <w:trPr>
                <w:trHeight w:val="397"/>
                <w:jc w:val="center"/>
              </w:trPr>
              <w:tc>
                <w:tcPr>
                  <w:tcW w:w="500" w:type="dxa"/>
                  <w:vAlign w:val="center"/>
                </w:tcPr>
                <w:p w14:paraId="663BDFDC"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4</w:t>
                  </w:r>
                </w:p>
              </w:tc>
              <w:tc>
                <w:tcPr>
                  <w:tcW w:w="1104" w:type="dxa"/>
                  <w:vAlign w:val="center"/>
                </w:tcPr>
                <w:p w14:paraId="2207DBA8"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项目地址</w:t>
                  </w:r>
                </w:p>
              </w:tc>
              <w:tc>
                <w:tcPr>
                  <w:tcW w:w="2975" w:type="dxa"/>
                  <w:vAlign w:val="center"/>
                </w:tcPr>
                <w:p w14:paraId="2282829E"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封丘县赵岗镇南辛兴村</w:t>
                  </w:r>
                </w:p>
              </w:tc>
              <w:tc>
                <w:tcPr>
                  <w:tcW w:w="3054" w:type="dxa"/>
                  <w:vAlign w:val="center"/>
                </w:tcPr>
                <w:p w14:paraId="03D99EED"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封丘县赵岗镇南辛兴村</w:t>
                  </w:r>
                </w:p>
              </w:tc>
              <w:tc>
                <w:tcPr>
                  <w:tcW w:w="1179" w:type="dxa"/>
                  <w:vAlign w:val="center"/>
                </w:tcPr>
                <w:p w14:paraId="4EB28E10"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一致</w:t>
                  </w:r>
                </w:p>
              </w:tc>
            </w:tr>
            <w:tr w:rsidR="00A72038" w14:paraId="100AA463" w14:textId="77777777">
              <w:trPr>
                <w:trHeight w:val="397"/>
                <w:jc w:val="center"/>
              </w:trPr>
              <w:tc>
                <w:tcPr>
                  <w:tcW w:w="500" w:type="dxa"/>
                  <w:vAlign w:val="center"/>
                </w:tcPr>
                <w:p w14:paraId="43252CED"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5</w:t>
                  </w:r>
                </w:p>
              </w:tc>
              <w:tc>
                <w:tcPr>
                  <w:tcW w:w="1104" w:type="dxa"/>
                  <w:vAlign w:val="center"/>
                </w:tcPr>
                <w:p w14:paraId="04394D81"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占地面积</w:t>
                  </w:r>
                </w:p>
              </w:tc>
              <w:tc>
                <w:tcPr>
                  <w:tcW w:w="2975" w:type="dxa"/>
                  <w:vAlign w:val="center"/>
                </w:tcPr>
                <w:p w14:paraId="255EF354"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4000</w:t>
                  </w:r>
                  <w:r>
                    <w:rPr>
                      <w:rFonts w:ascii="Times New Roman" w:eastAsia="宋体" w:hAnsi="Times New Roman"/>
                      <w:color w:val="000000"/>
                      <w:sz w:val="21"/>
                      <w:szCs w:val="21"/>
                    </w:rPr>
                    <w:t>m</w:t>
                  </w:r>
                  <w:r>
                    <w:rPr>
                      <w:rFonts w:ascii="Times New Roman" w:eastAsia="宋体" w:hAnsi="Times New Roman"/>
                      <w:color w:val="000000"/>
                      <w:sz w:val="21"/>
                      <w:szCs w:val="21"/>
                      <w:vertAlign w:val="superscript"/>
                    </w:rPr>
                    <w:t>2</w:t>
                  </w:r>
                </w:p>
              </w:tc>
              <w:tc>
                <w:tcPr>
                  <w:tcW w:w="3054" w:type="dxa"/>
                  <w:vAlign w:val="center"/>
                </w:tcPr>
                <w:p w14:paraId="46A9B076"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4000</w:t>
                  </w:r>
                  <w:r>
                    <w:rPr>
                      <w:rFonts w:ascii="Times New Roman" w:eastAsia="宋体" w:hAnsi="Times New Roman"/>
                      <w:color w:val="000000"/>
                      <w:sz w:val="21"/>
                      <w:szCs w:val="21"/>
                    </w:rPr>
                    <w:t>m</w:t>
                  </w:r>
                  <w:r>
                    <w:rPr>
                      <w:rFonts w:ascii="Times New Roman" w:eastAsia="宋体" w:hAnsi="Times New Roman"/>
                      <w:color w:val="000000"/>
                      <w:sz w:val="21"/>
                      <w:szCs w:val="21"/>
                      <w:vertAlign w:val="superscript"/>
                    </w:rPr>
                    <w:t>2</w:t>
                  </w:r>
                </w:p>
              </w:tc>
              <w:tc>
                <w:tcPr>
                  <w:tcW w:w="1179" w:type="dxa"/>
                  <w:vAlign w:val="center"/>
                </w:tcPr>
                <w:p w14:paraId="76E37BA0"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一致</w:t>
                  </w:r>
                </w:p>
              </w:tc>
            </w:tr>
            <w:tr w:rsidR="00A72038" w14:paraId="1A938699" w14:textId="77777777">
              <w:trPr>
                <w:trHeight w:val="397"/>
                <w:jc w:val="center"/>
              </w:trPr>
              <w:tc>
                <w:tcPr>
                  <w:tcW w:w="500" w:type="dxa"/>
                  <w:vAlign w:val="center"/>
                </w:tcPr>
                <w:p w14:paraId="035115CD"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lastRenderedPageBreak/>
                    <w:t>6</w:t>
                  </w:r>
                </w:p>
              </w:tc>
              <w:tc>
                <w:tcPr>
                  <w:tcW w:w="1104" w:type="dxa"/>
                  <w:vAlign w:val="center"/>
                </w:tcPr>
                <w:p w14:paraId="58BE16EA"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总投资（万元</w:t>
                  </w:r>
                  <w:r>
                    <w:rPr>
                      <w:rFonts w:ascii="Times New Roman" w:eastAsia="宋体" w:hAnsi="Times New Roman" w:hint="eastAsia"/>
                      <w:color w:val="000000"/>
                      <w:sz w:val="21"/>
                      <w:szCs w:val="21"/>
                    </w:rPr>
                    <w:t>）</w:t>
                  </w:r>
                </w:p>
              </w:tc>
              <w:tc>
                <w:tcPr>
                  <w:tcW w:w="2975" w:type="dxa"/>
                  <w:vAlign w:val="center"/>
                </w:tcPr>
                <w:p w14:paraId="0F81E6C1"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1300</w:t>
                  </w:r>
                </w:p>
              </w:tc>
              <w:tc>
                <w:tcPr>
                  <w:tcW w:w="3054" w:type="dxa"/>
                  <w:vAlign w:val="center"/>
                </w:tcPr>
                <w:p w14:paraId="057E3922"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100</w:t>
                  </w:r>
                </w:p>
              </w:tc>
              <w:tc>
                <w:tcPr>
                  <w:tcW w:w="1179" w:type="dxa"/>
                  <w:vAlign w:val="center"/>
                </w:tcPr>
                <w:p w14:paraId="5662779C"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仅为二期建设内容</w:t>
                  </w:r>
                </w:p>
              </w:tc>
            </w:tr>
            <w:tr w:rsidR="00A72038" w14:paraId="2340F521" w14:textId="77777777">
              <w:trPr>
                <w:trHeight w:val="397"/>
                <w:jc w:val="center"/>
              </w:trPr>
              <w:tc>
                <w:tcPr>
                  <w:tcW w:w="500" w:type="dxa"/>
                  <w:vAlign w:val="center"/>
                </w:tcPr>
                <w:p w14:paraId="289F56C7"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7</w:t>
                  </w:r>
                </w:p>
              </w:tc>
              <w:tc>
                <w:tcPr>
                  <w:tcW w:w="1104" w:type="dxa"/>
                  <w:vAlign w:val="center"/>
                </w:tcPr>
                <w:p w14:paraId="03D0D6CE"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劳动制度</w:t>
                  </w:r>
                </w:p>
              </w:tc>
              <w:tc>
                <w:tcPr>
                  <w:tcW w:w="2975" w:type="dxa"/>
                  <w:vAlign w:val="center"/>
                </w:tcPr>
                <w:p w14:paraId="7DCD4D63" w14:textId="77777777" w:rsidR="00A72038" w:rsidRDefault="004F56A0">
                  <w:pPr>
                    <w:spacing w:after="0"/>
                    <w:jc w:val="center"/>
                    <w:rPr>
                      <w:rFonts w:ascii="Times New Roman" w:eastAsia="宋体" w:hAnsi="Times New Roman"/>
                      <w:bCs/>
                      <w:color w:val="000000"/>
                      <w:sz w:val="21"/>
                      <w:szCs w:val="21"/>
                    </w:rPr>
                  </w:pPr>
                  <w:r>
                    <w:rPr>
                      <w:rFonts w:ascii="Times New Roman" w:eastAsia="宋体" w:hAnsi="Times New Roman" w:hint="eastAsia"/>
                      <w:bCs/>
                      <w:color w:val="000000"/>
                      <w:sz w:val="21"/>
                      <w:szCs w:val="21"/>
                    </w:rPr>
                    <w:t>单</w:t>
                  </w:r>
                  <w:r>
                    <w:rPr>
                      <w:rFonts w:ascii="Times New Roman" w:eastAsia="宋体" w:hAnsi="Times New Roman"/>
                      <w:bCs/>
                      <w:color w:val="000000"/>
                      <w:sz w:val="21"/>
                      <w:szCs w:val="21"/>
                    </w:rPr>
                    <w:t>班</w:t>
                  </w:r>
                  <w:r>
                    <w:rPr>
                      <w:rFonts w:ascii="Times New Roman" w:eastAsia="宋体" w:hAnsi="Times New Roman"/>
                      <w:bCs/>
                      <w:color w:val="000000"/>
                      <w:sz w:val="21"/>
                      <w:szCs w:val="21"/>
                    </w:rPr>
                    <w:t>8</w:t>
                  </w:r>
                  <w:r>
                    <w:rPr>
                      <w:rFonts w:ascii="Times New Roman" w:eastAsia="宋体" w:hAnsi="Times New Roman"/>
                      <w:bCs/>
                      <w:color w:val="000000"/>
                      <w:sz w:val="21"/>
                      <w:szCs w:val="21"/>
                    </w:rPr>
                    <w:t>小时制，年工作</w:t>
                  </w:r>
                  <w:r>
                    <w:rPr>
                      <w:rFonts w:ascii="Times New Roman" w:eastAsia="宋体" w:hAnsi="Times New Roman"/>
                      <w:bCs/>
                      <w:color w:val="000000"/>
                      <w:sz w:val="21"/>
                      <w:szCs w:val="21"/>
                    </w:rPr>
                    <w:t>3</w:t>
                  </w:r>
                  <w:r>
                    <w:rPr>
                      <w:rFonts w:ascii="Times New Roman" w:eastAsia="宋体" w:hAnsi="Times New Roman" w:hint="eastAsia"/>
                      <w:bCs/>
                      <w:color w:val="000000"/>
                      <w:sz w:val="21"/>
                      <w:szCs w:val="21"/>
                    </w:rPr>
                    <w:t>0</w:t>
                  </w:r>
                  <w:r>
                    <w:rPr>
                      <w:rFonts w:ascii="Times New Roman" w:eastAsia="宋体" w:hAnsi="Times New Roman"/>
                      <w:bCs/>
                      <w:color w:val="000000"/>
                      <w:sz w:val="21"/>
                      <w:szCs w:val="21"/>
                    </w:rPr>
                    <w:t>0</w:t>
                  </w:r>
                  <w:r>
                    <w:rPr>
                      <w:rFonts w:ascii="Times New Roman" w:eastAsia="宋体" w:hAnsi="Times New Roman"/>
                      <w:bCs/>
                      <w:color w:val="000000"/>
                      <w:sz w:val="21"/>
                      <w:szCs w:val="21"/>
                    </w:rPr>
                    <w:t>天</w:t>
                  </w:r>
                </w:p>
              </w:tc>
              <w:tc>
                <w:tcPr>
                  <w:tcW w:w="3054" w:type="dxa"/>
                  <w:vAlign w:val="center"/>
                </w:tcPr>
                <w:p w14:paraId="481EC3C7" w14:textId="77777777" w:rsidR="00A72038" w:rsidRDefault="004F56A0">
                  <w:pPr>
                    <w:spacing w:after="0"/>
                    <w:jc w:val="center"/>
                    <w:rPr>
                      <w:rFonts w:ascii="Times New Roman" w:eastAsia="宋体" w:hAnsi="Times New Roman"/>
                      <w:bCs/>
                      <w:sz w:val="21"/>
                      <w:szCs w:val="21"/>
                    </w:rPr>
                  </w:pPr>
                  <w:r>
                    <w:rPr>
                      <w:rFonts w:ascii="Times New Roman" w:eastAsia="宋体" w:hAnsi="Times New Roman" w:hint="eastAsia"/>
                      <w:bCs/>
                      <w:sz w:val="21"/>
                      <w:szCs w:val="21"/>
                    </w:rPr>
                    <w:t>单</w:t>
                  </w:r>
                  <w:r>
                    <w:rPr>
                      <w:rFonts w:ascii="Times New Roman" w:eastAsia="宋体" w:hAnsi="Times New Roman"/>
                      <w:bCs/>
                      <w:sz w:val="21"/>
                      <w:szCs w:val="21"/>
                    </w:rPr>
                    <w:t>班</w:t>
                  </w:r>
                  <w:r>
                    <w:rPr>
                      <w:rFonts w:ascii="Times New Roman" w:eastAsia="宋体" w:hAnsi="Times New Roman"/>
                      <w:bCs/>
                      <w:sz w:val="21"/>
                      <w:szCs w:val="21"/>
                    </w:rPr>
                    <w:t>8</w:t>
                  </w:r>
                  <w:r>
                    <w:rPr>
                      <w:rFonts w:ascii="Times New Roman" w:eastAsia="宋体" w:hAnsi="Times New Roman"/>
                      <w:bCs/>
                      <w:sz w:val="21"/>
                      <w:szCs w:val="21"/>
                    </w:rPr>
                    <w:t>小时制，年工作</w:t>
                  </w:r>
                  <w:r>
                    <w:rPr>
                      <w:rFonts w:ascii="Times New Roman" w:eastAsia="宋体" w:hAnsi="Times New Roman"/>
                      <w:bCs/>
                      <w:sz w:val="21"/>
                      <w:szCs w:val="21"/>
                    </w:rPr>
                    <w:t>3</w:t>
                  </w:r>
                  <w:r>
                    <w:rPr>
                      <w:rFonts w:ascii="Times New Roman" w:eastAsia="宋体" w:hAnsi="Times New Roman" w:hint="eastAsia"/>
                      <w:bCs/>
                      <w:sz w:val="21"/>
                      <w:szCs w:val="21"/>
                    </w:rPr>
                    <w:t>0</w:t>
                  </w:r>
                  <w:r>
                    <w:rPr>
                      <w:rFonts w:ascii="Times New Roman" w:eastAsia="宋体" w:hAnsi="Times New Roman"/>
                      <w:bCs/>
                      <w:sz w:val="21"/>
                      <w:szCs w:val="21"/>
                    </w:rPr>
                    <w:t>0</w:t>
                  </w:r>
                  <w:r>
                    <w:rPr>
                      <w:rFonts w:ascii="Times New Roman" w:eastAsia="宋体" w:hAnsi="Times New Roman"/>
                      <w:bCs/>
                      <w:sz w:val="21"/>
                      <w:szCs w:val="21"/>
                    </w:rPr>
                    <w:t>天</w:t>
                  </w:r>
                </w:p>
              </w:tc>
              <w:tc>
                <w:tcPr>
                  <w:tcW w:w="1179" w:type="dxa"/>
                  <w:vAlign w:val="center"/>
                </w:tcPr>
                <w:p w14:paraId="5F498A06"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一致</w:t>
                  </w:r>
                </w:p>
              </w:tc>
            </w:tr>
            <w:tr w:rsidR="00A72038" w14:paraId="4557FC03" w14:textId="77777777">
              <w:trPr>
                <w:trHeight w:val="397"/>
                <w:jc w:val="center"/>
              </w:trPr>
              <w:tc>
                <w:tcPr>
                  <w:tcW w:w="500" w:type="dxa"/>
                  <w:vAlign w:val="center"/>
                </w:tcPr>
                <w:p w14:paraId="0E08AA83"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8</w:t>
                  </w:r>
                </w:p>
              </w:tc>
              <w:tc>
                <w:tcPr>
                  <w:tcW w:w="1104" w:type="dxa"/>
                  <w:vAlign w:val="center"/>
                </w:tcPr>
                <w:p w14:paraId="7D822DEA"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定员</w:t>
                  </w:r>
                </w:p>
              </w:tc>
              <w:tc>
                <w:tcPr>
                  <w:tcW w:w="2975" w:type="dxa"/>
                  <w:vAlign w:val="center"/>
                </w:tcPr>
                <w:p w14:paraId="06287168"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30</w:t>
                  </w:r>
                  <w:r>
                    <w:rPr>
                      <w:rFonts w:ascii="Times New Roman" w:eastAsia="宋体" w:hAnsi="Times New Roman"/>
                      <w:color w:val="000000"/>
                      <w:sz w:val="21"/>
                      <w:szCs w:val="21"/>
                    </w:rPr>
                    <w:t>人</w:t>
                  </w:r>
                </w:p>
              </w:tc>
              <w:tc>
                <w:tcPr>
                  <w:tcW w:w="3054" w:type="dxa"/>
                  <w:vAlign w:val="center"/>
                </w:tcPr>
                <w:p w14:paraId="58935EF3" w14:textId="0A0204F4" w:rsidR="00A72038" w:rsidRDefault="00797298">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新增</w:t>
                  </w:r>
                  <w:r>
                    <w:rPr>
                      <w:rFonts w:ascii="Times New Roman" w:eastAsia="宋体" w:hAnsi="Times New Roman"/>
                      <w:color w:val="000000"/>
                      <w:sz w:val="21"/>
                      <w:szCs w:val="21"/>
                    </w:rPr>
                    <w:t>0</w:t>
                  </w:r>
                  <w:r w:rsidR="004F56A0">
                    <w:rPr>
                      <w:rFonts w:ascii="Times New Roman" w:eastAsia="宋体" w:hAnsi="Times New Roman"/>
                      <w:color w:val="000000"/>
                      <w:sz w:val="21"/>
                      <w:szCs w:val="21"/>
                    </w:rPr>
                    <w:t>人</w:t>
                  </w:r>
                  <w:r>
                    <w:rPr>
                      <w:rFonts w:ascii="Times New Roman" w:eastAsia="宋体" w:hAnsi="Times New Roman" w:hint="eastAsia"/>
                      <w:color w:val="000000"/>
                      <w:sz w:val="21"/>
                      <w:szCs w:val="21"/>
                    </w:rPr>
                    <w:t>，从一期抽调</w:t>
                  </w:r>
                  <w:r>
                    <w:rPr>
                      <w:rFonts w:ascii="Times New Roman" w:eastAsia="宋体" w:hAnsi="Times New Roman" w:hint="eastAsia"/>
                      <w:color w:val="000000"/>
                      <w:sz w:val="21"/>
                      <w:szCs w:val="21"/>
                    </w:rPr>
                    <w:t>6</w:t>
                  </w:r>
                  <w:r>
                    <w:rPr>
                      <w:rFonts w:ascii="Times New Roman" w:eastAsia="宋体" w:hAnsi="Times New Roman" w:hint="eastAsia"/>
                      <w:color w:val="000000"/>
                      <w:sz w:val="21"/>
                      <w:szCs w:val="21"/>
                    </w:rPr>
                    <w:t>人</w:t>
                  </w:r>
                </w:p>
              </w:tc>
              <w:tc>
                <w:tcPr>
                  <w:tcW w:w="1179" w:type="dxa"/>
                  <w:vAlign w:val="center"/>
                </w:tcPr>
                <w:p w14:paraId="28AE64A6" w14:textId="1D834959" w:rsidR="00A72038" w:rsidRPr="00476737" w:rsidRDefault="00797298">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仅为二期建设内容</w:t>
                  </w:r>
                </w:p>
              </w:tc>
            </w:tr>
          </w:tbl>
          <w:p w14:paraId="5B6BD269" w14:textId="0E15F5E5" w:rsidR="00A72038" w:rsidRPr="006755EA" w:rsidRDefault="004F56A0">
            <w:pPr>
              <w:widowControl w:val="0"/>
              <w:adjustRightInd/>
              <w:spacing w:after="0" w:line="460" w:lineRule="exact"/>
              <w:ind w:firstLineChars="200" w:firstLine="480"/>
              <w:jc w:val="both"/>
              <w:rPr>
                <w:rFonts w:ascii="Times New Roman" w:eastAsia="宋体" w:hAnsi="宋体"/>
                <w:color w:val="000000"/>
                <w:sz w:val="24"/>
                <w:szCs w:val="24"/>
              </w:rPr>
            </w:pPr>
            <w:r w:rsidRPr="006755EA">
              <w:rPr>
                <w:rFonts w:ascii="Times New Roman" w:eastAsia="宋体" w:hAnsi="宋体" w:hint="eastAsia"/>
                <w:color w:val="000000"/>
                <w:sz w:val="24"/>
                <w:szCs w:val="24"/>
              </w:rPr>
              <w:t>备注：①原环评及批复建设单位为河南宇超锻造设备有限公司，双方于</w:t>
            </w:r>
            <w:r w:rsidRPr="006755EA">
              <w:rPr>
                <w:rFonts w:ascii="Times New Roman" w:eastAsia="宋体" w:hAnsi="宋体" w:hint="eastAsia"/>
                <w:color w:val="000000"/>
                <w:sz w:val="24"/>
                <w:szCs w:val="24"/>
              </w:rPr>
              <w:t>2018</w:t>
            </w:r>
            <w:r w:rsidRPr="006755EA">
              <w:rPr>
                <w:rFonts w:ascii="Times New Roman" w:eastAsia="宋体" w:hAnsi="宋体" w:hint="eastAsia"/>
                <w:color w:val="000000"/>
                <w:sz w:val="24"/>
                <w:szCs w:val="24"/>
              </w:rPr>
              <w:t>年</w:t>
            </w:r>
            <w:r w:rsidRPr="006755EA">
              <w:rPr>
                <w:rFonts w:ascii="Times New Roman" w:eastAsia="宋体" w:hAnsi="宋体" w:hint="eastAsia"/>
                <w:color w:val="000000"/>
                <w:sz w:val="24"/>
                <w:szCs w:val="24"/>
              </w:rPr>
              <w:t>3</w:t>
            </w:r>
            <w:r w:rsidRPr="006755EA">
              <w:rPr>
                <w:rFonts w:ascii="Times New Roman" w:eastAsia="宋体" w:hAnsi="宋体" w:hint="eastAsia"/>
                <w:color w:val="000000"/>
                <w:sz w:val="24"/>
                <w:szCs w:val="24"/>
              </w:rPr>
              <w:t>月签订转让协议，现所有使用权均为新乡市超越锻造有限公司所有（转让协议见附件）。</w:t>
            </w:r>
          </w:p>
          <w:p w14:paraId="5273DF62" w14:textId="77777777" w:rsidR="00A72038" w:rsidRDefault="004F56A0">
            <w:pPr>
              <w:spacing w:after="0" w:line="460" w:lineRule="exact"/>
              <w:rPr>
                <w:rFonts w:ascii="Times New Roman" w:eastAsia="宋体" w:hAnsi="Times New Roman"/>
                <w:color w:val="000000"/>
                <w:sz w:val="24"/>
                <w:szCs w:val="24"/>
              </w:rPr>
            </w:pPr>
            <w:r>
              <w:rPr>
                <w:rFonts w:ascii="Times New Roman" w:eastAsia="宋体" w:hAnsi="Times New Roman" w:hint="eastAsia"/>
                <w:color w:val="000000"/>
                <w:sz w:val="24"/>
                <w:szCs w:val="24"/>
              </w:rPr>
              <w:t>3</w:t>
            </w:r>
            <w:r>
              <w:rPr>
                <w:rFonts w:ascii="Times New Roman" w:eastAsia="宋体" w:hAnsi="Times New Roman" w:hint="eastAsia"/>
                <w:color w:val="000000"/>
                <w:sz w:val="24"/>
                <w:szCs w:val="24"/>
              </w:rPr>
              <w:t>、</w:t>
            </w:r>
            <w:r>
              <w:rPr>
                <w:rFonts w:ascii="Times New Roman" w:eastAsia="宋体" w:hAnsi="Times New Roman"/>
                <w:color w:val="000000"/>
                <w:sz w:val="24"/>
                <w:szCs w:val="24"/>
              </w:rPr>
              <w:t>该项目主要组成情况见下表：</w:t>
            </w:r>
          </w:p>
          <w:p w14:paraId="424D9941" w14:textId="77777777" w:rsidR="00A72038" w:rsidRDefault="004F56A0">
            <w:pPr>
              <w:spacing w:after="0" w:line="460" w:lineRule="exact"/>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表</w:t>
            </w:r>
            <w:r>
              <w:rPr>
                <w:rFonts w:ascii="Times New Roman" w:eastAsia="黑体" w:hAnsi="Times New Roman" w:hint="eastAsia"/>
                <w:color w:val="000000"/>
                <w:sz w:val="24"/>
                <w:szCs w:val="24"/>
              </w:rPr>
              <w:t>3</w:t>
            </w:r>
            <w:r>
              <w:rPr>
                <w:rFonts w:ascii="Times New Roman" w:eastAsia="黑体" w:hAnsi="Times New Roman"/>
                <w:color w:val="000000"/>
                <w:sz w:val="24"/>
                <w:szCs w:val="24"/>
              </w:rPr>
              <w:t xml:space="preserve">                        </w:t>
            </w:r>
            <w:r>
              <w:rPr>
                <w:rFonts w:ascii="Times New Roman" w:eastAsia="黑体" w:hAnsi="Times New Roman"/>
                <w:color w:val="000000"/>
                <w:sz w:val="24"/>
                <w:szCs w:val="24"/>
              </w:rPr>
              <w:t>项目组成一览表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7"/>
              <w:gridCol w:w="664"/>
              <w:gridCol w:w="682"/>
              <w:gridCol w:w="3118"/>
              <w:gridCol w:w="2977"/>
              <w:gridCol w:w="974"/>
            </w:tblGrid>
            <w:tr w:rsidR="00A72038" w14:paraId="6118A96F" w14:textId="77777777" w:rsidTr="00561D78">
              <w:trPr>
                <w:trHeight w:val="397"/>
                <w:jc w:val="center"/>
              </w:trPr>
              <w:tc>
                <w:tcPr>
                  <w:tcW w:w="397" w:type="dxa"/>
                  <w:vMerge w:val="restart"/>
                  <w:tcBorders>
                    <w:top w:val="single" w:sz="8" w:space="0" w:color="auto"/>
                  </w:tcBorders>
                  <w:vAlign w:val="center"/>
                </w:tcPr>
                <w:p w14:paraId="35FD269C"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序号</w:t>
                  </w:r>
                </w:p>
              </w:tc>
              <w:tc>
                <w:tcPr>
                  <w:tcW w:w="664" w:type="dxa"/>
                  <w:vMerge w:val="restart"/>
                  <w:tcBorders>
                    <w:top w:val="single" w:sz="8" w:space="0" w:color="auto"/>
                  </w:tcBorders>
                  <w:vAlign w:val="center"/>
                </w:tcPr>
                <w:p w14:paraId="4BBEF9E6"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项目</w:t>
                  </w:r>
                </w:p>
              </w:tc>
              <w:tc>
                <w:tcPr>
                  <w:tcW w:w="682" w:type="dxa"/>
                  <w:vMerge w:val="restart"/>
                  <w:tcBorders>
                    <w:top w:val="single" w:sz="8" w:space="0" w:color="auto"/>
                  </w:tcBorders>
                  <w:vAlign w:val="center"/>
                </w:tcPr>
                <w:p w14:paraId="7885D47A"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建设内容</w:t>
                  </w:r>
                </w:p>
              </w:tc>
              <w:tc>
                <w:tcPr>
                  <w:tcW w:w="6095" w:type="dxa"/>
                  <w:gridSpan w:val="2"/>
                  <w:tcBorders>
                    <w:top w:val="single" w:sz="8" w:space="0" w:color="auto"/>
                    <w:bottom w:val="single" w:sz="4" w:space="0" w:color="auto"/>
                  </w:tcBorders>
                  <w:vAlign w:val="center"/>
                </w:tcPr>
                <w:p w14:paraId="41354A0D"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数量、规模或要求</w:t>
                  </w:r>
                </w:p>
              </w:tc>
              <w:tc>
                <w:tcPr>
                  <w:tcW w:w="974" w:type="dxa"/>
                  <w:vMerge w:val="restart"/>
                  <w:tcBorders>
                    <w:top w:val="single" w:sz="8" w:space="0" w:color="auto"/>
                  </w:tcBorders>
                  <w:vAlign w:val="center"/>
                </w:tcPr>
                <w:p w14:paraId="3466A6C5"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是否与环评一致</w:t>
                  </w:r>
                </w:p>
              </w:tc>
            </w:tr>
            <w:tr w:rsidR="00A72038" w14:paraId="403AB203" w14:textId="77777777" w:rsidTr="00561D78">
              <w:trPr>
                <w:trHeight w:val="397"/>
                <w:jc w:val="center"/>
              </w:trPr>
              <w:tc>
                <w:tcPr>
                  <w:tcW w:w="397" w:type="dxa"/>
                  <w:vMerge/>
                  <w:tcBorders>
                    <w:bottom w:val="single" w:sz="4" w:space="0" w:color="auto"/>
                  </w:tcBorders>
                  <w:vAlign w:val="center"/>
                </w:tcPr>
                <w:p w14:paraId="0A28E750" w14:textId="77777777" w:rsidR="00A72038" w:rsidRDefault="00A72038">
                  <w:pPr>
                    <w:spacing w:after="0"/>
                    <w:jc w:val="center"/>
                    <w:rPr>
                      <w:rFonts w:ascii="Times New Roman" w:eastAsia="宋体" w:hAnsi="Times New Roman"/>
                      <w:b/>
                      <w:color w:val="000000"/>
                      <w:sz w:val="21"/>
                      <w:szCs w:val="21"/>
                    </w:rPr>
                  </w:pPr>
                </w:p>
              </w:tc>
              <w:tc>
                <w:tcPr>
                  <w:tcW w:w="664" w:type="dxa"/>
                  <w:vMerge/>
                  <w:tcBorders>
                    <w:bottom w:val="single" w:sz="4" w:space="0" w:color="auto"/>
                  </w:tcBorders>
                  <w:vAlign w:val="center"/>
                </w:tcPr>
                <w:p w14:paraId="5E3E8F53" w14:textId="77777777" w:rsidR="00A72038" w:rsidRDefault="00A72038">
                  <w:pPr>
                    <w:spacing w:after="0"/>
                    <w:jc w:val="center"/>
                    <w:rPr>
                      <w:rFonts w:ascii="Times New Roman" w:eastAsia="宋体" w:hAnsi="Times New Roman"/>
                      <w:b/>
                      <w:color w:val="000000"/>
                      <w:sz w:val="21"/>
                      <w:szCs w:val="21"/>
                    </w:rPr>
                  </w:pPr>
                </w:p>
              </w:tc>
              <w:tc>
                <w:tcPr>
                  <w:tcW w:w="682" w:type="dxa"/>
                  <w:vMerge/>
                  <w:tcBorders>
                    <w:bottom w:val="single" w:sz="4" w:space="0" w:color="auto"/>
                  </w:tcBorders>
                  <w:vAlign w:val="center"/>
                </w:tcPr>
                <w:p w14:paraId="210D43E3" w14:textId="77777777" w:rsidR="00A72038" w:rsidRDefault="00A72038">
                  <w:pPr>
                    <w:spacing w:after="0"/>
                    <w:jc w:val="center"/>
                    <w:rPr>
                      <w:rFonts w:ascii="Times New Roman" w:eastAsia="宋体" w:hAnsi="Times New Roman"/>
                      <w:b/>
                      <w:color w:val="000000"/>
                      <w:sz w:val="21"/>
                      <w:szCs w:val="21"/>
                    </w:rPr>
                  </w:pPr>
                </w:p>
              </w:tc>
              <w:tc>
                <w:tcPr>
                  <w:tcW w:w="3118" w:type="dxa"/>
                  <w:tcBorders>
                    <w:top w:val="single" w:sz="4" w:space="0" w:color="auto"/>
                    <w:bottom w:val="single" w:sz="4" w:space="0" w:color="auto"/>
                  </w:tcBorders>
                  <w:vAlign w:val="center"/>
                </w:tcPr>
                <w:p w14:paraId="14F2220D"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环评批复</w:t>
                  </w:r>
                </w:p>
              </w:tc>
              <w:tc>
                <w:tcPr>
                  <w:tcW w:w="2977" w:type="dxa"/>
                  <w:tcBorders>
                    <w:top w:val="single" w:sz="4" w:space="0" w:color="auto"/>
                    <w:bottom w:val="single" w:sz="4" w:space="0" w:color="auto"/>
                  </w:tcBorders>
                  <w:vAlign w:val="center"/>
                </w:tcPr>
                <w:p w14:paraId="2811043F" w14:textId="4119958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实际建设</w:t>
                  </w:r>
                </w:p>
              </w:tc>
              <w:tc>
                <w:tcPr>
                  <w:tcW w:w="974" w:type="dxa"/>
                  <w:vMerge/>
                  <w:tcBorders>
                    <w:bottom w:val="single" w:sz="4" w:space="0" w:color="auto"/>
                  </w:tcBorders>
                  <w:vAlign w:val="center"/>
                </w:tcPr>
                <w:p w14:paraId="2FDCAF38" w14:textId="77777777" w:rsidR="00A72038" w:rsidRDefault="00A72038">
                  <w:pPr>
                    <w:spacing w:after="0"/>
                    <w:jc w:val="center"/>
                    <w:rPr>
                      <w:rFonts w:ascii="Times New Roman" w:eastAsia="宋体" w:hAnsi="Times New Roman"/>
                      <w:b/>
                      <w:color w:val="000000"/>
                      <w:sz w:val="21"/>
                      <w:szCs w:val="21"/>
                    </w:rPr>
                  </w:pPr>
                </w:p>
              </w:tc>
            </w:tr>
            <w:tr w:rsidR="007250A8" w14:paraId="6A57D753" w14:textId="77777777" w:rsidTr="00561D78">
              <w:trPr>
                <w:trHeight w:val="397"/>
                <w:jc w:val="center"/>
              </w:trPr>
              <w:tc>
                <w:tcPr>
                  <w:tcW w:w="397" w:type="dxa"/>
                  <w:vMerge w:val="restart"/>
                  <w:tcBorders>
                    <w:top w:val="single" w:sz="4" w:space="0" w:color="auto"/>
                  </w:tcBorders>
                  <w:vAlign w:val="center"/>
                </w:tcPr>
                <w:p w14:paraId="26CBFF8C" w14:textId="77777777" w:rsidR="007250A8" w:rsidRDefault="007250A8">
                  <w:pPr>
                    <w:pStyle w:val="a6"/>
                    <w:spacing w:after="0"/>
                    <w:jc w:val="center"/>
                    <w:rPr>
                      <w:rFonts w:ascii="Times New Roman" w:hAnsi="Times New Roman" w:cs="Times New Roman"/>
                      <w:color w:val="000000"/>
                    </w:rPr>
                  </w:pPr>
                  <w:r>
                    <w:rPr>
                      <w:rFonts w:ascii="Times New Roman" w:hAnsi="Times New Roman" w:cs="Times New Roman"/>
                      <w:color w:val="000000"/>
                    </w:rPr>
                    <w:t>1</w:t>
                  </w:r>
                </w:p>
              </w:tc>
              <w:tc>
                <w:tcPr>
                  <w:tcW w:w="664" w:type="dxa"/>
                  <w:vMerge w:val="restart"/>
                  <w:tcBorders>
                    <w:top w:val="single" w:sz="4" w:space="0" w:color="auto"/>
                  </w:tcBorders>
                  <w:vAlign w:val="center"/>
                </w:tcPr>
                <w:p w14:paraId="7B176B42" w14:textId="77777777" w:rsidR="007250A8" w:rsidRDefault="007250A8">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主体工程</w:t>
                  </w:r>
                </w:p>
              </w:tc>
              <w:tc>
                <w:tcPr>
                  <w:tcW w:w="682" w:type="dxa"/>
                  <w:tcBorders>
                    <w:top w:val="single" w:sz="4" w:space="0" w:color="auto"/>
                  </w:tcBorders>
                  <w:vAlign w:val="center"/>
                </w:tcPr>
                <w:p w14:paraId="4C7AB52B" w14:textId="77777777" w:rsidR="007250A8" w:rsidRDefault="007250A8">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生产车间</w:t>
                  </w:r>
                </w:p>
              </w:tc>
              <w:tc>
                <w:tcPr>
                  <w:tcW w:w="3118" w:type="dxa"/>
                  <w:tcBorders>
                    <w:top w:val="single" w:sz="4" w:space="0" w:color="auto"/>
                  </w:tcBorders>
                  <w:vAlign w:val="center"/>
                </w:tcPr>
                <w:p w14:paraId="1A850592" w14:textId="77777777" w:rsidR="007250A8" w:rsidRDefault="007250A8">
                  <w:pPr>
                    <w:spacing w:after="0"/>
                    <w:jc w:val="center"/>
                    <w:rPr>
                      <w:rFonts w:ascii="Times New Roman" w:eastAsia="宋体" w:hAnsi="Times New Roman"/>
                      <w:color w:val="000000"/>
                      <w:sz w:val="21"/>
                      <w:szCs w:val="21"/>
                      <w:lang w:val="pt-BR"/>
                    </w:rPr>
                  </w:pPr>
                  <w:r>
                    <w:rPr>
                      <w:rFonts w:ascii="Times New Roman" w:eastAsia="宋体" w:hAnsi="Times New Roman" w:hint="eastAsia"/>
                      <w:color w:val="000000"/>
                      <w:sz w:val="21"/>
                      <w:szCs w:val="21"/>
                    </w:rPr>
                    <w:t>1</w:t>
                  </w:r>
                  <w:r>
                    <w:rPr>
                      <w:rFonts w:ascii="Times New Roman" w:eastAsia="宋体" w:hAnsi="Times New Roman"/>
                      <w:color w:val="000000"/>
                      <w:sz w:val="21"/>
                      <w:szCs w:val="21"/>
                      <w:lang w:val="pt-BR"/>
                    </w:rPr>
                    <w:t>座</w:t>
                  </w:r>
                  <w:r>
                    <w:rPr>
                      <w:rFonts w:ascii="Times New Roman" w:eastAsia="宋体" w:hAnsi="Times New Roman" w:hint="eastAsia"/>
                      <w:color w:val="000000"/>
                      <w:sz w:val="21"/>
                      <w:szCs w:val="21"/>
                      <w:lang w:val="pt-BR"/>
                    </w:rPr>
                    <w:t>，</w:t>
                  </w:r>
                  <w:r>
                    <w:rPr>
                      <w:rFonts w:ascii="Times New Roman" w:eastAsia="宋体" w:hAnsi="Times New Roman" w:hint="eastAsia"/>
                      <w:color w:val="000000"/>
                      <w:sz w:val="21"/>
                      <w:szCs w:val="21"/>
                    </w:rPr>
                    <w:t>1</w:t>
                  </w:r>
                  <w:r>
                    <w:rPr>
                      <w:rFonts w:ascii="Times New Roman" w:eastAsia="宋体" w:hAnsi="Times New Roman" w:hint="eastAsia"/>
                      <w:color w:val="000000"/>
                      <w:sz w:val="21"/>
                      <w:szCs w:val="21"/>
                    </w:rPr>
                    <w:t>层，</w:t>
                  </w:r>
                  <w:r>
                    <w:rPr>
                      <w:rFonts w:ascii="Times New Roman" w:eastAsia="宋体" w:hAnsi="Times New Roman"/>
                      <w:color w:val="000000"/>
                      <w:sz w:val="21"/>
                      <w:szCs w:val="21"/>
                      <w:lang w:val="pt-BR"/>
                    </w:rPr>
                    <w:t>建筑面积为</w:t>
                  </w:r>
                  <w:r>
                    <w:rPr>
                      <w:rFonts w:ascii="Times New Roman" w:eastAsia="宋体" w:hAnsi="Times New Roman" w:hint="eastAsia"/>
                      <w:color w:val="000000"/>
                      <w:sz w:val="21"/>
                      <w:szCs w:val="21"/>
                    </w:rPr>
                    <w:t xml:space="preserve">2500 </w:t>
                  </w:r>
                  <w:r>
                    <w:rPr>
                      <w:rFonts w:ascii="Times New Roman" w:eastAsia="宋体" w:hAnsi="Times New Roman"/>
                      <w:color w:val="000000"/>
                      <w:sz w:val="21"/>
                      <w:szCs w:val="21"/>
                      <w:lang w:val="pt-BR"/>
                    </w:rPr>
                    <w:t>m</w:t>
                  </w:r>
                  <w:r>
                    <w:rPr>
                      <w:rFonts w:ascii="Times New Roman" w:eastAsia="宋体" w:hAnsi="Times New Roman"/>
                      <w:color w:val="000000"/>
                      <w:sz w:val="21"/>
                      <w:szCs w:val="21"/>
                      <w:vertAlign w:val="superscript"/>
                      <w:lang w:val="pt-BR"/>
                    </w:rPr>
                    <w:t>2</w:t>
                  </w:r>
                </w:p>
              </w:tc>
              <w:tc>
                <w:tcPr>
                  <w:tcW w:w="2977" w:type="dxa"/>
                  <w:tcBorders>
                    <w:top w:val="single" w:sz="4" w:space="0" w:color="auto"/>
                  </w:tcBorders>
                  <w:vAlign w:val="center"/>
                </w:tcPr>
                <w:p w14:paraId="7C33686F" w14:textId="77777777" w:rsidR="007250A8" w:rsidRDefault="007250A8">
                  <w:pPr>
                    <w:spacing w:after="0"/>
                    <w:jc w:val="center"/>
                    <w:rPr>
                      <w:rFonts w:ascii="Times New Roman" w:eastAsia="宋体" w:hAnsi="Times New Roman"/>
                      <w:color w:val="000000"/>
                      <w:sz w:val="21"/>
                      <w:szCs w:val="21"/>
                      <w:lang w:val="pt-BR"/>
                    </w:rPr>
                  </w:pPr>
                  <w:r>
                    <w:rPr>
                      <w:rFonts w:ascii="Times New Roman" w:eastAsia="宋体" w:hAnsi="Times New Roman" w:hint="eastAsia"/>
                      <w:color w:val="000000"/>
                      <w:sz w:val="21"/>
                      <w:szCs w:val="21"/>
                    </w:rPr>
                    <w:t>1</w:t>
                  </w:r>
                  <w:r>
                    <w:rPr>
                      <w:rFonts w:ascii="Times New Roman" w:eastAsia="宋体" w:hAnsi="Times New Roman"/>
                      <w:color w:val="000000"/>
                      <w:sz w:val="21"/>
                      <w:szCs w:val="21"/>
                      <w:lang w:val="pt-BR"/>
                    </w:rPr>
                    <w:t>座</w:t>
                  </w:r>
                  <w:r>
                    <w:rPr>
                      <w:rFonts w:ascii="Times New Roman" w:eastAsia="宋体" w:hAnsi="Times New Roman" w:hint="eastAsia"/>
                      <w:color w:val="000000"/>
                      <w:sz w:val="21"/>
                      <w:szCs w:val="21"/>
                      <w:lang w:val="pt-BR"/>
                    </w:rPr>
                    <w:t>，</w:t>
                  </w:r>
                  <w:r>
                    <w:rPr>
                      <w:rFonts w:ascii="Times New Roman" w:eastAsia="宋体" w:hAnsi="Times New Roman" w:hint="eastAsia"/>
                      <w:color w:val="000000"/>
                      <w:sz w:val="21"/>
                      <w:szCs w:val="21"/>
                    </w:rPr>
                    <w:t>一层，</w:t>
                  </w:r>
                  <w:r>
                    <w:rPr>
                      <w:rFonts w:ascii="Times New Roman" w:eastAsia="宋体" w:hAnsi="Times New Roman"/>
                      <w:color w:val="000000"/>
                      <w:sz w:val="21"/>
                      <w:szCs w:val="21"/>
                      <w:lang w:val="pt-BR"/>
                    </w:rPr>
                    <w:t>建筑面积为</w:t>
                  </w:r>
                  <w:r>
                    <w:rPr>
                      <w:rFonts w:ascii="Times New Roman" w:eastAsia="宋体" w:hAnsi="Times New Roman" w:hint="eastAsia"/>
                      <w:color w:val="000000"/>
                      <w:sz w:val="21"/>
                      <w:szCs w:val="21"/>
                    </w:rPr>
                    <w:t xml:space="preserve">2500 </w:t>
                  </w:r>
                  <w:r>
                    <w:rPr>
                      <w:rFonts w:ascii="Times New Roman" w:eastAsia="宋体" w:hAnsi="Times New Roman"/>
                      <w:color w:val="000000"/>
                      <w:sz w:val="21"/>
                      <w:szCs w:val="21"/>
                      <w:lang w:val="pt-BR"/>
                    </w:rPr>
                    <w:t>m</w:t>
                  </w:r>
                  <w:r>
                    <w:rPr>
                      <w:rFonts w:ascii="Times New Roman" w:eastAsia="宋体" w:hAnsi="Times New Roman"/>
                      <w:color w:val="000000"/>
                      <w:sz w:val="21"/>
                      <w:szCs w:val="21"/>
                      <w:vertAlign w:val="superscript"/>
                      <w:lang w:val="pt-BR"/>
                    </w:rPr>
                    <w:t>2</w:t>
                  </w:r>
                </w:p>
              </w:tc>
              <w:tc>
                <w:tcPr>
                  <w:tcW w:w="974" w:type="dxa"/>
                  <w:vMerge w:val="restart"/>
                  <w:tcBorders>
                    <w:top w:val="single" w:sz="4" w:space="0" w:color="auto"/>
                  </w:tcBorders>
                  <w:vAlign w:val="center"/>
                </w:tcPr>
                <w:p w14:paraId="5B3A6594" w14:textId="48C25CCC" w:rsidR="007250A8" w:rsidRDefault="007250A8" w:rsidP="00BE45A1">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依托一期工程</w:t>
                  </w:r>
                </w:p>
              </w:tc>
            </w:tr>
            <w:tr w:rsidR="007250A8" w14:paraId="034DBA01" w14:textId="77777777" w:rsidTr="00BE45A1">
              <w:trPr>
                <w:trHeight w:val="397"/>
                <w:jc w:val="center"/>
              </w:trPr>
              <w:tc>
                <w:tcPr>
                  <w:tcW w:w="397" w:type="dxa"/>
                  <w:vMerge/>
                  <w:vAlign w:val="center"/>
                </w:tcPr>
                <w:p w14:paraId="46EC6EF5" w14:textId="77777777" w:rsidR="007250A8" w:rsidRDefault="007250A8">
                  <w:pPr>
                    <w:pStyle w:val="a6"/>
                    <w:spacing w:after="0"/>
                    <w:jc w:val="center"/>
                    <w:rPr>
                      <w:rFonts w:ascii="Times New Roman" w:hAnsi="Times New Roman" w:cs="Times New Roman"/>
                      <w:color w:val="000000"/>
                    </w:rPr>
                  </w:pPr>
                </w:p>
              </w:tc>
              <w:tc>
                <w:tcPr>
                  <w:tcW w:w="664" w:type="dxa"/>
                  <w:vMerge/>
                  <w:vAlign w:val="center"/>
                </w:tcPr>
                <w:p w14:paraId="776984BE" w14:textId="77777777" w:rsidR="007250A8" w:rsidRDefault="007250A8">
                  <w:pPr>
                    <w:spacing w:after="0"/>
                    <w:jc w:val="center"/>
                    <w:rPr>
                      <w:rFonts w:ascii="Times New Roman" w:eastAsia="宋体" w:hAnsi="Times New Roman"/>
                      <w:color w:val="000000"/>
                      <w:sz w:val="21"/>
                      <w:szCs w:val="21"/>
                    </w:rPr>
                  </w:pPr>
                </w:p>
              </w:tc>
              <w:tc>
                <w:tcPr>
                  <w:tcW w:w="682" w:type="dxa"/>
                  <w:tcBorders>
                    <w:top w:val="single" w:sz="4" w:space="0" w:color="auto"/>
                  </w:tcBorders>
                  <w:vAlign w:val="center"/>
                </w:tcPr>
                <w:p w14:paraId="261661C3" w14:textId="77777777" w:rsidR="007250A8" w:rsidRDefault="007250A8">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办公室</w:t>
                  </w:r>
                </w:p>
              </w:tc>
              <w:tc>
                <w:tcPr>
                  <w:tcW w:w="3118" w:type="dxa"/>
                  <w:tcBorders>
                    <w:top w:val="single" w:sz="4" w:space="0" w:color="auto"/>
                  </w:tcBorders>
                  <w:vAlign w:val="center"/>
                </w:tcPr>
                <w:p w14:paraId="43B14FAE" w14:textId="77777777" w:rsidR="007250A8" w:rsidRDefault="007250A8">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1</w:t>
                  </w:r>
                  <w:r>
                    <w:rPr>
                      <w:rFonts w:ascii="Times New Roman" w:eastAsia="宋体" w:hAnsi="Times New Roman"/>
                      <w:color w:val="000000"/>
                      <w:sz w:val="21"/>
                      <w:szCs w:val="21"/>
                      <w:lang w:val="pt-BR"/>
                    </w:rPr>
                    <w:t>座</w:t>
                  </w:r>
                  <w:r>
                    <w:rPr>
                      <w:rFonts w:ascii="Times New Roman" w:eastAsia="宋体" w:hAnsi="Times New Roman" w:hint="eastAsia"/>
                      <w:color w:val="000000"/>
                      <w:sz w:val="21"/>
                      <w:szCs w:val="21"/>
                      <w:lang w:val="pt-BR"/>
                    </w:rPr>
                    <w:t>，</w:t>
                  </w:r>
                  <w:r>
                    <w:rPr>
                      <w:rFonts w:ascii="Times New Roman" w:eastAsia="宋体" w:hAnsi="Times New Roman" w:hint="eastAsia"/>
                      <w:color w:val="000000"/>
                      <w:sz w:val="21"/>
                      <w:szCs w:val="21"/>
                    </w:rPr>
                    <w:t>一层，</w:t>
                  </w:r>
                  <w:r>
                    <w:rPr>
                      <w:rFonts w:ascii="Times New Roman" w:eastAsia="宋体" w:hAnsi="Times New Roman"/>
                      <w:color w:val="000000"/>
                      <w:sz w:val="21"/>
                      <w:szCs w:val="21"/>
                      <w:lang w:val="pt-BR"/>
                    </w:rPr>
                    <w:t>建筑面积为</w:t>
                  </w:r>
                  <w:r>
                    <w:rPr>
                      <w:rFonts w:ascii="Times New Roman" w:eastAsia="宋体" w:hAnsi="Times New Roman" w:hint="eastAsia"/>
                      <w:color w:val="000000"/>
                      <w:sz w:val="21"/>
                      <w:szCs w:val="21"/>
                    </w:rPr>
                    <w:t xml:space="preserve">280 </w:t>
                  </w:r>
                  <w:r>
                    <w:rPr>
                      <w:rFonts w:ascii="Times New Roman" w:eastAsia="宋体" w:hAnsi="Times New Roman"/>
                      <w:color w:val="000000"/>
                      <w:sz w:val="21"/>
                      <w:szCs w:val="21"/>
                      <w:lang w:val="pt-BR"/>
                    </w:rPr>
                    <w:t>m</w:t>
                  </w:r>
                  <w:r>
                    <w:rPr>
                      <w:rFonts w:ascii="Times New Roman" w:eastAsia="宋体" w:hAnsi="Times New Roman"/>
                      <w:color w:val="000000"/>
                      <w:sz w:val="21"/>
                      <w:szCs w:val="21"/>
                      <w:vertAlign w:val="superscript"/>
                      <w:lang w:val="pt-BR"/>
                    </w:rPr>
                    <w:t>2</w:t>
                  </w:r>
                </w:p>
              </w:tc>
              <w:tc>
                <w:tcPr>
                  <w:tcW w:w="2977" w:type="dxa"/>
                  <w:tcBorders>
                    <w:top w:val="single" w:sz="4" w:space="0" w:color="auto"/>
                  </w:tcBorders>
                  <w:vAlign w:val="center"/>
                </w:tcPr>
                <w:p w14:paraId="044A97E3" w14:textId="77777777" w:rsidR="007250A8" w:rsidRDefault="007250A8">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1</w:t>
                  </w:r>
                  <w:r>
                    <w:rPr>
                      <w:rFonts w:ascii="Times New Roman" w:eastAsia="宋体" w:hAnsi="Times New Roman"/>
                      <w:color w:val="000000"/>
                      <w:sz w:val="21"/>
                      <w:szCs w:val="21"/>
                      <w:lang w:val="pt-BR"/>
                    </w:rPr>
                    <w:t>座</w:t>
                  </w:r>
                  <w:r>
                    <w:rPr>
                      <w:rFonts w:ascii="Times New Roman" w:eastAsia="宋体" w:hAnsi="Times New Roman" w:hint="eastAsia"/>
                      <w:color w:val="000000"/>
                      <w:sz w:val="21"/>
                      <w:szCs w:val="21"/>
                      <w:lang w:val="pt-BR"/>
                    </w:rPr>
                    <w:t>，</w:t>
                  </w:r>
                  <w:r>
                    <w:rPr>
                      <w:rFonts w:ascii="Times New Roman" w:eastAsia="宋体" w:hAnsi="Times New Roman" w:hint="eastAsia"/>
                      <w:color w:val="000000"/>
                      <w:sz w:val="21"/>
                      <w:szCs w:val="21"/>
                    </w:rPr>
                    <w:t>一层，</w:t>
                  </w:r>
                  <w:r>
                    <w:rPr>
                      <w:rFonts w:ascii="Times New Roman" w:eastAsia="宋体" w:hAnsi="Times New Roman"/>
                      <w:color w:val="000000"/>
                      <w:sz w:val="21"/>
                      <w:szCs w:val="21"/>
                      <w:lang w:val="pt-BR"/>
                    </w:rPr>
                    <w:t>建筑面积为</w:t>
                  </w:r>
                  <w:r>
                    <w:rPr>
                      <w:rFonts w:ascii="Times New Roman" w:eastAsia="宋体" w:hAnsi="Times New Roman" w:hint="eastAsia"/>
                      <w:color w:val="000000"/>
                      <w:sz w:val="21"/>
                      <w:szCs w:val="21"/>
                    </w:rPr>
                    <w:t xml:space="preserve">280 </w:t>
                  </w:r>
                  <w:r>
                    <w:rPr>
                      <w:rFonts w:ascii="Times New Roman" w:eastAsia="宋体" w:hAnsi="Times New Roman"/>
                      <w:color w:val="000000"/>
                      <w:sz w:val="21"/>
                      <w:szCs w:val="21"/>
                      <w:lang w:val="pt-BR"/>
                    </w:rPr>
                    <w:t>m</w:t>
                  </w:r>
                  <w:r>
                    <w:rPr>
                      <w:rFonts w:ascii="Times New Roman" w:eastAsia="宋体" w:hAnsi="Times New Roman"/>
                      <w:color w:val="000000"/>
                      <w:sz w:val="21"/>
                      <w:szCs w:val="21"/>
                      <w:vertAlign w:val="superscript"/>
                      <w:lang w:val="pt-BR"/>
                    </w:rPr>
                    <w:t>2</w:t>
                  </w:r>
                </w:p>
              </w:tc>
              <w:tc>
                <w:tcPr>
                  <w:tcW w:w="974" w:type="dxa"/>
                  <w:vMerge/>
                  <w:vAlign w:val="center"/>
                </w:tcPr>
                <w:p w14:paraId="3CB1927E" w14:textId="02A87B2B" w:rsidR="007250A8" w:rsidRDefault="007250A8">
                  <w:pPr>
                    <w:spacing w:after="0"/>
                    <w:jc w:val="center"/>
                    <w:rPr>
                      <w:rFonts w:ascii="Times New Roman" w:eastAsia="宋体" w:hAnsi="Times New Roman"/>
                      <w:color w:val="000000"/>
                      <w:sz w:val="21"/>
                      <w:szCs w:val="21"/>
                    </w:rPr>
                  </w:pPr>
                </w:p>
              </w:tc>
            </w:tr>
            <w:tr w:rsidR="00A72038" w14:paraId="1331697D" w14:textId="77777777" w:rsidTr="00561D78">
              <w:trPr>
                <w:trHeight w:val="397"/>
                <w:jc w:val="center"/>
              </w:trPr>
              <w:tc>
                <w:tcPr>
                  <w:tcW w:w="397" w:type="dxa"/>
                  <w:vMerge w:val="restart"/>
                  <w:vAlign w:val="center"/>
                </w:tcPr>
                <w:p w14:paraId="57E55DC0" w14:textId="77777777" w:rsidR="00A72038" w:rsidRDefault="004F56A0">
                  <w:pPr>
                    <w:pStyle w:val="a6"/>
                    <w:spacing w:after="0"/>
                    <w:jc w:val="center"/>
                    <w:rPr>
                      <w:rFonts w:ascii="Times New Roman" w:hAnsi="Times New Roman" w:cs="Times New Roman"/>
                    </w:rPr>
                  </w:pPr>
                  <w:r>
                    <w:rPr>
                      <w:rFonts w:ascii="Times New Roman" w:hAnsi="Times New Roman" w:cs="Times New Roman" w:hint="eastAsia"/>
                    </w:rPr>
                    <w:t>2</w:t>
                  </w:r>
                </w:p>
              </w:tc>
              <w:tc>
                <w:tcPr>
                  <w:tcW w:w="664" w:type="dxa"/>
                  <w:vMerge w:val="restart"/>
                  <w:vAlign w:val="center"/>
                </w:tcPr>
                <w:p w14:paraId="154A8119" w14:textId="77777777" w:rsidR="00A72038" w:rsidRDefault="004F56A0">
                  <w:pPr>
                    <w:spacing w:after="0"/>
                    <w:jc w:val="center"/>
                    <w:rPr>
                      <w:rFonts w:ascii="Times New Roman" w:eastAsia="宋体" w:hAnsi="Times New Roman"/>
                      <w:sz w:val="21"/>
                      <w:szCs w:val="21"/>
                    </w:rPr>
                  </w:pPr>
                  <w:r>
                    <w:rPr>
                      <w:rFonts w:ascii="Times New Roman" w:eastAsia="宋体" w:hAnsi="Times New Roman"/>
                      <w:sz w:val="21"/>
                      <w:szCs w:val="21"/>
                    </w:rPr>
                    <w:t>公用工程</w:t>
                  </w:r>
                </w:p>
              </w:tc>
              <w:tc>
                <w:tcPr>
                  <w:tcW w:w="682" w:type="dxa"/>
                  <w:vAlign w:val="center"/>
                </w:tcPr>
                <w:p w14:paraId="6647473D" w14:textId="77777777" w:rsidR="00A72038" w:rsidRDefault="004F56A0">
                  <w:pPr>
                    <w:spacing w:after="0"/>
                    <w:jc w:val="center"/>
                    <w:rPr>
                      <w:rFonts w:ascii="Times New Roman" w:eastAsia="宋体" w:hAnsi="Times New Roman"/>
                      <w:sz w:val="21"/>
                      <w:szCs w:val="21"/>
                    </w:rPr>
                  </w:pPr>
                  <w:r>
                    <w:rPr>
                      <w:rFonts w:ascii="Times New Roman" w:eastAsia="宋体" w:hAnsi="Times New Roman"/>
                      <w:sz w:val="21"/>
                      <w:szCs w:val="21"/>
                    </w:rPr>
                    <w:t>供电</w:t>
                  </w:r>
                </w:p>
              </w:tc>
              <w:tc>
                <w:tcPr>
                  <w:tcW w:w="3118" w:type="dxa"/>
                  <w:vAlign w:val="center"/>
                </w:tcPr>
                <w:p w14:paraId="5784E0FA"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南辛兴村统一供电</w:t>
                  </w:r>
                </w:p>
              </w:tc>
              <w:tc>
                <w:tcPr>
                  <w:tcW w:w="2977" w:type="dxa"/>
                  <w:vAlign w:val="center"/>
                </w:tcPr>
                <w:p w14:paraId="1FB7AD4A" w14:textId="77777777" w:rsidR="00A72038" w:rsidRDefault="004F56A0">
                  <w:pPr>
                    <w:spacing w:after="0"/>
                    <w:jc w:val="center"/>
                    <w:rPr>
                      <w:rFonts w:ascii="Times New Roman" w:eastAsia="宋体" w:hAnsi="Times New Roman"/>
                      <w:sz w:val="21"/>
                      <w:szCs w:val="21"/>
                      <w:lang w:val="pt-BR"/>
                    </w:rPr>
                  </w:pPr>
                  <w:r>
                    <w:rPr>
                      <w:rFonts w:ascii="Times New Roman" w:eastAsia="宋体" w:hAnsi="Times New Roman" w:hint="eastAsia"/>
                      <w:sz w:val="21"/>
                      <w:szCs w:val="21"/>
                    </w:rPr>
                    <w:t>南辛兴村统一供电</w:t>
                  </w:r>
                </w:p>
              </w:tc>
              <w:tc>
                <w:tcPr>
                  <w:tcW w:w="974" w:type="dxa"/>
                  <w:vAlign w:val="center"/>
                </w:tcPr>
                <w:p w14:paraId="647FBAE2" w14:textId="77777777" w:rsidR="00A72038" w:rsidRDefault="004F56A0">
                  <w:pPr>
                    <w:spacing w:after="0"/>
                    <w:jc w:val="center"/>
                    <w:rPr>
                      <w:rFonts w:ascii="Times New Roman" w:eastAsia="宋体" w:hAnsi="Times New Roman"/>
                      <w:sz w:val="21"/>
                      <w:szCs w:val="21"/>
                    </w:rPr>
                  </w:pPr>
                  <w:r>
                    <w:rPr>
                      <w:rFonts w:ascii="Times New Roman" w:eastAsia="宋体" w:hAnsi="Times New Roman"/>
                      <w:sz w:val="21"/>
                      <w:szCs w:val="21"/>
                    </w:rPr>
                    <w:t>一致</w:t>
                  </w:r>
                </w:p>
              </w:tc>
            </w:tr>
            <w:tr w:rsidR="00A72038" w14:paraId="2513FDCE" w14:textId="77777777" w:rsidTr="00561D78">
              <w:trPr>
                <w:trHeight w:val="397"/>
                <w:jc w:val="center"/>
              </w:trPr>
              <w:tc>
                <w:tcPr>
                  <w:tcW w:w="397" w:type="dxa"/>
                  <w:vMerge/>
                  <w:vAlign w:val="center"/>
                </w:tcPr>
                <w:p w14:paraId="69A89DC6" w14:textId="77777777" w:rsidR="00A72038" w:rsidRDefault="00A72038">
                  <w:pPr>
                    <w:pStyle w:val="a6"/>
                    <w:spacing w:after="0"/>
                    <w:jc w:val="center"/>
                    <w:rPr>
                      <w:rFonts w:ascii="Times New Roman" w:hAnsi="Times New Roman" w:cs="Times New Roman"/>
                    </w:rPr>
                  </w:pPr>
                </w:p>
              </w:tc>
              <w:tc>
                <w:tcPr>
                  <w:tcW w:w="664" w:type="dxa"/>
                  <w:vMerge/>
                  <w:vAlign w:val="center"/>
                </w:tcPr>
                <w:p w14:paraId="04B9AC12" w14:textId="77777777" w:rsidR="00A72038" w:rsidRDefault="00A72038">
                  <w:pPr>
                    <w:spacing w:after="0"/>
                    <w:jc w:val="center"/>
                    <w:rPr>
                      <w:rFonts w:ascii="Times New Roman" w:eastAsia="宋体" w:hAnsi="Times New Roman"/>
                      <w:sz w:val="21"/>
                      <w:szCs w:val="21"/>
                    </w:rPr>
                  </w:pPr>
                </w:p>
              </w:tc>
              <w:tc>
                <w:tcPr>
                  <w:tcW w:w="682" w:type="dxa"/>
                  <w:vAlign w:val="center"/>
                </w:tcPr>
                <w:p w14:paraId="620ADAAC" w14:textId="77777777" w:rsidR="00A72038" w:rsidRDefault="004F56A0">
                  <w:pPr>
                    <w:spacing w:after="0"/>
                    <w:jc w:val="center"/>
                    <w:rPr>
                      <w:rFonts w:ascii="Times New Roman" w:eastAsia="宋体" w:hAnsi="Times New Roman"/>
                      <w:sz w:val="21"/>
                      <w:szCs w:val="21"/>
                    </w:rPr>
                  </w:pPr>
                  <w:r>
                    <w:rPr>
                      <w:rFonts w:ascii="Times New Roman" w:eastAsia="宋体" w:hAnsi="Times New Roman"/>
                      <w:kern w:val="36"/>
                      <w:sz w:val="21"/>
                      <w:szCs w:val="21"/>
                    </w:rPr>
                    <w:t>供水</w:t>
                  </w:r>
                </w:p>
              </w:tc>
              <w:tc>
                <w:tcPr>
                  <w:tcW w:w="3118" w:type="dxa"/>
                  <w:vAlign w:val="center"/>
                </w:tcPr>
                <w:p w14:paraId="5573D1CC"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厂区自备井供水</w:t>
                  </w:r>
                </w:p>
              </w:tc>
              <w:tc>
                <w:tcPr>
                  <w:tcW w:w="2977" w:type="dxa"/>
                  <w:vAlign w:val="center"/>
                </w:tcPr>
                <w:p w14:paraId="57446CBA"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南辛兴村统一供水</w:t>
                  </w:r>
                </w:p>
              </w:tc>
              <w:tc>
                <w:tcPr>
                  <w:tcW w:w="974" w:type="dxa"/>
                  <w:vAlign w:val="center"/>
                </w:tcPr>
                <w:p w14:paraId="770C11CE"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不一致</w:t>
                  </w:r>
                  <w:r>
                    <w:rPr>
                      <w:rFonts w:ascii="宋体" w:eastAsia="宋体" w:hAnsi="宋体" w:cs="宋体" w:hint="eastAsia"/>
                      <w:sz w:val="24"/>
                      <w:szCs w:val="24"/>
                      <w:vertAlign w:val="superscript"/>
                    </w:rPr>
                    <w:t>①</w:t>
                  </w:r>
                </w:p>
              </w:tc>
            </w:tr>
            <w:tr w:rsidR="00A72038" w14:paraId="78BEA8FD" w14:textId="77777777" w:rsidTr="00561D78">
              <w:trPr>
                <w:trHeight w:val="397"/>
                <w:jc w:val="center"/>
              </w:trPr>
              <w:tc>
                <w:tcPr>
                  <w:tcW w:w="397" w:type="dxa"/>
                  <w:vMerge w:val="restart"/>
                  <w:vAlign w:val="center"/>
                </w:tcPr>
                <w:p w14:paraId="0AFC85F4" w14:textId="77777777" w:rsidR="00A72038" w:rsidRDefault="004F56A0">
                  <w:pPr>
                    <w:pStyle w:val="a6"/>
                    <w:spacing w:after="0"/>
                    <w:jc w:val="center"/>
                    <w:rPr>
                      <w:rFonts w:ascii="Times New Roman" w:hAnsi="Times New Roman" w:cs="Times New Roman"/>
                      <w:color w:val="000000"/>
                    </w:rPr>
                  </w:pPr>
                  <w:r>
                    <w:rPr>
                      <w:rFonts w:ascii="Times New Roman" w:hAnsi="Times New Roman" w:cs="Times New Roman" w:hint="eastAsia"/>
                      <w:color w:val="000000"/>
                    </w:rPr>
                    <w:t>3</w:t>
                  </w:r>
                </w:p>
              </w:tc>
              <w:tc>
                <w:tcPr>
                  <w:tcW w:w="664" w:type="dxa"/>
                  <w:vMerge w:val="restart"/>
                  <w:vAlign w:val="center"/>
                </w:tcPr>
                <w:p w14:paraId="14ABAB5F"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环保工程</w:t>
                  </w:r>
                </w:p>
              </w:tc>
              <w:tc>
                <w:tcPr>
                  <w:tcW w:w="682" w:type="dxa"/>
                  <w:vAlign w:val="center"/>
                </w:tcPr>
                <w:p w14:paraId="18DA2B2A"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废气</w:t>
                  </w:r>
                </w:p>
              </w:tc>
              <w:tc>
                <w:tcPr>
                  <w:tcW w:w="3118" w:type="dxa"/>
                  <w:vAlign w:val="center"/>
                </w:tcPr>
                <w:p w14:paraId="04B6A0F6"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食堂油烟废气：油烟净化装置</w:t>
                  </w:r>
                </w:p>
              </w:tc>
              <w:tc>
                <w:tcPr>
                  <w:tcW w:w="2977" w:type="dxa"/>
                  <w:vAlign w:val="center"/>
                </w:tcPr>
                <w:p w14:paraId="6D49A168"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无</w:t>
                  </w:r>
                </w:p>
              </w:tc>
              <w:tc>
                <w:tcPr>
                  <w:tcW w:w="974" w:type="dxa"/>
                  <w:vAlign w:val="center"/>
                </w:tcPr>
                <w:p w14:paraId="3CC1FAC8"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不一致</w:t>
                  </w:r>
                  <w:r>
                    <w:rPr>
                      <w:rFonts w:ascii="宋体" w:eastAsia="宋体" w:hAnsi="宋体" w:cs="宋体" w:hint="eastAsia"/>
                      <w:sz w:val="24"/>
                      <w:szCs w:val="24"/>
                      <w:vertAlign w:val="superscript"/>
                    </w:rPr>
                    <w:t>②</w:t>
                  </w:r>
                </w:p>
              </w:tc>
            </w:tr>
            <w:tr w:rsidR="00A72038" w14:paraId="4A2EF452" w14:textId="77777777" w:rsidTr="00561D78">
              <w:trPr>
                <w:trHeight w:val="397"/>
                <w:jc w:val="center"/>
              </w:trPr>
              <w:tc>
                <w:tcPr>
                  <w:tcW w:w="397" w:type="dxa"/>
                  <w:vMerge/>
                  <w:vAlign w:val="center"/>
                </w:tcPr>
                <w:p w14:paraId="4565E60D" w14:textId="77777777" w:rsidR="00A72038" w:rsidRDefault="00A72038">
                  <w:pPr>
                    <w:pStyle w:val="a6"/>
                    <w:spacing w:after="0"/>
                    <w:jc w:val="center"/>
                    <w:rPr>
                      <w:rFonts w:ascii="Times New Roman" w:hAnsi="Times New Roman" w:cs="Times New Roman"/>
                      <w:color w:val="000000"/>
                    </w:rPr>
                  </w:pPr>
                </w:p>
              </w:tc>
              <w:tc>
                <w:tcPr>
                  <w:tcW w:w="664" w:type="dxa"/>
                  <w:vMerge/>
                  <w:vAlign w:val="center"/>
                </w:tcPr>
                <w:p w14:paraId="7137492D" w14:textId="77777777" w:rsidR="00A72038" w:rsidRDefault="00A72038">
                  <w:pPr>
                    <w:spacing w:after="0"/>
                    <w:jc w:val="center"/>
                    <w:rPr>
                      <w:rFonts w:ascii="Times New Roman" w:eastAsia="宋体" w:hAnsi="Times New Roman"/>
                      <w:color w:val="000000"/>
                      <w:sz w:val="21"/>
                      <w:szCs w:val="21"/>
                    </w:rPr>
                  </w:pPr>
                </w:p>
              </w:tc>
              <w:tc>
                <w:tcPr>
                  <w:tcW w:w="682" w:type="dxa"/>
                  <w:vAlign w:val="center"/>
                </w:tcPr>
                <w:p w14:paraId="70FF35FC"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废水</w:t>
                  </w:r>
                </w:p>
              </w:tc>
              <w:tc>
                <w:tcPr>
                  <w:tcW w:w="3118" w:type="dxa"/>
                  <w:vAlign w:val="center"/>
                </w:tcPr>
                <w:p w14:paraId="09C70175"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生活污水</w:t>
                  </w:r>
                  <w:r>
                    <w:rPr>
                      <w:rFonts w:ascii="Times New Roman" w:eastAsia="宋体" w:hAnsi="Times New Roman" w:hint="eastAsia"/>
                      <w:color w:val="000000"/>
                      <w:sz w:val="21"/>
                      <w:szCs w:val="21"/>
                    </w:rPr>
                    <w:t>：</w:t>
                  </w:r>
                  <w:r>
                    <w:rPr>
                      <w:rFonts w:ascii="Times New Roman" w:eastAsia="宋体" w:hAnsi="Times New Roman"/>
                      <w:color w:val="000000"/>
                      <w:sz w:val="21"/>
                      <w:szCs w:val="21"/>
                    </w:rPr>
                    <w:t>化粪池</w:t>
                  </w:r>
                  <w:r>
                    <w:rPr>
                      <w:rFonts w:ascii="Times New Roman" w:eastAsia="宋体" w:hAnsi="Times New Roman" w:hint="eastAsia"/>
                      <w:color w:val="000000"/>
                      <w:sz w:val="21"/>
                      <w:szCs w:val="21"/>
                    </w:rPr>
                    <w:t>20 m</w:t>
                  </w:r>
                  <w:r>
                    <w:rPr>
                      <w:rFonts w:ascii="Times New Roman" w:eastAsia="宋体" w:hAnsi="Times New Roman" w:hint="eastAsia"/>
                      <w:color w:val="000000"/>
                      <w:sz w:val="21"/>
                      <w:szCs w:val="21"/>
                      <w:vertAlign w:val="superscript"/>
                    </w:rPr>
                    <w:t>3</w:t>
                  </w:r>
                </w:p>
              </w:tc>
              <w:tc>
                <w:tcPr>
                  <w:tcW w:w="2977" w:type="dxa"/>
                  <w:vAlign w:val="center"/>
                </w:tcPr>
                <w:p w14:paraId="328F9130" w14:textId="79BC0AF6" w:rsidR="00A72038" w:rsidRDefault="00797298">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无</w:t>
                  </w:r>
                </w:p>
              </w:tc>
              <w:tc>
                <w:tcPr>
                  <w:tcW w:w="974" w:type="dxa"/>
                  <w:vAlign w:val="center"/>
                </w:tcPr>
                <w:p w14:paraId="48C1B44E" w14:textId="664DCC62" w:rsidR="00A72038" w:rsidRDefault="00797298">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不</w:t>
                  </w:r>
                  <w:r w:rsidR="004F56A0">
                    <w:rPr>
                      <w:rFonts w:ascii="Times New Roman" w:eastAsia="宋体" w:hAnsi="Times New Roman"/>
                      <w:color w:val="000000"/>
                      <w:sz w:val="21"/>
                      <w:szCs w:val="21"/>
                    </w:rPr>
                    <w:t>一致</w:t>
                  </w:r>
                  <w:r w:rsidRPr="00797298">
                    <w:rPr>
                      <w:rFonts w:ascii="宋体" w:eastAsia="宋体" w:hAnsi="宋体" w:hint="eastAsia"/>
                      <w:color w:val="000000"/>
                      <w:sz w:val="21"/>
                      <w:szCs w:val="21"/>
                      <w:vertAlign w:val="superscript"/>
                    </w:rPr>
                    <w:t>③</w:t>
                  </w:r>
                </w:p>
              </w:tc>
            </w:tr>
            <w:tr w:rsidR="00A72038" w14:paraId="301567B0" w14:textId="77777777" w:rsidTr="00561D78">
              <w:trPr>
                <w:trHeight w:val="397"/>
                <w:jc w:val="center"/>
              </w:trPr>
              <w:tc>
                <w:tcPr>
                  <w:tcW w:w="397" w:type="dxa"/>
                  <w:vMerge/>
                  <w:vAlign w:val="center"/>
                </w:tcPr>
                <w:p w14:paraId="065FBB6B" w14:textId="77777777" w:rsidR="00A72038" w:rsidRDefault="00A72038">
                  <w:pPr>
                    <w:pStyle w:val="a6"/>
                    <w:spacing w:after="0"/>
                    <w:jc w:val="center"/>
                    <w:rPr>
                      <w:rFonts w:ascii="Times New Roman" w:hAnsi="Times New Roman" w:cs="Times New Roman"/>
                      <w:color w:val="000000"/>
                    </w:rPr>
                  </w:pPr>
                </w:p>
              </w:tc>
              <w:tc>
                <w:tcPr>
                  <w:tcW w:w="664" w:type="dxa"/>
                  <w:vMerge/>
                  <w:vAlign w:val="center"/>
                </w:tcPr>
                <w:p w14:paraId="21A5B23E" w14:textId="77777777" w:rsidR="00A72038" w:rsidRDefault="00A72038">
                  <w:pPr>
                    <w:spacing w:after="0"/>
                    <w:jc w:val="center"/>
                    <w:rPr>
                      <w:rFonts w:ascii="Times New Roman" w:eastAsia="宋体" w:hAnsi="Times New Roman"/>
                      <w:color w:val="000000"/>
                      <w:sz w:val="21"/>
                      <w:szCs w:val="21"/>
                    </w:rPr>
                  </w:pPr>
                </w:p>
              </w:tc>
              <w:tc>
                <w:tcPr>
                  <w:tcW w:w="682" w:type="dxa"/>
                  <w:vAlign w:val="center"/>
                </w:tcPr>
                <w:p w14:paraId="6CB3BB1A"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噪声</w:t>
                  </w:r>
                </w:p>
              </w:tc>
              <w:tc>
                <w:tcPr>
                  <w:tcW w:w="3118" w:type="dxa"/>
                  <w:vAlign w:val="center"/>
                </w:tcPr>
                <w:p w14:paraId="461DD8B2"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基础</w:t>
                  </w:r>
                  <w:r>
                    <w:rPr>
                      <w:rFonts w:ascii="Times New Roman" w:eastAsia="宋体" w:hAnsi="Times New Roman"/>
                      <w:color w:val="000000"/>
                      <w:sz w:val="21"/>
                      <w:szCs w:val="21"/>
                    </w:rPr>
                    <w:t>减振、厂房隔声</w:t>
                  </w:r>
                </w:p>
              </w:tc>
              <w:tc>
                <w:tcPr>
                  <w:tcW w:w="2977" w:type="dxa"/>
                  <w:vAlign w:val="center"/>
                </w:tcPr>
                <w:p w14:paraId="020EEF12"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基础</w:t>
                  </w:r>
                  <w:r>
                    <w:rPr>
                      <w:rFonts w:ascii="Times New Roman" w:eastAsia="宋体" w:hAnsi="Times New Roman"/>
                      <w:color w:val="000000"/>
                      <w:sz w:val="21"/>
                      <w:szCs w:val="21"/>
                    </w:rPr>
                    <w:t>减振、厂房隔声</w:t>
                  </w:r>
                </w:p>
              </w:tc>
              <w:tc>
                <w:tcPr>
                  <w:tcW w:w="974" w:type="dxa"/>
                  <w:vAlign w:val="center"/>
                </w:tcPr>
                <w:p w14:paraId="11F6472E"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一致</w:t>
                  </w:r>
                </w:p>
              </w:tc>
            </w:tr>
            <w:tr w:rsidR="007250A8" w14:paraId="6099A31A" w14:textId="77777777" w:rsidTr="00561D78">
              <w:trPr>
                <w:trHeight w:val="397"/>
                <w:jc w:val="center"/>
              </w:trPr>
              <w:tc>
                <w:tcPr>
                  <w:tcW w:w="397" w:type="dxa"/>
                  <w:vMerge/>
                  <w:vAlign w:val="center"/>
                </w:tcPr>
                <w:p w14:paraId="4037895A" w14:textId="77777777" w:rsidR="007250A8" w:rsidRDefault="007250A8">
                  <w:pPr>
                    <w:pStyle w:val="a6"/>
                    <w:spacing w:after="0"/>
                    <w:jc w:val="center"/>
                    <w:rPr>
                      <w:rFonts w:ascii="Times New Roman" w:hAnsi="Times New Roman" w:cs="Times New Roman"/>
                      <w:color w:val="000000"/>
                    </w:rPr>
                  </w:pPr>
                </w:p>
              </w:tc>
              <w:tc>
                <w:tcPr>
                  <w:tcW w:w="664" w:type="dxa"/>
                  <w:vMerge/>
                  <w:vAlign w:val="center"/>
                </w:tcPr>
                <w:p w14:paraId="2D9D274D" w14:textId="77777777" w:rsidR="007250A8" w:rsidRDefault="007250A8">
                  <w:pPr>
                    <w:spacing w:after="0"/>
                    <w:jc w:val="center"/>
                    <w:rPr>
                      <w:rFonts w:ascii="Times New Roman" w:eastAsia="宋体" w:hAnsi="Times New Roman"/>
                      <w:color w:val="000000"/>
                      <w:sz w:val="21"/>
                      <w:szCs w:val="21"/>
                    </w:rPr>
                  </w:pPr>
                </w:p>
              </w:tc>
              <w:tc>
                <w:tcPr>
                  <w:tcW w:w="682" w:type="dxa"/>
                  <w:vMerge w:val="restart"/>
                  <w:vAlign w:val="center"/>
                </w:tcPr>
                <w:p w14:paraId="00F97424" w14:textId="77777777" w:rsidR="007250A8" w:rsidRDefault="007250A8">
                  <w:pPr>
                    <w:spacing w:after="0"/>
                    <w:jc w:val="center"/>
                    <w:rPr>
                      <w:rFonts w:ascii="Times New Roman" w:eastAsia="宋体" w:hAnsi="Times New Roman"/>
                      <w:sz w:val="21"/>
                      <w:szCs w:val="21"/>
                    </w:rPr>
                  </w:pPr>
                  <w:r>
                    <w:rPr>
                      <w:rFonts w:ascii="Times New Roman" w:eastAsia="宋体" w:hAnsi="Times New Roman"/>
                      <w:sz w:val="21"/>
                      <w:szCs w:val="21"/>
                    </w:rPr>
                    <w:t>固废</w:t>
                  </w:r>
                </w:p>
              </w:tc>
              <w:tc>
                <w:tcPr>
                  <w:tcW w:w="3118" w:type="dxa"/>
                  <w:vAlign w:val="center"/>
                </w:tcPr>
                <w:p w14:paraId="7CE94145" w14:textId="77777777" w:rsidR="007250A8" w:rsidRDefault="007250A8">
                  <w:pPr>
                    <w:spacing w:after="0"/>
                    <w:jc w:val="center"/>
                    <w:rPr>
                      <w:rFonts w:ascii="Times New Roman" w:eastAsia="宋体" w:hAnsi="Times New Roman"/>
                      <w:sz w:val="21"/>
                      <w:szCs w:val="21"/>
                    </w:rPr>
                  </w:pPr>
                  <w:r>
                    <w:rPr>
                      <w:rFonts w:ascii="Times New Roman" w:eastAsia="宋体" w:hAnsi="Times New Roman" w:hint="eastAsia"/>
                      <w:sz w:val="21"/>
                      <w:szCs w:val="21"/>
                    </w:rPr>
                    <w:t>一般固废储存处</w:t>
                  </w:r>
                </w:p>
              </w:tc>
              <w:tc>
                <w:tcPr>
                  <w:tcW w:w="2977" w:type="dxa"/>
                  <w:vAlign w:val="center"/>
                </w:tcPr>
                <w:p w14:paraId="1B79FD1D" w14:textId="77777777" w:rsidR="007250A8" w:rsidRDefault="007250A8">
                  <w:pPr>
                    <w:spacing w:after="0"/>
                    <w:jc w:val="center"/>
                    <w:rPr>
                      <w:rFonts w:ascii="Times New Roman" w:eastAsia="宋体" w:hAnsi="Times New Roman"/>
                      <w:sz w:val="21"/>
                      <w:szCs w:val="21"/>
                    </w:rPr>
                  </w:pPr>
                  <w:r>
                    <w:rPr>
                      <w:rFonts w:ascii="Times New Roman" w:eastAsia="宋体" w:hAnsi="Times New Roman" w:hint="eastAsia"/>
                      <w:sz w:val="21"/>
                      <w:szCs w:val="21"/>
                    </w:rPr>
                    <w:t>一般固废储存处（</w:t>
                  </w:r>
                  <w:r>
                    <w:rPr>
                      <w:rFonts w:ascii="Times New Roman" w:eastAsia="宋体" w:hAnsi="Times New Roman" w:hint="eastAsia"/>
                      <w:sz w:val="21"/>
                      <w:szCs w:val="21"/>
                    </w:rPr>
                    <w:t>6.5m</w:t>
                  </w:r>
                  <w:r>
                    <w:rPr>
                      <w:rFonts w:ascii="Times New Roman" w:eastAsia="宋体" w:hAnsi="Times New Roman" w:hint="eastAsia"/>
                      <w:sz w:val="21"/>
                      <w:szCs w:val="21"/>
                      <w:vertAlign w:val="superscript"/>
                    </w:rPr>
                    <w:t>2</w:t>
                  </w:r>
                  <w:r>
                    <w:rPr>
                      <w:rFonts w:ascii="Times New Roman" w:eastAsia="宋体" w:hAnsi="Times New Roman" w:hint="eastAsia"/>
                      <w:sz w:val="21"/>
                      <w:szCs w:val="21"/>
                    </w:rPr>
                    <w:t>）</w:t>
                  </w:r>
                </w:p>
              </w:tc>
              <w:tc>
                <w:tcPr>
                  <w:tcW w:w="974" w:type="dxa"/>
                  <w:vMerge w:val="restart"/>
                  <w:vAlign w:val="center"/>
                </w:tcPr>
                <w:p w14:paraId="31F00918" w14:textId="636ED519" w:rsidR="007250A8" w:rsidRDefault="007250A8" w:rsidP="002814B0">
                  <w:pPr>
                    <w:spacing w:after="0"/>
                    <w:jc w:val="center"/>
                    <w:rPr>
                      <w:rFonts w:ascii="Times New Roman" w:eastAsia="宋体" w:hAnsi="Times New Roman"/>
                      <w:sz w:val="21"/>
                      <w:szCs w:val="21"/>
                    </w:rPr>
                  </w:pPr>
                  <w:r>
                    <w:rPr>
                      <w:rFonts w:ascii="Times New Roman" w:eastAsia="宋体" w:hAnsi="Times New Roman" w:hint="eastAsia"/>
                      <w:sz w:val="21"/>
                      <w:szCs w:val="21"/>
                    </w:rPr>
                    <w:t>依托一期工程</w:t>
                  </w:r>
                </w:p>
              </w:tc>
            </w:tr>
            <w:tr w:rsidR="007250A8" w14:paraId="5195E427" w14:textId="77777777" w:rsidTr="00561D78">
              <w:trPr>
                <w:trHeight w:val="397"/>
                <w:jc w:val="center"/>
              </w:trPr>
              <w:tc>
                <w:tcPr>
                  <w:tcW w:w="397" w:type="dxa"/>
                  <w:vMerge/>
                  <w:vAlign w:val="center"/>
                </w:tcPr>
                <w:p w14:paraId="0112FDEE" w14:textId="77777777" w:rsidR="007250A8" w:rsidRDefault="007250A8">
                  <w:pPr>
                    <w:pStyle w:val="a6"/>
                    <w:spacing w:after="0"/>
                    <w:jc w:val="center"/>
                    <w:rPr>
                      <w:rFonts w:ascii="Times New Roman" w:hAnsi="Times New Roman" w:cs="Times New Roman"/>
                      <w:color w:val="000000"/>
                    </w:rPr>
                  </w:pPr>
                </w:p>
              </w:tc>
              <w:tc>
                <w:tcPr>
                  <w:tcW w:w="664" w:type="dxa"/>
                  <w:vMerge/>
                  <w:vAlign w:val="center"/>
                </w:tcPr>
                <w:p w14:paraId="50A45300" w14:textId="77777777" w:rsidR="007250A8" w:rsidRDefault="007250A8">
                  <w:pPr>
                    <w:spacing w:after="0"/>
                    <w:jc w:val="center"/>
                    <w:rPr>
                      <w:rFonts w:ascii="Times New Roman" w:eastAsia="宋体" w:hAnsi="Times New Roman"/>
                      <w:color w:val="000000"/>
                      <w:sz w:val="21"/>
                      <w:szCs w:val="21"/>
                    </w:rPr>
                  </w:pPr>
                </w:p>
              </w:tc>
              <w:tc>
                <w:tcPr>
                  <w:tcW w:w="682" w:type="dxa"/>
                  <w:vMerge/>
                  <w:vAlign w:val="center"/>
                </w:tcPr>
                <w:p w14:paraId="4B11020A" w14:textId="77777777" w:rsidR="007250A8" w:rsidRDefault="007250A8">
                  <w:pPr>
                    <w:spacing w:after="0"/>
                    <w:jc w:val="center"/>
                    <w:rPr>
                      <w:rFonts w:ascii="Times New Roman" w:eastAsia="宋体" w:hAnsi="Times New Roman"/>
                      <w:sz w:val="21"/>
                      <w:szCs w:val="21"/>
                    </w:rPr>
                  </w:pPr>
                </w:p>
              </w:tc>
              <w:tc>
                <w:tcPr>
                  <w:tcW w:w="3118" w:type="dxa"/>
                  <w:vAlign w:val="center"/>
                </w:tcPr>
                <w:p w14:paraId="6688132C" w14:textId="77777777" w:rsidR="007250A8" w:rsidRDefault="007250A8">
                  <w:pPr>
                    <w:spacing w:after="0"/>
                    <w:jc w:val="center"/>
                    <w:rPr>
                      <w:rFonts w:ascii="Times New Roman" w:eastAsia="宋体" w:hAnsi="Times New Roman"/>
                      <w:sz w:val="21"/>
                      <w:szCs w:val="21"/>
                      <w:lang w:bidi="ar"/>
                    </w:rPr>
                  </w:pPr>
                  <w:r>
                    <w:rPr>
                      <w:rFonts w:ascii="Times New Roman" w:eastAsia="宋体" w:hAnsi="Times New Roman" w:hint="eastAsia"/>
                      <w:sz w:val="21"/>
                      <w:szCs w:val="21"/>
                      <w:lang w:bidi="ar"/>
                    </w:rPr>
                    <w:t>危废贮存处</w:t>
                  </w:r>
                </w:p>
              </w:tc>
              <w:tc>
                <w:tcPr>
                  <w:tcW w:w="2977" w:type="dxa"/>
                  <w:vAlign w:val="center"/>
                </w:tcPr>
                <w:p w14:paraId="0D545B26" w14:textId="77777777" w:rsidR="007250A8" w:rsidRDefault="007250A8">
                  <w:pPr>
                    <w:spacing w:after="0"/>
                    <w:jc w:val="center"/>
                    <w:rPr>
                      <w:rFonts w:ascii="Times New Roman" w:eastAsia="宋体" w:hAnsi="Times New Roman"/>
                      <w:b/>
                      <w:sz w:val="21"/>
                      <w:szCs w:val="21"/>
                    </w:rPr>
                  </w:pPr>
                  <w:r>
                    <w:rPr>
                      <w:rFonts w:ascii="Times New Roman" w:eastAsia="宋体" w:hAnsi="Times New Roman" w:hint="eastAsia"/>
                      <w:sz w:val="21"/>
                      <w:szCs w:val="21"/>
                      <w:lang w:bidi="ar"/>
                    </w:rPr>
                    <w:t>危废贮存处</w:t>
                  </w:r>
                  <w:r>
                    <w:rPr>
                      <w:rFonts w:ascii="Times New Roman" w:eastAsia="宋体" w:hAnsi="Times New Roman" w:hint="eastAsia"/>
                      <w:sz w:val="21"/>
                      <w:szCs w:val="21"/>
                    </w:rPr>
                    <w:t>（</w:t>
                  </w:r>
                  <w:r>
                    <w:rPr>
                      <w:rFonts w:ascii="Times New Roman" w:eastAsia="宋体" w:hAnsi="Times New Roman" w:hint="eastAsia"/>
                      <w:sz w:val="21"/>
                      <w:szCs w:val="21"/>
                    </w:rPr>
                    <w:t>7.5m</w:t>
                  </w:r>
                  <w:r>
                    <w:rPr>
                      <w:rFonts w:ascii="Times New Roman" w:eastAsia="宋体" w:hAnsi="Times New Roman" w:hint="eastAsia"/>
                      <w:sz w:val="21"/>
                      <w:szCs w:val="21"/>
                      <w:vertAlign w:val="superscript"/>
                    </w:rPr>
                    <w:t>2</w:t>
                  </w:r>
                  <w:r>
                    <w:rPr>
                      <w:rFonts w:ascii="Times New Roman" w:eastAsia="宋体" w:hAnsi="Times New Roman" w:hint="eastAsia"/>
                      <w:sz w:val="21"/>
                      <w:szCs w:val="21"/>
                    </w:rPr>
                    <w:t>）</w:t>
                  </w:r>
                </w:p>
              </w:tc>
              <w:tc>
                <w:tcPr>
                  <w:tcW w:w="974" w:type="dxa"/>
                  <w:vMerge/>
                  <w:vAlign w:val="center"/>
                </w:tcPr>
                <w:p w14:paraId="78398450" w14:textId="4E94B4A7" w:rsidR="007250A8" w:rsidRDefault="007250A8">
                  <w:pPr>
                    <w:spacing w:after="0"/>
                    <w:jc w:val="center"/>
                    <w:rPr>
                      <w:rFonts w:ascii="Times New Roman" w:eastAsia="宋体" w:hAnsi="Times New Roman"/>
                      <w:sz w:val="21"/>
                      <w:szCs w:val="21"/>
                    </w:rPr>
                  </w:pPr>
                </w:p>
              </w:tc>
            </w:tr>
          </w:tbl>
          <w:p w14:paraId="7E5E8601" w14:textId="5FCBAA72" w:rsidR="00A72038" w:rsidRDefault="004F56A0">
            <w:pPr>
              <w:pStyle w:val="a3"/>
              <w:spacing w:after="0" w:line="46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备注：</w:t>
            </w:r>
            <w:r w:rsidRPr="007250A8">
              <w:rPr>
                <w:rFonts w:ascii="Times New Roman" w:eastAsia="宋体" w:hAnsi="Times New Roman" w:hint="eastAsia"/>
                <w:sz w:val="24"/>
                <w:szCs w:val="24"/>
              </w:rPr>
              <w:t>①</w:t>
            </w:r>
            <w:r>
              <w:rPr>
                <w:rFonts w:ascii="Times New Roman" w:eastAsia="宋体" w:hAnsi="Times New Roman" w:hint="eastAsia"/>
                <w:sz w:val="24"/>
                <w:szCs w:val="24"/>
              </w:rPr>
              <w:t>项目所在区域目前均为南辛兴村统一供水，供水情况变动后仍符合建设要求；</w:t>
            </w:r>
            <w:r w:rsidRPr="007250A8">
              <w:rPr>
                <w:rFonts w:ascii="Times New Roman" w:eastAsia="宋体" w:hAnsi="Times New Roman" w:hint="eastAsia"/>
                <w:sz w:val="24"/>
                <w:szCs w:val="24"/>
              </w:rPr>
              <w:t>②</w:t>
            </w:r>
            <w:r>
              <w:rPr>
                <w:rFonts w:ascii="Times New Roman" w:eastAsia="宋体" w:hAnsi="Times New Roman" w:hint="eastAsia"/>
                <w:sz w:val="24"/>
                <w:szCs w:val="24"/>
              </w:rPr>
              <w:t>项目生产过程中无废气产生，废气主要为食堂油烟废气，企业实际建设情况为职工不在厂内食宿，无食堂油烟废气产生，因此不再建设油烟净化装置。根据《污染影响类建设项目重大变动清单（试行）的通知》（环办环评函</w:t>
            </w:r>
            <w:r>
              <w:rPr>
                <w:rFonts w:ascii="Times New Roman" w:eastAsia="宋体" w:hAnsi="Times New Roman" w:hint="eastAsia"/>
                <w:sz w:val="24"/>
                <w:szCs w:val="24"/>
              </w:rPr>
              <w:t>[2020]688</w:t>
            </w:r>
            <w:r>
              <w:rPr>
                <w:rFonts w:ascii="Times New Roman" w:eastAsia="宋体" w:hAnsi="Times New Roman" w:hint="eastAsia"/>
                <w:sz w:val="24"/>
                <w:szCs w:val="24"/>
              </w:rPr>
              <w:t>号），均不属于重大变动。</w:t>
            </w:r>
            <w:r w:rsidR="00797298" w:rsidRPr="007250A8">
              <w:rPr>
                <w:rFonts w:ascii="Times New Roman" w:eastAsia="宋体" w:hAnsi="Times New Roman" w:hint="eastAsia"/>
                <w:sz w:val="24"/>
                <w:szCs w:val="24"/>
              </w:rPr>
              <w:t>③本项目废水主要为生活污水，</w:t>
            </w:r>
            <w:r w:rsidR="007250A8" w:rsidRPr="007250A8">
              <w:rPr>
                <w:rFonts w:ascii="Times New Roman" w:eastAsia="宋体" w:hAnsi="Times New Roman" w:hint="eastAsia"/>
                <w:sz w:val="24"/>
                <w:szCs w:val="24"/>
              </w:rPr>
              <w:t>一期工程员工</w:t>
            </w:r>
            <w:r w:rsidR="007250A8" w:rsidRPr="007250A8">
              <w:rPr>
                <w:rFonts w:ascii="Times New Roman" w:eastAsia="宋体" w:hAnsi="Times New Roman" w:hint="eastAsia"/>
                <w:sz w:val="24"/>
                <w:szCs w:val="24"/>
              </w:rPr>
              <w:t>3</w:t>
            </w:r>
            <w:r w:rsidR="007250A8" w:rsidRPr="007250A8">
              <w:rPr>
                <w:rFonts w:ascii="Times New Roman" w:eastAsia="宋体" w:hAnsi="Times New Roman"/>
                <w:sz w:val="24"/>
                <w:szCs w:val="24"/>
              </w:rPr>
              <w:t>0</w:t>
            </w:r>
            <w:r w:rsidR="007250A8" w:rsidRPr="007250A8">
              <w:rPr>
                <w:rFonts w:ascii="Times New Roman" w:eastAsia="宋体" w:hAnsi="Times New Roman" w:hint="eastAsia"/>
                <w:sz w:val="24"/>
                <w:szCs w:val="24"/>
              </w:rPr>
              <w:t>人，</w:t>
            </w:r>
            <w:r w:rsidR="00797298" w:rsidRPr="007250A8">
              <w:rPr>
                <w:rFonts w:ascii="Times New Roman" w:eastAsia="宋体" w:hAnsi="Times New Roman" w:hint="eastAsia"/>
                <w:sz w:val="24"/>
                <w:szCs w:val="24"/>
              </w:rPr>
              <w:t>本次验收</w:t>
            </w:r>
            <w:r w:rsidR="007250A8" w:rsidRPr="007250A8">
              <w:rPr>
                <w:rFonts w:ascii="Times New Roman" w:eastAsia="宋体" w:hAnsi="Times New Roman" w:hint="eastAsia"/>
                <w:sz w:val="24"/>
                <w:szCs w:val="24"/>
              </w:rPr>
              <w:t>从一期工程抽调</w:t>
            </w:r>
            <w:r w:rsidR="007250A8" w:rsidRPr="007250A8">
              <w:rPr>
                <w:rFonts w:ascii="Times New Roman" w:eastAsia="宋体" w:hAnsi="Times New Roman" w:hint="eastAsia"/>
                <w:sz w:val="24"/>
                <w:szCs w:val="24"/>
              </w:rPr>
              <w:t>6</w:t>
            </w:r>
            <w:r w:rsidR="007250A8" w:rsidRPr="007250A8">
              <w:rPr>
                <w:rFonts w:ascii="Times New Roman" w:eastAsia="宋体" w:hAnsi="Times New Roman" w:hint="eastAsia"/>
                <w:sz w:val="24"/>
                <w:szCs w:val="24"/>
              </w:rPr>
              <w:t>名员工，二期工程无废水产生</w:t>
            </w:r>
            <w:r w:rsidR="00BC1D07">
              <w:rPr>
                <w:rFonts w:ascii="Times New Roman" w:eastAsia="宋体" w:hAnsi="Times New Roman" w:hint="eastAsia"/>
                <w:sz w:val="24"/>
                <w:szCs w:val="24"/>
              </w:rPr>
              <w:t>，</w:t>
            </w:r>
            <w:r w:rsidR="004E00CE">
              <w:rPr>
                <w:rFonts w:ascii="Times New Roman" w:eastAsia="宋体" w:hAnsi="Times New Roman" w:hint="eastAsia"/>
                <w:sz w:val="24"/>
                <w:szCs w:val="24"/>
              </w:rPr>
              <w:t>目前厂区化粪池已于一期建设完成，</w:t>
            </w:r>
            <w:r w:rsidR="00BC1D07">
              <w:rPr>
                <w:rFonts w:ascii="Times New Roman" w:eastAsia="宋体" w:hAnsi="Times New Roman" w:hint="eastAsia"/>
                <w:sz w:val="24"/>
                <w:szCs w:val="24"/>
              </w:rPr>
              <w:t>因此不再建设化粪池</w:t>
            </w:r>
            <w:r w:rsidR="007250A8" w:rsidRPr="007250A8">
              <w:rPr>
                <w:rFonts w:ascii="Times New Roman" w:eastAsia="宋体" w:hAnsi="Times New Roman" w:hint="eastAsia"/>
                <w:sz w:val="24"/>
                <w:szCs w:val="24"/>
              </w:rPr>
              <w:t>。</w:t>
            </w:r>
          </w:p>
          <w:p w14:paraId="4CDA90C8" w14:textId="77777777" w:rsidR="00727B9C" w:rsidRDefault="00727B9C">
            <w:pPr>
              <w:spacing w:after="0" w:line="460" w:lineRule="exact"/>
              <w:rPr>
                <w:rFonts w:ascii="Times New Roman" w:eastAsia="宋体" w:hAnsi="Times New Roman"/>
                <w:color w:val="000000"/>
                <w:sz w:val="24"/>
                <w:szCs w:val="24"/>
              </w:rPr>
            </w:pPr>
          </w:p>
          <w:p w14:paraId="792F8F05" w14:textId="77777777" w:rsidR="00727B9C" w:rsidRDefault="00727B9C">
            <w:pPr>
              <w:spacing w:after="0" w:line="460" w:lineRule="exact"/>
              <w:rPr>
                <w:rFonts w:ascii="Times New Roman" w:eastAsia="宋体" w:hAnsi="Times New Roman"/>
                <w:color w:val="000000"/>
                <w:sz w:val="24"/>
                <w:szCs w:val="24"/>
              </w:rPr>
            </w:pPr>
          </w:p>
          <w:p w14:paraId="6D8D9787" w14:textId="77777777" w:rsidR="00727B9C" w:rsidRDefault="00727B9C">
            <w:pPr>
              <w:spacing w:after="0" w:line="460" w:lineRule="exact"/>
              <w:rPr>
                <w:rFonts w:ascii="Times New Roman" w:eastAsia="宋体" w:hAnsi="Times New Roman"/>
                <w:color w:val="000000"/>
                <w:sz w:val="24"/>
                <w:szCs w:val="24"/>
              </w:rPr>
            </w:pPr>
          </w:p>
          <w:p w14:paraId="169A8E5D" w14:textId="77777777" w:rsidR="00727B9C" w:rsidRDefault="00727B9C">
            <w:pPr>
              <w:spacing w:after="0" w:line="460" w:lineRule="exact"/>
              <w:rPr>
                <w:rFonts w:ascii="Times New Roman" w:eastAsia="宋体" w:hAnsi="Times New Roman"/>
                <w:color w:val="000000"/>
                <w:sz w:val="24"/>
                <w:szCs w:val="24"/>
              </w:rPr>
            </w:pPr>
          </w:p>
          <w:p w14:paraId="0B47CC67" w14:textId="6BFAFBCB" w:rsidR="00A72038" w:rsidRDefault="004F56A0">
            <w:pPr>
              <w:spacing w:after="0" w:line="460" w:lineRule="exact"/>
              <w:rPr>
                <w:rFonts w:ascii="Times New Roman" w:eastAsia="宋体" w:hAnsi="Times New Roman"/>
                <w:color w:val="000000"/>
                <w:sz w:val="24"/>
                <w:szCs w:val="24"/>
              </w:rPr>
            </w:pPr>
            <w:r>
              <w:rPr>
                <w:rFonts w:ascii="Times New Roman" w:eastAsia="宋体" w:hAnsi="Times New Roman" w:hint="eastAsia"/>
                <w:color w:val="000000"/>
                <w:sz w:val="24"/>
                <w:szCs w:val="24"/>
              </w:rPr>
              <w:lastRenderedPageBreak/>
              <w:t>4</w:t>
            </w:r>
            <w:r>
              <w:rPr>
                <w:rFonts w:ascii="Times New Roman" w:eastAsia="宋体" w:hAnsi="Times New Roman" w:hint="eastAsia"/>
                <w:color w:val="000000"/>
                <w:sz w:val="24"/>
                <w:szCs w:val="24"/>
              </w:rPr>
              <w:t>、</w:t>
            </w:r>
            <w:r>
              <w:rPr>
                <w:rFonts w:ascii="Times New Roman" w:eastAsia="宋体" w:hAnsi="Times New Roman"/>
                <w:color w:val="000000"/>
                <w:sz w:val="24"/>
                <w:szCs w:val="24"/>
              </w:rPr>
              <w:t>工程主要设备：</w:t>
            </w:r>
          </w:p>
          <w:p w14:paraId="5C793E98" w14:textId="77777777" w:rsidR="00A72038" w:rsidRDefault="004F56A0">
            <w:pPr>
              <w:pStyle w:val="af0"/>
              <w:snapToGrid w:val="0"/>
              <w:spacing w:line="460" w:lineRule="exact"/>
              <w:ind w:firstLineChars="200" w:firstLine="480"/>
              <w:rPr>
                <w:rFonts w:ascii="Times New Roman" w:eastAsia="黑体" w:hAnsi="Times New Roman" w:cs="Times New Roman"/>
                <w:sz w:val="24"/>
                <w:szCs w:val="24"/>
              </w:rPr>
            </w:pPr>
            <w:r>
              <w:rPr>
                <w:rFonts w:ascii="Times New Roman" w:eastAsia="黑体" w:hAnsi="Times New Roman" w:cs="Times New Roman"/>
                <w:sz w:val="24"/>
                <w:szCs w:val="24"/>
              </w:rPr>
              <w:t>表</w:t>
            </w:r>
            <w:r>
              <w:rPr>
                <w:rFonts w:ascii="Times New Roman" w:eastAsia="黑体" w:hAnsi="Times New Roman" w:cs="Times New Roman" w:hint="eastAsia"/>
                <w:sz w:val="24"/>
                <w:szCs w:val="24"/>
              </w:rPr>
              <w:t>4</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项目设备一览表</w:t>
            </w:r>
          </w:p>
          <w:tbl>
            <w:tblPr>
              <w:tblW w:w="5000" w:type="pct"/>
              <w:jc w:val="center"/>
              <w:tblBorders>
                <w:top w:val="single" w:sz="8" w:space="0" w:color="000000"/>
                <w:bottom w:val="single" w:sz="8" w:space="0" w:color="000000"/>
                <w:insideH w:val="single" w:sz="4" w:space="0" w:color="000000"/>
                <w:insideV w:val="single" w:sz="4" w:space="0" w:color="000000"/>
              </w:tblBorders>
              <w:tblLayout w:type="fixed"/>
              <w:tblLook w:val="04A0" w:firstRow="1" w:lastRow="0" w:firstColumn="1" w:lastColumn="0" w:noHBand="0" w:noVBand="1"/>
            </w:tblPr>
            <w:tblGrid>
              <w:gridCol w:w="653"/>
              <w:gridCol w:w="1989"/>
              <w:gridCol w:w="1091"/>
              <w:gridCol w:w="996"/>
              <w:gridCol w:w="1718"/>
              <w:gridCol w:w="941"/>
              <w:gridCol w:w="1424"/>
            </w:tblGrid>
            <w:tr w:rsidR="00A72038" w14:paraId="736A3BFD" w14:textId="77777777" w:rsidTr="00CE6249">
              <w:trPr>
                <w:trHeight w:val="397"/>
                <w:jc w:val="center"/>
              </w:trPr>
              <w:tc>
                <w:tcPr>
                  <w:tcW w:w="653" w:type="dxa"/>
                  <w:vMerge w:val="restart"/>
                  <w:vAlign w:val="center"/>
                </w:tcPr>
                <w:p w14:paraId="32632962" w14:textId="77777777" w:rsidR="00A72038" w:rsidRDefault="004F56A0">
                  <w:pPr>
                    <w:spacing w:after="0"/>
                    <w:jc w:val="center"/>
                    <w:rPr>
                      <w:rFonts w:ascii="Times New Roman" w:eastAsia="宋体" w:hAnsi="Times New Roman"/>
                      <w:b/>
                      <w:kern w:val="36"/>
                      <w:sz w:val="21"/>
                      <w:szCs w:val="21"/>
                    </w:rPr>
                  </w:pPr>
                  <w:r>
                    <w:rPr>
                      <w:rFonts w:ascii="Times New Roman" w:eastAsia="宋体" w:hAnsi="Times New Roman"/>
                      <w:b/>
                      <w:kern w:val="36"/>
                      <w:sz w:val="21"/>
                      <w:szCs w:val="21"/>
                    </w:rPr>
                    <w:t>序号</w:t>
                  </w:r>
                </w:p>
              </w:tc>
              <w:tc>
                <w:tcPr>
                  <w:tcW w:w="1989" w:type="dxa"/>
                  <w:vMerge w:val="restart"/>
                  <w:vAlign w:val="center"/>
                </w:tcPr>
                <w:p w14:paraId="2137581D" w14:textId="77777777" w:rsidR="00A72038" w:rsidRDefault="004F56A0">
                  <w:pPr>
                    <w:spacing w:after="0"/>
                    <w:jc w:val="center"/>
                    <w:rPr>
                      <w:rFonts w:ascii="Times New Roman" w:eastAsia="宋体" w:hAnsi="Times New Roman"/>
                      <w:b/>
                      <w:sz w:val="21"/>
                      <w:szCs w:val="21"/>
                    </w:rPr>
                  </w:pPr>
                  <w:r>
                    <w:rPr>
                      <w:rFonts w:ascii="Times New Roman" w:eastAsia="宋体" w:hAnsi="Times New Roman"/>
                      <w:b/>
                      <w:sz w:val="21"/>
                      <w:szCs w:val="21"/>
                    </w:rPr>
                    <w:t>设备名称</w:t>
                  </w:r>
                </w:p>
              </w:tc>
              <w:tc>
                <w:tcPr>
                  <w:tcW w:w="2087" w:type="dxa"/>
                  <w:gridSpan w:val="2"/>
                  <w:vAlign w:val="center"/>
                </w:tcPr>
                <w:p w14:paraId="633C1D43" w14:textId="77777777" w:rsidR="00A72038" w:rsidRDefault="004F56A0">
                  <w:pPr>
                    <w:spacing w:after="0"/>
                    <w:jc w:val="center"/>
                    <w:rPr>
                      <w:rFonts w:ascii="Times New Roman" w:eastAsia="宋体" w:hAnsi="Times New Roman"/>
                      <w:b/>
                      <w:sz w:val="21"/>
                      <w:szCs w:val="21"/>
                    </w:rPr>
                  </w:pPr>
                  <w:r>
                    <w:rPr>
                      <w:rFonts w:ascii="Times New Roman" w:eastAsia="宋体" w:hAnsi="Times New Roman"/>
                      <w:b/>
                      <w:sz w:val="21"/>
                      <w:szCs w:val="21"/>
                    </w:rPr>
                    <w:t>环评批复</w:t>
                  </w:r>
                </w:p>
              </w:tc>
              <w:tc>
                <w:tcPr>
                  <w:tcW w:w="2659" w:type="dxa"/>
                  <w:gridSpan w:val="2"/>
                  <w:vAlign w:val="center"/>
                </w:tcPr>
                <w:p w14:paraId="143B6D2F" w14:textId="77777777" w:rsidR="00A72038" w:rsidRDefault="004F56A0">
                  <w:pPr>
                    <w:pStyle w:val="a6"/>
                    <w:spacing w:after="0"/>
                    <w:jc w:val="center"/>
                    <w:rPr>
                      <w:rFonts w:ascii="Times New Roman" w:hAnsi="Times New Roman" w:cs="Times New Roman"/>
                      <w:b/>
                    </w:rPr>
                  </w:pPr>
                  <w:r>
                    <w:rPr>
                      <w:rFonts w:ascii="Times New Roman" w:hAnsi="Times New Roman" w:cs="Times New Roman"/>
                      <w:b/>
                    </w:rPr>
                    <w:t>实际建设</w:t>
                  </w:r>
                </w:p>
              </w:tc>
              <w:tc>
                <w:tcPr>
                  <w:tcW w:w="1424" w:type="dxa"/>
                  <w:vMerge w:val="restart"/>
                  <w:vAlign w:val="center"/>
                </w:tcPr>
                <w:p w14:paraId="46D84F62" w14:textId="77777777" w:rsidR="00A72038" w:rsidRDefault="004F56A0">
                  <w:pPr>
                    <w:pStyle w:val="a6"/>
                    <w:spacing w:after="0"/>
                    <w:jc w:val="center"/>
                    <w:rPr>
                      <w:rFonts w:ascii="Times New Roman" w:hAnsi="Times New Roman" w:cs="Times New Roman"/>
                      <w:b/>
                      <w:highlight w:val="yellow"/>
                    </w:rPr>
                  </w:pPr>
                  <w:r>
                    <w:rPr>
                      <w:rFonts w:ascii="Times New Roman" w:hAnsi="Times New Roman" w:cs="Times New Roman" w:hint="eastAsia"/>
                      <w:b/>
                    </w:rPr>
                    <w:t>备注</w:t>
                  </w:r>
                </w:p>
              </w:tc>
            </w:tr>
            <w:tr w:rsidR="00A72038" w14:paraId="46F5BCB4" w14:textId="77777777" w:rsidTr="00CE6249">
              <w:trPr>
                <w:trHeight w:val="397"/>
                <w:jc w:val="center"/>
              </w:trPr>
              <w:tc>
                <w:tcPr>
                  <w:tcW w:w="653" w:type="dxa"/>
                  <w:vMerge/>
                  <w:vAlign w:val="center"/>
                </w:tcPr>
                <w:p w14:paraId="4D8C4D80" w14:textId="77777777" w:rsidR="00A72038" w:rsidRDefault="00A72038">
                  <w:pPr>
                    <w:spacing w:after="0"/>
                    <w:jc w:val="center"/>
                    <w:rPr>
                      <w:rFonts w:ascii="Times New Roman" w:eastAsia="宋体" w:hAnsi="Times New Roman"/>
                      <w:kern w:val="36"/>
                      <w:sz w:val="21"/>
                      <w:szCs w:val="21"/>
                    </w:rPr>
                  </w:pPr>
                </w:p>
              </w:tc>
              <w:tc>
                <w:tcPr>
                  <w:tcW w:w="1989" w:type="dxa"/>
                  <w:vMerge/>
                  <w:vAlign w:val="center"/>
                </w:tcPr>
                <w:p w14:paraId="1A85F341" w14:textId="77777777" w:rsidR="00A72038" w:rsidRDefault="00A72038">
                  <w:pPr>
                    <w:spacing w:after="0"/>
                    <w:jc w:val="center"/>
                    <w:rPr>
                      <w:rFonts w:ascii="Times New Roman" w:eastAsia="宋体" w:hAnsi="Times New Roman"/>
                      <w:sz w:val="21"/>
                      <w:szCs w:val="21"/>
                    </w:rPr>
                  </w:pPr>
                </w:p>
              </w:tc>
              <w:tc>
                <w:tcPr>
                  <w:tcW w:w="1091" w:type="dxa"/>
                  <w:vAlign w:val="center"/>
                </w:tcPr>
                <w:p w14:paraId="1FD1D098" w14:textId="77777777" w:rsidR="00A72038" w:rsidRDefault="004F56A0">
                  <w:pPr>
                    <w:spacing w:after="0"/>
                    <w:jc w:val="center"/>
                    <w:rPr>
                      <w:rFonts w:ascii="Times New Roman" w:eastAsia="宋体" w:hAnsi="Times New Roman"/>
                      <w:b/>
                      <w:sz w:val="21"/>
                      <w:szCs w:val="21"/>
                    </w:rPr>
                  </w:pPr>
                  <w:r>
                    <w:rPr>
                      <w:rFonts w:ascii="Times New Roman" w:eastAsia="宋体" w:hAnsi="Times New Roman"/>
                      <w:b/>
                      <w:sz w:val="21"/>
                      <w:szCs w:val="21"/>
                    </w:rPr>
                    <w:t>型号</w:t>
                  </w:r>
                </w:p>
              </w:tc>
              <w:tc>
                <w:tcPr>
                  <w:tcW w:w="996" w:type="dxa"/>
                  <w:vAlign w:val="center"/>
                </w:tcPr>
                <w:p w14:paraId="4F3C11BD" w14:textId="77777777" w:rsidR="00A72038" w:rsidRDefault="004F56A0">
                  <w:pPr>
                    <w:spacing w:after="0"/>
                    <w:jc w:val="center"/>
                    <w:rPr>
                      <w:rFonts w:ascii="Times New Roman" w:eastAsia="宋体" w:hAnsi="Times New Roman"/>
                      <w:b/>
                      <w:sz w:val="21"/>
                      <w:szCs w:val="21"/>
                    </w:rPr>
                  </w:pPr>
                  <w:r>
                    <w:rPr>
                      <w:rFonts w:ascii="Times New Roman" w:eastAsia="宋体" w:hAnsi="Times New Roman"/>
                      <w:b/>
                      <w:sz w:val="21"/>
                      <w:szCs w:val="21"/>
                    </w:rPr>
                    <w:t>数量</w:t>
                  </w:r>
                </w:p>
              </w:tc>
              <w:tc>
                <w:tcPr>
                  <w:tcW w:w="1718" w:type="dxa"/>
                  <w:vAlign w:val="center"/>
                </w:tcPr>
                <w:p w14:paraId="4E81542E" w14:textId="77777777" w:rsidR="00A72038" w:rsidRDefault="004F56A0">
                  <w:pPr>
                    <w:spacing w:after="0"/>
                    <w:jc w:val="center"/>
                    <w:rPr>
                      <w:rFonts w:ascii="Times New Roman" w:eastAsia="宋体" w:hAnsi="Times New Roman"/>
                      <w:b/>
                      <w:sz w:val="21"/>
                      <w:szCs w:val="21"/>
                    </w:rPr>
                  </w:pPr>
                  <w:r>
                    <w:rPr>
                      <w:rFonts w:ascii="Times New Roman" w:eastAsia="宋体" w:hAnsi="Times New Roman"/>
                      <w:b/>
                      <w:sz w:val="21"/>
                      <w:szCs w:val="21"/>
                    </w:rPr>
                    <w:t>型号</w:t>
                  </w:r>
                </w:p>
              </w:tc>
              <w:tc>
                <w:tcPr>
                  <w:tcW w:w="941" w:type="dxa"/>
                  <w:vAlign w:val="center"/>
                </w:tcPr>
                <w:p w14:paraId="52873E5A" w14:textId="77777777" w:rsidR="00A72038" w:rsidRDefault="004F56A0">
                  <w:pPr>
                    <w:spacing w:after="0"/>
                    <w:jc w:val="center"/>
                    <w:rPr>
                      <w:rFonts w:ascii="Times New Roman" w:eastAsia="宋体" w:hAnsi="Times New Roman"/>
                      <w:b/>
                      <w:sz w:val="21"/>
                      <w:szCs w:val="21"/>
                    </w:rPr>
                  </w:pPr>
                  <w:r>
                    <w:rPr>
                      <w:rFonts w:ascii="Times New Roman" w:eastAsia="宋体" w:hAnsi="Times New Roman"/>
                      <w:b/>
                      <w:sz w:val="21"/>
                      <w:szCs w:val="21"/>
                    </w:rPr>
                    <w:t>数量</w:t>
                  </w:r>
                </w:p>
              </w:tc>
              <w:tc>
                <w:tcPr>
                  <w:tcW w:w="1424" w:type="dxa"/>
                  <w:vMerge/>
                  <w:vAlign w:val="center"/>
                </w:tcPr>
                <w:p w14:paraId="296FF423" w14:textId="77777777" w:rsidR="00A72038" w:rsidRDefault="00A72038">
                  <w:pPr>
                    <w:pStyle w:val="a6"/>
                    <w:spacing w:after="0"/>
                    <w:jc w:val="center"/>
                    <w:rPr>
                      <w:rFonts w:ascii="Times New Roman" w:hAnsi="Times New Roman" w:cs="Times New Roman"/>
                      <w:highlight w:val="yellow"/>
                    </w:rPr>
                  </w:pPr>
                </w:p>
              </w:tc>
            </w:tr>
            <w:tr w:rsidR="00A72038" w14:paraId="55C5F553" w14:textId="77777777" w:rsidTr="00CE6249">
              <w:trPr>
                <w:trHeight w:val="397"/>
                <w:jc w:val="center"/>
              </w:trPr>
              <w:tc>
                <w:tcPr>
                  <w:tcW w:w="653" w:type="dxa"/>
                  <w:vAlign w:val="center"/>
                </w:tcPr>
                <w:p w14:paraId="5C5524FF" w14:textId="77777777" w:rsidR="00A72038" w:rsidRDefault="004F56A0">
                  <w:pPr>
                    <w:spacing w:after="0"/>
                    <w:jc w:val="center"/>
                    <w:rPr>
                      <w:rFonts w:ascii="Times New Roman" w:eastAsia="宋体" w:hAnsi="Times New Roman"/>
                      <w:sz w:val="21"/>
                      <w:szCs w:val="21"/>
                    </w:rPr>
                  </w:pPr>
                  <w:r>
                    <w:rPr>
                      <w:rFonts w:ascii="Times New Roman" w:eastAsia="宋体" w:hAnsi="Times New Roman"/>
                      <w:sz w:val="21"/>
                      <w:szCs w:val="21"/>
                    </w:rPr>
                    <w:t>1</w:t>
                  </w:r>
                </w:p>
              </w:tc>
              <w:tc>
                <w:tcPr>
                  <w:tcW w:w="1989" w:type="dxa"/>
                  <w:vAlign w:val="center"/>
                </w:tcPr>
                <w:p w14:paraId="49794226"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压力机</w:t>
                  </w:r>
                </w:p>
              </w:tc>
              <w:tc>
                <w:tcPr>
                  <w:tcW w:w="1091" w:type="dxa"/>
                  <w:vAlign w:val="center"/>
                </w:tcPr>
                <w:p w14:paraId="4BEB7AC7"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60t</w:t>
                  </w:r>
                  <w:r>
                    <w:rPr>
                      <w:rFonts w:ascii="Times New Roman" w:eastAsia="宋体" w:hAnsi="Times New Roman"/>
                      <w:sz w:val="21"/>
                      <w:szCs w:val="21"/>
                    </w:rPr>
                    <w:t>~</w:t>
                  </w:r>
                  <w:r>
                    <w:rPr>
                      <w:rFonts w:ascii="Times New Roman" w:eastAsia="宋体" w:hAnsi="Times New Roman" w:hint="eastAsia"/>
                      <w:sz w:val="21"/>
                      <w:szCs w:val="21"/>
                    </w:rPr>
                    <w:t>2000t</w:t>
                  </w:r>
                </w:p>
              </w:tc>
              <w:tc>
                <w:tcPr>
                  <w:tcW w:w="996" w:type="dxa"/>
                  <w:vAlign w:val="center"/>
                </w:tcPr>
                <w:p w14:paraId="23D20F5E"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18</w:t>
                  </w:r>
                </w:p>
              </w:tc>
              <w:tc>
                <w:tcPr>
                  <w:tcW w:w="1718" w:type="dxa"/>
                  <w:vAlign w:val="center"/>
                </w:tcPr>
                <w:p w14:paraId="4CA45247" w14:textId="77777777" w:rsidR="00A72038" w:rsidRDefault="00CE6249">
                  <w:pPr>
                    <w:spacing w:after="0"/>
                    <w:jc w:val="center"/>
                    <w:rPr>
                      <w:rFonts w:ascii="Times New Roman" w:eastAsia="宋体" w:hAnsi="Times New Roman"/>
                      <w:sz w:val="21"/>
                      <w:szCs w:val="21"/>
                    </w:rPr>
                  </w:pPr>
                  <w:r>
                    <w:rPr>
                      <w:rFonts w:ascii="Times New Roman" w:eastAsia="宋体" w:hAnsi="Times New Roman" w:hint="eastAsia"/>
                      <w:sz w:val="21"/>
                      <w:szCs w:val="21"/>
                    </w:rPr>
                    <w:t>JM31-315</w:t>
                  </w:r>
                </w:p>
              </w:tc>
              <w:tc>
                <w:tcPr>
                  <w:tcW w:w="941" w:type="dxa"/>
                  <w:vAlign w:val="center"/>
                </w:tcPr>
                <w:p w14:paraId="56F5526C"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424" w:type="dxa"/>
                  <w:vAlign w:val="center"/>
                </w:tcPr>
                <w:p w14:paraId="1C67D0E7" w14:textId="77777777" w:rsidR="00A72038" w:rsidRDefault="004F56A0">
                  <w:pPr>
                    <w:pStyle w:val="a6"/>
                    <w:spacing w:after="0"/>
                    <w:jc w:val="center"/>
                    <w:rPr>
                      <w:rFonts w:ascii="Times New Roman" w:hAnsi="Times New Roman" w:cs="Times New Roman"/>
                    </w:rPr>
                  </w:pPr>
                  <w:r>
                    <w:rPr>
                      <w:rFonts w:ascii="Times New Roman" w:hAnsi="Times New Roman" w:cs="Times New Roman" w:hint="eastAsia"/>
                    </w:rPr>
                    <w:t>仅为</w:t>
                  </w:r>
                  <w:r w:rsidR="00CE6249">
                    <w:rPr>
                      <w:rFonts w:ascii="Times New Roman" w:hAnsi="Times New Roman" w:cs="Times New Roman" w:hint="eastAsia"/>
                    </w:rPr>
                    <w:t>二</w:t>
                  </w:r>
                  <w:r>
                    <w:rPr>
                      <w:rFonts w:ascii="Times New Roman" w:hAnsi="Times New Roman" w:cs="Times New Roman" w:hint="eastAsia"/>
                    </w:rPr>
                    <w:t>期建设内容</w:t>
                  </w:r>
                  <w:r>
                    <w:rPr>
                      <w:rFonts w:hAnsi="宋体" w:cs="宋体" w:hint="eastAsia"/>
                      <w:sz w:val="24"/>
                      <w:szCs w:val="24"/>
                      <w:vertAlign w:val="superscript"/>
                      <w:lang w:val="pt-BR"/>
                    </w:rPr>
                    <w:t>①</w:t>
                  </w:r>
                </w:p>
              </w:tc>
            </w:tr>
            <w:tr w:rsidR="00CE6249" w14:paraId="271D05B0" w14:textId="77777777" w:rsidTr="00CE6249">
              <w:trPr>
                <w:trHeight w:val="397"/>
                <w:jc w:val="center"/>
              </w:trPr>
              <w:tc>
                <w:tcPr>
                  <w:tcW w:w="653" w:type="dxa"/>
                  <w:vAlign w:val="center"/>
                </w:tcPr>
                <w:p w14:paraId="26614EF7" w14:textId="77777777" w:rsidR="00CE6249" w:rsidRDefault="00CE6249">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1989" w:type="dxa"/>
                  <w:vAlign w:val="center"/>
                </w:tcPr>
                <w:p w14:paraId="7E1F1D16" w14:textId="77777777" w:rsidR="00CE6249" w:rsidRDefault="00CE6249">
                  <w:pPr>
                    <w:spacing w:after="0"/>
                    <w:jc w:val="center"/>
                    <w:rPr>
                      <w:rFonts w:ascii="Times New Roman" w:eastAsia="宋体" w:hAnsi="Times New Roman"/>
                      <w:sz w:val="21"/>
                      <w:szCs w:val="21"/>
                    </w:rPr>
                  </w:pPr>
                  <w:r>
                    <w:rPr>
                      <w:rFonts w:ascii="Times New Roman" w:eastAsia="宋体" w:hAnsi="Times New Roman" w:hint="eastAsia"/>
                      <w:sz w:val="21"/>
                      <w:szCs w:val="21"/>
                    </w:rPr>
                    <w:t>锯床</w:t>
                  </w:r>
                </w:p>
              </w:tc>
              <w:tc>
                <w:tcPr>
                  <w:tcW w:w="1091" w:type="dxa"/>
                  <w:vAlign w:val="center"/>
                </w:tcPr>
                <w:p w14:paraId="0AABE083" w14:textId="77777777" w:rsidR="00CE6249" w:rsidRDefault="00CE6249">
                  <w:pPr>
                    <w:spacing w:after="0"/>
                    <w:jc w:val="center"/>
                    <w:rPr>
                      <w:rFonts w:ascii="Times New Roman" w:eastAsia="宋体" w:hAnsi="Times New Roman"/>
                      <w:sz w:val="21"/>
                      <w:szCs w:val="21"/>
                    </w:rPr>
                  </w:pPr>
                  <w:r>
                    <w:rPr>
                      <w:rFonts w:ascii="Times New Roman" w:eastAsia="宋体" w:hAnsi="Times New Roman" w:hint="eastAsia"/>
                      <w:sz w:val="21"/>
                      <w:szCs w:val="21"/>
                    </w:rPr>
                    <w:t>4012</w:t>
                  </w:r>
                  <w:r>
                    <w:rPr>
                      <w:rFonts w:ascii="Times New Roman" w:eastAsia="宋体" w:hAnsi="Times New Roman" w:hint="eastAsia"/>
                      <w:sz w:val="21"/>
                      <w:szCs w:val="21"/>
                    </w:rPr>
                    <w:t>型</w:t>
                  </w:r>
                </w:p>
              </w:tc>
              <w:tc>
                <w:tcPr>
                  <w:tcW w:w="996" w:type="dxa"/>
                  <w:vAlign w:val="center"/>
                </w:tcPr>
                <w:p w14:paraId="7ED0BD74" w14:textId="77777777" w:rsidR="00CE6249" w:rsidRDefault="00CE6249">
                  <w:pPr>
                    <w:spacing w:after="0"/>
                    <w:jc w:val="center"/>
                    <w:rPr>
                      <w:rFonts w:ascii="Times New Roman" w:eastAsia="宋体" w:hAnsi="Times New Roman"/>
                      <w:sz w:val="21"/>
                      <w:szCs w:val="21"/>
                    </w:rPr>
                  </w:pPr>
                  <w:r>
                    <w:rPr>
                      <w:rFonts w:ascii="Times New Roman" w:eastAsia="宋体" w:hAnsi="Times New Roman" w:hint="eastAsia"/>
                      <w:sz w:val="21"/>
                      <w:szCs w:val="21"/>
                    </w:rPr>
                    <w:t>9</w:t>
                  </w:r>
                </w:p>
              </w:tc>
              <w:tc>
                <w:tcPr>
                  <w:tcW w:w="1718" w:type="dxa"/>
                  <w:vAlign w:val="center"/>
                </w:tcPr>
                <w:p w14:paraId="2901105D" w14:textId="77777777" w:rsidR="00CE6249" w:rsidRDefault="00CE6249">
                  <w:pPr>
                    <w:spacing w:after="0"/>
                    <w:jc w:val="center"/>
                    <w:rPr>
                      <w:rFonts w:ascii="Times New Roman" w:eastAsia="宋体" w:hAnsi="Times New Roman"/>
                      <w:sz w:val="21"/>
                      <w:szCs w:val="21"/>
                    </w:rPr>
                  </w:pPr>
                  <w:r>
                    <w:rPr>
                      <w:rFonts w:ascii="Times New Roman" w:eastAsia="宋体" w:hAnsi="Times New Roman" w:hint="eastAsia"/>
                      <w:sz w:val="21"/>
                      <w:szCs w:val="21"/>
                    </w:rPr>
                    <w:t>GZK4230</w:t>
                  </w:r>
                </w:p>
              </w:tc>
              <w:tc>
                <w:tcPr>
                  <w:tcW w:w="941" w:type="dxa"/>
                  <w:vAlign w:val="center"/>
                </w:tcPr>
                <w:p w14:paraId="28DD9821" w14:textId="77777777" w:rsidR="00CE6249" w:rsidRDefault="00CE6249" w:rsidP="00466531">
                  <w:pPr>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1424" w:type="dxa"/>
                  <w:vAlign w:val="center"/>
                </w:tcPr>
                <w:p w14:paraId="5821E362" w14:textId="77777777" w:rsidR="00CE6249" w:rsidRDefault="00CE6249">
                  <w:pPr>
                    <w:pStyle w:val="a6"/>
                    <w:spacing w:after="0"/>
                    <w:jc w:val="center"/>
                    <w:rPr>
                      <w:rFonts w:ascii="Times New Roman" w:hAnsi="Times New Roman" w:cs="Times New Roman"/>
                    </w:rPr>
                  </w:pPr>
                  <w:r>
                    <w:rPr>
                      <w:rFonts w:ascii="Times New Roman" w:hAnsi="Times New Roman" w:cs="Times New Roman" w:hint="eastAsia"/>
                    </w:rPr>
                    <w:t>仅为二期建设内容</w:t>
                  </w:r>
                  <w:r>
                    <w:rPr>
                      <w:rFonts w:hAnsi="宋体" w:cs="宋体" w:hint="eastAsia"/>
                      <w:sz w:val="24"/>
                      <w:szCs w:val="24"/>
                      <w:vertAlign w:val="superscript"/>
                      <w:lang w:val="pt-BR"/>
                    </w:rPr>
                    <w:t>①</w:t>
                  </w:r>
                </w:p>
              </w:tc>
            </w:tr>
            <w:tr w:rsidR="00A72038" w14:paraId="7F57397C" w14:textId="77777777" w:rsidTr="00CE6249">
              <w:trPr>
                <w:trHeight w:val="397"/>
                <w:jc w:val="center"/>
              </w:trPr>
              <w:tc>
                <w:tcPr>
                  <w:tcW w:w="653" w:type="dxa"/>
                  <w:vAlign w:val="center"/>
                </w:tcPr>
                <w:p w14:paraId="1F6FF7AC" w14:textId="77777777" w:rsidR="00A72038" w:rsidRDefault="004F56A0">
                  <w:pPr>
                    <w:spacing w:after="0"/>
                    <w:jc w:val="center"/>
                    <w:rPr>
                      <w:rFonts w:ascii="Times New Roman" w:eastAsia="宋体" w:hAnsi="Times New Roman"/>
                      <w:sz w:val="21"/>
                      <w:szCs w:val="21"/>
                    </w:rPr>
                  </w:pPr>
                  <w:r>
                    <w:rPr>
                      <w:rFonts w:ascii="Times New Roman" w:eastAsia="宋体" w:hAnsi="Times New Roman"/>
                      <w:sz w:val="21"/>
                      <w:szCs w:val="21"/>
                    </w:rPr>
                    <w:t>3</w:t>
                  </w:r>
                </w:p>
              </w:tc>
              <w:tc>
                <w:tcPr>
                  <w:tcW w:w="1989" w:type="dxa"/>
                  <w:vAlign w:val="center"/>
                </w:tcPr>
                <w:p w14:paraId="257D46F2"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冲床</w:t>
                  </w:r>
                </w:p>
              </w:tc>
              <w:tc>
                <w:tcPr>
                  <w:tcW w:w="1091" w:type="dxa"/>
                  <w:vAlign w:val="center"/>
                </w:tcPr>
                <w:p w14:paraId="52177400"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40t</w:t>
                  </w:r>
                  <w:r>
                    <w:rPr>
                      <w:rFonts w:ascii="Times New Roman" w:eastAsia="宋体" w:hAnsi="Times New Roman"/>
                      <w:sz w:val="21"/>
                      <w:szCs w:val="21"/>
                    </w:rPr>
                    <w:t>~</w:t>
                  </w:r>
                  <w:r>
                    <w:rPr>
                      <w:rFonts w:ascii="Times New Roman" w:eastAsia="宋体" w:hAnsi="Times New Roman" w:hint="eastAsia"/>
                      <w:sz w:val="21"/>
                      <w:szCs w:val="21"/>
                    </w:rPr>
                    <w:t>300t</w:t>
                  </w:r>
                </w:p>
              </w:tc>
              <w:tc>
                <w:tcPr>
                  <w:tcW w:w="996" w:type="dxa"/>
                  <w:vAlign w:val="center"/>
                </w:tcPr>
                <w:p w14:paraId="68CA05C7"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10</w:t>
                  </w:r>
                </w:p>
              </w:tc>
              <w:tc>
                <w:tcPr>
                  <w:tcW w:w="1718" w:type="dxa"/>
                  <w:vAlign w:val="center"/>
                </w:tcPr>
                <w:p w14:paraId="294CA512"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941" w:type="dxa"/>
                  <w:vAlign w:val="center"/>
                </w:tcPr>
                <w:p w14:paraId="7C656E17"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424" w:type="dxa"/>
                  <w:vAlign w:val="center"/>
                </w:tcPr>
                <w:p w14:paraId="5A3D5E4B" w14:textId="77777777" w:rsidR="00A72038" w:rsidRDefault="00CE6249">
                  <w:pPr>
                    <w:pStyle w:val="a6"/>
                    <w:spacing w:after="0"/>
                    <w:jc w:val="center"/>
                    <w:rPr>
                      <w:rFonts w:ascii="Times New Roman" w:hAnsi="Times New Roman" w:cs="Times New Roman"/>
                    </w:rPr>
                  </w:pPr>
                  <w:r>
                    <w:rPr>
                      <w:rFonts w:ascii="Times New Roman" w:hAnsi="Times New Roman" w:cs="Times New Roman" w:hint="eastAsia"/>
                    </w:rPr>
                    <w:t>二</w:t>
                  </w:r>
                  <w:r w:rsidR="004F56A0">
                    <w:rPr>
                      <w:rFonts w:ascii="Times New Roman" w:hAnsi="Times New Roman" w:cs="Times New Roman" w:hint="eastAsia"/>
                    </w:rPr>
                    <w:t>期建设不使用</w:t>
                  </w:r>
                </w:p>
              </w:tc>
            </w:tr>
            <w:tr w:rsidR="00A72038" w14:paraId="6AD72945" w14:textId="77777777" w:rsidTr="00CE6249">
              <w:trPr>
                <w:trHeight w:val="397"/>
                <w:jc w:val="center"/>
              </w:trPr>
              <w:tc>
                <w:tcPr>
                  <w:tcW w:w="653" w:type="dxa"/>
                  <w:vMerge w:val="restart"/>
                  <w:vAlign w:val="center"/>
                </w:tcPr>
                <w:p w14:paraId="50454CDF"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4</w:t>
                  </w:r>
                </w:p>
              </w:tc>
              <w:tc>
                <w:tcPr>
                  <w:tcW w:w="1989" w:type="dxa"/>
                  <w:vMerge w:val="restart"/>
                  <w:vAlign w:val="center"/>
                </w:tcPr>
                <w:p w14:paraId="0DA2E68C"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行车</w:t>
                  </w:r>
                </w:p>
              </w:tc>
              <w:tc>
                <w:tcPr>
                  <w:tcW w:w="1091" w:type="dxa"/>
                  <w:vAlign w:val="center"/>
                </w:tcPr>
                <w:p w14:paraId="3D73530A"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5t</w:t>
                  </w:r>
                </w:p>
              </w:tc>
              <w:tc>
                <w:tcPr>
                  <w:tcW w:w="996" w:type="dxa"/>
                  <w:vAlign w:val="center"/>
                </w:tcPr>
                <w:p w14:paraId="0C4579BB"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718" w:type="dxa"/>
                  <w:vAlign w:val="center"/>
                </w:tcPr>
                <w:p w14:paraId="605BBF44"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5t</w:t>
                  </w:r>
                </w:p>
              </w:tc>
              <w:tc>
                <w:tcPr>
                  <w:tcW w:w="941" w:type="dxa"/>
                  <w:vAlign w:val="center"/>
                </w:tcPr>
                <w:p w14:paraId="3AC586B8"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424" w:type="dxa"/>
                  <w:vAlign w:val="center"/>
                </w:tcPr>
                <w:p w14:paraId="46CE13B7"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一致</w:t>
                  </w:r>
                </w:p>
              </w:tc>
            </w:tr>
            <w:tr w:rsidR="00A72038" w14:paraId="3984FBEA" w14:textId="77777777" w:rsidTr="00CE6249">
              <w:trPr>
                <w:trHeight w:val="397"/>
                <w:jc w:val="center"/>
              </w:trPr>
              <w:tc>
                <w:tcPr>
                  <w:tcW w:w="653" w:type="dxa"/>
                  <w:vMerge/>
                  <w:vAlign w:val="center"/>
                </w:tcPr>
                <w:p w14:paraId="5B573B71" w14:textId="77777777" w:rsidR="00A72038" w:rsidRDefault="00A72038">
                  <w:pPr>
                    <w:spacing w:after="0"/>
                    <w:jc w:val="center"/>
                  </w:pPr>
                </w:p>
              </w:tc>
              <w:tc>
                <w:tcPr>
                  <w:tcW w:w="1989" w:type="dxa"/>
                  <w:vMerge/>
                  <w:vAlign w:val="center"/>
                </w:tcPr>
                <w:p w14:paraId="3C905629" w14:textId="77777777" w:rsidR="00A72038" w:rsidRDefault="00A72038">
                  <w:pPr>
                    <w:spacing w:after="0"/>
                    <w:jc w:val="center"/>
                  </w:pPr>
                </w:p>
              </w:tc>
              <w:tc>
                <w:tcPr>
                  <w:tcW w:w="1091" w:type="dxa"/>
                  <w:vAlign w:val="center"/>
                </w:tcPr>
                <w:p w14:paraId="08464342"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20t</w:t>
                  </w:r>
                </w:p>
              </w:tc>
              <w:tc>
                <w:tcPr>
                  <w:tcW w:w="996" w:type="dxa"/>
                  <w:vAlign w:val="center"/>
                </w:tcPr>
                <w:p w14:paraId="0A8EDEB9"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718" w:type="dxa"/>
                  <w:vAlign w:val="center"/>
                </w:tcPr>
                <w:p w14:paraId="260304F9"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20t</w:t>
                  </w:r>
                </w:p>
              </w:tc>
              <w:tc>
                <w:tcPr>
                  <w:tcW w:w="941" w:type="dxa"/>
                  <w:vAlign w:val="center"/>
                </w:tcPr>
                <w:p w14:paraId="5CE28CE9"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424" w:type="dxa"/>
                  <w:vAlign w:val="center"/>
                </w:tcPr>
                <w:p w14:paraId="7A44B948"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一致</w:t>
                  </w:r>
                </w:p>
              </w:tc>
            </w:tr>
            <w:tr w:rsidR="00A72038" w14:paraId="2E17FFFD" w14:textId="77777777" w:rsidTr="00CE6249">
              <w:trPr>
                <w:trHeight w:val="397"/>
                <w:jc w:val="center"/>
              </w:trPr>
              <w:tc>
                <w:tcPr>
                  <w:tcW w:w="653" w:type="dxa"/>
                  <w:vAlign w:val="center"/>
                </w:tcPr>
                <w:p w14:paraId="3DC1041E"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5</w:t>
                  </w:r>
                </w:p>
              </w:tc>
              <w:tc>
                <w:tcPr>
                  <w:tcW w:w="1989" w:type="dxa"/>
                  <w:vAlign w:val="center"/>
                </w:tcPr>
                <w:p w14:paraId="30C7D102"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电炉</w:t>
                  </w:r>
                </w:p>
              </w:tc>
              <w:tc>
                <w:tcPr>
                  <w:tcW w:w="1091" w:type="dxa"/>
                  <w:vAlign w:val="center"/>
                </w:tcPr>
                <w:p w14:paraId="7CAA18F5"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996" w:type="dxa"/>
                  <w:vAlign w:val="center"/>
                </w:tcPr>
                <w:p w14:paraId="248C6A0A"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718" w:type="dxa"/>
                  <w:vAlign w:val="center"/>
                </w:tcPr>
                <w:p w14:paraId="39CCBF00" w14:textId="77777777" w:rsidR="00A72038" w:rsidRDefault="004F56A0" w:rsidP="00CE6249">
                  <w:pPr>
                    <w:spacing w:after="0"/>
                    <w:jc w:val="center"/>
                    <w:rPr>
                      <w:rFonts w:ascii="Times New Roman" w:eastAsia="宋体" w:hAnsi="Times New Roman"/>
                      <w:sz w:val="21"/>
                      <w:szCs w:val="21"/>
                    </w:rPr>
                  </w:pPr>
                  <w:r>
                    <w:rPr>
                      <w:rFonts w:ascii="Times New Roman" w:eastAsia="宋体" w:hAnsi="Times New Roman" w:hint="eastAsia"/>
                      <w:sz w:val="21"/>
                      <w:szCs w:val="21"/>
                    </w:rPr>
                    <w:t>KG</w:t>
                  </w:r>
                  <w:r w:rsidR="00CE6249">
                    <w:rPr>
                      <w:rFonts w:ascii="Times New Roman" w:eastAsia="宋体" w:hAnsi="Times New Roman" w:hint="eastAsia"/>
                      <w:sz w:val="21"/>
                      <w:szCs w:val="21"/>
                    </w:rPr>
                    <w:t>P</w:t>
                  </w:r>
                  <w:r>
                    <w:rPr>
                      <w:rFonts w:ascii="Times New Roman" w:eastAsia="宋体" w:hAnsi="Times New Roman" w:hint="eastAsia"/>
                      <w:sz w:val="21"/>
                      <w:szCs w:val="21"/>
                    </w:rPr>
                    <w:t>S</w:t>
                  </w:r>
                  <w:r w:rsidR="00CE6249">
                    <w:rPr>
                      <w:rFonts w:ascii="Times New Roman" w:eastAsia="宋体" w:hAnsi="Times New Roman" w:hint="eastAsia"/>
                      <w:sz w:val="21"/>
                      <w:szCs w:val="21"/>
                    </w:rPr>
                    <w:t>-</w:t>
                  </w:r>
                  <w:r>
                    <w:rPr>
                      <w:rFonts w:ascii="Times New Roman" w:eastAsia="宋体" w:hAnsi="Times New Roman" w:hint="eastAsia"/>
                      <w:sz w:val="21"/>
                      <w:szCs w:val="21"/>
                    </w:rPr>
                    <w:t>500</w:t>
                  </w:r>
                  <w:r w:rsidR="00CE6249">
                    <w:rPr>
                      <w:rFonts w:ascii="Times New Roman" w:eastAsia="宋体" w:hAnsi="Times New Roman" w:hint="eastAsia"/>
                      <w:sz w:val="21"/>
                      <w:szCs w:val="21"/>
                    </w:rPr>
                    <w:t>变频</w:t>
                  </w:r>
                </w:p>
              </w:tc>
              <w:tc>
                <w:tcPr>
                  <w:tcW w:w="941" w:type="dxa"/>
                  <w:vAlign w:val="center"/>
                </w:tcPr>
                <w:p w14:paraId="7EC833C5"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424" w:type="dxa"/>
                  <w:vAlign w:val="center"/>
                </w:tcPr>
                <w:p w14:paraId="6177056D" w14:textId="77777777" w:rsidR="00A72038" w:rsidRDefault="004F56A0">
                  <w:pPr>
                    <w:pStyle w:val="a6"/>
                    <w:spacing w:after="0"/>
                    <w:jc w:val="center"/>
                    <w:rPr>
                      <w:rFonts w:ascii="Times New Roman" w:hAnsi="Times New Roman" w:cs="Times New Roman"/>
                    </w:rPr>
                  </w:pPr>
                  <w:r>
                    <w:rPr>
                      <w:rFonts w:ascii="Times New Roman" w:hAnsi="Times New Roman" w:cs="Times New Roman" w:hint="eastAsia"/>
                    </w:rPr>
                    <w:t>新增</w:t>
                  </w:r>
                  <w:r>
                    <w:rPr>
                      <w:rFonts w:hAnsi="宋体" w:cs="宋体" w:hint="eastAsia"/>
                      <w:sz w:val="24"/>
                      <w:szCs w:val="24"/>
                      <w:vertAlign w:val="superscript"/>
                      <w:lang w:val="pt-BR"/>
                    </w:rPr>
                    <w:t>②</w:t>
                  </w:r>
                </w:p>
              </w:tc>
            </w:tr>
            <w:tr w:rsidR="00A72038" w14:paraId="50442813" w14:textId="77777777" w:rsidTr="00CE6249">
              <w:trPr>
                <w:trHeight w:val="397"/>
                <w:jc w:val="center"/>
              </w:trPr>
              <w:tc>
                <w:tcPr>
                  <w:tcW w:w="653" w:type="dxa"/>
                  <w:vAlign w:val="center"/>
                </w:tcPr>
                <w:p w14:paraId="69C45B22"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6</w:t>
                  </w:r>
                </w:p>
              </w:tc>
              <w:tc>
                <w:tcPr>
                  <w:tcW w:w="1989" w:type="dxa"/>
                  <w:vAlign w:val="center"/>
                </w:tcPr>
                <w:p w14:paraId="2CE91978"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扩孔机</w:t>
                  </w:r>
                </w:p>
              </w:tc>
              <w:tc>
                <w:tcPr>
                  <w:tcW w:w="1091" w:type="dxa"/>
                  <w:vAlign w:val="center"/>
                </w:tcPr>
                <w:p w14:paraId="0582DC93"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996" w:type="dxa"/>
                  <w:vAlign w:val="center"/>
                </w:tcPr>
                <w:p w14:paraId="0854ADED"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718" w:type="dxa"/>
                  <w:vAlign w:val="center"/>
                </w:tcPr>
                <w:p w14:paraId="33A10B41" w14:textId="77777777" w:rsidR="00A72038" w:rsidRDefault="004F56A0" w:rsidP="00CE6249">
                  <w:pPr>
                    <w:spacing w:after="0"/>
                    <w:jc w:val="center"/>
                    <w:rPr>
                      <w:rFonts w:ascii="Times New Roman" w:eastAsia="宋体" w:hAnsi="Times New Roman"/>
                      <w:sz w:val="21"/>
                      <w:szCs w:val="21"/>
                    </w:rPr>
                  </w:pPr>
                  <w:r>
                    <w:rPr>
                      <w:rFonts w:ascii="Times New Roman" w:eastAsia="宋体" w:hAnsi="Times New Roman" w:hint="eastAsia"/>
                      <w:sz w:val="21"/>
                      <w:szCs w:val="21"/>
                    </w:rPr>
                    <w:t>D51-</w:t>
                  </w:r>
                  <w:r w:rsidR="00CE6249">
                    <w:rPr>
                      <w:rFonts w:ascii="Times New Roman" w:eastAsia="宋体" w:hAnsi="Times New Roman" w:hint="eastAsia"/>
                      <w:sz w:val="21"/>
                      <w:szCs w:val="21"/>
                    </w:rPr>
                    <w:t>350</w:t>
                  </w:r>
                  <w:r>
                    <w:rPr>
                      <w:rFonts w:ascii="Times New Roman" w:eastAsia="宋体" w:hAnsi="Times New Roman" w:hint="eastAsia"/>
                      <w:sz w:val="21"/>
                      <w:szCs w:val="21"/>
                    </w:rPr>
                    <w:t>B</w:t>
                  </w:r>
                </w:p>
              </w:tc>
              <w:tc>
                <w:tcPr>
                  <w:tcW w:w="941" w:type="dxa"/>
                  <w:vAlign w:val="center"/>
                </w:tcPr>
                <w:p w14:paraId="44399242"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424" w:type="dxa"/>
                  <w:vAlign w:val="center"/>
                </w:tcPr>
                <w:p w14:paraId="6FACB90D" w14:textId="77777777" w:rsidR="00A72038" w:rsidRDefault="004F56A0">
                  <w:pPr>
                    <w:pStyle w:val="a6"/>
                    <w:spacing w:after="0"/>
                    <w:jc w:val="center"/>
                    <w:rPr>
                      <w:rFonts w:ascii="Times New Roman" w:hAnsi="Times New Roman" w:cs="Times New Roman"/>
                    </w:rPr>
                  </w:pPr>
                  <w:r>
                    <w:rPr>
                      <w:rFonts w:ascii="Times New Roman" w:hAnsi="Times New Roman" w:cs="Times New Roman" w:hint="eastAsia"/>
                    </w:rPr>
                    <w:t>新增</w:t>
                  </w:r>
                  <w:r>
                    <w:rPr>
                      <w:rFonts w:hAnsi="宋体" w:cs="宋体" w:hint="eastAsia"/>
                      <w:sz w:val="24"/>
                      <w:szCs w:val="24"/>
                      <w:vertAlign w:val="superscript"/>
                      <w:lang w:val="pt-BR"/>
                    </w:rPr>
                    <w:t>③</w:t>
                  </w:r>
                </w:p>
              </w:tc>
            </w:tr>
            <w:tr w:rsidR="00A72038" w14:paraId="0167285E" w14:textId="77777777" w:rsidTr="00CE6249">
              <w:trPr>
                <w:trHeight w:val="397"/>
                <w:jc w:val="center"/>
              </w:trPr>
              <w:tc>
                <w:tcPr>
                  <w:tcW w:w="653" w:type="dxa"/>
                  <w:vAlign w:val="center"/>
                </w:tcPr>
                <w:p w14:paraId="61C24096"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7</w:t>
                  </w:r>
                </w:p>
              </w:tc>
              <w:tc>
                <w:tcPr>
                  <w:tcW w:w="1989" w:type="dxa"/>
                  <w:vAlign w:val="center"/>
                </w:tcPr>
                <w:p w14:paraId="7434929B"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螺杆式空气压缩机</w:t>
                  </w:r>
                </w:p>
              </w:tc>
              <w:tc>
                <w:tcPr>
                  <w:tcW w:w="1091" w:type="dxa"/>
                  <w:vAlign w:val="center"/>
                </w:tcPr>
                <w:p w14:paraId="1FE93587"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996" w:type="dxa"/>
                  <w:vAlign w:val="center"/>
                </w:tcPr>
                <w:p w14:paraId="50B74133"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718" w:type="dxa"/>
                  <w:vAlign w:val="center"/>
                </w:tcPr>
                <w:p w14:paraId="214D3478" w14:textId="77777777" w:rsidR="00A72038" w:rsidRDefault="00CE6249">
                  <w:pPr>
                    <w:spacing w:after="0"/>
                    <w:jc w:val="center"/>
                    <w:rPr>
                      <w:rFonts w:ascii="Times New Roman" w:eastAsia="宋体" w:hAnsi="Times New Roman"/>
                      <w:sz w:val="21"/>
                      <w:szCs w:val="21"/>
                    </w:rPr>
                  </w:pPr>
                  <w:r>
                    <w:rPr>
                      <w:rFonts w:ascii="Times New Roman" w:eastAsia="宋体" w:hAnsi="Times New Roman" w:hint="eastAsia"/>
                      <w:sz w:val="21"/>
                      <w:szCs w:val="21"/>
                    </w:rPr>
                    <w:t>2</w:t>
                  </w:r>
                  <w:r w:rsidR="004F56A0">
                    <w:rPr>
                      <w:rFonts w:ascii="Times New Roman" w:eastAsia="宋体" w:hAnsi="Times New Roman" w:hint="eastAsia"/>
                      <w:sz w:val="21"/>
                      <w:szCs w:val="21"/>
                    </w:rPr>
                    <w:t>0A</w:t>
                  </w:r>
                  <w:r>
                    <w:rPr>
                      <w:rFonts w:ascii="Times New Roman" w:eastAsia="宋体" w:hAnsi="Times New Roman" w:hint="eastAsia"/>
                      <w:sz w:val="21"/>
                      <w:szCs w:val="21"/>
                    </w:rPr>
                    <w:t>-0.8Mpa</w:t>
                  </w:r>
                </w:p>
              </w:tc>
              <w:tc>
                <w:tcPr>
                  <w:tcW w:w="941" w:type="dxa"/>
                  <w:vAlign w:val="center"/>
                </w:tcPr>
                <w:p w14:paraId="29E2AB7F"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424" w:type="dxa"/>
                  <w:vAlign w:val="center"/>
                </w:tcPr>
                <w:p w14:paraId="77DA010C" w14:textId="77777777" w:rsidR="00A72038" w:rsidRDefault="004F56A0">
                  <w:pPr>
                    <w:pStyle w:val="a6"/>
                    <w:spacing w:after="0"/>
                    <w:jc w:val="center"/>
                    <w:rPr>
                      <w:rFonts w:ascii="Times New Roman" w:hAnsi="Times New Roman" w:cs="Times New Roman"/>
                    </w:rPr>
                  </w:pPr>
                  <w:r>
                    <w:rPr>
                      <w:rFonts w:ascii="Times New Roman" w:hAnsi="Times New Roman" w:cs="Times New Roman" w:hint="eastAsia"/>
                    </w:rPr>
                    <w:t>新增</w:t>
                  </w:r>
                  <w:r>
                    <w:rPr>
                      <w:rFonts w:hAnsi="宋体" w:cs="宋体" w:hint="eastAsia"/>
                      <w:sz w:val="24"/>
                      <w:szCs w:val="24"/>
                      <w:vertAlign w:val="superscript"/>
                      <w:lang w:val="pt-BR"/>
                    </w:rPr>
                    <w:t>④</w:t>
                  </w:r>
                </w:p>
              </w:tc>
            </w:tr>
            <w:tr w:rsidR="00A72038" w14:paraId="10D2F7BD" w14:textId="77777777" w:rsidTr="00CE6249">
              <w:trPr>
                <w:trHeight w:val="397"/>
                <w:jc w:val="center"/>
              </w:trPr>
              <w:tc>
                <w:tcPr>
                  <w:tcW w:w="653" w:type="dxa"/>
                  <w:shd w:val="clear" w:color="auto" w:fill="auto"/>
                  <w:vAlign w:val="center"/>
                </w:tcPr>
                <w:p w14:paraId="6D844D20"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8</w:t>
                  </w:r>
                </w:p>
              </w:tc>
              <w:tc>
                <w:tcPr>
                  <w:tcW w:w="1989" w:type="dxa"/>
                  <w:shd w:val="clear" w:color="auto" w:fill="auto"/>
                  <w:vAlign w:val="center"/>
                </w:tcPr>
                <w:p w14:paraId="078FC090"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卧式车床</w:t>
                  </w:r>
                </w:p>
              </w:tc>
              <w:tc>
                <w:tcPr>
                  <w:tcW w:w="1091" w:type="dxa"/>
                  <w:shd w:val="clear" w:color="auto" w:fill="auto"/>
                  <w:vAlign w:val="center"/>
                </w:tcPr>
                <w:p w14:paraId="30DAFD99"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996" w:type="dxa"/>
                  <w:shd w:val="clear" w:color="auto" w:fill="auto"/>
                  <w:vAlign w:val="center"/>
                </w:tcPr>
                <w:p w14:paraId="5C3FB3A4"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718" w:type="dxa"/>
                  <w:shd w:val="clear" w:color="auto" w:fill="auto"/>
                  <w:vAlign w:val="center"/>
                </w:tcPr>
                <w:p w14:paraId="12DB8B59" w14:textId="77777777" w:rsidR="00A72038" w:rsidRDefault="004F56A0" w:rsidP="00CE6249">
                  <w:pPr>
                    <w:spacing w:after="0"/>
                    <w:jc w:val="center"/>
                    <w:rPr>
                      <w:rFonts w:ascii="Times New Roman" w:eastAsia="宋体" w:hAnsi="Times New Roman"/>
                      <w:sz w:val="21"/>
                      <w:szCs w:val="21"/>
                    </w:rPr>
                  </w:pPr>
                  <w:r>
                    <w:rPr>
                      <w:rFonts w:ascii="Times New Roman" w:eastAsia="宋体" w:hAnsi="Times New Roman" w:hint="eastAsia"/>
                      <w:sz w:val="21"/>
                      <w:szCs w:val="21"/>
                    </w:rPr>
                    <w:t>C</w:t>
                  </w:r>
                  <w:r w:rsidR="00CE6249">
                    <w:rPr>
                      <w:rFonts w:ascii="Times New Roman" w:eastAsia="宋体" w:hAnsi="Times New Roman" w:hint="eastAsia"/>
                      <w:sz w:val="21"/>
                      <w:szCs w:val="21"/>
                    </w:rPr>
                    <w:t>O</w:t>
                  </w:r>
                  <w:r>
                    <w:rPr>
                      <w:rFonts w:ascii="Times New Roman" w:eastAsia="宋体" w:hAnsi="Times New Roman" w:hint="eastAsia"/>
                      <w:sz w:val="21"/>
                      <w:szCs w:val="21"/>
                    </w:rPr>
                    <w:t>61</w:t>
                  </w:r>
                  <w:r w:rsidR="00CE6249">
                    <w:rPr>
                      <w:rFonts w:ascii="Times New Roman" w:eastAsia="宋体" w:hAnsi="Times New Roman" w:hint="eastAsia"/>
                      <w:sz w:val="21"/>
                      <w:szCs w:val="21"/>
                    </w:rPr>
                    <w:t>4</w:t>
                  </w:r>
                  <w:r>
                    <w:rPr>
                      <w:rFonts w:ascii="Times New Roman" w:eastAsia="宋体" w:hAnsi="Times New Roman" w:hint="eastAsia"/>
                      <w:sz w:val="21"/>
                      <w:szCs w:val="21"/>
                    </w:rPr>
                    <w:t>0B</w:t>
                  </w:r>
                </w:p>
              </w:tc>
              <w:tc>
                <w:tcPr>
                  <w:tcW w:w="941" w:type="dxa"/>
                  <w:shd w:val="clear" w:color="auto" w:fill="auto"/>
                  <w:vAlign w:val="center"/>
                </w:tcPr>
                <w:p w14:paraId="0B7D96F9"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424" w:type="dxa"/>
                  <w:shd w:val="clear" w:color="auto" w:fill="auto"/>
                  <w:vAlign w:val="center"/>
                </w:tcPr>
                <w:p w14:paraId="6C15866D" w14:textId="77777777" w:rsidR="00A72038" w:rsidRDefault="004F56A0">
                  <w:pPr>
                    <w:pStyle w:val="a6"/>
                    <w:spacing w:after="0"/>
                    <w:jc w:val="center"/>
                    <w:rPr>
                      <w:rFonts w:ascii="Times New Roman" w:hAnsi="Times New Roman" w:cs="Times New Roman"/>
                    </w:rPr>
                  </w:pPr>
                  <w:r>
                    <w:rPr>
                      <w:rFonts w:ascii="Times New Roman" w:hAnsi="Times New Roman" w:cs="Times New Roman" w:hint="eastAsia"/>
                    </w:rPr>
                    <w:t>新增</w:t>
                  </w:r>
                  <w:r>
                    <w:rPr>
                      <w:rFonts w:hAnsi="宋体" w:cs="宋体" w:hint="eastAsia"/>
                      <w:sz w:val="24"/>
                      <w:szCs w:val="24"/>
                      <w:vertAlign w:val="superscript"/>
                      <w:lang w:val="pt-BR"/>
                    </w:rPr>
                    <w:t>④</w:t>
                  </w:r>
                </w:p>
              </w:tc>
            </w:tr>
          </w:tbl>
          <w:p w14:paraId="0876D61F" w14:textId="044CEB76" w:rsidR="00A72038" w:rsidRDefault="004F56A0">
            <w:pPr>
              <w:widowControl w:val="0"/>
              <w:adjustRightInd/>
              <w:spacing w:after="0" w:line="460" w:lineRule="exact"/>
              <w:ind w:firstLineChars="200" w:firstLine="480"/>
              <w:jc w:val="both"/>
              <w:rPr>
                <w:rFonts w:ascii="Times New Roman" w:eastAsia="宋体" w:hAnsi="Times New Roman"/>
                <w:color w:val="FF0000"/>
                <w:sz w:val="24"/>
                <w:szCs w:val="24"/>
                <w:highlight w:val="yellow"/>
              </w:rPr>
            </w:pPr>
            <w:r>
              <w:rPr>
                <w:rFonts w:ascii="Times New Roman" w:eastAsia="宋体" w:hAnsi="Times New Roman" w:hint="eastAsia"/>
                <w:sz w:val="24"/>
                <w:szCs w:val="24"/>
              </w:rPr>
              <w:t>备注</w:t>
            </w:r>
            <w:r>
              <w:rPr>
                <w:rFonts w:ascii="Times New Roman" w:eastAsia="宋体" w:hAnsi="Times New Roman" w:hint="eastAsia"/>
                <w:sz w:val="24"/>
                <w:szCs w:val="24"/>
                <w:lang w:val="pt-BR"/>
              </w:rPr>
              <w:t>：</w:t>
            </w:r>
            <w:bookmarkStart w:id="0" w:name="_Hlk96331341"/>
            <w:r>
              <w:rPr>
                <w:rFonts w:ascii="宋体" w:eastAsia="宋体" w:hAnsi="宋体" w:cs="宋体" w:hint="eastAsia"/>
                <w:sz w:val="24"/>
                <w:szCs w:val="24"/>
                <w:lang w:val="pt-BR"/>
              </w:rPr>
              <w:t>①</w:t>
            </w:r>
            <w:r>
              <w:rPr>
                <w:rFonts w:ascii="Times New Roman" w:eastAsia="宋体" w:hAnsi="宋体" w:hint="eastAsia"/>
                <w:sz w:val="24"/>
                <w:szCs w:val="24"/>
                <w:lang w:val="pt-BR"/>
              </w:rPr>
              <w:t>本</w:t>
            </w:r>
            <w:r>
              <w:rPr>
                <w:rFonts w:ascii="Times New Roman" w:eastAsia="宋体" w:hAnsi="宋体" w:hint="eastAsia"/>
                <w:color w:val="000000"/>
                <w:sz w:val="24"/>
                <w:szCs w:val="24"/>
                <w:lang w:val="pt-BR"/>
              </w:rPr>
              <w:t>项目</w:t>
            </w:r>
            <w:r>
              <w:rPr>
                <w:rFonts w:ascii="Times New Roman" w:eastAsia="宋体" w:hAnsi="宋体" w:hint="eastAsia"/>
                <w:color w:val="000000"/>
                <w:sz w:val="24"/>
                <w:szCs w:val="24"/>
              </w:rPr>
              <w:t>分期建设，实际</w:t>
            </w:r>
            <w:r>
              <w:rPr>
                <w:rFonts w:ascii="Times New Roman" w:eastAsia="宋体" w:hAnsi="宋体" w:hint="eastAsia"/>
                <w:color w:val="000000"/>
                <w:sz w:val="24"/>
                <w:szCs w:val="24"/>
                <w:lang w:val="pt-BR"/>
              </w:rPr>
              <w:t>建设过程中</w:t>
            </w:r>
            <w:r>
              <w:rPr>
                <w:rFonts w:ascii="Times New Roman" w:eastAsia="宋体" w:hAnsi="宋体" w:hint="eastAsia"/>
                <w:color w:val="000000"/>
                <w:sz w:val="24"/>
                <w:szCs w:val="24"/>
              </w:rPr>
              <w:t>使用</w:t>
            </w:r>
            <w:r>
              <w:rPr>
                <w:rFonts w:ascii="Times New Roman" w:eastAsia="宋体" w:hAnsi="宋体" w:hint="eastAsia"/>
                <w:color w:val="000000"/>
                <w:sz w:val="24"/>
                <w:szCs w:val="24"/>
              </w:rPr>
              <w:t>1</w:t>
            </w:r>
            <w:r>
              <w:rPr>
                <w:rFonts w:ascii="Times New Roman" w:eastAsia="宋体" w:hAnsi="宋体" w:hint="eastAsia"/>
                <w:color w:val="000000"/>
                <w:sz w:val="24"/>
                <w:szCs w:val="24"/>
              </w:rPr>
              <w:t>台</w:t>
            </w:r>
            <w:r w:rsidR="00CE6249">
              <w:rPr>
                <w:rFonts w:ascii="Times New Roman" w:eastAsia="宋体" w:hAnsi="宋体" w:hint="eastAsia"/>
                <w:color w:val="000000"/>
                <w:sz w:val="24"/>
                <w:szCs w:val="24"/>
              </w:rPr>
              <w:t>JM31-315</w:t>
            </w:r>
            <w:r>
              <w:rPr>
                <w:rFonts w:ascii="Times New Roman" w:eastAsia="宋体" w:hAnsi="宋体" w:hint="eastAsia"/>
                <w:color w:val="000000"/>
                <w:sz w:val="24"/>
                <w:szCs w:val="24"/>
              </w:rPr>
              <w:t>型的压力机</w:t>
            </w:r>
            <w:r>
              <w:rPr>
                <w:rFonts w:ascii="Times New Roman" w:eastAsia="宋体" w:hAnsi="宋体" w:hint="eastAsia"/>
                <w:color w:val="000000"/>
                <w:sz w:val="24"/>
                <w:szCs w:val="24"/>
                <w:lang w:val="pt-BR"/>
              </w:rPr>
              <w:t>、</w:t>
            </w:r>
            <w:r w:rsidR="00CE6249">
              <w:rPr>
                <w:rFonts w:ascii="Times New Roman" w:eastAsia="宋体" w:hAnsi="宋体" w:hint="eastAsia"/>
                <w:color w:val="000000"/>
                <w:sz w:val="24"/>
                <w:szCs w:val="24"/>
              </w:rPr>
              <w:t>2</w:t>
            </w:r>
            <w:r>
              <w:rPr>
                <w:rFonts w:ascii="Times New Roman" w:eastAsia="宋体" w:hAnsi="宋体" w:hint="eastAsia"/>
                <w:color w:val="000000"/>
                <w:sz w:val="24"/>
                <w:szCs w:val="24"/>
              </w:rPr>
              <w:t>台</w:t>
            </w:r>
            <w:r w:rsidR="00CE6249">
              <w:rPr>
                <w:rFonts w:ascii="Times New Roman" w:eastAsia="宋体" w:hAnsi="宋体" w:hint="eastAsia"/>
                <w:color w:val="000000"/>
                <w:sz w:val="24"/>
                <w:szCs w:val="24"/>
              </w:rPr>
              <w:t>GZK</w:t>
            </w:r>
            <w:r>
              <w:rPr>
                <w:rFonts w:ascii="Times New Roman" w:eastAsia="宋体" w:hAnsi="宋体" w:hint="eastAsia"/>
                <w:color w:val="000000"/>
                <w:sz w:val="24"/>
                <w:szCs w:val="24"/>
              </w:rPr>
              <w:t>4230</w:t>
            </w:r>
            <w:r>
              <w:rPr>
                <w:rFonts w:ascii="Times New Roman" w:eastAsia="宋体" w:hAnsi="宋体" w:hint="eastAsia"/>
                <w:color w:val="000000"/>
                <w:sz w:val="24"/>
                <w:szCs w:val="24"/>
              </w:rPr>
              <w:t>型的锯床，即可满足</w:t>
            </w:r>
            <w:r w:rsidR="00CE6249">
              <w:rPr>
                <w:rFonts w:ascii="Times New Roman" w:eastAsia="宋体" w:hAnsi="宋体" w:hint="eastAsia"/>
                <w:color w:val="000000"/>
                <w:sz w:val="24"/>
                <w:szCs w:val="24"/>
              </w:rPr>
              <w:t>二</w:t>
            </w:r>
            <w:r>
              <w:rPr>
                <w:rFonts w:ascii="Times New Roman" w:eastAsia="宋体" w:hAnsi="宋体" w:hint="eastAsia"/>
                <w:color w:val="000000"/>
                <w:sz w:val="24"/>
                <w:szCs w:val="24"/>
              </w:rPr>
              <w:t>期年产</w:t>
            </w:r>
            <w:r>
              <w:rPr>
                <w:rFonts w:ascii="Times New Roman" w:eastAsia="宋体" w:hAnsi="宋体" w:hint="eastAsia"/>
                <w:color w:val="000000"/>
                <w:sz w:val="24"/>
                <w:szCs w:val="24"/>
              </w:rPr>
              <w:t>10</w:t>
            </w:r>
            <w:r>
              <w:rPr>
                <w:rFonts w:ascii="Times New Roman" w:eastAsia="宋体" w:hAnsi="宋体" w:hint="eastAsia"/>
                <w:color w:val="000000"/>
                <w:sz w:val="24"/>
                <w:szCs w:val="24"/>
              </w:rPr>
              <w:t>万件行车配件的生产需求</w:t>
            </w:r>
            <w:r>
              <w:rPr>
                <w:rFonts w:ascii="Times New Roman" w:eastAsia="宋体" w:hAnsi="宋体" w:hint="eastAsia"/>
                <w:color w:val="000000"/>
                <w:sz w:val="24"/>
                <w:szCs w:val="24"/>
                <w:lang w:val="pt-BR"/>
              </w:rPr>
              <w:t>；</w:t>
            </w:r>
            <w:r>
              <w:rPr>
                <w:rFonts w:ascii="宋体" w:eastAsia="宋体" w:hAnsi="宋体" w:cs="宋体" w:hint="eastAsia"/>
                <w:sz w:val="24"/>
                <w:szCs w:val="24"/>
                <w:lang w:val="pt-BR"/>
              </w:rPr>
              <w:t>②</w:t>
            </w:r>
            <w:r>
              <w:rPr>
                <w:rFonts w:ascii="Times New Roman" w:eastAsia="宋体" w:hAnsi="宋体" w:hint="eastAsia"/>
                <w:color w:val="000000"/>
                <w:sz w:val="24"/>
                <w:szCs w:val="24"/>
              </w:rPr>
              <w:t>原环评批复的工艺流程使用电炉进行</w:t>
            </w:r>
            <w:r w:rsidR="006919DA">
              <w:rPr>
                <w:rFonts w:ascii="Times New Roman" w:eastAsia="宋体" w:hAnsi="宋体" w:hint="eastAsia"/>
                <w:color w:val="000000"/>
                <w:sz w:val="24"/>
                <w:szCs w:val="24"/>
              </w:rPr>
              <w:t>电</w:t>
            </w:r>
            <w:r>
              <w:rPr>
                <w:rFonts w:ascii="Times New Roman" w:eastAsia="宋体" w:hAnsi="宋体" w:hint="eastAsia"/>
                <w:color w:val="000000"/>
                <w:sz w:val="24"/>
                <w:szCs w:val="24"/>
              </w:rPr>
              <w:t>加热</w:t>
            </w:r>
            <w:r w:rsidR="006919DA">
              <w:rPr>
                <w:rFonts w:ascii="Times New Roman" w:eastAsia="宋体" w:hAnsi="宋体" w:hint="eastAsia"/>
                <w:color w:val="000000"/>
                <w:sz w:val="24"/>
                <w:szCs w:val="24"/>
              </w:rPr>
              <w:t>使工件更好的成型</w:t>
            </w:r>
            <w:r>
              <w:rPr>
                <w:rFonts w:ascii="Times New Roman" w:eastAsia="宋体" w:hAnsi="宋体" w:hint="eastAsia"/>
                <w:color w:val="000000"/>
                <w:sz w:val="24"/>
                <w:szCs w:val="24"/>
              </w:rPr>
              <w:t>，</w:t>
            </w:r>
            <w:r w:rsidR="006919DA">
              <w:rPr>
                <w:rFonts w:ascii="Times New Roman" w:eastAsia="宋体" w:hAnsi="宋体" w:hint="eastAsia"/>
                <w:color w:val="000000"/>
                <w:sz w:val="24"/>
                <w:szCs w:val="24"/>
              </w:rPr>
              <w:t>该工序不产生废气污染物，</w:t>
            </w:r>
            <w:r>
              <w:rPr>
                <w:rFonts w:ascii="Times New Roman" w:eastAsia="宋体" w:hAnsi="宋体" w:hint="eastAsia"/>
                <w:color w:val="000000"/>
                <w:sz w:val="24"/>
                <w:szCs w:val="24"/>
              </w:rPr>
              <w:t>设备一览表未写明电炉，</w:t>
            </w:r>
            <w:r>
              <w:rPr>
                <w:rFonts w:ascii="Times New Roman" w:eastAsia="宋体" w:hAnsi="宋体" w:hint="eastAsia"/>
                <w:color w:val="000000"/>
                <w:sz w:val="24"/>
                <w:szCs w:val="24"/>
                <w:lang w:val="pt-BR"/>
              </w:rPr>
              <w:t>本次验收在设备一览表中对其进行补充完善；</w:t>
            </w:r>
            <w:r>
              <w:rPr>
                <w:rFonts w:ascii="宋体" w:eastAsia="宋体" w:hAnsi="宋体" w:cs="宋体" w:hint="eastAsia"/>
                <w:sz w:val="24"/>
                <w:szCs w:val="24"/>
                <w:lang w:val="pt-BR"/>
              </w:rPr>
              <w:t>③</w:t>
            </w:r>
            <w:r>
              <w:rPr>
                <w:rFonts w:ascii="Times New Roman" w:eastAsia="宋体" w:hAnsi="宋体" w:hint="eastAsia"/>
                <w:color w:val="000000"/>
                <w:sz w:val="24"/>
                <w:szCs w:val="24"/>
              </w:rPr>
              <w:t>项目成型工序使用</w:t>
            </w:r>
            <w:r>
              <w:rPr>
                <w:rFonts w:ascii="Times New Roman" w:eastAsia="宋体" w:hAnsi="宋体" w:hint="eastAsia"/>
                <w:color w:val="000000"/>
                <w:sz w:val="24"/>
                <w:szCs w:val="24"/>
              </w:rPr>
              <w:t>1</w:t>
            </w:r>
            <w:r>
              <w:rPr>
                <w:rFonts w:ascii="Times New Roman" w:eastAsia="宋体" w:hAnsi="宋体" w:hint="eastAsia"/>
                <w:color w:val="000000"/>
                <w:sz w:val="24"/>
                <w:szCs w:val="24"/>
              </w:rPr>
              <w:t>台压力机无法达到理想的成型效果，新增了</w:t>
            </w:r>
            <w:r>
              <w:rPr>
                <w:rFonts w:ascii="Times New Roman" w:eastAsia="宋体" w:hAnsi="宋体" w:hint="eastAsia"/>
                <w:color w:val="000000"/>
                <w:sz w:val="24"/>
                <w:szCs w:val="24"/>
                <w:lang w:val="pt-BR"/>
              </w:rPr>
              <w:t>1</w:t>
            </w:r>
            <w:r>
              <w:rPr>
                <w:rFonts w:ascii="Times New Roman" w:eastAsia="宋体" w:hAnsi="宋体" w:hint="eastAsia"/>
                <w:color w:val="000000"/>
                <w:sz w:val="24"/>
                <w:szCs w:val="24"/>
                <w:lang w:val="pt-BR"/>
              </w:rPr>
              <w:t>台扩孔机</w:t>
            </w:r>
            <w:r>
              <w:rPr>
                <w:rFonts w:ascii="Times New Roman" w:eastAsia="宋体" w:hAnsi="宋体" w:hint="eastAsia"/>
                <w:color w:val="000000"/>
                <w:sz w:val="24"/>
                <w:szCs w:val="24"/>
              </w:rPr>
              <w:t>用来工件成型</w:t>
            </w:r>
            <w:r>
              <w:rPr>
                <w:rFonts w:ascii="Times New Roman" w:eastAsia="宋体" w:hAnsi="宋体" w:hint="eastAsia"/>
                <w:color w:val="000000"/>
                <w:sz w:val="24"/>
                <w:szCs w:val="24"/>
                <w:lang w:val="pt-BR"/>
              </w:rPr>
              <w:t>；</w:t>
            </w:r>
            <w:r>
              <w:rPr>
                <w:rFonts w:ascii="宋体" w:eastAsia="宋体" w:hAnsi="宋体" w:cs="宋体" w:hint="eastAsia"/>
                <w:sz w:val="24"/>
                <w:szCs w:val="24"/>
                <w:lang w:val="pt-BR"/>
              </w:rPr>
              <w:t>④</w:t>
            </w:r>
            <w:r>
              <w:rPr>
                <w:rFonts w:ascii="Times New Roman" w:eastAsia="宋体" w:hAnsi="宋体" w:hint="eastAsia"/>
                <w:color w:val="000000"/>
                <w:sz w:val="24"/>
                <w:szCs w:val="24"/>
              </w:rPr>
              <w:t>新增的</w:t>
            </w:r>
            <w:r>
              <w:rPr>
                <w:rFonts w:ascii="Times New Roman" w:eastAsia="宋体" w:hAnsi="宋体" w:hint="eastAsia"/>
                <w:color w:val="000000"/>
                <w:sz w:val="24"/>
                <w:szCs w:val="24"/>
              </w:rPr>
              <w:t>1</w:t>
            </w:r>
            <w:r>
              <w:rPr>
                <w:rFonts w:ascii="Times New Roman" w:eastAsia="宋体" w:hAnsi="宋体" w:hint="eastAsia"/>
                <w:color w:val="000000"/>
                <w:sz w:val="24"/>
                <w:szCs w:val="24"/>
              </w:rPr>
              <w:t>台螺杆式空气压缩机和</w:t>
            </w:r>
            <w:r>
              <w:rPr>
                <w:rFonts w:ascii="Times New Roman" w:eastAsia="宋体" w:hAnsi="宋体" w:hint="eastAsia"/>
                <w:color w:val="000000"/>
                <w:sz w:val="24"/>
                <w:szCs w:val="24"/>
              </w:rPr>
              <w:t>1</w:t>
            </w:r>
            <w:r>
              <w:rPr>
                <w:rFonts w:ascii="Times New Roman" w:eastAsia="宋体" w:hAnsi="宋体" w:hint="eastAsia"/>
                <w:color w:val="000000"/>
                <w:sz w:val="24"/>
                <w:szCs w:val="24"/>
              </w:rPr>
              <w:t>台卧式车床（维修模具）为辅助设备，不增加产能</w:t>
            </w:r>
            <w:r w:rsidR="00612C73">
              <w:rPr>
                <w:rFonts w:ascii="Times New Roman" w:eastAsia="宋体" w:hAnsi="宋体" w:hint="eastAsia"/>
                <w:color w:val="000000"/>
                <w:sz w:val="24"/>
                <w:szCs w:val="24"/>
              </w:rPr>
              <w:t>，不产生污染物</w:t>
            </w:r>
            <w:r>
              <w:rPr>
                <w:rFonts w:ascii="Times New Roman" w:eastAsia="宋体" w:hAnsi="宋体" w:hint="eastAsia"/>
                <w:color w:val="000000"/>
                <w:sz w:val="24"/>
                <w:szCs w:val="24"/>
                <w:lang w:val="pt-BR"/>
              </w:rPr>
              <w:t>。根据《污染影响类建设项目重大变动清单（试行）的通知》（环办环评函</w:t>
            </w:r>
            <w:r>
              <w:rPr>
                <w:rFonts w:ascii="Times New Roman" w:eastAsia="宋体" w:hAnsi="宋体" w:hint="eastAsia"/>
                <w:color w:val="000000"/>
                <w:sz w:val="24"/>
                <w:szCs w:val="24"/>
              </w:rPr>
              <w:t>[2020]688</w:t>
            </w:r>
            <w:r>
              <w:rPr>
                <w:rFonts w:ascii="Times New Roman" w:eastAsia="宋体" w:hAnsi="宋体" w:hint="eastAsia"/>
                <w:color w:val="000000"/>
                <w:sz w:val="24"/>
                <w:szCs w:val="24"/>
                <w:lang w:val="pt-BR"/>
              </w:rPr>
              <w:t>号），该变动情况不属于重大变动。</w:t>
            </w:r>
          </w:p>
          <w:bookmarkEnd w:id="0"/>
          <w:p w14:paraId="5201092D" w14:textId="77777777" w:rsidR="00A72038" w:rsidRDefault="004F56A0">
            <w:pPr>
              <w:spacing w:after="0" w:line="460" w:lineRule="exact"/>
              <w:rPr>
                <w:rFonts w:ascii="Times New Roman" w:eastAsia="宋体" w:hAnsi="Times New Roman"/>
                <w:color w:val="000000"/>
                <w:sz w:val="24"/>
                <w:szCs w:val="24"/>
              </w:rPr>
            </w:pPr>
            <w:r>
              <w:rPr>
                <w:rFonts w:ascii="Times New Roman" w:eastAsia="宋体" w:hAnsi="Times New Roman" w:hint="eastAsia"/>
                <w:color w:val="000000"/>
                <w:sz w:val="24"/>
                <w:szCs w:val="24"/>
              </w:rPr>
              <w:t>5</w:t>
            </w:r>
            <w:r>
              <w:rPr>
                <w:rFonts w:ascii="Times New Roman" w:eastAsia="宋体" w:hAnsi="Times New Roman" w:hint="eastAsia"/>
                <w:color w:val="000000"/>
                <w:sz w:val="24"/>
                <w:szCs w:val="24"/>
              </w:rPr>
              <w:t>、</w:t>
            </w:r>
            <w:r>
              <w:rPr>
                <w:rFonts w:ascii="Times New Roman" w:eastAsia="宋体" w:hAnsi="Times New Roman"/>
                <w:color w:val="000000"/>
                <w:sz w:val="24"/>
                <w:szCs w:val="24"/>
              </w:rPr>
              <w:t>本项目原辅材料消耗量见下表：</w:t>
            </w:r>
          </w:p>
          <w:p w14:paraId="0CC9D9BE" w14:textId="77777777" w:rsidR="00A72038" w:rsidRDefault="004F56A0">
            <w:pPr>
              <w:spacing w:after="0" w:line="460" w:lineRule="exact"/>
              <w:ind w:firstLineChars="200" w:firstLine="480"/>
              <w:rPr>
                <w:rFonts w:ascii="Times New Roman" w:eastAsia="黑体" w:hAnsi="Times New Roman"/>
                <w:color w:val="000000"/>
                <w:sz w:val="24"/>
                <w:szCs w:val="24"/>
                <w:lang w:val="pt-BR"/>
              </w:rPr>
            </w:pPr>
            <w:r>
              <w:rPr>
                <w:rFonts w:ascii="Times New Roman" w:eastAsia="黑体" w:hAnsi="Times New Roman"/>
                <w:color w:val="000000"/>
                <w:sz w:val="24"/>
                <w:szCs w:val="24"/>
                <w:lang w:val="pt-BR"/>
              </w:rPr>
              <w:t>表</w:t>
            </w:r>
            <w:r>
              <w:rPr>
                <w:rFonts w:ascii="Times New Roman" w:eastAsia="黑体" w:hAnsi="Times New Roman" w:hint="eastAsia"/>
                <w:color w:val="000000"/>
                <w:sz w:val="24"/>
                <w:szCs w:val="24"/>
              </w:rPr>
              <w:t>5</w:t>
            </w:r>
            <w:r>
              <w:rPr>
                <w:rFonts w:ascii="Times New Roman" w:eastAsia="黑体" w:hAnsi="Times New Roman"/>
                <w:color w:val="000000"/>
                <w:sz w:val="24"/>
                <w:szCs w:val="24"/>
                <w:lang w:val="pt-BR"/>
              </w:rPr>
              <w:t xml:space="preserve">               </w:t>
            </w:r>
            <w:r>
              <w:rPr>
                <w:rFonts w:ascii="Times New Roman" w:eastAsia="黑体" w:hAnsi="Times New Roman"/>
                <w:color w:val="000000"/>
                <w:sz w:val="24"/>
                <w:szCs w:val="24"/>
                <w:lang w:val="pt-BR"/>
              </w:rPr>
              <w:t>本项目原辅材料及资源能源消耗量</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939"/>
              <w:gridCol w:w="2517"/>
              <w:gridCol w:w="2759"/>
              <w:gridCol w:w="2597"/>
            </w:tblGrid>
            <w:tr w:rsidR="00A72038" w14:paraId="76ECF4BE" w14:textId="77777777">
              <w:trPr>
                <w:trHeight w:val="397"/>
                <w:jc w:val="center"/>
              </w:trPr>
              <w:tc>
                <w:tcPr>
                  <w:tcW w:w="939" w:type="dxa"/>
                  <w:vAlign w:val="center"/>
                </w:tcPr>
                <w:p w14:paraId="36B3120F" w14:textId="77777777" w:rsidR="00A72038" w:rsidRDefault="004F56A0">
                  <w:pPr>
                    <w:spacing w:after="0"/>
                    <w:jc w:val="center"/>
                    <w:rPr>
                      <w:rFonts w:ascii="Times New Roman" w:eastAsia="宋体" w:hAnsi="Times New Roman"/>
                      <w:b/>
                      <w:color w:val="000000"/>
                      <w:sz w:val="21"/>
                      <w:szCs w:val="21"/>
                      <w:lang w:val="pt-BR"/>
                    </w:rPr>
                  </w:pPr>
                  <w:r>
                    <w:rPr>
                      <w:rFonts w:ascii="Times New Roman" w:eastAsia="宋体" w:hAnsi="Times New Roman"/>
                      <w:b/>
                      <w:color w:val="000000"/>
                      <w:sz w:val="21"/>
                      <w:szCs w:val="21"/>
                    </w:rPr>
                    <w:t>序号</w:t>
                  </w:r>
                </w:p>
              </w:tc>
              <w:tc>
                <w:tcPr>
                  <w:tcW w:w="2517" w:type="dxa"/>
                  <w:vAlign w:val="center"/>
                </w:tcPr>
                <w:p w14:paraId="0EC8A098" w14:textId="77777777" w:rsidR="00A72038" w:rsidRDefault="004F56A0">
                  <w:pPr>
                    <w:spacing w:after="0"/>
                    <w:jc w:val="center"/>
                    <w:rPr>
                      <w:rFonts w:ascii="Times New Roman" w:eastAsia="宋体" w:hAnsi="Times New Roman"/>
                      <w:b/>
                      <w:color w:val="000000"/>
                      <w:sz w:val="21"/>
                      <w:szCs w:val="21"/>
                      <w:lang w:val="pt-BR"/>
                    </w:rPr>
                  </w:pPr>
                  <w:r>
                    <w:rPr>
                      <w:rFonts w:ascii="Times New Roman" w:eastAsia="宋体" w:hAnsi="Times New Roman"/>
                      <w:b/>
                      <w:color w:val="000000"/>
                      <w:sz w:val="21"/>
                      <w:szCs w:val="21"/>
                    </w:rPr>
                    <w:t>原辅材料</w:t>
                  </w:r>
                </w:p>
              </w:tc>
              <w:tc>
                <w:tcPr>
                  <w:tcW w:w="2759" w:type="dxa"/>
                  <w:vAlign w:val="center"/>
                </w:tcPr>
                <w:p w14:paraId="41C5A436" w14:textId="77777777" w:rsidR="00A72038" w:rsidRDefault="004F56A0">
                  <w:pPr>
                    <w:spacing w:after="0"/>
                    <w:jc w:val="center"/>
                    <w:rPr>
                      <w:rFonts w:ascii="Times New Roman" w:eastAsia="宋体" w:hAnsi="Times New Roman"/>
                      <w:b/>
                      <w:color w:val="000000"/>
                      <w:sz w:val="21"/>
                      <w:szCs w:val="21"/>
                      <w:lang w:val="pt-BR"/>
                    </w:rPr>
                  </w:pPr>
                  <w:r>
                    <w:rPr>
                      <w:rFonts w:ascii="Times New Roman" w:eastAsia="宋体" w:hAnsi="Times New Roman"/>
                      <w:b/>
                      <w:color w:val="000000"/>
                      <w:sz w:val="21"/>
                      <w:szCs w:val="21"/>
                    </w:rPr>
                    <w:t>环评批复用量</w:t>
                  </w:r>
                </w:p>
              </w:tc>
              <w:tc>
                <w:tcPr>
                  <w:tcW w:w="2597" w:type="dxa"/>
                  <w:vAlign w:val="center"/>
                </w:tcPr>
                <w:p w14:paraId="56397FE9" w14:textId="50A27EFF" w:rsidR="00A72038" w:rsidRDefault="004F56A0">
                  <w:pPr>
                    <w:spacing w:after="0"/>
                    <w:jc w:val="center"/>
                    <w:rPr>
                      <w:rFonts w:ascii="Times New Roman" w:eastAsia="宋体" w:hAnsi="Times New Roman"/>
                      <w:b/>
                      <w:sz w:val="21"/>
                      <w:szCs w:val="21"/>
                      <w:lang w:val="pt-BR"/>
                    </w:rPr>
                  </w:pPr>
                  <w:r>
                    <w:rPr>
                      <w:rFonts w:ascii="Times New Roman" w:eastAsia="宋体" w:hAnsi="Times New Roman"/>
                      <w:b/>
                      <w:sz w:val="21"/>
                      <w:szCs w:val="21"/>
                      <w:lang w:val="pt-BR"/>
                    </w:rPr>
                    <w:t>实际生产用量</w:t>
                  </w:r>
                  <w:r>
                    <w:rPr>
                      <w:rFonts w:ascii="Times New Roman" w:eastAsia="宋体" w:hAnsi="Times New Roman" w:hint="eastAsia"/>
                      <w:b/>
                      <w:sz w:val="21"/>
                      <w:szCs w:val="21"/>
                      <w:lang w:val="pt-BR"/>
                    </w:rPr>
                    <w:t>（</w:t>
                  </w:r>
                  <w:r w:rsidR="00CB2E17">
                    <w:rPr>
                      <w:rFonts w:ascii="Times New Roman" w:eastAsia="宋体" w:hAnsi="Times New Roman" w:hint="eastAsia"/>
                      <w:b/>
                      <w:sz w:val="21"/>
                      <w:szCs w:val="21"/>
                    </w:rPr>
                    <w:t>二</w:t>
                  </w:r>
                  <w:r>
                    <w:rPr>
                      <w:rFonts w:ascii="Times New Roman" w:eastAsia="宋体" w:hAnsi="Times New Roman" w:hint="eastAsia"/>
                      <w:b/>
                      <w:sz w:val="21"/>
                      <w:szCs w:val="21"/>
                    </w:rPr>
                    <w:t>期</w:t>
                  </w:r>
                  <w:r>
                    <w:rPr>
                      <w:rFonts w:ascii="Times New Roman" w:eastAsia="宋体" w:hAnsi="Times New Roman" w:hint="eastAsia"/>
                      <w:b/>
                      <w:sz w:val="21"/>
                      <w:szCs w:val="21"/>
                      <w:lang w:val="pt-BR"/>
                    </w:rPr>
                    <w:t>）</w:t>
                  </w:r>
                </w:p>
              </w:tc>
            </w:tr>
            <w:tr w:rsidR="00A72038" w14:paraId="433F2F35" w14:textId="77777777">
              <w:trPr>
                <w:trHeight w:val="397"/>
                <w:jc w:val="center"/>
              </w:trPr>
              <w:tc>
                <w:tcPr>
                  <w:tcW w:w="939" w:type="dxa"/>
                  <w:vAlign w:val="center"/>
                </w:tcPr>
                <w:p w14:paraId="7B761AD3" w14:textId="77777777" w:rsidR="00A72038" w:rsidRDefault="004F56A0">
                  <w:pPr>
                    <w:spacing w:after="0"/>
                    <w:jc w:val="center"/>
                    <w:rPr>
                      <w:rFonts w:ascii="Times New Roman" w:eastAsia="宋体" w:hAnsi="Times New Roman"/>
                      <w:color w:val="000000"/>
                      <w:sz w:val="21"/>
                      <w:szCs w:val="21"/>
                      <w:lang w:val="pt-BR"/>
                    </w:rPr>
                  </w:pPr>
                  <w:r>
                    <w:rPr>
                      <w:rFonts w:ascii="Times New Roman" w:eastAsia="宋体" w:hAnsi="Times New Roman"/>
                      <w:color w:val="000000"/>
                      <w:sz w:val="21"/>
                      <w:szCs w:val="21"/>
                      <w:lang w:val="pt-BR"/>
                    </w:rPr>
                    <w:t>1</w:t>
                  </w:r>
                </w:p>
              </w:tc>
              <w:tc>
                <w:tcPr>
                  <w:tcW w:w="2517" w:type="dxa"/>
                  <w:vAlign w:val="center"/>
                </w:tcPr>
                <w:p w14:paraId="7CF00FF4" w14:textId="77777777" w:rsidR="00A72038" w:rsidRDefault="004F56A0">
                  <w:pPr>
                    <w:tabs>
                      <w:tab w:val="left" w:pos="484"/>
                    </w:tabs>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圆钢</w:t>
                  </w:r>
                </w:p>
              </w:tc>
              <w:tc>
                <w:tcPr>
                  <w:tcW w:w="2759" w:type="dxa"/>
                  <w:vAlign w:val="center"/>
                </w:tcPr>
                <w:p w14:paraId="20A0F4DC" w14:textId="77777777" w:rsidR="00A72038" w:rsidRDefault="004F56A0">
                  <w:pPr>
                    <w:spacing w:after="0"/>
                    <w:jc w:val="center"/>
                    <w:rPr>
                      <w:rFonts w:ascii="Times New Roman" w:hAnsi="Times New Roman"/>
                      <w:color w:val="000000"/>
                      <w:sz w:val="21"/>
                      <w:szCs w:val="21"/>
                    </w:rPr>
                  </w:pPr>
                  <w:r>
                    <w:rPr>
                      <w:rFonts w:ascii="Times New Roman" w:hAnsi="Times New Roman" w:hint="eastAsia"/>
                      <w:color w:val="000000"/>
                      <w:sz w:val="21"/>
                      <w:szCs w:val="21"/>
                    </w:rPr>
                    <w:t>500t/a</w:t>
                  </w:r>
                </w:p>
              </w:tc>
              <w:tc>
                <w:tcPr>
                  <w:tcW w:w="2597" w:type="dxa"/>
                  <w:vAlign w:val="center"/>
                </w:tcPr>
                <w:p w14:paraId="59DE6114" w14:textId="77777777" w:rsidR="00A72038" w:rsidRDefault="00CE6249">
                  <w:pPr>
                    <w:spacing w:after="0"/>
                    <w:jc w:val="center"/>
                    <w:rPr>
                      <w:rFonts w:ascii="Times New Roman" w:hAnsi="Times New Roman"/>
                      <w:sz w:val="21"/>
                      <w:szCs w:val="21"/>
                      <w:lang w:val="pt-BR"/>
                    </w:rPr>
                  </w:pPr>
                  <w:r>
                    <w:rPr>
                      <w:rFonts w:ascii="Times New Roman" w:hAnsi="Times New Roman" w:hint="eastAsia"/>
                      <w:sz w:val="21"/>
                      <w:szCs w:val="21"/>
                    </w:rPr>
                    <w:t>12</w:t>
                  </w:r>
                  <w:r w:rsidR="004F56A0">
                    <w:rPr>
                      <w:rFonts w:ascii="Times New Roman" w:hAnsi="Times New Roman" w:hint="eastAsia"/>
                      <w:sz w:val="21"/>
                      <w:szCs w:val="21"/>
                    </w:rPr>
                    <w:t>00t/a</w:t>
                  </w:r>
                </w:p>
              </w:tc>
            </w:tr>
            <w:tr w:rsidR="00A72038" w14:paraId="122ACDA9" w14:textId="77777777">
              <w:trPr>
                <w:trHeight w:val="397"/>
                <w:jc w:val="center"/>
              </w:trPr>
              <w:tc>
                <w:tcPr>
                  <w:tcW w:w="939" w:type="dxa"/>
                  <w:vAlign w:val="center"/>
                </w:tcPr>
                <w:p w14:paraId="6A02D027" w14:textId="77777777" w:rsidR="00A72038" w:rsidRDefault="004F56A0">
                  <w:pPr>
                    <w:spacing w:after="0"/>
                    <w:jc w:val="center"/>
                    <w:rPr>
                      <w:rFonts w:ascii="Times New Roman" w:eastAsia="宋体" w:hAnsi="Times New Roman"/>
                      <w:color w:val="000000"/>
                      <w:sz w:val="21"/>
                      <w:szCs w:val="21"/>
                      <w:lang w:val="pt-BR"/>
                    </w:rPr>
                  </w:pPr>
                  <w:r>
                    <w:rPr>
                      <w:rFonts w:ascii="Times New Roman" w:eastAsia="宋体" w:hAnsi="Times New Roman"/>
                      <w:color w:val="000000"/>
                      <w:sz w:val="21"/>
                      <w:szCs w:val="21"/>
                      <w:lang w:val="pt-BR"/>
                    </w:rPr>
                    <w:t>2</w:t>
                  </w:r>
                </w:p>
              </w:tc>
              <w:tc>
                <w:tcPr>
                  <w:tcW w:w="2517" w:type="dxa"/>
                  <w:vAlign w:val="center"/>
                </w:tcPr>
                <w:p w14:paraId="08F86873"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方钢</w:t>
                  </w:r>
                </w:p>
              </w:tc>
              <w:tc>
                <w:tcPr>
                  <w:tcW w:w="2759" w:type="dxa"/>
                  <w:vAlign w:val="center"/>
                </w:tcPr>
                <w:p w14:paraId="3CCBB60E" w14:textId="77777777" w:rsidR="00A72038" w:rsidRDefault="004F56A0">
                  <w:pPr>
                    <w:spacing w:after="0"/>
                    <w:jc w:val="center"/>
                    <w:rPr>
                      <w:rFonts w:ascii="Times New Roman" w:hAnsi="Times New Roman"/>
                      <w:color w:val="000000"/>
                      <w:sz w:val="21"/>
                      <w:szCs w:val="21"/>
                    </w:rPr>
                  </w:pPr>
                  <w:r>
                    <w:rPr>
                      <w:rFonts w:ascii="Times New Roman" w:hAnsi="Times New Roman" w:hint="eastAsia"/>
                      <w:color w:val="000000"/>
                      <w:sz w:val="21"/>
                      <w:szCs w:val="21"/>
                    </w:rPr>
                    <w:t>500t/a</w:t>
                  </w:r>
                </w:p>
              </w:tc>
              <w:tc>
                <w:tcPr>
                  <w:tcW w:w="2597" w:type="dxa"/>
                  <w:vAlign w:val="center"/>
                </w:tcPr>
                <w:p w14:paraId="6E140C5A" w14:textId="77777777" w:rsidR="00A72038" w:rsidRDefault="004F56A0">
                  <w:pPr>
                    <w:spacing w:after="0"/>
                    <w:jc w:val="center"/>
                    <w:rPr>
                      <w:rFonts w:ascii="Times New Roman" w:hAnsi="Times New Roman"/>
                      <w:sz w:val="21"/>
                      <w:szCs w:val="21"/>
                      <w:lang w:val="pt-BR"/>
                    </w:rPr>
                  </w:pPr>
                  <w:r>
                    <w:rPr>
                      <w:rFonts w:ascii="Times New Roman" w:hAnsi="Times New Roman" w:hint="eastAsia"/>
                      <w:sz w:val="21"/>
                      <w:szCs w:val="21"/>
                    </w:rPr>
                    <w:t>/</w:t>
                  </w:r>
                </w:p>
              </w:tc>
            </w:tr>
            <w:tr w:rsidR="00A72038" w14:paraId="135C2D36" w14:textId="77777777">
              <w:trPr>
                <w:trHeight w:val="397"/>
                <w:jc w:val="center"/>
              </w:trPr>
              <w:tc>
                <w:tcPr>
                  <w:tcW w:w="939" w:type="dxa"/>
                  <w:vAlign w:val="center"/>
                </w:tcPr>
                <w:p w14:paraId="0F2094B4"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3</w:t>
                  </w:r>
                </w:p>
              </w:tc>
              <w:tc>
                <w:tcPr>
                  <w:tcW w:w="2517" w:type="dxa"/>
                  <w:vAlign w:val="center"/>
                </w:tcPr>
                <w:p w14:paraId="6FF57BBA"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铁皮</w:t>
                  </w:r>
                </w:p>
              </w:tc>
              <w:tc>
                <w:tcPr>
                  <w:tcW w:w="2759" w:type="dxa"/>
                  <w:vAlign w:val="center"/>
                </w:tcPr>
                <w:p w14:paraId="37989392" w14:textId="77777777" w:rsidR="00A72038" w:rsidRDefault="004F56A0">
                  <w:pPr>
                    <w:spacing w:after="0"/>
                    <w:jc w:val="center"/>
                    <w:rPr>
                      <w:rFonts w:ascii="Times New Roman" w:hAnsi="Times New Roman"/>
                      <w:color w:val="000000"/>
                      <w:sz w:val="21"/>
                      <w:szCs w:val="21"/>
                    </w:rPr>
                  </w:pPr>
                  <w:r>
                    <w:rPr>
                      <w:rFonts w:ascii="Times New Roman" w:hAnsi="Times New Roman" w:hint="eastAsia"/>
                      <w:color w:val="000000"/>
                      <w:sz w:val="21"/>
                      <w:szCs w:val="21"/>
                    </w:rPr>
                    <w:t>200t/a</w:t>
                  </w:r>
                </w:p>
              </w:tc>
              <w:tc>
                <w:tcPr>
                  <w:tcW w:w="2597" w:type="dxa"/>
                  <w:vAlign w:val="center"/>
                </w:tcPr>
                <w:p w14:paraId="73620B66" w14:textId="77777777" w:rsidR="00A72038" w:rsidRDefault="004F56A0">
                  <w:pPr>
                    <w:spacing w:after="0"/>
                    <w:jc w:val="center"/>
                    <w:rPr>
                      <w:rFonts w:ascii="Times New Roman" w:hAnsi="Times New Roman"/>
                      <w:sz w:val="21"/>
                      <w:szCs w:val="21"/>
                    </w:rPr>
                  </w:pPr>
                  <w:r>
                    <w:rPr>
                      <w:rFonts w:ascii="Times New Roman" w:hAnsi="Times New Roman" w:hint="eastAsia"/>
                      <w:sz w:val="21"/>
                      <w:szCs w:val="21"/>
                    </w:rPr>
                    <w:t>/</w:t>
                  </w:r>
                </w:p>
              </w:tc>
            </w:tr>
            <w:tr w:rsidR="00A72038" w14:paraId="62C4A79E" w14:textId="77777777">
              <w:trPr>
                <w:trHeight w:val="397"/>
                <w:jc w:val="center"/>
              </w:trPr>
              <w:tc>
                <w:tcPr>
                  <w:tcW w:w="939" w:type="dxa"/>
                  <w:vAlign w:val="center"/>
                </w:tcPr>
                <w:p w14:paraId="523F2C7C"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4</w:t>
                  </w:r>
                </w:p>
              </w:tc>
              <w:tc>
                <w:tcPr>
                  <w:tcW w:w="2517" w:type="dxa"/>
                  <w:vAlign w:val="center"/>
                </w:tcPr>
                <w:p w14:paraId="5C9A6FE8"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乳化液</w:t>
                  </w:r>
                </w:p>
              </w:tc>
              <w:tc>
                <w:tcPr>
                  <w:tcW w:w="2759" w:type="dxa"/>
                  <w:vAlign w:val="center"/>
                </w:tcPr>
                <w:p w14:paraId="2BC3EF79" w14:textId="77777777" w:rsidR="00A72038" w:rsidRDefault="004F56A0">
                  <w:pPr>
                    <w:spacing w:after="0"/>
                    <w:jc w:val="center"/>
                    <w:rPr>
                      <w:rFonts w:ascii="Times New Roman" w:hAnsi="Times New Roman"/>
                      <w:color w:val="000000"/>
                      <w:sz w:val="21"/>
                      <w:szCs w:val="21"/>
                    </w:rPr>
                  </w:pPr>
                  <w:r>
                    <w:rPr>
                      <w:rFonts w:ascii="Times New Roman" w:hAnsi="Times New Roman" w:hint="eastAsia"/>
                      <w:color w:val="000000"/>
                      <w:sz w:val="21"/>
                      <w:szCs w:val="21"/>
                    </w:rPr>
                    <w:t>50kg/a</w:t>
                  </w:r>
                </w:p>
              </w:tc>
              <w:tc>
                <w:tcPr>
                  <w:tcW w:w="2597" w:type="dxa"/>
                  <w:vAlign w:val="center"/>
                </w:tcPr>
                <w:p w14:paraId="16C6C6C8" w14:textId="77777777" w:rsidR="00A72038" w:rsidRDefault="00CE6249">
                  <w:pPr>
                    <w:spacing w:after="0"/>
                    <w:jc w:val="center"/>
                    <w:rPr>
                      <w:rFonts w:ascii="Times New Roman" w:hAnsi="Times New Roman"/>
                      <w:sz w:val="21"/>
                      <w:szCs w:val="21"/>
                      <w:lang w:val="pt-BR"/>
                    </w:rPr>
                  </w:pPr>
                  <w:r>
                    <w:rPr>
                      <w:rFonts w:ascii="Times New Roman" w:hAnsi="Times New Roman" w:hint="eastAsia"/>
                      <w:sz w:val="21"/>
                      <w:szCs w:val="21"/>
                    </w:rPr>
                    <w:t>25</w:t>
                  </w:r>
                  <w:r w:rsidR="004F56A0">
                    <w:rPr>
                      <w:rFonts w:ascii="Times New Roman" w:hAnsi="Times New Roman" w:hint="eastAsia"/>
                      <w:sz w:val="21"/>
                      <w:szCs w:val="21"/>
                    </w:rPr>
                    <w:t>kg/a</w:t>
                  </w:r>
                </w:p>
              </w:tc>
            </w:tr>
          </w:tbl>
          <w:p w14:paraId="2D5F44BF" w14:textId="4A13988B" w:rsidR="00A72038" w:rsidRDefault="004F56A0">
            <w:pPr>
              <w:widowControl w:val="0"/>
              <w:adjustRightInd/>
              <w:spacing w:after="0" w:line="460" w:lineRule="exact"/>
              <w:ind w:firstLineChars="200" w:firstLine="480"/>
              <w:jc w:val="both"/>
              <w:rPr>
                <w:rFonts w:ascii="Times New Roman" w:eastAsia="宋体" w:hAnsi="宋体"/>
                <w:color w:val="000000"/>
                <w:sz w:val="24"/>
                <w:szCs w:val="24"/>
              </w:rPr>
            </w:pPr>
            <w:r>
              <w:rPr>
                <w:rFonts w:ascii="Times New Roman" w:eastAsia="宋体" w:hAnsi="Times New Roman" w:hint="eastAsia"/>
                <w:kern w:val="2"/>
                <w:sz w:val="24"/>
                <w:szCs w:val="20"/>
              </w:rPr>
              <w:t>因市场需求变化，</w:t>
            </w:r>
            <w:r>
              <w:rPr>
                <w:rFonts w:ascii="Times New Roman" w:eastAsia="宋体" w:hAnsi="宋体" w:hint="eastAsia"/>
                <w:color w:val="000000"/>
                <w:sz w:val="24"/>
                <w:szCs w:val="24"/>
              </w:rPr>
              <w:t>本项目生产的行车配件尺寸较原环评批复均增大。由于生产行车配件的原料仅为圆钢，因此原辅料实际使用量中圆钢的使用量较环评批复用量增</w:t>
            </w:r>
            <w:r>
              <w:rPr>
                <w:rFonts w:ascii="Times New Roman" w:eastAsia="宋体" w:hAnsi="宋体" w:hint="eastAsia"/>
                <w:color w:val="000000"/>
                <w:sz w:val="24"/>
                <w:szCs w:val="24"/>
              </w:rPr>
              <w:lastRenderedPageBreak/>
              <w:t>大，不增加产能</w:t>
            </w:r>
            <w:r w:rsidR="00B35267">
              <w:rPr>
                <w:rFonts w:ascii="Times New Roman" w:eastAsia="宋体" w:hAnsi="宋体" w:hint="eastAsia"/>
                <w:color w:val="000000"/>
                <w:sz w:val="24"/>
                <w:szCs w:val="24"/>
              </w:rPr>
              <w:t>，且本项目行车配件生产过程不产生废气、废水。</w:t>
            </w:r>
          </w:p>
          <w:p w14:paraId="3ADD1FE4" w14:textId="77777777" w:rsidR="00A72038" w:rsidRDefault="004F56A0">
            <w:pPr>
              <w:spacing w:after="0" w:line="460" w:lineRule="exact"/>
              <w:rPr>
                <w:rFonts w:ascii="Times New Roman" w:eastAsia="宋体" w:hAnsi="Times New Roman"/>
                <w:color w:val="000000"/>
                <w:sz w:val="24"/>
                <w:lang w:val="pt-BR"/>
              </w:rPr>
            </w:pPr>
            <w:r>
              <w:rPr>
                <w:rFonts w:ascii="Times New Roman" w:eastAsia="宋体" w:hAnsi="Times New Roman" w:hint="eastAsia"/>
                <w:color w:val="000000"/>
                <w:sz w:val="24"/>
                <w:szCs w:val="24"/>
                <w:lang w:val="pt-BR"/>
              </w:rPr>
              <w:t>6</w:t>
            </w:r>
            <w:r>
              <w:rPr>
                <w:rFonts w:ascii="Times New Roman" w:eastAsia="宋体" w:hAnsi="Times New Roman" w:hint="eastAsia"/>
                <w:color w:val="000000"/>
                <w:sz w:val="24"/>
                <w:szCs w:val="24"/>
                <w:lang w:val="pt-BR"/>
              </w:rPr>
              <w:t>、</w:t>
            </w:r>
            <w:r>
              <w:rPr>
                <w:rFonts w:ascii="Times New Roman" w:eastAsia="宋体" w:hAnsi="Times New Roman" w:hint="eastAsia"/>
                <w:color w:val="000000"/>
                <w:sz w:val="24"/>
                <w:szCs w:val="24"/>
              </w:rPr>
              <w:t>生产</w:t>
            </w:r>
            <w:r>
              <w:rPr>
                <w:rFonts w:ascii="Times New Roman" w:eastAsia="宋体" w:hAnsi="Times New Roman"/>
                <w:color w:val="000000"/>
                <w:sz w:val="24"/>
                <w:szCs w:val="24"/>
              </w:rPr>
              <w:t>工艺流程</w:t>
            </w:r>
            <w:r>
              <w:rPr>
                <w:rFonts w:ascii="Times New Roman" w:eastAsia="宋体" w:hAnsi="Times New Roman"/>
                <w:color w:val="000000"/>
                <w:sz w:val="24"/>
              </w:rPr>
              <w:t>示意图如下</w:t>
            </w:r>
            <w:r>
              <w:rPr>
                <w:rFonts w:ascii="Times New Roman" w:eastAsia="宋体" w:hAnsi="Times New Roman"/>
                <w:color w:val="000000"/>
                <w:sz w:val="24"/>
                <w:lang w:val="pt-BR"/>
              </w:rPr>
              <w:t>：</w:t>
            </w:r>
          </w:p>
          <w:p w14:paraId="501D32C3" w14:textId="6CCFE429" w:rsidR="00A72038" w:rsidRDefault="004F56A0">
            <w:pPr>
              <w:widowControl w:val="0"/>
              <w:adjustRightInd/>
              <w:spacing w:after="0" w:line="460" w:lineRule="exact"/>
              <w:ind w:firstLineChars="200" w:firstLine="480"/>
              <w:jc w:val="both"/>
              <w:rPr>
                <w:rFonts w:ascii="Times New Roman" w:eastAsia="宋体" w:hAnsi="Times New Roman"/>
                <w:kern w:val="2"/>
                <w:sz w:val="24"/>
                <w:szCs w:val="20"/>
                <w:lang w:val="pt-BR"/>
              </w:rPr>
            </w:pPr>
            <w:r>
              <w:rPr>
                <w:rFonts w:ascii="Times New Roman" w:eastAsia="宋体" w:hAnsi="Times New Roman" w:hint="eastAsia"/>
                <w:kern w:val="2"/>
                <w:sz w:val="24"/>
                <w:szCs w:val="20"/>
              </w:rPr>
              <w:t>本项目环评中未明确产品的具体工艺，仅明确了</w:t>
            </w:r>
            <w:r w:rsidR="00B35267">
              <w:rPr>
                <w:rFonts w:ascii="Times New Roman" w:eastAsia="宋体" w:hAnsi="Times New Roman" w:hint="eastAsia"/>
                <w:kern w:val="2"/>
                <w:sz w:val="24"/>
                <w:szCs w:val="20"/>
              </w:rPr>
              <w:t>原料</w:t>
            </w:r>
            <w:r>
              <w:rPr>
                <w:rFonts w:ascii="Times New Roman" w:eastAsia="宋体" w:hAnsi="Times New Roman" w:hint="eastAsia"/>
                <w:kern w:val="2"/>
                <w:sz w:val="24"/>
                <w:szCs w:val="20"/>
              </w:rPr>
              <w:t>圆钢、方钢以及铁板加工工艺。本次验收对象产品为行车配件，加工原料仅涉及圆钢，其环评批复工艺及实际建设工艺如下：</w:t>
            </w:r>
          </w:p>
          <w:p w14:paraId="0B3140E1" w14:textId="77777777" w:rsidR="00A72038" w:rsidRDefault="004F56A0" w:rsidP="006755EA">
            <w:pPr>
              <w:spacing w:after="0" w:line="460" w:lineRule="exact"/>
              <w:ind w:firstLineChars="200" w:firstLine="482"/>
              <w:rPr>
                <w:rFonts w:ascii="Times New Roman" w:eastAsia="宋体" w:hAnsi="Times New Roman"/>
                <w:b/>
                <w:color w:val="000000"/>
                <w:sz w:val="24"/>
                <w:szCs w:val="24"/>
              </w:rPr>
            </w:pPr>
            <w:r>
              <w:rPr>
                <w:rFonts w:ascii="Times New Roman" w:eastAsia="宋体" w:hAnsi="Times New Roman" w:hint="eastAsia"/>
                <w:b/>
                <w:color w:val="000000"/>
                <w:sz w:val="24"/>
                <w:szCs w:val="24"/>
                <w:lang w:val="pt-BR"/>
              </w:rPr>
              <w:t>（一）</w:t>
            </w:r>
            <w:r>
              <w:rPr>
                <w:rFonts w:ascii="Times New Roman" w:eastAsia="宋体" w:hAnsi="Times New Roman" w:hint="eastAsia"/>
                <w:b/>
                <w:color w:val="000000"/>
                <w:sz w:val="24"/>
                <w:szCs w:val="24"/>
              </w:rPr>
              <w:t>本项目环评批复行车配件主要工艺流程及产污环节</w:t>
            </w:r>
          </w:p>
          <w:p w14:paraId="7B92A9A3" w14:textId="77777777" w:rsidR="00A72038" w:rsidRDefault="004F56A0">
            <w:pPr>
              <w:spacing w:after="0" w:line="460" w:lineRule="exact"/>
              <w:ind w:firstLineChars="200" w:firstLine="480"/>
              <w:rPr>
                <w:rFonts w:ascii="Times New Roman" w:eastAsia="宋体" w:hAnsi="Times New Roman"/>
                <w:bCs/>
                <w:color w:val="000000"/>
                <w:sz w:val="24"/>
                <w:szCs w:val="24"/>
              </w:rPr>
            </w:pPr>
            <w:r>
              <w:rPr>
                <w:rFonts w:ascii="Times New Roman" w:eastAsia="宋体" w:hAnsi="Times New Roman" w:hint="eastAsia"/>
                <w:bCs/>
                <w:color w:val="000000"/>
                <w:sz w:val="24"/>
                <w:szCs w:val="24"/>
              </w:rPr>
              <w:t>（</w:t>
            </w:r>
            <w:r>
              <w:rPr>
                <w:rFonts w:ascii="Times New Roman" w:eastAsia="宋体" w:hAnsi="Times New Roman" w:hint="eastAsia"/>
                <w:bCs/>
                <w:color w:val="000000"/>
                <w:sz w:val="24"/>
                <w:szCs w:val="24"/>
              </w:rPr>
              <w:t>1</w:t>
            </w:r>
            <w:r>
              <w:rPr>
                <w:rFonts w:ascii="Times New Roman" w:eastAsia="宋体" w:hAnsi="Times New Roman" w:hint="eastAsia"/>
                <w:bCs/>
                <w:color w:val="000000"/>
                <w:sz w:val="24"/>
                <w:szCs w:val="24"/>
              </w:rPr>
              <w:t>）本项目加工过程为物理加工，主要生产工艺流程见下图</w:t>
            </w:r>
          </w:p>
          <w:p w14:paraId="4482D15E" w14:textId="77777777" w:rsidR="00A72038" w:rsidRDefault="004F56A0">
            <w:pPr>
              <w:spacing w:after="0"/>
              <w:jc w:val="center"/>
              <w:rPr>
                <w:rFonts w:ascii="Times New Roman" w:eastAsia="宋体" w:hAnsi="Times New Roman"/>
                <w:color w:val="000000"/>
                <w:sz w:val="24"/>
                <w:szCs w:val="24"/>
              </w:rPr>
            </w:pPr>
            <w:r>
              <w:rPr>
                <w:rFonts w:ascii="Times New Roman" w:eastAsia="宋体" w:hAnsi="Times New Roman" w:hint="eastAsia"/>
                <w:noProof/>
                <w:color w:val="000000"/>
                <w:sz w:val="24"/>
                <w:szCs w:val="24"/>
              </w:rPr>
              <w:drawing>
                <wp:inline distT="0" distB="0" distL="114300" distR="114300" wp14:anchorId="52D39845" wp14:editId="1A8567DC">
                  <wp:extent cx="3889375" cy="1200785"/>
                  <wp:effectExtent l="0" t="0" r="15875" b="18415"/>
                  <wp:docPr id="13" name="图片 13" descr="原环评工艺流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原环评工艺流程1"/>
                          <pic:cNvPicPr>
                            <a:picLocks noChangeAspect="1"/>
                          </pic:cNvPicPr>
                        </pic:nvPicPr>
                        <pic:blipFill>
                          <a:blip r:embed="rId9"/>
                          <a:stretch>
                            <a:fillRect/>
                          </a:stretch>
                        </pic:blipFill>
                        <pic:spPr>
                          <a:xfrm>
                            <a:off x="0" y="0"/>
                            <a:ext cx="3889375" cy="1200785"/>
                          </a:xfrm>
                          <a:prstGeom prst="rect">
                            <a:avLst/>
                          </a:prstGeom>
                        </pic:spPr>
                      </pic:pic>
                    </a:graphicData>
                  </a:graphic>
                </wp:inline>
              </w:drawing>
            </w:r>
          </w:p>
          <w:p w14:paraId="69A6E66D" w14:textId="77777777" w:rsidR="00A72038" w:rsidRDefault="004F56A0">
            <w:pPr>
              <w:widowControl w:val="0"/>
              <w:adjustRightInd/>
              <w:spacing w:after="0" w:line="460" w:lineRule="exact"/>
              <w:jc w:val="center"/>
            </w:pPr>
            <w:r>
              <w:rPr>
                <w:rFonts w:ascii="Times New Roman" w:eastAsia="黑体" w:hAnsi="Times New Roman"/>
                <w:bCs/>
                <w:color w:val="000000"/>
                <w:kern w:val="2"/>
                <w:sz w:val="24"/>
                <w:szCs w:val="24"/>
              </w:rPr>
              <w:t>图</w:t>
            </w:r>
            <w:r>
              <w:rPr>
                <w:rFonts w:ascii="Times New Roman" w:eastAsia="黑体" w:hAnsi="Times New Roman" w:hint="eastAsia"/>
                <w:bCs/>
                <w:color w:val="000000"/>
                <w:kern w:val="2"/>
                <w:sz w:val="24"/>
                <w:szCs w:val="24"/>
              </w:rPr>
              <w:t>2</w:t>
            </w:r>
            <w:r w:rsidR="00AA5677">
              <w:rPr>
                <w:rFonts w:ascii="Times New Roman" w:eastAsia="黑体" w:hAnsi="Times New Roman"/>
                <w:bCs/>
                <w:color w:val="000000"/>
                <w:kern w:val="2"/>
                <w:sz w:val="24"/>
                <w:szCs w:val="24"/>
              </w:rPr>
              <w:t xml:space="preserve">  </w:t>
            </w:r>
            <w:r>
              <w:rPr>
                <w:rFonts w:ascii="Times New Roman" w:eastAsia="黑体" w:hAnsi="Times New Roman" w:hint="eastAsia"/>
                <w:bCs/>
                <w:color w:val="000000"/>
                <w:kern w:val="2"/>
                <w:sz w:val="24"/>
                <w:szCs w:val="24"/>
              </w:rPr>
              <w:t>圆钢、方钢加工</w:t>
            </w:r>
            <w:r>
              <w:rPr>
                <w:rFonts w:ascii="Times New Roman" w:eastAsia="黑体" w:hAnsi="Times New Roman"/>
                <w:bCs/>
                <w:color w:val="000000"/>
                <w:kern w:val="2"/>
                <w:sz w:val="24"/>
                <w:szCs w:val="24"/>
              </w:rPr>
              <w:t>工艺流程及产污环节图</w:t>
            </w:r>
          </w:p>
          <w:p w14:paraId="42E2D749" w14:textId="77777777" w:rsidR="00A72038" w:rsidRDefault="004F56A0">
            <w:pPr>
              <w:widowControl w:val="0"/>
              <w:adjustRightInd/>
              <w:spacing w:after="0" w:line="460" w:lineRule="exact"/>
              <w:jc w:val="both"/>
              <w:rPr>
                <w:rFonts w:ascii="Times New Roman" w:eastAsia="宋体" w:hAnsi="Times New Roman"/>
                <w:bCs/>
                <w:color w:val="000000"/>
                <w:kern w:val="2"/>
                <w:sz w:val="24"/>
                <w:szCs w:val="24"/>
              </w:rPr>
            </w:pPr>
            <w:r>
              <w:rPr>
                <w:rFonts w:ascii="Times New Roman" w:eastAsia="宋体" w:hAnsi="Times New Roman" w:hint="eastAsia"/>
                <w:bCs/>
                <w:color w:val="000000"/>
                <w:kern w:val="2"/>
                <w:sz w:val="24"/>
                <w:szCs w:val="24"/>
              </w:rPr>
              <w:t>注：</w:t>
            </w:r>
            <w:r>
              <w:rPr>
                <w:rFonts w:ascii="Times New Roman" w:eastAsia="宋体" w:hAnsi="Times New Roman" w:hint="eastAsia"/>
                <w:bCs/>
                <w:color w:val="000000"/>
                <w:kern w:val="2"/>
                <w:sz w:val="24"/>
                <w:szCs w:val="24"/>
              </w:rPr>
              <w:t>N</w:t>
            </w:r>
            <w:r>
              <w:rPr>
                <w:rFonts w:ascii="Times New Roman" w:eastAsia="宋体" w:hAnsi="Times New Roman" w:hint="eastAsia"/>
                <w:bCs/>
                <w:color w:val="000000"/>
                <w:kern w:val="2"/>
                <w:sz w:val="24"/>
                <w:szCs w:val="24"/>
              </w:rPr>
              <w:t>：噪声；</w:t>
            </w:r>
            <w:r>
              <w:rPr>
                <w:rFonts w:ascii="Times New Roman" w:eastAsia="宋体" w:hAnsi="Times New Roman" w:hint="eastAsia"/>
                <w:bCs/>
                <w:color w:val="000000"/>
                <w:kern w:val="2"/>
                <w:sz w:val="24"/>
                <w:szCs w:val="24"/>
              </w:rPr>
              <w:t>S</w:t>
            </w:r>
            <w:r>
              <w:rPr>
                <w:rFonts w:ascii="Times New Roman" w:eastAsia="宋体" w:hAnsi="Times New Roman" w:hint="eastAsia"/>
                <w:bCs/>
                <w:color w:val="000000"/>
                <w:kern w:val="2"/>
                <w:sz w:val="24"/>
                <w:szCs w:val="24"/>
              </w:rPr>
              <w:t>：固废；</w:t>
            </w:r>
            <w:r>
              <w:rPr>
                <w:rFonts w:ascii="Times New Roman" w:eastAsia="宋体" w:hAnsi="Times New Roman" w:hint="eastAsia"/>
                <w:bCs/>
                <w:color w:val="000000"/>
                <w:kern w:val="2"/>
                <w:sz w:val="24"/>
                <w:szCs w:val="24"/>
              </w:rPr>
              <w:t>L</w:t>
            </w:r>
            <w:r>
              <w:rPr>
                <w:rFonts w:ascii="Times New Roman" w:eastAsia="宋体" w:hAnsi="Times New Roman" w:hint="eastAsia"/>
                <w:bCs/>
                <w:color w:val="000000"/>
                <w:kern w:val="2"/>
                <w:sz w:val="24"/>
                <w:szCs w:val="24"/>
              </w:rPr>
              <w:t>：危废。</w:t>
            </w:r>
          </w:p>
          <w:p w14:paraId="1369F6BF" w14:textId="77777777" w:rsidR="00A72038" w:rsidRDefault="004F56A0" w:rsidP="0089376D">
            <w:pPr>
              <w:spacing w:after="0" w:line="460" w:lineRule="exact"/>
              <w:ind w:firstLineChars="200" w:firstLine="480"/>
              <w:jc w:val="both"/>
              <w:rPr>
                <w:rFonts w:ascii="Times New Roman" w:eastAsia="宋体" w:hAnsi="Times New Roman"/>
                <w:color w:val="000000"/>
                <w:sz w:val="24"/>
                <w:szCs w:val="24"/>
              </w:rPr>
            </w:pP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2</w:t>
            </w:r>
            <w:r>
              <w:rPr>
                <w:rFonts w:ascii="Times New Roman" w:eastAsia="宋体" w:hAnsi="Times New Roman" w:hint="eastAsia"/>
                <w:color w:val="000000"/>
                <w:sz w:val="24"/>
                <w:szCs w:val="24"/>
              </w:rPr>
              <w:t>）工艺流程简述</w:t>
            </w:r>
          </w:p>
          <w:p w14:paraId="632BAE17" w14:textId="77777777" w:rsidR="00A72038" w:rsidRDefault="004F56A0" w:rsidP="0089376D">
            <w:pPr>
              <w:widowControl w:val="0"/>
              <w:adjustRightInd/>
              <w:spacing w:after="0" w:line="460" w:lineRule="exact"/>
              <w:ind w:firstLineChars="200" w:firstLine="480"/>
              <w:jc w:val="both"/>
              <w:textAlignment w:val="baseline"/>
              <w:rPr>
                <w:rFonts w:ascii="Times New Roman" w:eastAsia="宋体" w:hAnsi="Times New Roman"/>
                <w:bCs/>
                <w:color w:val="000000"/>
                <w:sz w:val="24"/>
                <w:szCs w:val="32"/>
                <w:highlight w:val="yellow"/>
              </w:rPr>
            </w:pPr>
            <w:r>
              <w:rPr>
                <w:rFonts w:ascii="Times New Roman" w:eastAsia="宋体" w:hAnsi="Times New Roman" w:hint="eastAsia"/>
                <w:bCs/>
                <w:color w:val="000000"/>
                <w:sz w:val="24"/>
                <w:szCs w:val="32"/>
              </w:rPr>
              <w:t>原料圆钢和方钢入场后堆放于厂房原料区，根据产品要求进行锯床切割，在锯床上的切割部位喷淋乳化液进行冷却，乳化液循环使用，约每半年更换一次，形成废乳化液。不同长度的圆钢和方钢通过电炉加热，加热至</w:t>
            </w:r>
            <w:r>
              <w:rPr>
                <w:rFonts w:ascii="Times New Roman" w:eastAsia="宋体" w:hAnsi="Times New Roman" w:hint="eastAsia"/>
                <w:bCs/>
                <w:color w:val="000000"/>
                <w:sz w:val="24"/>
                <w:szCs w:val="32"/>
              </w:rPr>
              <w:t>800-900</w:t>
            </w:r>
            <w:r>
              <w:rPr>
                <w:rFonts w:ascii="Times New Roman" w:eastAsia="宋体" w:hAnsi="Times New Roman" w:hint="eastAsia"/>
                <w:bCs/>
                <w:color w:val="000000"/>
                <w:sz w:val="24"/>
                <w:szCs w:val="32"/>
              </w:rPr>
              <w:t>℃后，原料送至压力机的模具上，进行液压成型，液压成型后即为产品，经自然冷却后进入产品堆放区。</w:t>
            </w:r>
          </w:p>
          <w:p w14:paraId="1DC284BF" w14:textId="77777777" w:rsidR="00A72038" w:rsidRDefault="004F56A0" w:rsidP="006755EA">
            <w:pPr>
              <w:spacing w:after="0" w:line="460" w:lineRule="exact"/>
              <w:ind w:firstLineChars="200" w:firstLine="482"/>
              <w:rPr>
                <w:rFonts w:ascii="Times New Roman" w:eastAsia="宋体" w:hAnsi="Times New Roman"/>
                <w:b/>
                <w:color w:val="000000"/>
                <w:sz w:val="24"/>
                <w:szCs w:val="24"/>
                <w:lang w:val="pt-BR"/>
              </w:rPr>
            </w:pPr>
            <w:r>
              <w:rPr>
                <w:rFonts w:ascii="Times New Roman" w:eastAsia="宋体" w:hAnsi="Times New Roman" w:hint="eastAsia"/>
                <w:b/>
                <w:color w:val="000000"/>
                <w:sz w:val="24"/>
                <w:szCs w:val="24"/>
                <w:lang w:val="pt-BR"/>
              </w:rPr>
              <w:t>（</w:t>
            </w:r>
            <w:r>
              <w:rPr>
                <w:rFonts w:ascii="Times New Roman" w:eastAsia="宋体" w:hAnsi="Times New Roman" w:hint="eastAsia"/>
                <w:b/>
                <w:color w:val="000000"/>
                <w:sz w:val="24"/>
                <w:szCs w:val="24"/>
              </w:rPr>
              <w:t>二</w:t>
            </w:r>
            <w:r>
              <w:rPr>
                <w:rFonts w:ascii="Times New Roman" w:eastAsia="宋体" w:hAnsi="Times New Roman" w:hint="eastAsia"/>
                <w:b/>
                <w:color w:val="000000"/>
                <w:sz w:val="24"/>
                <w:szCs w:val="24"/>
                <w:lang w:val="pt-BR"/>
              </w:rPr>
              <w:t>）本项目</w:t>
            </w:r>
            <w:r w:rsidR="00AA5677">
              <w:rPr>
                <w:rFonts w:ascii="Times New Roman" w:eastAsia="宋体" w:hAnsi="Times New Roman" w:hint="eastAsia"/>
                <w:b/>
                <w:color w:val="000000"/>
                <w:sz w:val="24"/>
                <w:szCs w:val="24"/>
              </w:rPr>
              <w:t>二</w:t>
            </w:r>
            <w:r>
              <w:rPr>
                <w:rFonts w:ascii="Times New Roman" w:eastAsia="宋体" w:hAnsi="Times New Roman" w:hint="eastAsia"/>
                <w:b/>
                <w:color w:val="000000"/>
                <w:sz w:val="24"/>
                <w:szCs w:val="24"/>
              </w:rPr>
              <w:t>期</w:t>
            </w:r>
            <w:r>
              <w:rPr>
                <w:rFonts w:ascii="Times New Roman" w:eastAsia="宋体" w:hAnsi="Times New Roman" w:hint="eastAsia"/>
                <w:b/>
                <w:color w:val="000000"/>
                <w:sz w:val="24"/>
                <w:szCs w:val="24"/>
                <w:lang w:val="pt-BR"/>
              </w:rPr>
              <w:t>验收</w:t>
            </w:r>
            <w:r>
              <w:rPr>
                <w:rFonts w:ascii="Times New Roman" w:eastAsia="宋体" w:hAnsi="Times New Roman" w:hint="eastAsia"/>
                <w:b/>
                <w:color w:val="000000"/>
                <w:sz w:val="24"/>
                <w:szCs w:val="24"/>
              </w:rPr>
              <w:t>主要工艺流程及产污环节</w:t>
            </w:r>
          </w:p>
          <w:p w14:paraId="4A6B4570" w14:textId="77777777" w:rsidR="00A72038" w:rsidRDefault="004F56A0">
            <w:pPr>
              <w:spacing w:after="0" w:line="460" w:lineRule="exact"/>
              <w:ind w:firstLineChars="200" w:firstLine="480"/>
              <w:rPr>
                <w:rFonts w:ascii="Times New Roman" w:eastAsia="宋体" w:hAnsi="Times New Roman"/>
                <w:bCs/>
                <w:color w:val="000000"/>
                <w:sz w:val="24"/>
                <w:szCs w:val="24"/>
                <w:lang w:val="pt-BR"/>
              </w:rPr>
            </w:pPr>
            <w:r>
              <w:rPr>
                <w:rFonts w:ascii="Times New Roman" w:eastAsia="宋体" w:hAnsi="Times New Roman" w:hint="eastAsia"/>
                <w:bCs/>
                <w:color w:val="000000"/>
                <w:sz w:val="24"/>
                <w:szCs w:val="24"/>
                <w:lang w:val="pt-BR"/>
              </w:rPr>
              <w:t>（</w:t>
            </w:r>
            <w:r>
              <w:rPr>
                <w:rFonts w:ascii="Times New Roman" w:eastAsia="宋体" w:hAnsi="Times New Roman" w:hint="eastAsia"/>
                <w:bCs/>
                <w:color w:val="000000"/>
                <w:sz w:val="24"/>
                <w:szCs w:val="24"/>
              </w:rPr>
              <w:t>1</w:t>
            </w:r>
            <w:r>
              <w:rPr>
                <w:rFonts w:ascii="Times New Roman" w:eastAsia="宋体" w:hAnsi="Times New Roman" w:hint="eastAsia"/>
                <w:bCs/>
                <w:color w:val="000000"/>
                <w:sz w:val="24"/>
                <w:szCs w:val="24"/>
                <w:lang w:val="pt-BR"/>
              </w:rPr>
              <w:t>）本项目</w:t>
            </w:r>
            <w:r>
              <w:rPr>
                <w:rFonts w:ascii="Times New Roman" w:eastAsia="宋体" w:hAnsi="Times New Roman" w:hint="eastAsia"/>
                <w:bCs/>
                <w:color w:val="000000"/>
                <w:sz w:val="24"/>
                <w:szCs w:val="24"/>
              </w:rPr>
              <w:t>加工过程为物理加工，行车配件主要生产工艺流程见下图</w:t>
            </w:r>
            <w:r>
              <w:rPr>
                <w:rFonts w:ascii="Times New Roman" w:eastAsia="宋体" w:hAnsi="Times New Roman" w:hint="eastAsia"/>
                <w:bCs/>
                <w:color w:val="000000"/>
                <w:sz w:val="24"/>
                <w:szCs w:val="24"/>
                <w:lang w:val="pt-BR"/>
              </w:rPr>
              <w:t>：</w:t>
            </w:r>
          </w:p>
          <w:p w14:paraId="1053C06B" w14:textId="77777777" w:rsidR="00A72038" w:rsidRDefault="004F56A0">
            <w:pPr>
              <w:widowControl w:val="0"/>
              <w:adjustRightInd/>
              <w:snapToGrid/>
              <w:spacing w:after="0"/>
              <w:jc w:val="center"/>
              <w:rPr>
                <w:rFonts w:ascii="Times New Roman" w:eastAsia="黑体" w:hAnsi="Times New Roman"/>
                <w:bCs/>
                <w:color w:val="000000"/>
                <w:kern w:val="2"/>
                <w:sz w:val="24"/>
                <w:szCs w:val="24"/>
              </w:rPr>
            </w:pPr>
            <w:r>
              <w:rPr>
                <w:rFonts w:ascii="Times New Roman" w:eastAsia="黑体" w:hAnsi="Times New Roman" w:hint="eastAsia"/>
                <w:bCs/>
                <w:noProof/>
                <w:color w:val="000000"/>
                <w:kern w:val="2"/>
                <w:sz w:val="24"/>
                <w:szCs w:val="24"/>
              </w:rPr>
              <w:drawing>
                <wp:inline distT="0" distB="0" distL="114300" distR="114300" wp14:anchorId="0AEE1FC4" wp14:editId="6C45688F">
                  <wp:extent cx="4753610" cy="1113155"/>
                  <wp:effectExtent l="0" t="0" r="8890" b="10795"/>
                  <wp:docPr id="2" name="图片 2" descr="验收工艺流程-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验收工艺流程-新"/>
                          <pic:cNvPicPr>
                            <a:picLocks noChangeAspect="1"/>
                          </pic:cNvPicPr>
                        </pic:nvPicPr>
                        <pic:blipFill>
                          <a:blip r:embed="rId10"/>
                          <a:stretch>
                            <a:fillRect/>
                          </a:stretch>
                        </pic:blipFill>
                        <pic:spPr>
                          <a:xfrm>
                            <a:off x="0" y="0"/>
                            <a:ext cx="4753610" cy="1113155"/>
                          </a:xfrm>
                          <a:prstGeom prst="rect">
                            <a:avLst/>
                          </a:prstGeom>
                        </pic:spPr>
                      </pic:pic>
                    </a:graphicData>
                  </a:graphic>
                </wp:inline>
              </w:drawing>
            </w:r>
          </w:p>
          <w:p w14:paraId="78097D78" w14:textId="77777777" w:rsidR="00A72038" w:rsidRDefault="004F56A0">
            <w:pPr>
              <w:widowControl w:val="0"/>
              <w:adjustRightInd/>
              <w:spacing w:after="0" w:line="460" w:lineRule="exact"/>
              <w:jc w:val="center"/>
            </w:pPr>
            <w:r>
              <w:rPr>
                <w:rFonts w:ascii="Times New Roman" w:eastAsia="黑体" w:hAnsi="Times New Roman"/>
                <w:bCs/>
                <w:color w:val="000000"/>
                <w:kern w:val="2"/>
                <w:sz w:val="24"/>
                <w:szCs w:val="24"/>
              </w:rPr>
              <w:t>图</w:t>
            </w:r>
            <w:r>
              <w:rPr>
                <w:rFonts w:ascii="Times New Roman" w:eastAsia="黑体" w:hAnsi="Times New Roman" w:hint="eastAsia"/>
                <w:bCs/>
                <w:color w:val="000000"/>
                <w:kern w:val="2"/>
                <w:sz w:val="24"/>
                <w:szCs w:val="24"/>
              </w:rPr>
              <w:t>3</w:t>
            </w:r>
            <w:r>
              <w:rPr>
                <w:rFonts w:ascii="Times New Roman" w:eastAsia="黑体" w:hAnsi="Times New Roman"/>
                <w:bCs/>
                <w:color w:val="000000"/>
                <w:kern w:val="2"/>
                <w:sz w:val="24"/>
                <w:szCs w:val="24"/>
              </w:rPr>
              <w:t xml:space="preserve">  </w:t>
            </w:r>
            <w:r>
              <w:rPr>
                <w:rFonts w:ascii="Times New Roman" w:eastAsia="黑体" w:hAnsi="Times New Roman" w:hint="eastAsia"/>
                <w:bCs/>
                <w:color w:val="000000"/>
                <w:kern w:val="2"/>
                <w:sz w:val="24"/>
                <w:szCs w:val="24"/>
              </w:rPr>
              <w:t>行车配件加工</w:t>
            </w:r>
            <w:r>
              <w:rPr>
                <w:rFonts w:ascii="Times New Roman" w:eastAsia="黑体" w:hAnsi="Times New Roman"/>
                <w:bCs/>
                <w:color w:val="000000"/>
                <w:kern w:val="2"/>
                <w:sz w:val="24"/>
                <w:szCs w:val="24"/>
              </w:rPr>
              <w:t>工艺流程及产污环节图</w:t>
            </w:r>
          </w:p>
          <w:p w14:paraId="1F1F5211" w14:textId="77777777" w:rsidR="00A72038" w:rsidRDefault="004F56A0">
            <w:pPr>
              <w:widowControl w:val="0"/>
              <w:adjustRightInd/>
              <w:spacing w:after="0" w:line="460" w:lineRule="exact"/>
              <w:jc w:val="both"/>
              <w:rPr>
                <w:rFonts w:ascii="Times New Roman" w:eastAsia="宋体" w:hAnsi="Times New Roman"/>
                <w:bCs/>
                <w:color w:val="000000"/>
                <w:kern w:val="2"/>
                <w:sz w:val="24"/>
                <w:szCs w:val="24"/>
              </w:rPr>
            </w:pPr>
            <w:r>
              <w:rPr>
                <w:rFonts w:ascii="Times New Roman" w:eastAsia="宋体" w:hAnsi="Times New Roman" w:hint="eastAsia"/>
                <w:bCs/>
                <w:color w:val="000000"/>
                <w:kern w:val="2"/>
                <w:sz w:val="24"/>
                <w:szCs w:val="24"/>
              </w:rPr>
              <w:t>注：</w:t>
            </w:r>
            <w:r>
              <w:rPr>
                <w:rFonts w:ascii="Times New Roman" w:eastAsia="宋体" w:hAnsi="Times New Roman" w:hint="eastAsia"/>
                <w:bCs/>
                <w:color w:val="000000"/>
                <w:kern w:val="2"/>
                <w:sz w:val="24"/>
                <w:szCs w:val="24"/>
              </w:rPr>
              <w:t>N</w:t>
            </w:r>
            <w:r>
              <w:rPr>
                <w:rFonts w:ascii="Times New Roman" w:eastAsia="宋体" w:hAnsi="Times New Roman" w:hint="eastAsia"/>
                <w:bCs/>
                <w:color w:val="000000"/>
                <w:kern w:val="2"/>
                <w:sz w:val="24"/>
                <w:szCs w:val="24"/>
              </w:rPr>
              <w:t>：噪声；</w:t>
            </w:r>
            <w:r>
              <w:rPr>
                <w:rFonts w:ascii="Times New Roman" w:eastAsia="宋体" w:hAnsi="Times New Roman" w:hint="eastAsia"/>
                <w:bCs/>
                <w:color w:val="000000"/>
                <w:kern w:val="2"/>
                <w:sz w:val="24"/>
                <w:szCs w:val="24"/>
              </w:rPr>
              <w:t>S</w:t>
            </w:r>
            <w:r>
              <w:rPr>
                <w:rFonts w:ascii="Times New Roman" w:eastAsia="宋体" w:hAnsi="Times New Roman" w:hint="eastAsia"/>
                <w:bCs/>
                <w:color w:val="000000"/>
                <w:kern w:val="2"/>
                <w:sz w:val="24"/>
                <w:szCs w:val="24"/>
              </w:rPr>
              <w:t>：固废；</w:t>
            </w:r>
            <w:r>
              <w:rPr>
                <w:rFonts w:ascii="Times New Roman" w:eastAsia="宋体" w:hAnsi="Times New Roman" w:hint="eastAsia"/>
                <w:bCs/>
                <w:color w:val="000000"/>
                <w:kern w:val="2"/>
                <w:sz w:val="24"/>
                <w:szCs w:val="24"/>
              </w:rPr>
              <w:t>L</w:t>
            </w:r>
            <w:r>
              <w:rPr>
                <w:rFonts w:ascii="Times New Roman" w:eastAsia="宋体" w:hAnsi="Times New Roman" w:hint="eastAsia"/>
                <w:bCs/>
                <w:color w:val="000000"/>
                <w:kern w:val="2"/>
                <w:sz w:val="24"/>
                <w:szCs w:val="24"/>
              </w:rPr>
              <w:t>：危废。</w:t>
            </w:r>
          </w:p>
          <w:p w14:paraId="0F9C1831" w14:textId="77777777" w:rsidR="00A72038" w:rsidRDefault="004F56A0">
            <w:pPr>
              <w:spacing w:after="0" w:line="460" w:lineRule="exact"/>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2</w:t>
            </w:r>
            <w:r>
              <w:rPr>
                <w:rFonts w:ascii="Times New Roman" w:eastAsia="宋体" w:hAnsi="Times New Roman" w:hint="eastAsia"/>
                <w:color w:val="000000"/>
                <w:sz w:val="24"/>
                <w:szCs w:val="24"/>
              </w:rPr>
              <w:t>）工艺流程简述：</w:t>
            </w:r>
          </w:p>
          <w:p w14:paraId="7258C43F" w14:textId="77777777" w:rsidR="00A72038" w:rsidRDefault="004F56A0">
            <w:pPr>
              <w:widowControl w:val="0"/>
              <w:adjustRightInd/>
              <w:spacing w:after="0" w:line="460" w:lineRule="exact"/>
              <w:ind w:firstLineChars="200" w:firstLine="480"/>
              <w:jc w:val="both"/>
              <w:textAlignment w:val="baseline"/>
              <w:rPr>
                <w:rFonts w:ascii="Times New Roman" w:eastAsia="宋体" w:hAnsi="Times New Roman"/>
                <w:bCs/>
                <w:color w:val="000000"/>
                <w:sz w:val="24"/>
                <w:szCs w:val="32"/>
                <w:highlight w:val="yellow"/>
              </w:rPr>
            </w:pPr>
            <w:r>
              <w:rPr>
                <w:rFonts w:ascii="Times New Roman" w:eastAsia="宋体" w:hAnsi="Times New Roman" w:hint="eastAsia"/>
                <w:bCs/>
                <w:color w:val="000000"/>
                <w:sz w:val="24"/>
                <w:szCs w:val="32"/>
              </w:rPr>
              <w:t>原料圆钢入场后堆放于厂房原料区，根据产品要求进行锯床切割，在锯床上的切割部位喷淋乳化液进行冷却。乳化液循环使用，约每四个月更换一次，形成废乳化液。</w:t>
            </w:r>
            <w:r>
              <w:rPr>
                <w:rFonts w:ascii="Times New Roman" w:eastAsia="宋体" w:hAnsi="Times New Roman" w:hint="eastAsia"/>
                <w:bCs/>
                <w:color w:val="000000"/>
                <w:sz w:val="24"/>
                <w:szCs w:val="32"/>
              </w:rPr>
              <w:lastRenderedPageBreak/>
              <w:t>不同长度的圆钢通过电炉加热，加热至</w:t>
            </w:r>
            <w:r>
              <w:rPr>
                <w:rFonts w:ascii="Times New Roman" w:eastAsia="宋体" w:hAnsi="Times New Roman" w:hint="eastAsia"/>
                <w:bCs/>
                <w:color w:val="000000"/>
                <w:sz w:val="24"/>
                <w:szCs w:val="32"/>
              </w:rPr>
              <w:t>800-900</w:t>
            </w:r>
            <w:r>
              <w:rPr>
                <w:rFonts w:ascii="Times New Roman" w:eastAsia="宋体" w:hAnsi="Times New Roman" w:hint="eastAsia"/>
                <w:bCs/>
                <w:color w:val="000000"/>
                <w:sz w:val="24"/>
                <w:szCs w:val="32"/>
              </w:rPr>
              <w:t>℃后，原料送至扩孔机、压力机的模具上，进行液压成型，液压成型后即为产品，经自然冷却后进入产品堆放区。</w:t>
            </w:r>
          </w:p>
          <w:p w14:paraId="526DAAC8" w14:textId="77777777" w:rsidR="00A72038" w:rsidRDefault="004F56A0" w:rsidP="006755EA">
            <w:pPr>
              <w:widowControl w:val="0"/>
              <w:adjustRightInd/>
              <w:spacing w:after="0" w:line="460" w:lineRule="exact"/>
              <w:ind w:firstLineChars="200" w:firstLine="482"/>
              <w:jc w:val="both"/>
              <w:textAlignment w:val="baseline"/>
              <w:rPr>
                <w:rFonts w:ascii="Times New Roman" w:eastAsia="宋体" w:hAnsi="Times New Roman"/>
                <w:b/>
                <w:color w:val="000000"/>
                <w:sz w:val="24"/>
                <w:szCs w:val="32"/>
              </w:rPr>
            </w:pPr>
            <w:r>
              <w:rPr>
                <w:rFonts w:ascii="Times New Roman" w:eastAsia="宋体" w:hAnsi="Times New Roman" w:hint="eastAsia"/>
                <w:b/>
                <w:color w:val="000000"/>
                <w:sz w:val="24"/>
                <w:szCs w:val="32"/>
              </w:rPr>
              <w:t>（三）变动情况：</w:t>
            </w:r>
          </w:p>
          <w:p w14:paraId="5CE0767E" w14:textId="149D0E61" w:rsidR="00A72038" w:rsidRDefault="004F56A0" w:rsidP="0089376D">
            <w:pPr>
              <w:widowControl w:val="0"/>
              <w:adjustRightInd/>
              <w:spacing w:after="0" w:line="460" w:lineRule="exact"/>
              <w:ind w:firstLineChars="200" w:firstLine="480"/>
              <w:jc w:val="both"/>
              <w:textAlignment w:val="baseline"/>
              <w:rPr>
                <w:rFonts w:ascii="Times New Roman" w:eastAsia="宋体" w:hAnsi="Times New Roman"/>
                <w:color w:val="000000"/>
                <w:sz w:val="24"/>
                <w:szCs w:val="32"/>
                <w:highlight w:val="yellow"/>
              </w:rPr>
            </w:pPr>
            <w:r>
              <w:rPr>
                <w:rFonts w:ascii="Times New Roman" w:eastAsia="宋体" w:hAnsi="Times New Roman" w:hint="eastAsia"/>
                <w:bCs/>
                <w:color w:val="000000"/>
                <w:sz w:val="24"/>
                <w:szCs w:val="32"/>
              </w:rPr>
              <w:t>根据市场需求，经公司研究决定，本公司年产</w:t>
            </w:r>
            <w:r>
              <w:rPr>
                <w:rFonts w:ascii="Times New Roman" w:eastAsia="宋体" w:hAnsi="Times New Roman" w:hint="eastAsia"/>
                <w:bCs/>
                <w:color w:val="000000"/>
                <w:sz w:val="24"/>
                <w:szCs w:val="32"/>
              </w:rPr>
              <w:t>2000</w:t>
            </w:r>
            <w:r>
              <w:rPr>
                <w:rFonts w:ascii="Times New Roman" w:eastAsia="宋体" w:hAnsi="Times New Roman" w:hint="eastAsia"/>
                <w:bCs/>
                <w:color w:val="000000"/>
                <w:sz w:val="24"/>
                <w:szCs w:val="32"/>
              </w:rPr>
              <w:t>万件电动葫芦配件、行车配件、汽车配件、圆环链、吊索具等精密锻件项目分期建设，</w:t>
            </w:r>
            <w:r w:rsidR="00AA5677" w:rsidRPr="00AA5677">
              <w:rPr>
                <w:rFonts w:ascii="Times New Roman" w:eastAsia="宋体" w:hAnsi="Times New Roman" w:hint="eastAsia"/>
                <w:bCs/>
                <w:color w:val="000000"/>
                <w:sz w:val="24"/>
                <w:szCs w:val="32"/>
              </w:rPr>
              <w:t>一期生产能力为行车配件</w:t>
            </w:r>
            <w:r w:rsidR="00AA5677" w:rsidRPr="00AA5677">
              <w:rPr>
                <w:rFonts w:ascii="Times New Roman" w:eastAsia="宋体" w:hAnsi="Times New Roman" w:hint="eastAsia"/>
                <w:bCs/>
                <w:color w:val="000000"/>
                <w:sz w:val="24"/>
                <w:szCs w:val="32"/>
              </w:rPr>
              <w:t>10</w:t>
            </w:r>
            <w:r w:rsidR="00AA5677" w:rsidRPr="00AA5677">
              <w:rPr>
                <w:rFonts w:ascii="Times New Roman" w:eastAsia="宋体" w:hAnsi="Times New Roman" w:hint="eastAsia"/>
                <w:bCs/>
                <w:color w:val="000000"/>
                <w:sz w:val="24"/>
                <w:szCs w:val="32"/>
              </w:rPr>
              <w:t>万件</w:t>
            </w:r>
            <w:r w:rsidR="00AA5677" w:rsidRPr="00AA5677">
              <w:rPr>
                <w:rFonts w:ascii="Times New Roman" w:eastAsia="宋体" w:hAnsi="Times New Roman" w:hint="eastAsia"/>
                <w:bCs/>
                <w:color w:val="000000"/>
                <w:sz w:val="24"/>
                <w:szCs w:val="32"/>
              </w:rPr>
              <w:t>/</w:t>
            </w:r>
            <w:r w:rsidR="00AA5677" w:rsidRPr="00AA5677">
              <w:rPr>
                <w:rFonts w:ascii="Times New Roman" w:eastAsia="宋体" w:hAnsi="Times New Roman" w:hint="eastAsia"/>
                <w:bCs/>
                <w:color w:val="000000"/>
                <w:sz w:val="24"/>
                <w:szCs w:val="32"/>
              </w:rPr>
              <w:t>年，二期生产能力为行车配件</w:t>
            </w:r>
            <w:r w:rsidR="00AA5677" w:rsidRPr="00AA5677">
              <w:rPr>
                <w:rFonts w:ascii="Times New Roman" w:eastAsia="宋体" w:hAnsi="Times New Roman" w:hint="eastAsia"/>
                <w:bCs/>
                <w:color w:val="000000"/>
                <w:sz w:val="24"/>
                <w:szCs w:val="32"/>
              </w:rPr>
              <w:t>10</w:t>
            </w:r>
            <w:r w:rsidR="00AA5677" w:rsidRPr="00AA5677">
              <w:rPr>
                <w:rFonts w:ascii="Times New Roman" w:eastAsia="宋体" w:hAnsi="Times New Roman" w:hint="eastAsia"/>
                <w:bCs/>
                <w:color w:val="000000"/>
                <w:sz w:val="24"/>
                <w:szCs w:val="32"/>
              </w:rPr>
              <w:t>万件</w:t>
            </w:r>
            <w:r w:rsidR="00AA5677" w:rsidRPr="00AA5677">
              <w:rPr>
                <w:rFonts w:ascii="Times New Roman" w:eastAsia="宋体" w:hAnsi="Times New Roman" w:hint="eastAsia"/>
                <w:bCs/>
                <w:color w:val="000000"/>
                <w:sz w:val="24"/>
                <w:szCs w:val="32"/>
              </w:rPr>
              <w:t>/</w:t>
            </w:r>
            <w:r w:rsidR="00AA5677" w:rsidRPr="00AA5677">
              <w:rPr>
                <w:rFonts w:ascii="Times New Roman" w:eastAsia="宋体" w:hAnsi="Times New Roman" w:hint="eastAsia"/>
                <w:bCs/>
                <w:color w:val="000000"/>
                <w:sz w:val="24"/>
                <w:szCs w:val="32"/>
              </w:rPr>
              <w:t>年，三期生产能力为精密锻件</w:t>
            </w:r>
            <w:r w:rsidR="00AA5677" w:rsidRPr="00AA5677">
              <w:rPr>
                <w:rFonts w:ascii="Times New Roman" w:eastAsia="宋体" w:hAnsi="Times New Roman" w:hint="eastAsia"/>
                <w:bCs/>
                <w:color w:val="000000"/>
                <w:sz w:val="24"/>
                <w:szCs w:val="32"/>
              </w:rPr>
              <w:t>1980</w:t>
            </w:r>
            <w:r w:rsidR="00AA5677" w:rsidRPr="00AA5677">
              <w:rPr>
                <w:rFonts w:ascii="Times New Roman" w:eastAsia="宋体" w:hAnsi="Times New Roman" w:hint="eastAsia"/>
                <w:bCs/>
                <w:color w:val="000000"/>
                <w:sz w:val="24"/>
                <w:szCs w:val="32"/>
              </w:rPr>
              <w:t>万件</w:t>
            </w:r>
            <w:r w:rsidR="00AA5677" w:rsidRPr="00AA5677">
              <w:rPr>
                <w:rFonts w:ascii="Times New Roman" w:eastAsia="宋体" w:hAnsi="Times New Roman" w:hint="eastAsia"/>
                <w:bCs/>
                <w:color w:val="000000"/>
                <w:sz w:val="24"/>
                <w:szCs w:val="32"/>
              </w:rPr>
              <w:t>/</w:t>
            </w:r>
            <w:r w:rsidR="00AA5677" w:rsidRPr="00AA5677">
              <w:rPr>
                <w:rFonts w:ascii="Times New Roman" w:eastAsia="宋体" w:hAnsi="Times New Roman" w:hint="eastAsia"/>
                <w:bCs/>
                <w:color w:val="000000"/>
                <w:sz w:val="24"/>
                <w:szCs w:val="32"/>
              </w:rPr>
              <w:t>年，目前一期正常生产，二期已建设完成</w:t>
            </w:r>
            <w:r>
              <w:rPr>
                <w:rFonts w:ascii="Times New Roman" w:eastAsia="宋体" w:hAnsi="Times New Roman" w:hint="eastAsia"/>
                <w:bCs/>
                <w:color w:val="000000"/>
                <w:sz w:val="24"/>
                <w:szCs w:val="32"/>
              </w:rPr>
              <w:t>。根据《建设项目环境保护管理条例》第十八条规定：分期建设、分期投入生产或使用的建设项目，其相应的环境保护设施应当分期验收。本次仅对年产</w:t>
            </w:r>
            <w:r>
              <w:rPr>
                <w:rFonts w:ascii="Times New Roman" w:eastAsia="宋体" w:hAnsi="Times New Roman" w:hint="eastAsia"/>
                <w:bCs/>
                <w:color w:val="000000"/>
                <w:sz w:val="24"/>
                <w:szCs w:val="32"/>
              </w:rPr>
              <w:t>2000</w:t>
            </w:r>
            <w:r>
              <w:rPr>
                <w:rFonts w:ascii="Times New Roman" w:eastAsia="宋体" w:hAnsi="Times New Roman" w:hint="eastAsia"/>
                <w:bCs/>
                <w:color w:val="000000"/>
                <w:sz w:val="24"/>
                <w:szCs w:val="32"/>
              </w:rPr>
              <w:t>万件电动葫芦配件、行车配件、汽车配件、圆环链、吊索具等精密锻件项目（</w:t>
            </w:r>
            <w:r w:rsidR="00AA5677">
              <w:rPr>
                <w:rFonts w:ascii="Times New Roman" w:eastAsia="宋体" w:hAnsi="Times New Roman" w:hint="eastAsia"/>
                <w:bCs/>
                <w:color w:val="000000"/>
                <w:sz w:val="24"/>
                <w:szCs w:val="32"/>
              </w:rPr>
              <w:t>二</w:t>
            </w:r>
            <w:r>
              <w:rPr>
                <w:rFonts w:ascii="Times New Roman" w:eastAsia="宋体" w:hAnsi="Times New Roman" w:hint="eastAsia"/>
                <w:bCs/>
                <w:color w:val="000000"/>
                <w:sz w:val="24"/>
                <w:szCs w:val="32"/>
              </w:rPr>
              <w:t>期）进行验收，待</w:t>
            </w:r>
            <w:r w:rsidR="00AA5677">
              <w:rPr>
                <w:rFonts w:ascii="Times New Roman" w:eastAsia="宋体" w:hAnsi="Times New Roman" w:hint="eastAsia"/>
                <w:bCs/>
                <w:color w:val="000000"/>
                <w:sz w:val="24"/>
                <w:szCs w:val="32"/>
              </w:rPr>
              <w:t>三</w:t>
            </w:r>
            <w:r>
              <w:rPr>
                <w:rFonts w:ascii="Times New Roman" w:eastAsia="宋体" w:hAnsi="Times New Roman" w:hint="eastAsia"/>
                <w:bCs/>
                <w:color w:val="000000"/>
                <w:sz w:val="24"/>
                <w:szCs w:val="32"/>
              </w:rPr>
              <w:t>期建设完成后再进行验收。</w:t>
            </w:r>
          </w:p>
        </w:tc>
      </w:tr>
      <w:tr w:rsidR="00A72038" w14:paraId="45DEE28D" w14:textId="77777777">
        <w:trPr>
          <w:trHeight w:val="8779"/>
          <w:jc w:val="center"/>
        </w:trPr>
        <w:tc>
          <w:tcPr>
            <w:tcW w:w="9028" w:type="dxa"/>
          </w:tcPr>
          <w:p w14:paraId="5AB097B8" w14:textId="77777777" w:rsidR="00A72038" w:rsidRDefault="004F56A0">
            <w:pPr>
              <w:spacing w:after="0" w:line="460" w:lineRule="exact"/>
              <w:rPr>
                <w:rFonts w:ascii="Times New Roman" w:eastAsia="宋体" w:hAnsi="Times New Roman"/>
                <w:color w:val="000000"/>
                <w:sz w:val="24"/>
                <w:szCs w:val="24"/>
              </w:rPr>
            </w:pPr>
            <w:r>
              <w:rPr>
                <w:rFonts w:ascii="Times New Roman" w:eastAsia="宋体" w:hAnsi="Times New Roman"/>
                <w:color w:val="000000"/>
                <w:sz w:val="24"/>
                <w:szCs w:val="24"/>
              </w:rPr>
              <w:lastRenderedPageBreak/>
              <w:t>本项目营运期主要污染物、产污环节及防治措施详见表</w:t>
            </w:r>
            <w:r>
              <w:rPr>
                <w:rFonts w:ascii="Times New Roman" w:eastAsia="宋体" w:hAnsi="Times New Roman" w:hint="eastAsia"/>
                <w:color w:val="000000"/>
                <w:sz w:val="24"/>
                <w:szCs w:val="24"/>
              </w:rPr>
              <w:t>6</w:t>
            </w:r>
            <w:r>
              <w:rPr>
                <w:rFonts w:ascii="Times New Roman" w:eastAsia="宋体" w:hAnsi="Times New Roman"/>
                <w:color w:val="000000"/>
                <w:sz w:val="24"/>
                <w:szCs w:val="24"/>
              </w:rPr>
              <w:t>。</w:t>
            </w:r>
          </w:p>
          <w:p w14:paraId="43B9638E" w14:textId="77777777" w:rsidR="00A72038" w:rsidRDefault="004F56A0">
            <w:pPr>
              <w:spacing w:after="0" w:line="460" w:lineRule="exact"/>
              <w:ind w:firstLineChars="200" w:firstLine="480"/>
              <w:rPr>
                <w:rFonts w:ascii="Times New Roman" w:eastAsia="黑体" w:hAnsi="Times New Roman"/>
                <w:bCs/>
                <w:color w:val="000000"/>
                <w:sz w:val="24"/>
                <w:szCs w:val="21"/>
              </w:rPr>
            </w:pPr>
            <w:r>
              <w:rPr>
                <w:rFonts w:ascii="Times New Roman" w:eastAsia="黑体" w:hAnsi="Times New Roman"/>
                <w:bCs/>
                <w:color w:val="000000"/>
                <w:sz w:val="24"/>
                <w:szCs w:val="21"/>
              </w:rPr>
              <w:t>表</w:t>
            </w:r>
            <w:r>
              <w:rPr>
                <w:rFonts w:ascii="Times New Roman" w:eastAsia="黑体" w:hAnsi="Times New Roman" w:hint="eastAsia"/>
                <w:bCs/>
                <w:color w:val="000000"/>
                <w:sz w:val="24"/>
                <w:szCs w:val="21"/>
              </w:rPr>
              <w:t>6</w:t>
            </w:r>
            <w:r>
              <w:rPr>
                <w:rFonts w:ascii="Times New Roman" w:eastAsia="黑体" w:hAnsi="Times New Roman"/>
                <w:bCs/>
                <w:color w:val="000000"/>
                <w:sz w:val="24"/>
                <w:szCs w:val="21"/>
              </w:rPr>
              <w:t xml:space="preserve">                </w:t>
            </w:r>
            <w:r>
              <w:rPr>
                <w:rFonts w:ascii="Times New Roman" w:eastAsia="黑体" w:hAnsi="Times New Roman"/>
                <w:bCs/>
                <w:color w:val="000000"/>
                <w:sz w:val="24"/>
                <w:szCs w:val="21"/>
              </w:rPr>
              <w:t>项目营运期产污环节一览表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106"/>
              <w:gridCol w:w="1659"/>
              <w:gridCol w:w="1868"/>
              <w:gridCol w:w="4179"/>
            </w:tblGrid>
            <w:tr w:rsidR="00A72038" w14:paraId="7D130F49" w14:textId="77777777">
              <w:trPr>
                <w:trHeight w:val="397"/>
                <w:jc w:val="center"/>
              </w:trPr>
              <w:tc>
                <w:tcPr>
                  <w:tcW w:w="1106" w:type="dxa"/>
                  <w:vAlign w:val="center"/>
                </w:tcPr>
                <w:p w14:paraId="3A2D2623"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污染因素</w:t>
                  </w:r>
                </w:p>
              </w:tc>
              <w:tc>
                <w:tcPr>
                  <w:tcW w:w="1659" w:type="dxa"/>
                  <w:vAlign w:val="center"/>
                </w:tcPr>
                <w:p w14:paraId="711CE79A"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产污环节</w:t>
                  </w:r>
                </w:p>
              </w:tc>
              <w:tc>
                <w:tcPr>
                  <w:tcW w:w="1868" w:type="dxa"/>
                  <w:vAlign w:val="center"/>
                </w:tcPr>
                <w:p w14:paraId="7CEDE572"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污染物</w:t>
                  </w:r>
                </w:p>
              </w:tc>
              <w:tc>
                <w:tcPr>
                  <w:tcW w:w="4179" w:type="dxa"/>
                  <w:vAlign w:val="center"/>
                </w:tcPr>
                <w:p w14:paraId="4D8832D6"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防治措施</w:t>
                  </w:r>
                </w:p>
              </w:tc>
            </w:tr>
            <w:tr w:rsidR="00A72038" w14:paraId="67C1FB8A" w14:textId="77777777">
              <w:trPr>
                <w:trHeight w:val="397"/>
                <w:jc w:val="center"/>
              </w:trPr>
              <w:tc>
                <w:tcPr>
                  <w:tcW w:w="1106" w:type="dxa"/>
                  <w:vAlign w:val="center"/>
                </w:tcPr>
                <w:p w14:paraId="5DA1A957"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噪声</w:t>
                  </w:r>
                </w:p>
              </w:tc>
              <w:tc>
                <w:tcPr>
                  <w:tcW w:w="1659" w:type="dxa"/>
                  <w:vAlign w:val="center"/>
                </w:tcPr>
                <w:p w14:paraId="1DEA5662"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机械设备运行</w:t>
                  </w:r>
                </w:p>
              </w:tc>
              <w:tc>
                <w:tcPr>
                  <w:tcW w:w="1868" w:type="dxa"/>
                  <w:vAlign w:val="center"/>
                </w:tcPr>
                <w:p w14:paraId="4200B708"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噪声</w:t>
                  </w:r>
                </w:p>
              </w:tc>
              <w:tc>
                <w:tcPr>
                  <w:tcW w:w="4179" w:type="dxa"/>
                  <w:vAlign w:val="center"/>
                </w:tcPr>
                <w:p w14:paraId="307A880C"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基础</w:t>
                  </w:r>
                  <w:r>
                    <w:rPr>
                      <w:rFonts w:ascii="Times New Roman" w:eastAsia="宋体" w:hAnsi="Times New Roman"/>
                      <w:color w:val="000000"/>
                      <w:sz w:val="21"/>
                      <w:szCs w:val="21"/>
                    </w:rPr>
                    <w:t>减振、</w:t>
                  </w:r>
                  <w:r>
                    <w:rPr>
                      <w:rFonts w:ascii="Times New Roman" w:eastAsia="宋体" w:hAnsi="Times New Roman" w:hint="eastAsia"/>
                      <w:color w:val="000000"/>
                      <w:sz w:val="21"/>
                      <w:szCs w:val="21"/>
                    </w:rPr>
                    <w:t>厂房隔声</w:t>
                  </w:r>
                </w:p>
              </w:tc>
            </w:tr>
            <w:tr w:rsidR="00A72038" w14:paraId="1CA37A85" w14:textId="77777777">
              <w:trPr>
                <w:trHeight w:val="397"/>
                <w:jc w:val="center"/>
              </w:trPr>
              <w:tc>
                <w:tcPr>
                  <w:tcW w:w="1106" w:type="dxa"/>
                  <w:vMerge w:val="restart"/>
                  <w:vAlign w:val="center"/>
                </w:tcPr>
                <w:p w14:paraId="17DBCC67"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固废</w:t>
                  </w:r>
                </w:p>
              </w:tc>
              <w:tc>
                <w:tcPr>
                  <w:tcW w:w="1659" w:type="dxa"/>
                  <w:vAlign w:val="center"/>
                </w:tcPr>
                <w:p w14:paraId="663D5B24"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生产过程</w:t>
                  </w:r>
                </w:p>
              </w:tc>
              <w:tc>
                <w:tcPr>
                  <w:tcW w:w="1868" w:type="dxa"/>
                  <w:vAlign w:val="center"/>
                </w:tcPr>
                <w:p w14:paraId="5ADE581B"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下脚料、残次品</w:t>
                  </w:r>
                </w:p>
              </w:tc>
              <w:tc>
                <w:tcPr>
                  <w:tcW w:w="4179" w:type="dxa"/>
                  <w:vAlign w:val="center"/>
                </w:tcPr>
                <w:p w14:paraId="1EE6F075"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kern w:val="36"/>
                      <w:sz w:val="21"/>
                      <w:szCs w:val="21"/>
                    </w:rPr>
                    <w:t>一般固废</w:t>
                  </w:r>
                  <w:r>
                    <w:rPr>
                      <w:rFonts w:ascii="Times New Roman" w:eastAsia="宋体" w:hAnsi="Times New Roman" w:hint="eastAsia"/>
                      <w:color w:val="000000"/>
                      <w:kern w:val="36"/>
                      <w:sz w:val="21"/>
                      <w:szCs w:val="21"/>
                    </w:rPr>
                    <w:t>储存处暂存后</w:t>
                  </w:r>
                  <w:r>
                    <w:rPr>
                      <w:rFonts w:ascii="Times New Roman" w:eastAsia="宋体" w:hAnsi="Times New Roman"/>
                      <w:color w:val="000000"/>
                      <w:kern w:val="36"/>
                      <w:sz w:val="21"/>
                      <w:szCs w:val="21"/>
                    </w:rPr>
                    <w:t>，定期外售</w:t>
                  </w:r>
                </w:p>
              </w:tc>
            </w:tr>
            <w:tr w:rsidR="00A72038" w14:paraId="610BFFB0" w14:textId="77777777">
              <w:trPr>
                <w:trHeight w:val="397"/>
                <w:jc w:val="center"/>
              </w:trPr>
              <w:tc>
                <w:tcPr>
                  <w:tcW w:w="1106" w:type="dxa"/>
                  <w:vMerge/>
                  <w:vAlign w:val="center"/>
                </w:tcPr>
                <w:p w14:paraId="469FF4C4" w14:textId="77777777" w:rsidR="00A72038" w:rsidRDefault="00A72038">
                  <w:pPr>
                    <w:spacing w:after="0"/>
                    <w:jc w:val="center"/>
                    <w:rPr>
                      <w:rFonts w:ascii="Times New Roman" w:eastAsia="宋体" w:hAnsi="Times New Roman"/>
                      <w:color w:val="000000"/>
                      <w:sz w:val="21"/>
                      <w:szCs w:val="21"/>
                    </w:rPr>
                  </w:pPr>
                </w:p>
              </w:tc>
              <w:tc>
                <w:tcPr>
                  <w:tcW w:w="1659" w:type="dxa"/>
                  <w:vAlign w:val="center"/>
                </w:tcPr>
                <w:p w14:paraId="017DE2BE"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锯床加工</w:t>
                  </w:r>
                </w:p>
              </w:tc>
              <w:tc>
                <w:tcPr>
                  <w:tcW w:w="1868" w:type="dxa"/>
                  <w:vAlign w:val="center"/>
                </w:tcPr>
                <w:p w14:paraId="557036D7"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废</w:t>
                  </w:r>
                  <w:r>
                    <w:rPr>
                      <w:rFonts w:ascii="Times New Roman" w:eastAsia="宋体" w:hAnsi="Times New Roman" w:hint="eastAsia"/>
                      <w:color w:val="000000"/>
                      <w:sz w:val="21"/>
                      <w:szCs w:val="21"/>
                    </w:rPr>
                    <w:t>乳化液</w:t>
                  </w:r>
                </w:p>
              </w:tc>
              <w:tc>
                <w:tcPr>
                  <w:tcW w:w="4179" w:type="dxa"/>
                  <w:vAlign w:val="center"/>
                </w:tcPr>
                <w:p w14:paraId="4CF4A934" w14:textId="77777777" w:rsidR="00A72038" w:rsidRDefault="004F56A0">
                  <w:pPr>
                    <w:spacing w:after="0"/>
                    <w:jc w:val="center"/>
                    <w:rPr>
                      <w:rFonts w:ascii="Times New Roman" w:eastAsia="宋体" w:hAnsi="Times New Roman"/>
                      <w:color w:val="000000"/>
                      <w:kern w:val="36"/>
                      <w:sz w:val="21"/>
                      <w:szCs w:val="21"/>
                    </w:rPr>
                  </w:pPr>
                  <w:r>
                    <w:rPr>
                      <w:rFonts w:ascii="Times New Roman" w:eastAsia="宋体" w:hAnsi="Times New Roman"/>
                      <w:color w:val="000000"/>
                      <w:sz w:val="21"/>
                      <w:szCs w:val="21"/>
                    </w:rPr>
                    <w:t>危废</w:t>
                  </w:r>
                  <w:r>
                    <w:rPr>
                      <w:rFonts w:ascii="Times New Roman" w:eastAsia="宋体" w:hAnsi="Times New Roman" w:hint="eastAsia"/>
                      <w:color w:val="000000"/>
                      <w:sz w:val="21"/>
                      <w:szCs w:val="21"/>
                    </w:rPr>
                    <w:t>贮存处</w:t>
                  </w:r>
                  <w:r>
                    <w:rPr>
                      <w:rFonts w:ascii="Times New Roman" w:eastAsia="宋体" w:hAnsi="Times New Roman"/>
                      <w:color w:val="000000"/>
                      <w:sz w:val="21"/>
                      <w:szCs w:val="21"/>
                    </w:rPr>
                    <w:t>暂存后，定期委托有危废处理资质单位安全处置</w:t>
                  </w:r>
                </w:p>
              </w:tc>
            </w:tr>
            <w:tr w:rsidR="00A72038" w14:paraId="3F3945AA" w14:textId="77777777">
              <w:trPr>
                <w:trHeight w:val="397"/>
                <w:jc w:val="center"/>
              </w:trPr>
              <w:tc>
                <w:tcPr>
                  <w:tcW w:w="1106" w:type="dxa"/>
                  <w:vMerge/>
                  <w:vAlign w:val="center"/>
                </w:tcPr>
                <w:p w14:paraId="245CEDF0" w14:textId="77777777" w:rsidR="00A72038" w:rsidRDefault="00A72038">
                  <w:pPr>
                    <w:spacing w:after="0"/>
                    <w:jc w:val="center"/>
                    <w:rPr>
                      <w:rFonts w:ascii="Times New Roman" w:eastAsia="宋体" w:hAnsi="Times New Roman"/>
                      <w:color w:val="000000"/>
                      <w:sz w:val="21"/>
                      <w:szCs w:val="21"/>
                    </w:rPr>
                  </w:pPr>
                </w:p>
              </w:tc>
              <w:tc>
                <w:tcPr>
                  <w:tcW w:w="1659" w:type="dxa"/>
                  <w:vAlign w:val="center"/>
                </w:tcPr>
                <w:p w14:paraId="1C20D25A"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职工生活</w:t>
                  </w:r>
                </w:p>
              </w:tc>
              <w:tc>
                <w:tcPr>
                  <w:tcW w:w="1868" w:type="dxa"/>
                  <w:vAlign w:val="center"/>
                </w:tcPr>
                <w:p w14:paraId="32328915"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生活垃圾</w:t>
                  </w:r>
                </w:p>
              </w:tc>
              <w:tc>
                <w:tcPr>
                  <w:tcW w:w="4179" w:type="dxa"/>
                  <w:vAlign w:val="center"/>
                </w:tcPr>
                <w:p w14:paraId="57C1C1EB" w14:textId="77777777" w:rsidR="00A72038" w:rsidRDefault="004F56A0">
                  <w:pPr>
                    <w:spacing w:after="0"/>
                    <w:jc w:val="center"/>
                    <w:rPr>
                      <w:rFonts w:ascii="Times New Roman" w:eastAsia="宋体" w:hAnsi="Times New Roman"/>
                      <w:color w:val="000000"/>
                      <w:kern w:val="36"/>
                      <w:sz w:val="21"/>
                      <w:szCs w:val="21"/>
                    </w:rPr>
                  </w:pPr>
                  <w:r>
                    <w:rPr>
                      <w:rFonts w:ascii="Times New Roman" w:eastAsia="宋体" w:hAnsi="Times New Roman" w:hint="eastAsia"/>
                      <w:color w:val="000000"/>
                      <w:kern w:val="36"/>
                      <w:sz w:val="21"/>
                      <w:szCs w:val="21"/>
                    </w:rPr>
                    <w:t>垃圾桶收集后定期清运</w:t>
                  </w:r>
                </w:p>
              </w:tc>
            </w:tr>
          </w:tbl>
          <w:p w14:paraId="133256D0" w14:textId="77777777" w:rsidR="00A72038" w:rsidRDefault="00A72038">
            <w:pPr>
              <w:spacing w:after="0" w:line="460" w:lineRule="exact"/>
              <w:ind w:firstLineChars="200" w:firstLine="480"/>
              <w:rPr>
                <w:rFonts w:ascii="Times New Roman" w:eastAsia="黑体" w:hAnsi="Times New Roman"/>
                <w:bCs/>
                <w:color w:val="000000"/>
                <w:sz w:val="24"/>
                <w:szCs w:val="21"/>
              </w:rPr>
            </w:pPr>
          </w:p>
          <w:p w14:paraId="0D392B0E" w14:textId="77777777" w:rsidR="00A72038" w:rsidRDefault="00A72038">
            <w:pPr>
              <w:spacing w:after="0" w:line="460" w:lineRule="exact"/>
              <w:ind w:firstLineChars="200" w:firstLine="480"/>
              <w:rPr>
                <w:rFonts w:ascii="Times New Roman" w:eastAsia="黑体" w:hAnsi="Times New Roman"/>
                <w:bCs/>
                <w:color w:val="000000"/>
                <w:sz w:val="24"/>
                <w:szCs w:val="21"/>
              </w:rPr>
            </w:pPr>
          </w:p>
          <w:p w14:paraId="6535621E" w14:textId="77777777" w:rsidR="00A72038" w:rsidRDefault="00A72038">
            <w:pPr>
              <w:spacing w:after="0" w:line="460" w:lineRule="exact"/>
              <w:ind w:firstLineChars="200" w:firstLine="480"/>
              <w:rPr>
                <w:rFonts w:ascii="Times New Roman" w:eastAsia="黑体" w:hAnsi="Times New Roman"/>
                <w:bCs/>
                <w:color w:val="000000"/>
                <w:sz w:val="24"/>
                <w:szCs w:val="21"/>
              </w:rPr>
            </w:pPr>
          </w:p>
          <w:p w14:paraId="4C021547" w14:textId="77777777" w:rsidR="00A72038" w:rsidRDefault="00A72038">
            <w:pPr>
              <w:spacing w:after="0" w:line="460" w:lineRule="exact"/>
              <w:ind w:firstLineChars="200" w:firstLine="480"/>
              <w:rPr>
                <w:rFonts w:ascii="Times New Roman" w:eastAsia="黑体" w:hAnsi="Times New Roman"/>
                <w:bCs/>
                <w:color w:val="000000"/>
                <w:sz w:val="24"/>
                <w:szCs w:val="21"/>
              </w:rPr>
            </w:pPr>
          </w:p>
          <w:p w14:paraId="06F732B7" w14:textId="77777777" w:rsidR="00A72038" w:rsidRDefault="00A72038">
            <w:pPr>
              <w:spacing w:after="0" w:line="460" w:lineRule="exact"/>
              <w:ind w:firstLineChars="200" w:firstLine="480"/>
              <w:rPr>
                <w:rFonts w:ascii="Times New Roman" w:eastAsia="黑体" w:hAnsi="Times New Roman"/>
                <w:bCs/>
                <w:color w:val="000000"/>
                <w:sz w:val="24"/>
                <w:szCs w:val="21"/>
              </w:rPr>
            </w:pPr>
          </w:p>
          <w:p w14:paraId="54615BDD" w14:textId="77777777" w:rsidR="00A72038" w:rsidRDefault="00A72038">
            <w:pPr>
              <w:spacing w:after="0" w:line="460" w:lineRule="exact"/>
              <w:ind w:firstLineChars="200" w:firstLine="480"/>
              <w:rPr>
                <w:rFonts w:ascii="Times New Roman" w:eastAsia="黑体" w:hAnsi="Times New Roman"/>
                <w:bCs/>
                <w:color w:val="000000"/>
                <w:sz w:val="24"/>
                <w:szCs w:val="21"/>
              </w:rPr>
            </w:pPr>
          </w:p>
          <w:p w14:paraId="360E0EC5" w14:textId="77777777" w:rsidR="00A72038" w:rsidRDefault="00A72038">
            <w:pPr>
              <w:spacing w:after="0" w:line="460" w:lineRule="exact"/>
              <w:ind w:firstLineChars="200" w:firstLine="480"/>
              <w:rPr>
                <w:rFonts w:ascii="Times New Roman" w:eastAsia="黑体" w:hAnsi="Times New Roman"/>
                <w:bCs/>
                <w:color w:val="000000"/>
                <w:sz w:val="24"/>
                <w:szCs w:val="21"/>
              </w:rPr>
            </w:pPr>
          </w:p>
          <w:p w14:paraId="54595B1B" w14:textId="77777777" w:rsidR="00A72038" w:rsidRDefault="00A72038">
            <w:pPr>
              <w:spacing w:after="0" w:line="460" w:lineRule="exact"/>
              <w:ind w:firstLineChars="200" w:firstLine="480"/>
              <w:rPr>
                <w:rFonts w:ascii="Times New Roman" w:eastAsia="黑体" w:hAnsi="Times New Roman"/>
                <w:bCs/>
                <w:color w:val="000000"/>
                <w:sz w:val="24"/>
                <w:szCs w:val="21"/>
              </w:rPr>
            </w:pPr>
          </w:p>
          <w:p w14:paraId="0308F5DA" w14:textId="77777777" w:rsidR="00A72038" w:rsidRDefault="00A72038">
            <w:pPr>
              <w:spacing w:after="0" w:line="460" w:lineRule="exact"/>
              <w:ind w:firstLineChars="200" w:firstLine="480"/>
              <w:rPr>
                <w:rFonts w:ascii="Times New Roman" w:eastAsia="黑体" w:hAnsi="Times New Roman"/>
                <w:bCs/>
                <w:color w:val="000000"/>
                <w:sz w:val="24"/>
                <w:szCs w:val="21"/>
              </w:rPr>
            </w:pPr>
          </w:p>
          <w:p w14:paraId="09CC53E9" w14:textId="77777777" w:rsidR="00A72038" w:rsidRDefault="00A72038">
            <w:pPr>
              <w:spacing w:after="0" w:line="460" w:lineRule="exact"/>
              <w:ind w:firstLineChars="200" w:firstLine="480"/>
              <w:rPr>
                <w:rFonts w:ascii="Times New Roman" w:eastAsia="黑体" w:hAnsi="Times New Roman"/>
                <w:bCs/>
                <w:color w:val="000000"/>
                <w:sz w:val="24"/>
                <w:szCs w:val="21"/>
              </w:rPr>
            </w:pPr>
          </w:p>
          <w:p w14:paraId="6632844D" w14:textId="77777777" w:rsidR="00A72038" w:rsidRDefault="00A72038">
            <w:pPr>
              <w:spacing w:after="0" w:line="460" w:lineRule="exact"/>
              <w:ind w:firstLineChars="200" w:firstLine="480"/>
              <w:rPr>
                <w:rFonts w:ascii="Times New Roman" w:eastAsia="黑体" w:hAnsi="Times New Roman"/>
                <w:bCs/>
                <w:color w:val="000000"/>
                <w:sz w:val="24"/>
                <w:szCs w:val="21"/>
              </w:rPr>
            </w:pPr>
          </w:p>
          <w:p w14:paraId="3B0A7556" w14:textId="77777777" w:rsidR="00A72038" w:rsidRDefault="00A72038">
            <w:pPr>
              <w:spacing w:after="0" w:line="460" w:lineRule="exact"/>
              <w:ind w:firstLineChars="200" w:firstLine="480"/>
              <w:rPr>
                <w:rFonts w:ascii="Times New Roman" w:eastAsia="黑体" w:hAnsi="Times New Roman"/>
                <w:bCs/>
                <w:color w:val="000000"/>
                <w:sz w:val="24"/>
                <w:szCs w:val="21"/>
              </w:rPr>
            </w:pPr>
          </w:p>
          <w:p w14:paraId="1B442548" w14:textId="77777777" w:rsidR="00A72038" w:rsidRDefault="00A72038">
            <w:pPr>
              <w:spacing w:after="0" w:line="20" w:lineRule="exact"/>
              <w:rPr>
                <w:rFonts w:ascii="Times New Roman" w:eastAsia="宋体" w:hAnsi="Times New Roman"/>
                <w:color w:val="000000"/>
                <w:sz w:val="24"/>
                <w:szCs w:val="24"/>
                <w:highlight w:val="yellow"/>
              </w:rPr>
            </w:pPr>
          </w:p>
          <w:p w14:paraId="2057081C" w14:textId="77777777" w:rsidR="00A72038" w:rsidRDefault="00A72038">
            <w:pPr>
              <w:spacing w:after="0" w:line="20" w:lineRule="exact"/>
              <w:rPr>
                <w:rFonts w:ascii="Times New Roman" w:eastAsia="宋体" w:hAnsi="Times New Roman"/>
                <w:color w:val="000000"/>
                <w:sz w:val="24"/>
                <w:szCs w:val="24"/>
                <w:highlight w:val="yellow"/>
              </w:rPr>
            </w:pPr>
          </w:p>
        </w:tc>
      </w:tr>
    </w:tbl>
    <w:p w14:paraId="12A626E6" w14:textId="77777777" w:rsidR="00A72038" w:rsidRDefault="00A72038">
      <w:pPr>
        <w:sectPr w:rsidR="00A72038">
          <w:footerReference w:type="default" r:id="rId11"/>
          <w:pgSz w:w="11906" w:h="16838"/>
          <w:pgMar w:top="1440" w:right="1757" w:bottom="1440" w:left="1757" w:header="850" w:footer="992" w:gutter="0"/>
          <w:pgNumType w:start="1"/>
          <w:cols w:space="0"/>
          <w:docGrid w:type="lines" w:linePitch="317"/>
        </w:sectPr>
      </w:pPr>
    </w:p>
    <w:p w14:paraId="0B2EF9B5" w14:textId="77777777" w:rsidR="00A72038" w:rsidRDefault="004F56A0">
      <w:pPr>
        <w:spacing w:after="0" w:line="440" w:lineRule="exact"/>
        <w:rPr>
          <w:rFonts w:ascii="Times New Roman" w:eastAsia="仿宋_GB2312" w:hAnsi="Times New Roman"/>
          <w:b/>
          <w:color w:val="000000"/>
          <w:sz w:val="24"/>
          <w:szCs w:val="24"/>
        </w:rPr>
      </w:pPr>
      <w:r>
        <w:rPr>
          <w:rFonts w:ascii="Times New Roman" w:eastAsia="仿宋_GB2312" w:hAnsi="Times New Roman"/>
          <w:b/>
          <w:color w:val="000000"/>
          <w:sz w:val="24"/>
          <w:szCs w:val="24"/>
        </w:rPr>
        <w:lastRenderedPageBreak/>
        <w:t>表三</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924"/>
      </w:tblGrid>
      <w:tr w:rsidR="00A72038" w14:paraId="5C21BDCF" w14:textId="77777777" w:rsidTr="00727B9C">
        <w:trPr>
          <w:trHeight w:val="13163"/>
          <w:jc w:val="center"/>
        </w:trPr>
        <w:tc>
          <w:tcPr>
            <w:tcW w:w="8924" w:type="dxa"/>
          </w:tcPr>
          <w:p w14:paraId="242E586B" w14:textId="77777777" w:rsidR="00A72038" w:rsidRDefault="004F56A0">
            <w:pPr>
              <w:spacing w:after="0" w:line="460" w:lineRule="exact"/>
              <w:rPr>
                <w:rFonts w:ascii="Times New Roman" w:eastAsia="宋体" w:hAnsi="Times New Roman"/>
                <w:color w:val="000000"/>
                <w:sz w:val="24"/>
                <w:szCs w:val="24"/>
              </w:rPr>
            </w:pPr>
            <w:r>
              <w:rPr>
                <w:rFonts w:ascii="Times New Roman" w:eastAsia="宋体" w:hAnsi="Times New Roman"/>
                <w:color w:val="000000"/>
                <w:sz w:val="24"/>
                <w:szCs w:val="24"/>
              </w:rPr>
              <w:t>主要污染源、污染物处理和排放（附处理流程示意图，标出厂界噪声检测点位）</w:t>
            </w:r>
          </w:p>
          <w:p w14:paraId="02A29B6C" w14:textId="674CFA7E" w:rsidR="00A72038" w:rsidRDefault="004F56A0" w:rsidP="0089376D">
            <w:pPr>
              <w:spacing w:after="0" w:line="460" w:lineRule="exact"/>
              <w:rPr>
                <w:rFonts w:ascii="Times New Roman" w:eastAsia="宋体" w:hAnsi="Times New Roman"/>
                <w:color w:val="000000"/>
                <w:sz w:val="24"/>
                <w:szCs w:val="24"/>
              </w:rPr>
            </w:pPr>
            <w:r>
              <w:rPr>
                <w:rFonts w:ascii="Times New Roman" w:eastAsia="宋体" w:hAnsi="Times New Roman" w:hint="eastAsia"/>
                <w:color w:val="000000"/>
                <w:sz w:val="24"/>
                <w:szCs w:val="24"/>
              </w:rPr>
              <w:t>1</w:t>
            </w:r>
            <w:r>
              <w:rPr>
                <w:rFonts w:ascii="Times New Roman" w:eastAsia="宋体" w:hAnsi="Times New Roman" w:hint="eastAsia"/>
                <w:color w:val="000000"/>
                <w:sz w:val="24"/>
                <w:szCs w:val="24"/>
              </w:rPr>
              <w:t>、</w:t>
            </w:r>
            <w:r>
              <w:rPr>
                <w:rFonts w:ascii="Times New Roman" w:eastAsia="宋体" w:hAnsi="Times New Roman"/>
                <w:color w:val="000000"/>
                <w:sz w:val="24"/>
                <w:szCs w:val="24"/>
              </w:rPr>
              <w:t>噪声</w:t>
            </w:r>
          </w:p>
          <w:p w14:paraId="3331275F" w14:textId="479C8FF6" w:rsidR="00A72038" w:rsidRDefault="004F56A0" w:rsidP="00DA5F1C">
            <w:pPr>
              <w:spacing w:after="0" w:line="460" w:lineRule="exact"/>
              <w:ind w:firstLine="420"/>
              <w:jc w:val="both"/>
              <w:rPr>
                <w:rFonts w:ascii="Times New Roman" w:eastAsia="宋体" w:hAnsi="Times New Roman"/>
                <w:sz w:val="24"/>
                <w:szCs w:val="24"/>
              </w:rPr>
            </w:pPr>
            <w:r>
              <w:rPr>
                <w:rFonts w:ascii="Times New Roman" w:eastAsia="宋体" w:hAnsi="Times New Roman"/>
                <w:color w:val="000000"/>
                <w:sz w:val="24"/>
                <w:szCs w:val="24"/>
              </w:rPr>
              <w:t>本项目营运期噪声主要来源于</w:t>
            </w:r>
            <w:r>
              <w:rPr>
                <w:rFonts w:ascii="Times New Roman" w:eastAsia="宋体" w:hAnsi="Times New Roman" w:hint="eastAsia"/>
                <w:color w:val="000000"/>
                <w:sz w:val="24"/>
                <w:szCs w:val="24"/>
              </w:rPr>
              <w:t>机械</w:t>
            </w:r>
            <w:r>
              <w:rPr>
                <w:rFonts w:ascii="Times New Roman" w:eastAsia="宋体" w:hAnsi="Times New Roman"/>
                <w:color w:val="000000"/>
                <w:sz w:val="24"/>
                <w:szCs w:val="24"/>
              </w:rPr>
              <w:t>设备</w:t>
            </w:r>
            <w:r>
              <w:rPr>
                <w:rFonts w:ascii="Times New Roman" w:eastAsia="宋体" w:hAnsi="Times New Roman" w:hint="eastAsia"/>
                <w:color w:val="000000"/>
                <w:sz w:val="24"/>
                <w:szCs w:val="24"/>
              </w:rPr>
              <w:t>运营</w:t>
            </w:r>
            <w:r>
              <w:rPr>
                <w:rFonts w:ascii="Times New Roman" w:eastAsia="宋体" w:hAnsi="Times New Roman"/>
                <w:color w:val="000000"/>
                <w:sz w:val="24"/>
                <w:szCs w:val="24"/>
              </w:rPr>
              <w:t>噪声，</w:t>
            </w:r>
            <w:r w:rsidR="00DA5F1C">
              <w:rPr>
                <w:rFonts w:ascii="Times New Roman" w:eastAsia="宋体" w:hAnsi="Times New Roman" w:hint="eastAsia"/>
                <w:color w:val="000000"/>
                <w:sz w:val="24"/>
                <w:szCs w:val="24"/>
              </w:rPr>
              <w:t>项目</w:t>
            </w:r>
            <w:r>
              <w:rPr>
                <w:rFonts w:ascii="Times New Roman" w:eastAsia="宋体" w:hAnsi="Times New Roman"/>
                <w:color w:val="000000"/>
                <w:sz w:val="24"/>
                <w:szCs w:val="24"/>
              </w:rPr>
              <w:t>生产期间高噪声设备经基础减振、厂房隔声</w:t>
            </w:r>
            <w:r>
              <w:rPr>
                <w:rFonts w:ascii="Times New Roman" w:eastAsia="宋体" w:hAnsi="Times New Roman" w:hint="eastAsia"/>
                <w:color w:val="000000"/>
                <w:sz w:val="24"/>
                <w:szCs w:val="24"/>
              </w:rPr>
              <w:t>等措施</w:t>
            </w:r>
            <w:r>
              <w:rPr>
                <w:rFonts w:ascii="Times New Roman" w:eastAsia="宋体" w:hAnsi="Times New Roman"/>
                <w:color w:val="000000"/>
                <w:sz w:val="24"/>
                <w:szCs w:val="24"/>
              </w:rPr>
              <w:t>后，项目厂区四周噪声较小，各厂界</w:t>
            </w:r>
            <w:r>
              <w:rPr>
                <w:rFonts w:ascii="Times New Roman" w:eastAsia="宋体" w:hAnsi="Times New Roman" w:hint="eastAsia"/>
                <w:color w:val="000000"/>
                <w:sz w:val="24"/>
                <w:szCs w:val="24"/>
              </w:rPr>
              <w:t>噪声</w:t>
            </w:r>
            <w:r>
              <w:rPr>
                <w:rFonts w:ascii="Times New Roman" w:eastAsia="宋体" w:hAnsi="Times New Roman"/>
                <w:color w:val="000000"/>
                <w:sz w:val="24"/>
                <w:szCs w:val="24"/>
              </w:rPr>
              <w:t>满足《工业企业厂界环境噪声排放标准》（</w:t>
            </w:r>
            <w:r>
              <w:rPr>
                <w:rFonts w:ascii="Times New Roman" w:eastAsia="宋体" w:hAnsi="Times New Roman"/>
                <w:color w:val="000000"/>
                <w:sz w:val="24"/>
                <w:szCs w:val="24"/>
              </w:rPr>
              <w:t>GB12348-2008</w:t>
            </w:r>
            <w:r>
              <w:rPr>
                <w:rFonts w:ascii="Times New Roman" w:eastAsia="宋体" w:hAnsi="Times New Roman"/>
                <w:color w:val="000000"/>
                <w:sz w:val="24"/>
                <w:szCs w:val="24"/>
              </w:rPr>
              <w:t>）</w:t>
            </w:r>
            <w:r>
              <w:rPr>
                <w:rFonts w:ascii="Times New Roman" w:eastAsia="宋体" w:hAnsi="Times New Roman" w:hint="eastAsia"/>
                <w:color w:val="000000"/>
                <w:sz w:val="24"/>
                <w:szCs w:val="24"/>
              </w:rPr>
              <w:t>2</w:t>
            </w:r>
            <w:r>
              <w:rPr>
                <w:rFonts w:ascii="Times New Roman" w:eastAsia="宋体" w:hAnsi="Times New Roman" w:hint="eastAsia"/>
                <w:color w:val="000000"/>
                <w:sz w:val="24"/>
                <w:szCs w:val="24"/>
              </w:rPr>
              <w:t>类</w:t>
            </w:r>
            <w:r>
              <w:rPr>
                <w:rFonts w:ascii="Times New Roman" w:eastAsia="宋体" w:hAnsi="Times New Roman"/>
                <w:color w:val="000000"/>
                <w:sz w:val="24"/>
                <w:szCs w:val="24"/>
              </w:rPr>
              <w:t>昼间</w:t>
            </w:r>
            <w:r>
              <w:rPr>
                <w:rFonts w:ascii="Times New Roman" w:eastAsia="宋体" w:hAnsi="Times New Roman"/>
                <w:color w:val="000000"/>
                <w:sz w:val="24"/>
                <w:szCs w:val="24"/>
              </w:rPr>
              <w:t>6</w:t>
            </w:r>
            <w:r>
              <w:rPr>
                <w:rFonts w:ascii="Times New Roman" w:eastAsia="宋体" w:hAnsi="Times New Roman" w:hint="eastAsia"/>
                <w:color w:val="000000"/>
                <w:sz w:val="24"/>
                <w:szCs w:val="24"/>
              </w:rPr>
              <w:t>0</w:t>
            </w:r>
            <w:r>
              <w:rPr>
                <w:rFonts w:ascii="Times New Roman" w:eastAsia="宋体" w:hAnsi="Times New Roman"/>
                <w:color w:val="000000"/>
                <w:sz w:val="24"/>
                <w:szCs w:val="24"/>
              </w:rPr>
              <w:t>dB</w:t>
            </w:r>
            <w:r>
              <w:rPr>
                <w:rFonts w:ascii="Times New Roman" w:eastAsia="宋体" w:hAnsi="Times New Roman" w:hint="eastAsia"/>
                <w:color w:val="000000"/>
                <w:sz w:val="24"/>
                <w:szCs w:val="24"/>
              </w:rPr>
              <w:t>(</w:t>
            </w:r>
            <w:r>
              <w:rPr>
                <w:rFonts w:ascii="Times New Roman" w:eastAsia="宋体" w:hAnsi="Times New Roman"/>
                <w:color w:val="000000"/>
                <w:sz w:val="24"/>
                <w:szCs w:val="24"/>
              </w:rPr>
              <w:t>A</w:t>
            </w: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、夜间</w:t>
            </w:r>
            <w:r>
              <w:rPr>
                <w:rFonts w:ascii="Times New Roman" w:eastAsia="宋体" w:hAnsi="Times New Roman" w:hint="eastAsia"/>
                <w:color w:val="000000"/>
                <w:sz w:val="24"/>
                <w:szCs w:val="24"/>
              </w:rPr>
              <w:t>50dB(A)</w:t>
            </w:r>
            <w:r>
              <w:rPr>
                <w:rFonts w:ascii="Times New Roman" w:eastAsia="宋体" w:hAnsi="Times New Roman"/>
                <w:color w:val="000000"/>
                <w:sz w:val="24"/>
                <w:szCs w:val="24"/>
              </w:rPr>
              <w:t>的标准要求</w:t>
            </w:r>
            <w:r>
              <w:rPr>
                <w:rFonts w:ascii="Times New Roman" w:eastAsia="宋体" w:hAnsi="Times New Roman" w:hint="eastAsia"/>
                <w:sz w:val="24"/>
                <w:szCs w:val="24"/>
              </w:rPr>
              <w:t>，距本项目最近的敏感点赵岗镇南辛兴小学的噪声能够满足</w:t>
            </w:r>
            <w:r>
              <w:rPr>
                <w:rFonts w:ascii="Times New Roman" w:eastAsia="宋体" w:hAnsi="Times New Roman"/>
                <w:sz w:val="24"/>
                <w:szCs w:val="24"/>
              </w:rPr>
              <w:t>《声环境质量标准》（</w:t>
            </w:r>
            <w:r>
              <w:rPr>
                <w:rFonts w:ascii="Times New Roman" w:eastAsia="宋体" w:hAnsi="Times New Roman"/>
                <w:sz w:val="24"/>
                <w:szCs w:val="24"/>
              </w:rPr>
              <w:t>GB3096</w:t>
            </w:r>
            <w:r>
              <w:rPr>
                <w:rFonts w:ascii="Times New Roman" w:eastAsia="宋体" w:hAnsi="Times New Roman"/>
                <w:sz w:val="24"/>
                <w:szCs w:val="24"/>
              </w:rPr>
              <w:t>－</w:t>
            </w:r>
            <w:r>
              <w:rPr>
                <w:rFonts w:ascii="Times New Roman" w:eastAsia="宋体" w:hAnsi="Times New Roman"/>
                <w:sz w:val="24"/>
                <w:szCs w:val="24"/>
              </w:rPr>
              <w:t>2008</w:t>
            </w:r>
            <w:r>
              <w:rPr>
                <w:rFonts w:ascii="Times New Roman" w:eastAsia="宋体" w:hAnsi="Times New Roman"/>
                <w:sz w:val="24"/>
                <w:szCs w:val="24"/>
              </w:rPr>
              <w:t>）</w:t>
            </w:r>
            <w:r>
              <w:rPr>
                <w:rFonts w:ascii="Times New Roman" w:eastAsia="宋体" w:hAnsi="Times New Roman" w:hint="eastAsia"/>
                <w:sz w:val="24"/>
                <w:szCs w:val="24"/>
              </w:rPr>
              <w:t>2</w:t>
            </w:r>
            <w:r>
              <w:rPr>
                <w:rFonts w:ascii="Times New Roman" w:eastAsia="宋体" w:hAnsi="Times New Roman"/>
                <w:sz w:val="24"/>
                <w:szCs w:val="24"/>
              </w:rPr>
              <w:t>类标准昼间</w:t>
            </w:r>
            <w:r>
              <w:rPr>
                <w:rFonts w:ascii="Times New Roman" w:eastAsia="宋体" w:hAnsi="Times New Roman"/>
                <w:sz w:val="24"/>
                <w:szCs w:val="24"/>
              </w:rPr>
              <w:t>6</w:t>
            </w:r>
            <w:r>
              <w:rPr>
                <w:rFonts w:ascii="Times New Roman" w:eastAsia="宋体" w:hAnsi="Times New Roman" w:hint="eastAsia"/>
                <w:sz w:val="24"/>
                <w:szCs w:val="24"/>
              </w:rPr>
              <w:t>0</w:t>
            </w:r>
            <w:r>
              <w:rPr>
                <w:rFonts w:ascii="Times New Roman" w:eastAsia="宋体" w:hAnsi="Times New Roman"/>
                <w:sz w:val="24"/>
                <w:szCs w:val="24"/>
              </w:rPr>
              <w:t>dB</w:t>
            </w:r>
            <w:r>
              <w:rPr>
                <w:rFonts w:ascii="Times New Roman" w:eastAsia="宋体" w:hAnsi="Times New Roman" w:hint="eastAsia"/>
                <w:sz w:val="24"/>
                <w:szCs w:val="24"/>
              </w:rPr>
              <w:t>(</w:t>
            </w:r>
            <w:r>
              <w:rPr>
                <w:rFonts w:ascii="Times New Roman" w:eastAsia="宋体" w:hAnsi="Times New Roman"/>
                <w:sz w:val="24"/>
                <w:szCs w:val="24"/>
              </w:rPr>
              <w:t>A</w:t>
            </w:r>
            <w:r>
              <w:rPr>
                <w:rFonts w:ascii="Times New Roman" w:eastAsia="宋体" w:hAnsi="Times New Roman" w:hint="eastAsia"/>
                <w:sz w:val="24"/>
                <w:szCs w:val="24"/>
              </w:rPr>
              <w:t>)</w:t>
            </w:r>
            <w:r>
              <w:rPr>
                <w:rFonts w:ascii="Times New Roman" w:eastAsia="宋体" w:hAnsi="Times New Roman" w:hint="eastAsia"/>
                <w:color w:val="000000"/>
                <w:sz w:val="24"/>
                <w:szCs w:val="24"/>
              </w:rPr>
              <w:t>、夜间</w:t>
            </w:r>
            <w:r>
              <w:rPr>
                <w:rFonts w:ascii="Times New Roman" w:eastAsia="宋体" w:hAnsi="Times New Roman" w:hint="eastAsia"/>
                <w:color w:val="000000"/>
                <w:sz w:val="24"/>
                <w:szCs w:val="24"/>
              </w:rPr>
              <w:t>50dB(A)</w:t>
            </w:r>
            <w:r>
              <w:rPr>
                <w:rFonts w:ascii="Times New Roman" w:eastAsia="宋体" w:hAnsi="Times New Roman" w:hint="eastAsia"/>
                <w:sz w:val="24"/>
                <w:szCs w:val="24"/>
              </w:rPr>
              <w:t>的要求，</w:t>
            </w:r>
            <w:r>
              <w:rPr>
                <w:rFonts w:ascii="Times New Roman" w:eastAsia="宋体" w:hAnsi="Times New Roman"/>
                <w:sz w:val="24"/>
                <w:szCs w:val="24"/>
              </w:rPr>
              <w:t>对四周环境影响较小。</w:t>
            </w:r>
          </w:p>
          <w:p w14:paraId="7FC036A3" w14:textId="6CE7B6F8" w:rsidR="00A72038" w:rsidRDefault="00BC1D07" w:rsidP="000F635F">
            <w:pPr>
              <w:spacing w:after="0"/>
              <w:jc w:val="center"/>
              <w:textAlignment w:val="baseline"/>
              <w:rPr>
                <w:color w:val="000000"/>
              </w:rPr>
            </w:pPr>
            <w:r>
              <w:rPr>
                <w:noProof/>
                <w:color w:val="000000"/>
              </w:rPr>
              <w:drawing>
                <wp:inline distT="0" distB="0" distL="0" distR="0" wp14:anchorId="10632F59" wp14:editId="138DB9BA">
                  <wp:extent cx="3841287" cy="374953"/>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12">
                            <a:extLst>
                              <a:ext uri="{28A0092B-C50C-407E-A947-70E740481C1C}">
                                <a14:useLocalDpi xmlns:a14="http://schemas.microsoft.com/office/drawing/2010/main" val="0"/>
                              </a:ext>
                            </a:extLst>
                          </a:blip>
                          <a:stretch>
                            <a:fillRect/>
                          </a:stretch>
                        </pic:blipFill>
                        <pic:spPr>
                          <a:xfrm>
                            <a:off x="0" y="0"/>
                            <a:ext cx="3931585" cy="383767"/>
                          </a:xfrm>
                          <a:prstGeom prst="rect">
                            <a:avLst/>
                          </a:prstGeom>
                        </pic:spPr>
                      </pic:pic>
                    </a:graphicData>
                  </a:graphic>
                </wp:inline>
              </w:drawing>
            </w:r>
          </w:p>
          <w:p w14:paraId="0BFCF4DE" w14:textId="44EB94E0" w:rsidR="00A72038" w:rsidRDefault="004F56A0" w:rsidP="000F635F">
            <w:pPr>
              <w:spacing w:after="0"/>
              <w:jc w:val="center"/>
              <w:textAlignment w:val="baseline"/>
              <w:rPr>
                <w:rFonts w:ascii="Times New Roman" w:eastAsia="黑体" w:hAnsi="Times New Roman"/>
                <w:sz w:val="24"/>
                <w:szCs w:val="24"/>
              </w:rPr>
            </w:pPr>
            <w:r>
              <w:rPr>
                <w:rFonts w:ascii="Times New Roman" w:eastAsia="黑体" w:hAnsi="Times New Roman"/>
                <w:sz w:val="24"/>
                <w:szCs w:val="24"/>
              </w:rPr>
              <w:t>图</w:t>
            </w:r>
            <w:r>
              <w:rPr>
                <w:rFonts w:ascii="Times New Roman" w:eastAsia="黑体" w:hAnsi="Times New Roman" w:hint="eastAsia"/>
                <w:sz w:val="24"/>
                <w:szCs w:val="24"/>
              </w:rPr>
              <w:t>5</w:t>
            </w:r>
            <w:r>
              <w:rPr>
                <w:rFonts w:ascii="Times New Roman" w:eastAsia="黑体" w:hAnsi="Times New Roman"/>
                <w:sz w:val="24"/>
                <w:szCs w:val="24"/>
              </w:rPr>
              <w:t xml:space="preserve">  </w:t>
            </w:r>
            <w:r>
              <w:rPr>
                <w:rFonts w:ascii="Times New Roman" w:eastAsia="黑体" w:hAnsi="Times New Roman"/>
                <w:sz w:val="24"/>
                <w:szCs w:val="24"/>
              </w:rPr>
              <w:t>噪声治理流程示意图</w:t>
            </w:r>
          </w:p>
          <w:p w14:paraId="024AA0A0" w14:textId="25076853" w:rsidR="00A72038" w:rsidRDefault="0089376D">
            <w:pPr>
              <w:spacing w:after="0" w:line="460" w:lineRule="exact"/>
              <w:rPr>
                <w:rFonts w:ascii="Times New Roman" w:eastAsia="宋体" w:hAnsi="Times New Roman"/>
                <w:color w:val="000000"/>
                <w:sz w:val="24"/>
                <w:szCs w:val="24"/>
              </w:rPr>
            </w:pPr>
            <w:r w:rsidRPr="0089376D">
              <w:rPr>
                <w:rFonts w:ascii="Times New Roman" w:eastAsia="宋体" w:hAnsi="Times New Roman"/>
                <w:color w:val="000000"/>
                <w:sz w:val="24"/>
                <w:szCs w:val="24"/>
              </w:rPr>
              <w:t>2</w:t>
            </w:r>
            <w:r w:rsidR="004F56A0" w:rsidRPr="0089376D">
              <w:rPr>
                <w:rFonts w:ascii="Times New Roman" w:eastAsia="宋体" w:hAnsi="Times New Roman"/>
                <w:color w:val="000000"/>
                <w:sz w:val="24"/>
                <w:szCs w:val="24"/>
              </w:rPr>
              <w:t>、固废</w:t>
            </w:r>
          </w:p>
          <w:p w14:paraId="0400C18B" w14:textId="0879A20E" w:rsidR="00A72038" w:rsidRDefault="004F56A0">
            <w:pPr>
              <w:spacing w:after="0" w:line="460" w:lineRule="exact"/>
              <w:ind w:firstLine="420"/>
              <w:rPr>
                <w:rFonts w:ascii="Times New Roman" w:eastAsia="宋体" w:hAnsi="Times New Roman"/>
                <w:color w:val="000000"/>
                <w:sz w:val="24"/>
                <w:szCs w:val="24"/>
              </w:rPr>
            </w:pPr>
            <w:r>
              <w:rPr>
                <w:rFonts w:ascii="Times New Roman" w:eastAsia="宋体" w:hAnsi="Times New Roman" w:hint="eastAsia"/>
                <w:color w:val="000000"/>
                <w:sz w:val="24"/>
                <w:szCs w:val="24"/>
              </w:rPr>
              <w:t>项目产生的固废主要为生产过程产生的下脚料和残次品</w:t>
            </w:r>
            <w:r w:rsidR="00CB2E17">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锯床切割过程产生的废乳化液。</w:t>
            </w:r>
          </w:p>
          <w:p w14:paraId="2C0D9371" w14:textId="3D4AAF54" w:rsidR="00A72038" w:rsidRDefault="004F56A0">
            <w:pPr>
              <w:spacing w:after="0" w:line="460" w:lineRule="exact"/>
              <w:ind w:firstLine="420"/>
              <w:rPr>
                <w:rFonts w:ascii="Times New Roman" w:eastAsia="宋体" w:hAnsi="Times New Roman"/>
                <w:sz w:val="24"/>
                <w:szCs w:val="24"/>
              </w:rPr>
            </w:pPr>
            <w:r>
              <w:rPr>
                <w:rFonts w:ascii="Times New Roman" w:eastAsia="宋体" w:hAnsi="Times New Roman" w:hint="eastAsia"/>
                <w:color w:val="000000"/>
                <w:sz w:val="24"/>
                <w:szCs w:val="24"/>
              </w:rPr>
              <w:t>下脚料和残次品为一般固废，</w:t>
            </w:r>
            <w:r w:rsidR="00AA5677">
              <w:rPr>
                <w:rFonts w:ascii="Times New Roman" w:eastAsia="宋体" w:hAnsi="Times New Roman" w:hint="eastAsia"/>
                <w:color w:val="000000"/>
                <w:sz w:val="24"/>
                <w:szCs w:val="24"/>
              </w:rPr>
              <w:t>本</w:t>
            </w:r>
            <w:r>
              <w:rPr>
                <w:rFonts w:ascii="Times New Roman" w:eastAsia="宋体" w:hAnsi="Times New Roman" w:hint="eastAsia"/>
                <w:bCs/>
                <w:color w:val="000000"/>
                <w:sz w:val="24"/>
                <w:szCs w:val="24"/>
              </w:rPr>
              <w:t>项目</w:t>
            </w:r>
            <w:r w:rsidR="00AA5677">
              <w:rPr>
                <w:rFonts w:ascii="Times New Roman" w:eastAsia="宋体" w:hAnsi="Times New Roman" w:hint="eastAsia"/>
                <w:bCs/>
                <w:color w:val="000000"/>
                <w:sz w:val="24"/>
                <w:szCs w:val="24"/>
              </w:rPr>
              <w:t>一期工程已设置</w:t>
            </w:r>
            <w:r>
              <w:rPr>
                <w:rFonts w:ascii="Times New Roman" w:eastAsia="宋体" w:hAnsi="Times New Roman" w:hint="eastAsia"/>
                <w:bCs/>
                <w:color w:val="000000"/>
                <w:sz w:val="24"/>
                <w:szCs w:val="24"/>
              </w:rPr>
              <w:t>一般固废间</w:t>
            </w:r>
            <w:r>
              <w:rPr>
                <w:rFonts w:ascii="Times New Roman" w:eastAsia="宋体" w:hAnsi="Times New Roman" w:hint="eastAsia"/>
                <w:bCs/>
                <w:color w:val="000000"/>
                <w:sz w:val="24"/>
                <w:szCs w:val="24"/>
              </w:rPr>
              <w:t>1</w:t>
            </w:r>
            <w:r>
              <w:rPr>
                <w:rFonts w:ascii="Times New Roman" w:eastAsia="宋体" w:hAnsi="Times New Roman"/>
                <w:bCs/>
                <w:color w:val="000000"/>
                <w:sz w:val="24"/>
                <w:szCs w:val="24"/>
              </w:rPr>
              <w:t>座</w:t>
            </w:r>
            <w:r>
              <w:rPr>
                <w:rFonts w:ascii="Times New Roman" w:eastAsia="宋体" w:hAnsi="Times New Roman"/>
                <w:bCs/>
                <w:sz w:val="24"/>
                <w:szCs w:val="24"/>
              </w:rPr>
              <w:t>（</w:t>
            </w:r>
            <w:r>
              <w:rPr>
                <w:rFonts w:ascii="Times New Roman" w:eastAsia="宋体" w:hAnsi="Times New Roman" w:hint="eastAsia"/>
                <w:bCs/>
                <w:sz w:val="24"/>
                <w:szCs w:val="24"/>
              </w:rPr>
              <w:t>6.5</w:t>
            </w:r>
            <w:r>
              <w:rPr>
                <w:rFonts w:ascii="Times New Roman" w:eastAsia="宋体" w:hAnsi="Times New Roman"/>
                <w:bCs/>
                <w:sz w:val="24"/>
                <w:szCs w:val="24"/>
              </w:rPr>
              <w:t>m</w:t>
            </w:r>
            <w:r>
              <w:rPr>
                <w:rFonts w:ascii="Times New Roman" w:eastAsia="宋体" w:hAnsi="Times New Roman"/>
                <w:bCs/>
                <w:sz w:val="24"/>
                <w:szCs w:val="24"/>
                <w:vertAlign w:val="superscript"/>
              </w:rPr>
              <w:t>2</w:t>
            </w:r>
            <w:r>
              <w:rPr>
                <w:rFonts w:ascii="Times New Roman" w:eastAsia="宋体" w:hAnsi="Times New Roman" w:hint="eastAsia"/>
                <w:bCs/>
                <w:sz w:val="24"/>
                <w:szCs w:val="24"/>
              </w:rPr>
              <w:t>）</w:t>
            </w:r>
            <w:r>
              <w:rPr>
                <w:rFonts w:ascii="Times New Roman" w:eastAsia="宋体" w:hAnsi="Times New Roman" w:hint="eastAsia"/>
                <w:bCs/>
                <w:color w:val="000000"/>
                <w:sz w:val="24"/>
                <w:szCs w:val="24"/>
              </w:rPr>
              <w:t>，满足</w:t>
            </w:r>
            <w:r>
              <w:rPr>
                <w:rFonts w:ascii="Times New Roman" w:eastAsia="宋体" w:hAnsi="Times New Roman"/>
                <w:bCs/>
                <w:color w:val="000000"/>
                <w:sz w:val="24"/>
                <w:szCs w:val="24"/>
              </w:rPr>
              <w:t>《一般工业固体废物贮存和填埋污染控制标准》（</w:t>
            </w:r>
            <w:r>
              <w:rPr>
                <w:rFonts w:ascii="Times New Roman" w:eastAsia="宋体" w:hAnsi="Times New Roman"/>
                <w:bCs/>
                <w:color w:val="000000"/>
                <w:sz w:val="24"/>
                <w:szCs w:val="24"/>
              </w:rPr>
              <w:t>GB18599-2020</w:t>
            </w:r>
            <w:r>
              <w:rPr>
                <w:rFonts w:ascii="Times New Roman" w:eastAsia="宋体" w:hAnsi="Times New Roman"/>
                <w:bCs/>
                <w:color w:val="000000"/>
                <w:sz w:val="24"/>
                <w:szCs w:val="24"/>
              </w:rPr>
              <w:t>）中的相应防渗漏、防雨淋、防扬尘等环境保护要求</w:t>
            </w:r>
            <w:r>
              <w:rPr>
                <w:rFonts w:ascii="Times New Roman" w:eastAsia="宋体" w:hAnsi="Times New Roman" w:hint="eastAsia"/>
                <w:bCs/>
                <w:color w:val="000000"/>
                <w:sz w:val="24"/>
                <w:szCs w:val="24"/>
              </w:rPr>
              <w:t>，</w:t>
            </w:r>
            <w:r>
              <w:rPr>
                <w:rFonts w:ascii="Times New Roman" w:eastAsia="宋体" w:hAnsi="Times New Roman" w:hint="eastAsia"/>
                <w:color w:val="000000"/>
                <w:sz w:val="24"/>
                <w:szCs w:val="24"/>
              </w:rPr>
              <w:t>下脚料和残次品</w:t>
            </w:r>
            <w:r>
              <w:rPr>
                <w:rFonts w:ascii="Times New Roman" w:eastAsia="宋体" w:hAnsi="Times New Roman"/>
                <w:bCs/>
                <w:color w:val="000000"/>
                <w:sz w:val="24"/>
                <w:szCs w:val="24"/>
              </w:rPr>
              <w:t>收集</w:t>
            </w:r>
            <w:r>
              <w:rPr>
                <w:rFonts w:ascii="Times New Roman" w:eastAsia="宋体" w:hAnsi="Times New Roman" w:hint="eastAsia"/>
                <w:bCs/>
                <w:color w:val="000000"/>
                <w:sz w:val="24"/>
                <w:szCs w:val="24"/>
              </w:rPr>
              <w:t>至</w:t>
            </w:r>
            <w:r>
              <w:rPr>
                <w:rFonts w:ascii="Times New Roman" w:eastAsia="宋体" w:hAnsi="Times New Roman"/>
                <w:bCs/>
                <w:color w:val="000000"/>
                <w:sz w:val="24"/>
                <w:szCs w:val="24"/>
              </w:rPr>
              <w:t>一般固废</w:t>
            </w:r>
            <w:r>
              <w:rPr>
                <w:rFonts w:ascii="Times New Roman" w:eastAsia="宋体" w:hAnsi="Times New Roman" w:hint="eastAsia"/>
                <w:bCs/>
                <w:color w:val="000000"/>
                <w:sz w:val="24"/>
                <w:szCs w:val="24"/>
              </w:rPr>
              <w:t>间，</w:t>
            </w:r>
            <w:r>
              <w:rPr>
                <w:rFonts w:ascii="Times New Roman" w:eastAsia="宋体" w:hAnsi="Times New Roman"/>
                <w:bCs/>
                <w:color w:val="000000"/>
                <w:sz w:val="24"/>
                <w:szCs w:val="24"/>
              </w:rPr>
              <w:t>定期外售</w:t>
            </w:r>
            <w:r>
              <w:rPr>
                <w:rFonts w:ascii="Times New Roman" w:eastAsia="宋体" w:hAnsi="Times New Roman" w:hint="eastAsia"/>
                <w:bCs/>
                <w:color w:val="000000"/>
                <w:sz w:val="24"/>
                <w:szCs w:val="24"/>
              </w:rPr>
              <w:t>；废乳化液为危险废物，</w:t>
            </w:r>
            <w:r w:rsidR="0089376D">
              <w:rPr>
                <w:rFonts w:ascii="Times New Roman" w:eastAsia="宋体" w:hAnsi="Times New Roman" w:hint="eastAsia"/>
                <w:color w:val="000000"/>
                <w:sz w:val="24"/>
                <w:szCs w:val="24"/>
              </w:rPr>
              <w:t>本</w:t>
            </w:r>
            <w:r w:rsidR="0089376D">
              <w:rPr>
                <w:rFonts w:ascii="Times New Roman" w:eastAsia="宋体" w:hAnsi="Times New Roman" w:hint="eastAsia"/>
                <w:bCs/>
                <w:color w:val="000000"/>
                <w:sz w:val="24"/>
                <w:szCs w:val="24"/>
              </w:rPr>
              <w:t>项目一期工程已设置</w:t>
            </w:r>
            <w:r>
              <w:rPr>
                <w:rFonts w:ascii="Times New Roman" w:eastAsia="宋体" w:hAnsi="Times New Roman" w:hint="eastAsia"/>
                <w:bCs/>
                <w:color w:val="000000"/>
                <w:sz w:val="24"/>
                <w:szCs w:val="24"/>
              </w:rPr>
              <w:t>危废暂存间</w:t>
            </w:r>
            <w:r>
              <w:rPr>
                <w:rFonts w:ascii="Times New Roman" w:eastAsia="宋体" w:hAnsi="Times New Roman" w:hint="eastAsia"/>
                <w:bCs/>
                <w:color w:val="000000"/>
                <w:sz w:val="24"/>
                <w:szCs w:val="24"/>
              </w:rPr>
              <w:t>1</w:t>
            </w:r>
            <w:r>
              <w:rPr>
                <w:rFonts w:ascii="Times New Roman" w:eastAsia="宋体" w:hAnsi="Times New Roman"/>
                <w:bCs/>
                <w:color w:val="000000"/>
                <w:sz w:val="24"/>
                <w:szCs w:val="24"/>
              </w:rPr>
              <w:t>座</w:t>
            </w:r>
            <w:r>
              <w:rPr>
                <w:rFonts w:ascii="Times New Roman" w:eastAsia="宋体" w:hAnsi="Times New Roman"/>
                <w:bCs/>
                <w:sz w:val="24"/>
                <w:szCs w:val="24"/>
              </w:rPr>
              <w:t>（</w:t>
            </w:r>
            <w:r>
              <w:rPr>
                <w:rFonts w:ascii="Times New Roman" w:eastAsia="宋体" w:hAnsi="Times New Roman" w:hint="eastAsia"/>
                <w:bCs/>
                <w:sz w:val="24"/>
                <w:szCs w:val="24"/>
              </w:rPr>
              <w:t>7.5</w:t>
            </w:r>
            <w:r>
              <w:rPr>
                <w:rFonts w:ascii="Times New Roman" w:eastAsia="宋体" w:hAnsi="Times New Roman"/>
                <w:bCs/>
                <w:sz w:val="24"/>
                <w:szCs w:val="24"/>
              </w:rPr>
              <w:t>m</w:t>
            </w:r>
            <w:r>
              <w:rPr>
                <w:rFonts w:ascii="Times New Roman" w:eastAsia="宋体" w:hAnsi="Times New Roman"/>
                <w:bCs/>
                <w:sz w:val="24"/>
                <w:szCs w:val="24"/>
                <w:vertAlign w:val="superscript"/>
              </w:rPr>
              <w:t>2</w:t>
            </w:r>
            <w:r>
              <w:rPr>
                <w:rFonts w:ascii="Times New Roman" w:eastAsia="宋体" w:hAnsi="Times New Roman" w:hint="eastAsia"/>
                <w:bCs/>
                <w:sz w:val="24"/>
                <w:szCs w:val="24"/>
              </w:rPr>
              <w:t>）</w:t>
            </w:r>
            <w:r>
              <w:rPr>
                <w:rFonts w:ascii="Times New Roman" w:eastAsia="宋体" w:hAnsi="Times New Roman" w:hint="eastAsia"/>
                <w:bCs/>
                <w:color w:val="000000"/>
                <w:sz w:val="24"/>
                <w:szCs w:val="24"/>
              </w:rPr>
              <w:t>，</w:t>
            </w:r>
            <w:r>
              <w:rPr>
                <w:rFonts w:ascii="Times New Roman" w:eastAsia="宋体" w:hAnsi="Times New Roman"/>
                <w:bCs/>
                <w:color w:val="000000"/>
                <w:sz w:val="24"/>
                <w:szCs w:val="24"/>
              </w:rPr>
              <w:t>满足《危险废物贮存污染控制标准》（</w:t>
            </w:r>
            <w:r>
              <w:rPr>
                <w:rFonts w:ascii="Times New Roman" w:eastAsia="宋体" w:hAnsi="Times New Roman"/>
                <w:bCs/>
                <w:color w:val="000000"/>
                <w:sz w:val="24"/>
                <w:szCs w:val="24"/>
              </w:rPr>
              <w:t>GB18597-2001</w:t>
            </w:r>
            <w:r>
              <w:rPr>
                <w:rFonts w:ascii="Times New Roman" w:eastAsia="宋体" w:hAnsi="Times New Roman"/>
                <w:bCs/>
                <w:color w:val="000000"/>
                <w:sz w:val="24"/>
                <w:szCs w:val="24"/>
              </w:rPr>
              <w:t>）及</w:t>
            </w:r>
            <w:r>
              <w:rPr>
                <w:rFonts w:ascii="Times New Roman" w:eastAsia="宋体" w:hAnsi="Times New Roman" w:hint="eastAsia"/>
                <w:bCs/>
                <w:color w:val="000000"/>
                <w:sz w:val="24"/>
                <w:szCs w:val="24"/>
              </w:rPr>
              <w:t>2013</w:t>
            </w:r>
            <w:r>
              <w:rPr>
                <w:rFonts w:ascii="Times New Roman" w:eastAsia="宋体" w:hAnsi="Times New Roman"/>
                <w:bCs/>
                <w:color w:val="000000"/>
                <w:sz w:val="24"/>
                <w:szCs w:val="24"/>
              </w:rPr>
              <w:t>修改单的要求</w:t>
            </w:r>
            <w:r>
              <w:rPr>
                <w:rFonts w:ascii="Times New Roman" w:eastAsia="宋体" w:hAnsi="Times New Roman" w:hint="eastAsia"/>
                <w:bCs/>
                <w:color w:val="000000"/>
                <w:sz w:val="24"/>
                <w:szCs w:val="24"/>
              </w:rPr>
              <w:t>，</w:t>
            </w:r>
            <w:r>
              <w:rPr>
                <w:rFonts w:ascii="Times New Roman" w:eastAsia="宋体" w:hAnsi="Times New Roman"/>
                <w:bCs/>
                <w:color w:val="000000"/>
                <w:sz w:val="24"/>
                <w:szCs w:val="24"/>
              </w:rPr>
              <w:t>危险</w:t>
            </w:r>
            <w:r>
              <w:rPr>
                <w:rFonts w:ascii="Times New Roman" w:eastAsia="宋体" w:hAnsi="Times New Roman" w:hint="eastAsia"/>
                <w:bCs/>
                <w:color w:val="000000"/>
                <w:sz w:val="24"/>
                <w:szCs w:val="24"/>
              </w:rPr>
              <w:t>废物</w:t>
            </w:r>
            <w:r>
              <w:rPr>
                <w:rFonts w:ascii="Times New Roman" w:eastAsia="宋体" w:hAnsi="Times New Roman"/>
                <w:bCs/>
                <w:color w:val="000000"/>
                <w:sz w:val="24"/>
                <w:szCs w:val="24"/>
              </w:rPr>
              <w:t>收集至危废暂存间暂存，定期委托有相应类别危废处理资质单位安全处置</w:t>
            </w:r>
            <w:r>
              <w:rPr>
                <w:rFonts w:ascii="Times New Roman" w:eastAsia="宋体" w:hAnsi="Times New Roman" w:hint="eastAsia"/>
                <w:bCs/>
                <w:color w:val="000000"/>
                <w:sz w:val="24"/>
                <w:szCs w:val="24"/>
              </w:rPr>
              <w:t>。</w:t>
            </w:r>
          </w:p>
          <w:p w14:paraId="1FDE2B63" w14:textId="6553A449" w:rsidR="00A72038" w:rsidRDefault="00CB2E17" w:rsidP="00A014ED">
            <w:pPr>
              <w:spacing w:after="0"/>
              <w:jc w:val="center"/>
              <w:textAlignment w:val="baseline"/>
              <w:rPr>
                <w:color w:val="000000"/>
                <w:highlight w:val="yellow"/>
              </w:rPr>
            </w:pPr>
            <w:r>
              <w:rPr>
                <w:noProof/>
                <w:color w:val="000000"/>
              </w:rPr>
              <w:drawing>
                <wp:inline distT="0" distB="0" distL="0" distR="0" wp14:anchorId="54D2682C" wp14:editId="703DAD57">
                  <wp:extent cx="3867150" cy="826899"/>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13">
                            <a:extLst>
                              <a:ext uri="{28A0092B-C50C-407E-A947-70E740481C1C}">
                                <a14:useLocalDpi xmlns:a14="http://schemas.microsoft.com/office/drawing/2010/main" val="0"/>
                              </a:ext>
                            </a:extLst>
                          </a:blip>
                          <a:stretch>
                            <a:fillRect/>
                          </a:stretch>
                        </pic:blipFill>
                        <pic:spPr>
                          <a:xfrm>
                            <a:off x="0" y="0"/>
                            <a:ext cx="3918995" cy="837985"/>
                          </a:xfrm>
                          <a:prstGeom prst="rect">
                            <a:avLst/>
                          </a:prstGeom>
                        </pic:spPr>
                      </pic:pic>
                    </a:graphicData>
                  </a:graphic>
                </wp:inline>
              </w:drawing>
            </w:r>
          </w:p>
          <w:p w14:paraId="29333B49" w14:textId="56AFC9FF" w:rsidR="00A72038" w:rsidRDefault="004F56A0" w:rsidP="00A014ED">
            <w:pPr>
              <w:spacing w:after="0"/>
              <w:jc w:val="center"/>
              <w:textAlignment w:val="baseline"/>
              <w:rPr>
                <w:rFonts w:ascii="Times New Roman" w:eastAsia="宋体" w:hAnsi="Times New Roman"/>
                <w:sz w:val="24"/>
                <w:szCs w:val="24"/>
                <w:highlight w:val="yellow"/>
              </w:rPr>
            </w:pPr>
            <w:r>
              <w:rPr>
                <w:rFonts w:ascii="Times New Roman" w:eastAsia="黑体" w:hAnsi="Times New Roman"/>
                <w:sz w:val="24"/>
                <w:szCs w:val="24"/>
              </w:rPr>
              <w:t>图</w:t>
            </w:r>
            <w:r>
              <w:rPr>
                <w:rFonts w:ascii="Times New Roman" w:eastAsia="黑体" w:hAnsi="Times New Roman" w:hint="eastAsia"/>
                <w:sz w:val="24"/>
                <w:szCs w:val="24"/>
              </w:rPr>
              <w:t xml:space="preserve">6  </w:t>
            </w:r>
            <w:r>
              <w:rPr>
                <w:rFonts w:ascii="Times New Roman" w:eastAsia="黑体" w:hAnsi="Times New Roman"/>
                <w:sz w:val="24"/>
                <w:szCs w:val="24"/>
              </w:rPr>
              <w:t>固废处置流程示意图</w:t>
            </w:r>
          </w:p>
          <w:p w14:paraId="2D763833" w14:textId="473191C0" w:rsidR="00A72038" w:rsidRDefault="000F635F">
            <w:pPr>
              <w:spacing w:after="0" w:line="460" w:lineRule="exact"/>
              <w:textAlignment w:val="baseline"/>
              <w:rPr>
                <w:rFonts w:ascii="Times New Roman" w:eastAsia="宋体" w:hAnsi="宋体"/>
                <w:color w:val="000000"/>
                <w:sz w:val="24"/>
                <w:szCs w:val="24"/>
              </w:rPr>
            </w:pPr>
            <w:r>
              <w:rPr>
                <w:rFonts w:ascii="Times New Roman" w:eastAsia="宋体" w:hAnsi="宋体"/>
                <w:color w:val="000000"/>
                <w:sz w:val="24"/>
                <w:szCs w:val="24"/>
              </w:rPr>
              <w:t>3</w:t>
            </w:r>
            <w:r w:rsidR="004F56A0">
              <w:rPr>
                <w:rFonts w:ascii="Times New Roman" w:eastAsia="宋体" w:hAnsi="宋体" w:hint="eastAsia"/>
                <w:color w:val="000000"/>
                <w:sz w:val="24"/>
                <w:szCs w:val="24"/>
              </w:rPr>
              <w:t>、环保设施</w:t>
            </w:r>
            <w:r w:rsidR="004F56A0">
              <w:rPr>
                <w:rFonts w:ascii="Times New Roman" w:eastAsia="宋体" w:hAnsi="宋体"/>
                <w:color w:val="000000"/>
                <w:sz w:val="24"/>
                <w:szCs w:val="24"/>
              </w:rPr>
              <w:t>“</w:t>
            </w:r>
            <w:r w:rsidR="004F56A0">
              <w:rPr>
                <w:rFonts w:ascii="Times New Roman" w:eastAsia="宋体" w:hAnsi="宋体" w:hint="eastAsia"/>
                <w:color w:val="000000"/>
                <w:sz w:val="24"/>
                <w:szCs w:val="24"/>
              </w:rPr>
              <w:t>三同时</w:t>
            </w:r>
            <w:r w:rsidR="004F56A0">
              <w:rPr>
                <w:rFonts w:ascii="Times New Roman" w:eastAsia="宋体" w:hAnsi="宋体"/>
                <w:color w:val="000000"/>
                <w:sz w:val="24"/>
                <w:szCs w:val="24"/>
              </w:rPr>
              <w:t>”</w:t>
            </w:r>
            <w:r w:rsidR="004F56A0">
              <w:rPr>
                <w:rFonts w:ascii="Times New Roman" w:eastAsia="宋体" w:hAnsi="宋体" w:hint="eastAsia"/>
                <w:color w:val="000000"/>
                <w:sz w:val="24"/>
                <w:szCs w:val="24"/>
              </w:rPr>
              <w:t>落实情况</w:t>
            </w:r>
          </w:p>
          <w:p w14:paraId="2B56C21A" w14:textId="77777777" w:rsidR="00A72038" w:rsidRDefault="004F56A0">
            <w:pPr>
              <w:spacing w:after="0" w:line="460" w:lineRule="exact"/>
              <w:ind w:firstLineChars="200" w:firstLine="480"/>
              <w:jc w:val="both"/>
              <w:textAlignment w:val="baseline"/>
              <w:rPr>
                <w:rFonts w:ascii="Times New Roman" w:eastAsia="宋体" w:hAnsi="宋体"/>
                <w:color w:val="000000"/>
                <w:sz w:val="24"/>
                <w:szCs w:val="24"/>
              </w:rPr>
            </w:pPr>
            <w:r>
              <w:rPr>
                <w:rFonts w:ascii="Times New Roman" w:eastAsia="宋体" w:hAnsi="宋体"/>
                <w:color w:val="000000"/>
                <w:sz w:val="24"/>
                <w:szCs w:val="24"/>
              </w:rPr>
              <w:t>本项目严格按照环评及批复要求建设了相应的环保治理设施，详见下表。</w:t>
            </w:r>
          </w:p>
          <w:p w14:paraId="3A6118CE" w14:textId="1681E4EF" w:rsidR="00A72038" w:rsidRDefault="004F56A0">
            <w:pPr>
              <w:spacing w:after="0" w:line="460" w:lineRule="exact"/>
              <w:ind w:firstLineChars="200" w:firstLine="480"/>
              <w:jc w:val="both"/>
              <w:textAlignment w:val="baseline"/>
              <w:rPr>
                <w:rFonts w:ascii="Times New Roman" w:eastAsia="黑体" w:hAnsi="Times New Roman"/>
                <w:color w:val="000000"/>
                <w:sz w:val="24"/>
                <w:szCs w:val="21"/>
              </w:rPr>
            </w:pPr>
            <w:r>
              <w:rPr>
                <w:rFonts w:ascii="Times New Roman" w:eastAsia="黑体" w:hAnsi="Times New Roman"/>
                <w:color w:val="000000"/>
                <w:sz w:val="24"/>
                <w:szCs w:val="21"/>
              </w:rPr>
              <w:t>表</w:t>
            </w:r>
            <w:r>
              <w:rPr>
                <w:rFonts w:ascii="Times New Roman" w:eastAsia="黑体" w:hAnsi="Times New Roman" w:hint="eastAsia"/>
                <w:color w:val="000000"/>
                <w:sz w:val="24"/>
                <w:szCs w:val="21"/>
              </w:rPr>
              <w:t>7</w:t>
            </w:r>
            <w:r>
              <w:rPr>
                <w:rFonts w:ascii="Times New Roman" w:eastAsia="黑体" w:hAnsi="Times New Roman"/>
                <w:color w:val="000000"/>
                <w:sz w:val="24"/>
                <w:szCs w:val="21"/>
              </w:rPr>
              <w:t xml:space="preserve">                      </w:t>
            </w:r>
            <w:r>
              <w:rPr>
                <w:rFonts w:ascii="Times New Roman" w:eastAsia="黑体" w:hAnsi="Times New Roman"/>
                <w:color w:val="000000"/>
                <w:sz w:val="24"/>
                <w:szCs w:val="21"/>
              </w:rPr>
              <w:t>项目环保治理设施一览表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5"/>
              <w:gridCol w:w="1277"/>
              <w:gridCol w:w="1276"/>
              <w:gridCol w:w="1985"/>
              <w:gridCol w:w="708"/>
              <w:gridCol w:w="2127"/>
              <w:gridCol w:w="710"/>
            </w:tblGrid>
            <w:tr w:rsidR="00A72038" w14:paraId="6476F91A" w14:textId="77777777">
              <w:trPr>
                <w:trHeight w:val="397"/>
                <w:jc w:val="center"/>
              </w:trPr>
              <w:tc>
                <w:tcPr>
                  <w:tcW w:w="625" w:type="dxa"/>
                  <w:vMerge w:val="restart"/>
                  <w:vAlign w:val="center"/>
                </w:tcPr>
                <w:p w14:paraId="3A015F41"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污染因素</w:t>
                  </w:r>
                </w:p>
              </w:tc>
              <w:tc>
                <w:tcPr>
                  <w:tcW w:w="1277" w:type="dxa"/>
                  <w:vMerge w:val="restart"/>
                  <w:vAlign w:val="center"/>
                </w:tcPr>
                <w:p w14:paraId="61B01CA0"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产污环节</w:t>
                  </w:r>
                </w:p>
              </w:tc>
              <w:tc>
                <w:tcPr>
                  <w:tcW w:w="1276" w:type="dxa"/>
                  <w:vMerge w:val="restart"/>
                  <w:vAlign w:val="center"/>
                </w:tcPr>
                <w:p w14:paraId="3C470210"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污染物</w:t>
                  </w:r>
                </w:p>
              </w:tc>
              <w:tc>
                <w:tcPr>
                  <w:tcW w:w="2693" w:type="dxa"/>
                  <w:gridSpan w:val="2"/>
                  <w:vAlign w:val="center"/>
                </w:tcPr>
                <w:p w14:paraId="0B26F4C9"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环评批复</w:t>
                  </w:r>
                </w:p>
              </w:tc>
              <w:tc>
                <w:tcPr>
                  <w:tcW w:w="2837" w:type="dxa"/>
                  <w:gridSpan w:val="2"/>
                  <w:vAlign w:val="center"/>
                </w:tcPr>
                <w:p w14:paraId="708975BE"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实际建设</w:t>
                  </w:r>
                </w:p>
              </w:tc>
            </w:tr>
            <w:tr w:rsidR="00A72038" w14:paraId="1D58734E" w14:textId="77777777">
              <w:trPr>
                <w:trHeight w:val="397"/>
                <w:jc w:val="center"/>
              </w:trPr>
              <w:tc>
                <w:tcPr>
                  <w:tcW w:w="625" w:type="dxa"/>
                  <w:vMerge/>
                  <w:vAlign w:val="center"/>
                </w:tcPr>
                <w:p w14:paraId="433F36AF" w14:textId="77777777" w:rsidR="00A72038" w:rsidRDefault="00A72038">
                  <w:pPr>
                    <w:spacing w:after="0"/>
                    <w:jc w:val="center"/>
                    <w:rPr>
                      <w:rFonts w:ascii="Times New Roman" w:eastAsia="宋体" w:hAnsi="Times New Roman"/>
                      <w:b/>
                      <w:color w:val="000000"/>
                      <w:sz w:val="21"/>
                      <w:szCs w:val="21"/>
                    </w:rPr>
                  </w:pPr>
                </w:p>
              </w:tc>
              <w:tc>
                <w:tcPr>
                  <w:tcW w:w="1277" w:type="dxa"/>
                  <w:vMerge/>
                  <w:vAlign w:val="center"/>
                </w:tcPr>
                <w:p w14:paraId="6B21A20D" w14:textId="77777777" w:rsidR="00A72038" w:rsidRDefault="00A72038">
                  <w:pPr>
                    <w:spacing w:after="0"/>
                    <w:jc w:val="center"/>
                    <w:rPr>
                      <w:rFonts w:ascii="Times New Roman" w:eastAsia="宋体" w:hAnsi="Times New Roman"/>
                      <w:b/>
                      <w:color w:val="000000"/>
                      <w:sz w:val="21"/>
                      <w:szCs w:val="21"/>
                    </w:rPr>
                  </w:pPr>
                </w:p>
              </w:tc>
              <w:tc>
                <w:tcPr>
                  <w:tcW w:w="1276" w:type="dxa"/>
                  <w:vMerge/>
                  <w:vAlign w:val="center"/>
                </w:tcPr>
                <w:p w14:paraId="0452BBB2" w14:textId="77777777" w:rsidR="00A72038" w:rsidRDefault="00A72038">
                  <w:pPr>
                    <w:spacing w:after="0"/>
                    <w:jc w:val="center"/>
                    <w:rPr>
                      <w:rFonts w:ascii="Times New Roman" w:eastAsia="宋体" w:hAnsi="Times New Roman"/>
                      <w:b/>
                      <w:color w:val="000000"/>
                      <w:sz w:val="21"/>
                      <w:szCs w:val="21"/>
                    </w:rPr>
                  </w:pPr>
                </w:p>
              </w:tc>
              <w:tc>
                <w:tcPr>
                  <w:tcW w:w="1985" w:type="dxa"/>
                  <w:vAlign w:val="center"/>
                </w:tcPr>
                <w:p w14:paraId="74F74F96"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防治措施内容、数量</w:t>
                  </w:r>
                </w:p>
              </w:tc>
              <w:tc>
                <w:tcPr>
                  <w:tcW w:w="708" w:type="dxa"/>
                  <w:vAlign w:val="center"/>
                </w:tcPr>
                <w:p w14:paraId="4EB528F9"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投资</w:t>
                  </w:r>
                  <w:r>
                    <w:rPr>
                      <w:rFonts w:ascii="Times New Roman" w:eastAsia="宋体" w:hAnsi="Times New Roman"/>
                      <w:b/>
                      <w:color w:val="000000"/>
                      <w:sz w:val="21"/>
                      <w:szCs w:val="21"/>
                    </w:rPr>
                    <w:t>(</w:t>
                  </w:r>
                  <w:r>
                    <w:rPr>
                      <w:rFonts w:ascii="Times New Roman" w:eastAsia="宋体" w:hAnsi="Times New Roman"/>
                      <w:b/>
                      <w:color w:val="000000"/>
                      <w:sz w:val="21"/>
                      <w:szCs w:val="21"/>
                    </w:rPr>
                    <w:t>万元</w:t>
                  </w:r>
                  <w:r>
                    <w:rPr>
                      <w:rFonts w:ascii="Times New Roman" w:eastAsia="宋体" w:hAnsi="Times New Roman"/>
                      <w:b/>
                      <w:color w:val="000000"/>
                      <w:sz w:val="21"/>
                      <w:szCs w:val="21"/>
                    </w:rPr>
                    <w:t>)</w:t>
                  </w:r>
                </w:p>
              </w:tc>
              <w:tc>
                <w:tcPr>
                  <w:tcW w:w="2127" w:type="dxa"/>
                  <w:vAlign w:val="center"/>
                </w:tcPr>
                <w:p w14:paraId="16F1BF7C"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防治措施内容、数量</w:t>
                  </w:r>
                </w:p>
              </w:tc>
              <w:tc>
                <w:tcPr>
                  <w:tcW w:w="710" w:type="dxa"/>
                  <w:vAlign w:val="center"/>
                </w:tcPr>
                <w:p w14:paraId="534BC885"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投资</w:t>
                  </w:r>
                  <w:r>
                    <w:rPr>
                      <w:rFonts w:ascii="Times New Roman" w:eastAsia="宋体" w:hAnsi="Times New Roman"/>
                      <w:b/>
                      <w:color w:val="000000"/>
                      <w:sz w:val="21"/>
                      <w:szCs w:val="21"/>
                    </w:rPr>
                    <w:t>(</w:t>
                  </w:r>
                  <w:r>
                    <w:rPr>
                      <w:rFonts w:ascii="Times New Roman" w:eastAsia="宋体" w:hAnsi="Times New Roman"/>
                      <w:b/>
                      <w:color w:val="000000"/>
                      <w:sz w:val="21"/>
                      <w:szCs w:val="21"/>
                    </w:rPr>
                    <w:t>万元</w:t>
                  </w:r>
                  <w:r>
                    <w:rPr>
                      <w:rFonts w:ascii="Times New Roman" w:eastAsia="宋体" w:hAnsi="Times New Roman"/>
                      <w:b/>
                      <w:color w:val="000000"/>
                      <w:sz w:val="21"/>
                      <w:szCs w:val="21"/>
                    </w:rPr>
                    <w:t>)</w:t>
                  </w:r>
                </w:p>
              </w:tc>
            </w:tr>
            <w:tr w:rsidR="00A72038" w14:paraId="5670C117" w14:textId="77777777">
              <w:trPr>
                <w:trHeight w:val="397"/>
                <w:jc w:val="center"/>
              </w:trPr>
              <w:tc>
                <w:tcPr>
                  <w:tcW w:w="625" w:type="dxa"/>
                  <w:vAlign w:val="center"/>
                </w:tcPr>
                <w:p w14:paraId="654C3AC5"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废水</w:t>
                  </w:r>
                </w:p>
              </w:tc>
              <w:tc>
                <w:tcPr>
                  <w:tcW w:w="1277" w:type="dxa"/>
                  <w:vAlign w:val="center"/>
                </w:tcPr>
                <w:p w14:paraId="387783B0"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生活污水</w:t>
                  </w:r>
                </w:p>
              </w:tc>
              <w:tc>
                <w:tcPr>
                  <w:tcW w:w="1276" w:type="dxa"/>
                  <w:vAlign w:val="center"/>
                </w:tcPr>
                <w:p w14:paraId="5C03D4E5"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COD</w:t>
                  </w:r>
                  <w:r>
                    <w:rPr>
                      <w:rFonts w:ascii="Times New Roman" w:eastAsia="宋体" w:hAnsi="Times New Roman" w:hint="eastAsia"/>
                      <w:color w:val="000000"/>
                      <w:sz w:val="21"/>
                      <w:szCs w:val="21"/>
                    </w:rPr>
                    <w:t>、</w:t>
                  </w:r>
                  <w:r>
                    <w:rPr>
                      <w:rFonts w:ascii="Times New Roman" w:eastAsia="宋体" w:hAnsi="Times New Roman" w:hint="eastAsia"/>
                      <w:color w:val="000000"/>
                      <w:sz w:val="21"/>
                      <w:szCs w:val="21"/>
                    </w:rPr>
                    <w:t>SS</w:t>
                  </w:r>
                  <w:r>
                    <w:rPr>
                      <w:rFonts w:ascii="Times New Roman" w:eastAsia="宋体" w:hAnsi="Times New Roman" w:hint="eastAsia"/>
                      <w:color w:val="000000"/>
                      <w:sz w:val="21"/>
                      <w:szCs w:val="21"/>
                    </w:rPr>
                    <w:t>、</w:t>
                  </w:r>
                  <w:r>
                    <w:rPr>
                      <w:rFonts w:ascii="Times New Roman" w:eastAsia="宋体" w:hAnsi="Times New Roman" w:hint="eastAsia"/>
                      <w:color w:val="000000"/>
                      <w:sz w:val="21"/>
                      <w:szCs w:val="21"/>
                    </w:rPr>
                    <w:t>NH</w:t>
                  </w:r>
                  <w:r>
                    <w:rPr>
                      <w:rFonts w:ascii="Times New Roman" w:eastAsia="宋体" w:hAnsi="Times New Roman" w:hint="eastAsia"/>
                      <w:color w:val="000000"/>
                      <w:sz w:val="21"/>
                      <w:szCs w:val="21"/>
                      <w:vertAlign w:val="subscript"/>
                    </w:rPr>
                    <w:t>3</w:t>
                  </w:r>
                  <w:r>
                    <w:rPr>
                      <w:rFonts w:ascii="Times New Roman" w:eastAsia="宋体" w:hAnsi="Times New Roman" w:hint="eastAsia"/>
                      <w:color w:val="000000"/>
                      <w:sz w:val="21"/>
                      <w:szCs w:val="21"/>
                    </w:rPr>
                    <w:t>-N</w:t>
                  </w:r>
                  <w:r>
                    <w:rPr>
                      <w:rFonts w:ascii="Times New Roman" w:eastAsia="宋体" w:hAnsi="Times New Roman" w:hint="eastAsia"/>
                      <w:color w:val="000000"/>
                      <w:sz w:val="21"/>
                      <w:szCs w:val="21"/>
                    </w:rPr>
                    <w:t>、</w:t>
                  </w:r>
                  <w:r>
                    <w:rPr>
                      <w:rFonts w:ascii="Times New Roman" w:eastAsia="宋体" w:hAnsi="Times New Roman" w:hint="eastAsia"/>
                      <w:color w:val="000000"/>
                      <w:sz w:val="21"/>
                      <w:szCs w:val="21"/>
                    </w:rPr>
                    <w:t>TP</w:t>
                  </w:r>
                  <w:r>
                    <w:rPr>
                      <w:rFonts w:ascii="Times New Roman" w:eastAsia="宋体" w:hAnsi="Times New Roman" w:hint="eastAsia"/>
                      <w:color w:val="000000"/>
                      <w:sz w:val="21"/>
                      <w:szCs w:val="21"/>
                    </w:rPr>
                    <w:t>、</w:t>
                  </w:r>
                  <w:r>
                    <w:rPr>
                      <w:rFonts w:ascii="Times New Roman" w:eastAsia="宋体" w:hAnsi="Times New Roman" w:hint="eastAsia"/>
                      <w:color w:val="000000"/>
                      <w:sz w:val="21"/>
                      <w:szCs w:val="21"/>
                    </w:rPr>
                    <w:lastRenderedPageBreak/>
                    <w:t>TN</w:t>
                  </w:r>
                </w:p>
              </w:tc>
              <w:tc>
                <w:tcPr>
                  <w:tcW w:w="1985" w:type="dxa"/>
                  <w:vAlign w:val="center"/>
                </w:tcPr>
                <w:p w14:paraId="1A0B4CDB" w14:textId="77777777" w:rsidR="00A72038" w:rsidRDefault="004F56A0">
                  <w:pPr>
                    <w:spacing w:after="0"/>
                    <w:jc w:val="center"/>
                    <w:rPr>
                      <w:rFonts w:ascii="Times New Roman" w:eastAsia="宋体" w:hAnsi="Times New Roman"/>
                      <w:color w:val="000000"/>
                      <w:sz w:val="21"/>
                      <w:szCs w:val="21"/>
                      <w:lang w:val="pt-BR" w:bidi="ar"/>
                    </w:rPr>
                  </w:pPr>
                  <w:r>
                    <w:rPr>
                      <w:rFonts w:ascii="Times New Roman" w:eastAsia="宋体" w:hAnsi="Times New Roman"/>
                      <w:color w:val="000000"/>
                      <w:sz w:val="21"/>
                      <w:szCs w:val="21"/>
                    </w:rPr>
                    <w:lastRenderedPageBreak/>
                    <w:t>化粪池</w:t>
                  </w:r>
                  <w:r>
                    <w:rPr>
                      <w:rFonts w:ascii="Times New Roman" w:eastAsia="宋体" w:hAnsi="Times New Roman"/>
                      <w:color w:val="000000"/>
                      <w:sz w:val="21"/>
                      <w:szCs w:val="21"/>
                    </w:rPr>
                    <w:t>1</w:t>
                  </w:r>
                  <w:r>
                    <w:rPr>
                      <w:rFonts w:ascii="Times New Roman" w:eastAsia="宋体" w:hAnsi="Times New Roman"/>
                      <w:color w:val="000000"/>
                      <w:sz w:val="21"/>
                      <w:szCs w:val="21"/>
                    </w:rPr>
                    <w:t>座</w:t>
                  </w:r>
                </w:p>
              </w:tc>
              <w:tc>
                <w:tcPr>
                  <w:tcW w:w="708" w:type="dxa"/>
                  <w:vAlign w:val="center"/>
                </w:tcPr>
                <w:p w14:paraId="3E90241B" w14:textId="77777777" w:rsidR="00A72038" w:rsidRDefault="004F56A0">
                  <w:pPr>
                    <w:spacing w:after="0"/>
                    <w:jc w:val="center"/>
                    <w:rPr>
                      <w:rFonts w:ascii="Times New Roman" w:eastAsia="宋体" w:hAnsi="Times New Roman"/>
                      <w:bCs/>
                      <w:color w:val="000000"/>
                      <w:sz w:val="21"/>
                      <w:szCs w:val="21"/>
                    </w:rPr>
                  </w:pPr>
                  <w:r>
                    <w:rPr>
                      <w:rFonts w:ascii="Times New Roman" w:eastAsia="宋体" w:hAnsi="Times New Roman" w:hint="eastAsia"/>
                      <w:bCs/>
                      <w:color w:val="000000"/>
                      <w:sz w:val="21"/>
                      <w:szCs w:val="21"/>
                    </w:rPr>
                    <w:t>2</w:t>
                  </w:r>
                </w:p>
              </w:tc>
              <w:tc>
                <w:tcPr>
                  <w:tcW w:w="2127" w:type="dxa"/>
                  <w:vAlign w:val="center"/>
                </w:tcPr>
                <w:p w14:paraId="3AC602A4" w14:textId="7B97F75A" w:rsidR="00A72038" w:rsidRDefault="00BC1D07">
                  <w:pPr>
                    <w:spacing w:after="0"/>
                    <w:jc w:val="center"/>
                    <w:rPr>
                      <w:rFonts w:ascii="Times New Roman" w:eastAsia="宋体" w:hAnsi="Times New Roman"/>
                      <w:color w:val="000000"/>
                      <w:sz w:val="21"/>
                      <w:szCs w:val="21"/>
                      <w:lang w:val="pt-BR" w:bidi="ar"/>
                    </w:rPr>
                  </w:pPr>
                  <w:r>
                    <w:rPr>
                      <w:rFonts w:ascii="Times New Roman" w:eastAsia="宋体" w:hAnsi="Times New Roman" w:hint="eastAsia"/>
                      <w:color w:val="000000"/>
                      <w:sz w:val="21"/>
                      <w:szCs w:val="21"/>
                      <w:lang w:val="pt-BR" w:bidi="ar"/>
                    </w:rPr>
                    <w:t>无</w:t>
                  </w:r>
                </w:p>
              </w:tc>
              <w:tc>
                <w:tcPr>
                  <w:tcW w:w="710" w:type="dxa"/>
                  <w:vAlign w:val="center"/>
                </w:tcPr>
                <w:p w14:paraId="59601775" w14:textId="7CCE2A81" w:rsidR="00A72038" w:rsidRDefault="008C4AA4">
                  <w:pPr>
                    <w:spacing w:after="0"/>
                    <w:jc w:val="center"/>
                    <w:rPr>
                      <w:rFonts w:ascii="Times New Roman" w:eastAsia="宋体" w:hAnsi="Times New Roman"/>
                      <w:bCs/>
                      <w:color w:val="000000"/>
                      <w:sz w:val="21"/>
                      <w:szCs w:val="21"/>
                    </w:rPr>
                  </w:pPr>
                  <w:r>
                    <w:rPr>
                      <w:rFonts w:ascii="Times New Roman" w:eastAsia="宋体" w:hAnsi="Times New Roman"/>
                      <w:bCs/>
                      <w:color w:val="000000"/>
                      <w:sz w:val="21"/>
                      <w:szCs w:val="21"/>
                    </w:rPr>
                    <w:t>0</w:t>
                  </w:r>
                </w:p>
              </w:tc>
            </w:tr>
            <w:tr w:rsidR="00A72038" w14:paraId="2745637E" w14:textId="77777777">
              <w:trPr>
                <w:trHeight w:val="397"/>
                <w:jc w:val="center"/>
              </w:trPr>
              <w:tc>
                <w:tcPr>
                  <w:tcW w:w="625" w:type="dxa"/>
                  <w:vAlign w:val="center"/>
                </w:tcPr>
                <w:p w14:paraId="3EAC642D"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噪声</w:t>
                  </w:r>
                </w:p>
              </w:tc>
              <w:tc>
                <w:tcPr>
                  <w:tcW w:w="1277" w:type="dxa"/>
                  <w:vAlign w:val="center"/>
                </w:tcPr>
                <w:p w14:paraId="768BDD7F"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设备工作</w:t>
                  </w:r>
                </w:p>
              </w:tc>
              <w:tc>
                <w:tcPr>
                  <w:tcW w:w="1276" w:type="dxa"/>
                  <w:vAlign w:val="center"/>
                </w:tcPr>
                <w:p w14:paraId="6EBD5874" w14:textId="77777777" w:rsidR="00A72038" w:rsidRDefault="004F56A0">
                  <w:pPr>
                    <w:autoSpaceDN w:val="0"/>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设备噪声</w:t>
                  </w:r>
                </w:p>
              </w:tc>
              <w:tc>
                <w:tcPr>
                  <w:tcW w:w="1985" w:type="dxa"/>
                  <w:vAlign w:val="center"/>
                </w:tcPr>
                <w:p w14:paraId="70F75C23" w14:textId="77777777" w:rsidR="00A72038" w:rsidRDefault="004F56A0">
                  <w:pPr>
                    <w:autoSpaceDN w:val="0"/>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基础减振、厂房隔声</w:t>
                  </w:r>
                </w:p>
              </w:tc>
              <w:tc>
                <w:tcPr>
                  <w:tcW w:w="708" w:type="dxa"/>
                  <w:vAlign w:val="center"/>
                </w:tcPr>
                <w:p w14:paraId="5C96B09C"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2</w:t>
                  </w:r>
                </w:p>
              </w:tc>
              <w:tc>
                <w:tcPr>
                  <w:tcW w:w="2127" w:type="dxa"/>
                  <w:vAlign w:val="center"/>
                </w:tcPr>
                <w:p w14:paraId="1C02414B" w14:textId="77777777" w:rsidR="00A72038" w:rsidRDefault="004F56A0">
                  <w:pPr>
                    <w:spacing w:after="0"/>
                    <w:jc w:val="center"/>
                    <w:rPr>
                      <w:rFonts w:ascii="Times New Roman" w:eastAsia="宋体" w:hAnsi="Times New Roman"/>
                      <w:color w:val="000000"/>
                      <w:sz w:val="21"/>
                      <w:szCs w:val="21"/>
                      <w:highlight w:val="yellow"/>
                    </w:rPr>
                  </w:pPr>
                  <w:r>
                    <w:rPr>
                      <w:rFonts w:ascii="Times New Roman" w:eastAsia="宋体" w:hAnsi="Times New Roman"/>
                      <w:color w:val="000000"/>
                      <w:sz w:val="21"/>
                      <w:szCs w:val="21"/>
                    </w:rPr>
                    <w:t>基础减振、厂房隔声等</w:t>
                  </w:r>
                </w:p>
              </w:tc>
              <w:tc>
                <w:tcPr>
                  <w:tcW w:w="710" w:type="dxa"/>
                  <w:vAlign w:val="center"/>
                </w:tcPr>
                <w:p w14:paraId="1D8F8DF3"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0.5</w:t>
                  </w:r>
                </w:p>
              </w:tc>
            </w:tr>
            <w:tr w:rsidR="00BC1D07" w14:paraId="57A2C595" w14:textId="77777777" w:rsidTr="00C504E0">
              <w:trPr>
                <w:trHeight w:val="397"/>
                <w:jc w:val="center"/>
              </w:trPr>
              <w:tc>
                <w:tcPr>
                  <w:tcW w:w="625" w:type="dxa"/>
                  <w:vMerge w:val="restart"/>
                  <w:vAlign w:val="center"/>
                </w:tcPr>
                <w:p w14:paraId="2C06A5CD" w14:textId="77777777" w:rsidR="00BC1D07" w:rsidRDefault="00BC1D07" w:rsidP="00BC1D07">
                  <w:pPr>
                    <w:spacing w:after="0"/>
                    <w:jc w:val="center"/>
                    <w:rPr>
                      <w:rFonts w:ascii="Times New Roman" w:eastAsia="宋体" w:hAnsi="Times New Roman"/>
                      <w:color w:val="000000"/>
                      <w:sz w:val="21"/>
                      <w:szCs w:val="21"/>
                      <w:highlight w:val="yellow"/>
                    </w:rPr>
                  </w:pPr>
                  <w:r>
                    <w:rPr>
                      <w:rFonts w:ascii="Times New Roman" w:eastAsia="宋体" w:hAnsi="Times New Roman"/>
                      <w:color w:val="000000"/>
                      <w:sz w:val="21"/>
                      <w:szCs w:val="21"/>
                    </w:rPr>
                    <w:t>固废</w:t>
                  </w:r>
                </w:p>
              </w:tc>
              <w:tc>
                <w:tcPr>
                  <w:tcW w:w="1277" w:type="dxa"/>
                  <w:vAlign w:val="center"/>
                </w:tcPr>
                <w:p w14:paraId="161378D3" w14:textId="77777777" w:rsidR="00BC1D07" w:rsidRDefault="00BC1D07" w:rsidP="00BC1D07">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职工生活</w:t>
                  </w:r>
                </w:p>
              </w:tc>
              <w:tc>
                <w:tcPr>
                  <w:tcW w:w="1276" w:type="dxa"/>
                  <w:vAlign w:val="center"/>
                </w:tcPr>
                <w:p w14:paraId="040EF7D8" w14:textId="77777777" w:rsidR="00BC1D07" w:rsidRDefault="00BC1D07" w:rsidP="00BC1D07">
                  <w:pPr>
                    <w:tabs>
                      <w:tab w:val="left" w:pos="6593"/>
                    </w:tabs>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生活垃圾</w:t>
                  </w:r>
                </w:p>
              </w:tc>
              <w:tc>
                <w:tcPr>
                  <w:tcW w:w="1985" w:type="dxa"/>
                  <w:vAlign w:val="center"/>
                </w:tcPr>
                <w:p w14:paraId="4D46CDFE" w14:textId="77777777" w:rsidR="00BC1D07" w:rsidRDefault="00BC1D07" w:rsidP="00BC1D07">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垃圾桶</w:t>
                  </w:r>
                  <w:r>
                    <w:rPr>
                      <w:rFonts w:ascii="Times New Roman" w:eastAsia="宋体" w:hAnsi="Times New Roman" w:hint="eastAsia"/>
                      <w:color w:val="000000"/>
                      <w:sz w:val="21"/>
                      <w:szCs w:val="21"/>
                    </w:rPr>
                    <w:t>4</w:t>
                  </w:r>
                  <w:r>
                    <w:rPr>
                      <w:rFonts w:ascii="Times New Roman" w:eastAsia="宋体" w:hAnsi="Times New Roman" w:hint="eastAsia"/>
                      <w:color w:val="000000"/>
                      <w:sz w:val="21"/>
                      <w:szCs w:val="21"/>
                    </w:rPr>
                    <w:t>个</w:t>
                  </w:r>
                </w:p>
              </w:tc>
              <w:tc>
                <w:tcPr>
                  <w:tcW w:w="708" w:type="dxa"/>
                  <w:vMerge w:val="restart"/>
                  <w:vAlign w:val="center"/>
                </w:tcPr>
                <w:p w14:paraId="30596FC7" w14:textId="77777777" w:rsidR="00BC1D07" w:rsidRDefault="00BC1D07" w:rsidP="00BC1D07">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3</w:t>
                  </w:r>
                </w:p>
              </w:tc>
              <w:tc>
                <w:tcPr>
                  <w:tcW w:w="2127" w:type="dxa"/>
                </w:tcPr>
                <w:p w14:paraId="7221EB59" w14:textId="006DCFFC" w:rsidR="00BC1D07" w:rsidRDefault="00BC1D07" w:rsidP="00BC1D07">
                  <w:pPr>
                    <w:spacing w:after="0"/>
                    <w:jc w:val="center"/>
                    <w:rPr>
                      <w:rFonts w:ascii="Times New Roman" w:eastAsia="宋体" w:hAnsi="Times New Roman"/>
                      <w:color w:val="000000"/>
                      <w:sz w:val="21"/>
                      <w:szCs w:val="21"/>
                    </w:rPr>
                  </w:pPr>
                  <w:r w:rsidRPr="00F4520B">
                    <w:rPr>
                      <w:rFonts w:ascii="Times New Roman" w:eastAsia="宋体" w:hAnsi="Times New Roman" w:hint="eastAsia"/>
                      <w:color w:val="000000"/>
                      <w:sz w:val="21"/>
                      <w:szCs w:val="21"/>
                      <w:lang w:val="pt-BR" w:bidi="ar"/>
                    </w:rPr>
                    <w:t>无</w:t>
                  </w:r>
                </w:p>
              </w:tc>
              <w:tc>
                <w:tcPr>
                  <w:tcW w:w="710" w:type="dxa"/>
                  <w:vMerge w:val="restart"/>
                  <w:vAlign w:val="center"/>
                </w:tcPr>
                <w:p w14:paraId="1A4EAF2B" w14:textId="4BF3F16C" w:rsidR="00BC1D07" w:rsidRDefault="00BC1D07" w:rsidP="00BC1D07">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0</w:t>
                  </w:r>
                </w:p>
              </w:tc>
            </w:tr>
            <w:tr w:rsidR="00BC1D07" w14:paraId="7FB837C1" w14:textId="77777777" w:rsidTr="00C504E0">
              <w:trPr>
                <w:trHeight w:val="397"/>
                <w:jc w:val="center"/>
              </w:trPr>
              <w:tc>
                <w:tcPr>
                  <w:tcW w:w="625" w:type="dxa"/>
                  <w:vMerge/>
                  <w:vAlign w:val="center"/>
                </w:tcPr>
                <w:p w14:paraId="1A82D17A" w14:textId="77777777" w:rsidR="00BC1D07" w:rsidRDefault="00BC1D07" w:rsidP="00BC1D07">
                  <w:pPr>
                    <w:spacing w:after="0"/>
                    <w:jc w:val="center"/>
                    <w:rPr>
                      <w:rFonts w:ascii="Times New Roman" w:eastAsia="宋体" w:hAnsi="Times New Roman"/>
                      <w:color w:val="000000"/>
                      <w:sz w:val="21"/>
                      <w:szCs w:val="21"/>
                      <w:highlight w:val="yellow"/>
                    </w:rPr>
                  </w:pPr>
                </w:p>
              </w:tc>
              <w:tc>
                <w:tcPr>
                  <w:tcW w:w="1277" w:type="dxa"/>
                  <w:vAlign w:val="center"/>
                </w:tcPr>
                <w:p w14:paraId="27AB01D3" w14:textId="77777777" w:rsidR="00BC1D07" w:rsidRDefault="00BC1D07" w:rsidP="00BC1D07">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生产过程</w:t>
                  </w:r>
                </w:p>
              </w:tc>
              <w:tc>
                <w:tcPr>
                  <w:tcW w:w="1276" w:type="dxa"/>
                  <w:vAlign w:val="center"/>
                </w:tcPr>
                <w:p w14:paraId="6671C096" w14:textId="77777777" w:rsidR="00BC1D07" w:rsidRDefault="00BC1D07" w:rsidP="00BC1D07">
                  <w:pPr>
                    <w:tabs>
                      <w:tab w:val="left" w:pos="6593"/>
                    </w:tabs>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下脚料、残次品</w:t>
                  </w:r>
                </w:p>
              </w:tc>
              <w:tc>
                <w:tcPr>
                  <w:tcW w:w="1985" w:type="dxa"/>
                  <w:vAlign w:val="center"/>
                </w:tcPr>
                <w:p w14:paraId="34F61887" w14:textId="77777777" w:rsidR="00BC1D07" w:rsidRDefault="00BC1D07" w:rsidP="00BC1D07">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一般固废</w:t>
                  </w:r>
                  <w:r>
                    <w:rPr>
                      <w:rFonts w:ascii="Times New Roman" w:eastAsia="宋体" w:hAnsi="Times New Roman" w:hint="eastAsia"/>
                      <w:color w:val="000000"/>
                      <w:sz w:val="21"/>
                      <w:szCs w:val="21"/>
                    </w:rPr>
                    <w:t>储存处</w:t>
                  </w:r>
                  <w:r>
                    <w:rPr>
                      <w:rFonts w:ascii="Times New Roman" w:eastAsia="宋体" w:hAnsi="Times New Roman" w:hint="eastAsia"/>
                      <w:color w:val="000000"/>
                      <w:sz w:val="21"/>
                      <w:szCs w:val="21"/>
                    </w:rPr>
                    <w:t>1</w:t>
                  </w:r>
                  <w:r>
                    <w:rPr>
                      <w:rFonts w:ascii="Times New Roman" w:eastAsia="宋体" w:hAnsi="Times New Roman" w:hint="eastAsia"/>
                      <w:color w:val="000000"/>
                      <w:sz w:val="21"/>
                      <w:szCs w:val="21"/>
                    </w:rPr>
                    <w:t>处</w:t>
                  </w:r>
                </w:p>
              </w:tc>
              <w:tc>
                <w:tcPr>
                  <w:tcW w:w="708" w:type="dxa"/>
                  <w:vMerge/>
                  <w:vAlign w:val="center"/>
                </w:tcPr>
                <w:p w14:paraId="6017CB4F" w14:textId="77777777" w:rsidR="00BC1D07" w:rsidRDefault="00BC1D07" w:rsidP="00BC1D07">
                  <w:pPr>
                    <w:spacing w:after="0"/>
                    <w:jc w:val="center"/>
                    <w:rPr>
                      <w:rFonts w:ascii="Times New Roman" w:eastAsia="宋体" w:hAnsi="Times New Roman"/>
                      <w:color w:val="000000"/>
                      <w:sz w:val="21"/>
                      <w:szCs w:val="21"/>
                    </w:rPr>
                  </w:pPr>
                </w:p>
              </w:tc>
              <w:tc>
                <w:tcPr>
                  <w:tcW w:w="2127" w:type="dxa"/>
                </w:tcPr>
                <w:p w14:paraId="0BDF6E7E" w14:textId="53BE325A" w:rsidR="00BC1D07" w:rsidRDefault="00BC1D07" w:rsidP="00BC1D07">
                  <w:pPr>
                    <w:spacing w:after="0"/>
                    <w:jc w:val="center"/>
                    <w:rPr>
                      <w:rFonts w:ascii="Times New Roman" w:eastAsia="宋体" w:hAnsi="Times New Roman"/>
                      <w:color w:val="000000"/>
                      <w:sz w:val="21"/>
                      <w:szCs w:val="21"/>
                    </w:rPr>
                  </w:pPr>
                  <w:r w:rsidRPr="00F4520B">
                    <w:rPr>
                      <w:rFonts w:ascii="Times New Roman" w:eastAsia="宋体" w:hAnsi="Times New Roman" w:hint="eastAsia"/>
                      <w:color w:val="000000"/>
                      <w:sz w:val="21"/>
                      <w:szCs w:val="21"/>
                      <w:lang w:val="pt-BR" w:bidi="ar"/>
                    </w:rPr>
                    <w:t>无</w:t>
                  </w:r>
                </w:p>
              </w:tc>
              <w:tc>
                <w:tcPr>
                  <w:tcW w:w="710" w:type="dxa"/>
                  <w:vMerge/>
                  <w:vAlign w:val="center"/>
                </w:tcPr>
                <w:p w14:paraId="159E949E" w14:textId="77777777" w:rsidR="00BC1D07" w:rsidRDefault="00BC1D07" w:rsidP="00BC1D07">
                  <w:pPr>
                    <w:spacing w:after="0"/>
                    <w:jc w:val="center"/>
                    <w:rPr>
                      <w:rFonts w:ascii="Times New Roman" w:eastAsia="宋体" w:hAnsi="Times New Roman"/>
                      <w:color w:val="000000"/>
                      <w:sz w:val="21"/>
                      <w:szCs w:val="21"/>
                    </w:rPr>
                  </w:pPr>
                </w:p>
              </w:tc>
            </w:tr>
            <w:tr w:rsidR="00BC1D07" w14:paraId="6A550393" w14:textId="77777777" w:rsidTr="00C504E0">
              <w:trPr>
                <w:trHeight w:val="397"/>
                <w:jc w:val="center"/>
              </w:trPr>
              <w:tc>
                <w:tcPr>
                  <w:tcW w:w="625" w:type="dxa"/>
                  <w:vMerge/>
                  <w:vAlign w:val="center"/>
                </w:tcPr>
                <w:p w14:paraId="593FD675" w14:textId="77777777" w:rsidR="00BC1D07" w:rsidRDefault="00BC1D07" w:rsidP="00BC1D07">
                  <w:pPr>
                    <w:spacing w:after="0"/>
                    <w:jc w:val="center"/>
                    <w:rPr>
                      <w:rFonts w:ascii="Times New Roman" w:eastAsia="宋体" w:hAnsi="Times New Roman"/>
                      <w:color w:val="000000"/>
                      <w:sz w:val="21"/>
                      <w:szCs w:val="21"/>
                      <w:highlight w:val="yellow"/>
                    </w:rPr>
                  </w:pPr>
                </w:p>
              </w:tc>
              <w:tc>
                <w:tcPr>
                  <w:tcW w:w="1277" w:type="dxa"/>
                  <w:vAlign w:val="center"/>
                </w:tcPr>
                <w:p w14:paraId="01131D5A" w14:textId="77777777" w:rsidR="00BC1D07" w:rsidRDefault="00BC1D07" w:rsidP="00BC1D07">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锯床切割</w:t>
                  </w:r>
                </w:p>
              </w:tc>
              <w:tc>
                <w:tcPr>
                  <w:tcW w:w="1276" w:type="dxa"/>
                  <w:vAlign w:val="center"/>
                </w:tcPr>
                <w:p w14:paraId="5559A6D0" w14:textId="77777777" w:rsidR="00BC1D07" w:rsidRDefault="00BC1D07" w:rsidP="00BC1D07">
                  <w:pPr>
                    <w:tabs>
                      <w:tab w:val="left" w:pos="6593"/>
                    </w:tabs>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废</w:t>
                  </w:r>
                  <w:r>
                    <w:rPr>
                      <w:rFonts w:ascii="Times New Roman" w:eastAsia="宋体" w:hAnsi="Times New Roman" w:hint="eastAsia"/>
                      <w:color w:val="000000"/>
                      <w:sz w:val="21"/>
                      <w:szCs w:val="21"/>
                    </w:rPr>
                    <w:t>乳化液</w:t>
                  </w:r>
                </w:p>
              </w:tc>
              <w:tc>
                <w:tcPr>
                  <w:tcW w:w="1985" w:type="dxa"/>
                  <w:vAlign w:val="center"/>
                </w:tcPr>
                <w:p w14:paraId="6B615E57" w14:textId="77777777" w:rsidR="00BC1D07" w:rsidRDefault="00BC1D07" w:rsidP="00BC1D07">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危废</w:t>
                  </w:r>
                  <w:r>
                    <w:rPr>
                      <w:rFonts w:ascii="Times New Roman" w:eastAsia="宋体" w:hAnsi="Times New Roman" w:hint="eastAsia"/>
                      <w:color w:val="000000"/>
                      <w:sz w:val="21"/>
                      <w:szCs w:val="21"/>
                    </w:rPr>
                    <w:t>贮存处</w:t>
                  </w:r>
                  <w:r>
                    <w:rPr>
                      <w:rFonts w:ascii="Times New Roman" w:eastAsia="宋体" w:hAnsi="Times New Roman" w:hint="eastAsia"/>
                      <w:color w:val="000000"/>
                      <w:sz w:val="21"/>
                      <w:szCs w:val="21"/>
                    </w:rPr>
                    <w:t>1</w:t>
                  </w:r>
                  <w:r>
                    <w:rPr>
                      <w:rFonts w:ascii="Times New Roman" w:eastAsia="宋体" w:hAnsi="Times New Roman" w:hint="eastAsia"/>
                      <w:color w:val="000000"/>
                      <w:sz w:val="21"/>
                      <w:szCs w:val="21"/>
                    </w:rPr>
                    <w:t>处</w:t>
                  </w:r>
                </w:p>
              </w:tc>
              <w:tc>
                <w:tcPr>
                  <w:tcW w:w="708" w:type="dxa"/>
                  <w:vMerge/>
                  <w:vAlign w:val="center"/>
                </w:tcPr>
                <w:p w14:paraId="116D20AD" w14:textId="77777777" w:rsidR="00BC1D07" w:rsidRDefault="00BC1D07" w:rsidP="00BC1D07">
                  <w:pPr>
                    <w:spacing w:after="0"/>
                    <w:jc w:val="center"/>
                    <w:rPr>
                      <w:rFonts w:ascii="Times New Roman" w:eastAsia="宋体" w:hAnsi="Times New Roman"/>
                      <w:color w:val="000000"/>
                      <w:sz w:val="21"/>
                      <w:szCs w:val="21"/>
                    </w:rPr>
                  </w:pPr>
                </w:p>
              </w:tc>
              <w:tc>
                <w:tcPr>
                  <w:tcW w:w="2127" w:type="dxa"/>
                </w:tcPr>
                <w:p w14:paraId="228B4412" w14:textId="560AA5AA" w:rsidR="00BC1D07" w:rsidRDefault="00BC1D07" w:rsidP="00BC1D07">
                  <w:pPr>
                    <w:spacing w:after="0"/>
                    <w:jc w:val="center"/>
                    <w:rPr>
                      <w:rFonts w:ascii="Times New Roman" w:eastAsia="宋体" w:hAnsi="Times New Roman"/>
                      <w:color w:val="000000"/>
                      <w:sz w:val="21"/>
                      <w:szCs w:val="21"/>
                    </w:rPr>
                  </w:pPr>
                  <w:r w:rsidRPr="00F4520B">
                    <w:rPr>
                      <w:rFonts w:ascii="Times New Roman" w:eastAsia="宋体" w:hAnsi="Times New Roman" w:hint="eastAsia"/>
                      <w:color w:val="000000"/>
                      <w:sz w:val="21"/>
                      <w:szCs w:val="21"/>
                      <w:lang w:val="pt-BR" w:bidi="ar"/>
                    </w:rPr>
                    <w:t>无</w:t>
                  </w:r>
                </w:p>
              </w:tc>
              <w:tc>
                <w:tcPr>
                  <w:tcW w:w="710" w:type="dxa"/>
                  <w:vMerge/>
                  <w:vAlign w:val="center"/>
                </w:tcPr>
                <w:p w14:paraId="53BF3B5B" w14:textId="77777777" w:rsidR="00BC1D07" w:rsidRDefault="00BC1D07" w:rsidP="00BC1D07">
                  <w:pPr>
                    <w:spacing w:after="0"/>
                    <w:jc w:val="center"/>
                    <w:rPr>
                      <w:rFonts w:ascii="Times New Roman" w:eastAsia="宋体" w:hAnsi="Times New Roman"/>
                      <w:color w:val="000000"/>
                      <w:sz w:val="21"/>
                      <w:szCs w:val="21"/>
                    </w:rPr>
                  </w:pPr>
                </w:p>
              </w:tc>
            </w:tr>
            <w:tr w:rsidR="00A72038" w14:paraId="51E42284" w14:textId="77777777">
              <w:trPr>
                <w:trHeight w:val="397"/>
                <w:jc w:val="center"/>
              </w:trPr>
              <w:tc>
                <w:tcPr>
                  <w:tcW w:w="625" w:type="dxa"/>
                  <w:vAlign w:val="center"/>
                </w:tcPr>
                <w:p w14:paraId="5A76FF5C"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合计</w:t>
                  </w:r>
                </w:p>
              </w:tc>
              <w:tc>
                <w:tcPr>
                  <w:tcW w:w="4538" w:type="dxa"/>
                  <w:gridSpan w:val="3"/>
                  <w:vAlign w:val="center"/>
                </w:tcPr>
                <w:p w14:paraId="222F47E9"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w:t>
                  </w:r>
                </w:p>
              </w:tc>
              <w:tc>
                <w:tcPr>
                  <w:tcW w:w="708" w:type="dxa"/>
                  <w:vAlign w:val="center"/>
                </w:tcPr>
                <w:p w14:paraId="0AE6872C"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7</w:t>
                  </w:r>
                </w:p>
              </w:tc>
              <w:tc>
                <w:tcPr>
                  <w:tcW w:w="2127" w:type="dxa"/>
                  <w:vAlign w:val="center"/>
                </w:tcPr>
                <w:p w14:paraId="48DC4813"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w:t>
                  </w:r>
                </w:p>
              </w:tc>
              <w:tc>
                <w:tcPr>
                  <w:tcW w:w="710" w:type="dxa"/>
                  <w:vAlign w:val="center"/>
                </w:tcPr>
                <w:p w14:paraId="45C5D75F" w14:textId="4D5F4BAF" w:rsidR="00A72038" w:rsidRDefault="008C4AA4">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0.5</w:t>
                  </w:r>
                </w:p>
              </w:tc>
            </w:tr>
          </w:tbl>
          <w:p w14:paraId="43A3EE3F" w14:textId="636FB558" w:rsidR="00BC1D07" w:rsidRPr="00B3457B" w:rsidRDefault="00BC1D07" w:rsidP="00B3457B">
            <w:pPr>
              <w:spacing w:after="0" w:line="460" w:lineRule="exact"/>
              <w:ind w:firstLineChars="200" w:firstLine="480"/>
              <w:jc w:val="both"/>
              <w:textAlignment w:val="baseline"/>
              <w:rPr>
                <w:rFonts w:ascii="Times New Roman" w:eastAsia="宋体" w:hAnsi="宋体"/>
                <w:color w:val="000000"/>
                <w:sz w:val="24"/>
                <w:szCs w:val="24"/>
              </w:rPr>
            </w:pPr>
            <w:r>
              <w:rPr>
                <w:rFonts w:ascii="Times New Roman" w:eastAsia="宋体" w:hAnsi="宋体" w:hint="eastAsia"/>
                <w:color w:val="000000"/>
                <w:sz w:val="24"/>
                <w:szCs w:val="24"/>
              </w:rPr>
              <w:t>备注：</w:t>
            </w:r>
            <w:r w:rsidRPr="00B3457B">
              <w:rPr>
                <w:rFonts w:ascii="Times New Roman" w:eastAsia="宋体" w:hAnsi="宋体" w:hint="eastAsia"/>
                <w:color w:val="000000"/>
                <w:sz w:val="24"/>
                <w:szCs w:val="24"/>
              </w:rPr>
              <w:t>本项目废水主要为生活污水，</w:t>
            </w:r>
            <w:r w:rsidR="00B35267">
              <w:rPr>
                <w:rFonts w:ascii="Times New Roman" w:eastAsia="宋体" w:hAnsi="宋体" w:hint="eastAsia"/>
                <w:color w:val="000000"/>
                <w:sz w:val="24"/>
                <w:szCs w:val="24"/>
              </w:rPr>
              <w:t>一期工程已建设化粪池，</w:t>
            </w:r>
            <w:r w:rsidR="00B3457B">
              <w:rPr>
                <w:rFonts w:ascii="Times New Roman" w:eastAsia="宋体" w:hAnsi="宋体" w:hint="eastAsia"/>
                <w:color w:val="000000"/>
                <w:sz w:val="24"/>
                <w:szCs w:val="24"/>
              </w:rPr>
              <w:t>本</w:t>
            </w:r>
            <w:r w:rsidRPr="00B3457B">
              <w:rPr>
                <w:rFonts w:ascii="Times New Roman" w:eastAsia="宋体" w:hAnsi="宋体" w:hint="eastAsia"/>
                <w:color w:val="000000"/>
                <w:sz w:val="24"/>
                <w:szCs w:val="24"/>
              </w:rPr>
              <w:t>次验收</w:t>
            </w:r>
            <w:r w:rsidR="00B3457B">
              <w:rPr>
                <w:rFonts w:ascii="Times New Roman" w:eastAsia="宋体" w:hAnsi="宋体" w:hint="eastAsia"/>
                <w:color w:val="000000"/>
                <w:sz w:val="24"/>
                <w:szCs w:val="24"/>
              </w:rPr>
              <w:t>不新增员工，即</w:t>
            </w:r>
            <w:r w:rsidRPr="00B3457B">
              <w:rPr>
                <w:rFonts w:ascii="Times New Roman" w:eastAsia="宋体" w:hAnsi="宋体" w:hint="eastAsia"/>
                <w:color w:val="000000"/>
                <w:sz w:val="24"/>
                <w:szCs w:val="24"/>
              </w:rPr>
              <w:t>二期工程无废水产生，因此不再建设化粪池</w:t>
            </w:r>
            <w:r w:rsidR="00B3457B">
              <w:rPr>
                <w:rFonts w:ascii="Times New Roman" w:eastAsia="宋体" w:hAnsi="宋体" w:hint="eastAsia"/>
                <w:color w:val="000000"/>
                <w:sz w:val="24"/>
                <w:szCs w:val="24"/>
              </w:rPr>
              <w:t>；本次验收固废治理措施依托一期工程已设置的</w:t>
            </w:r>
            <w:r w:rsidR="00B3457B">
              <w:rPr>
                <w:rFonts w:ascii="Times New Roman" w:eastAsia="宋体" w:hAnsi="宋体" w:hint="eastAsia"/>
                <w:color w:val="000000"/>
                <w:sz w:val="24"/>
                <w:szCs w:val="24"/>
              </w:rPr>
              <w:t>1</w:t>
            </w:r>
            <w:r w:rsidR="00B3457B">
              <w:rPr>
                <w:rFonts w:ascii="Times New Roman" w:eastAsia="宋体" w:hAnsi="宋体" w:hint="eastAsia"/>
                <w:color w:val="000000"/>
                <w:sz w:val="24"/>
                <w:szCs w:val="24"/>
              </w:rPr>
              <w:t>座一般固废间（</w:t>
            </w:r>
            <w:r w:rsidR="00B3457B">
              <w:rPr>
                <w:rFonts w:ascii="Times New Roman" w:eastAsia="宋体" w:hAnsi="宋体" w:hint="eastAsia"/>
                <w:color w:val="000000"/>
                <w:sz w:val="24"/>
                <w:szCs w:val="24"/>
              </w:rPr>
              <w:t>6</w:t>
            </w:r>
            <w:r w:rsidR="00B3457B">
              <w:rPr>
                <w:rFonts w:ascii="Times New Roman" w:eastAsia="宋体" w:hAnsi="宋体"/>
                <w:color w:val="000000"/>
                <w:sz w:val="24"/>
                <w:szCs w:val="24"/>
              </w:rPr>
              <w:t>.5m</w:t>
            </w:r>
            <w:r w:rsidR="00B3457B" w:rsidRPr="00B3457B">
              <w:rPr>
                <w:rFonts w:ascii="Times New Roman" w:eastAsia="宋体" w:hAnsi="宋体"/>
                <w:color w:val="000000"/>
                <w:sz w:val="24"/>
                <w:szCs w:val="24"/>
                <w:vertAlign w:val="superscript"/>
              </w:rPr>
              <w:t>2</w:t>
            </w:r>
            <w:r w:rsidR="00B3457B">
              <w:rPr>
                <w:rFonts w:ascii="Times New Roman" w:eastAsia="宋体" w:hAnsi="宋体" w:hint="eastAsia"/>
                <w:color w:val="000000"/>
                <w:sz w:val="24"/>
                <w:szCs w:val="24"/>
              </w:rPr>
              <w:t>）、</w:t>
            </w:r>
            <w:r w:rsidR="00B3457B">
              <w:rPr>
                <w:rFonts w:ascii="Times New Roman" w:eastAsia="宋体" w:hAnsi="宋体" w:hint="eastAsia"/>
                <w:color w:val="000000"/>
                <w:sz w:val="24"/>
                <w:szCs w:val="24"/>
              </w:rPr>
              <w:t>1</w:t>
            </w:r>
            <w:r w:rsidR="00B3457B">
              <w:rPr>
                <w:rFonts w:ascii="Times New Roman" w:eastAsia="宋体" w:hAnsi="宋体" w:hint="eastAsia"/>
                <w:color w:val="000000"/>
                <w:sz w:val="24"/>
                <w:szCs w:val="24"/>
              </w:rPr>
              <w:t>座危废暂存间（</w:t>
            </w:r>
            <w:r w:rsidR="00B3457B">
              <w:rPr>
                <w:rFonts w:ascii="Times New Roman" w:eastAsia="宋体" w:hAnsi="宋体" w:hint="eastAsia"/>
                <w:color w:val="000000"/>
                <w:sz w:val="24"/>
                <w:szCs w:val="24"/>
              </w:rPr>
              <w:t>7</w:t>
            </w:r>
            <w:r w:rsidR="00B3457B">
              <w:rPr>
                <w:rFonts w:ascii="Times New Roman" w:eastAsia="宋体" w:hAnsi="宋体"/>
                <w:color w:val="000000"/>
                <w:sz w:val="24"/>
                <w:szCs w:val="24"/>
              </w:rPr>
              <w:t>.5m</w:t>
            </w:r>
            <w:r w:rsidR="00B3457B" w:rsidRPr="00B3457B">
              <w:rPr>
                <w:rFonts w:ascii="Times New Roman" w:eastAsia="宋体" w:hAnsi="宋体"/>
                <w:color w:val="000000"/>
                <w:sz w:val="24"/>
                <w:szCs w:val="24"/>
                <w:vertAlign w:val="superscript"/>
              </w:rPr>
              <w:t>2</w:t>
            </w:r>
            <w:r w:rsidR="00B3457B">
              <w:rPr>
                <w:rFonts w:ascii="Times New Roman" w:eastAsia="宋体" w:hAnsi="宋体" w:hint="eastAsia"/>
                <w:color w:val="000000"/>
                <w:sz w:val="24"/>
                <w:szCs w:val="24"/>
              </w:rPr>
              <w:t>）和</w:t>
            </w:r>
            <w:r w:rsidR="00B3457B">
              <w:rPr>
                <w:rFonts w:ascii="Times New Roman" w:eastAsia="宋体" w:hAnsi="宋体" w:hint="eastAsia"/>
                <w:color w:val="000000"/>
                <w:sz w:val="24"/>
                <w:szCs w:val="24"/>
              </w:rPr>
              <w:t>4</w:t>
            </w:r>
            <w:r w:rsidR="00B3457B">
              <w:rPr>
                <w:rFonts w:ascii="Times New Roman" w:eastAsia="宋体" w:hAnsi="宋体" w:hint="eastAsia"/>
                <w:color w:val="000000"/>
                <w:sz w:val="24"/>
                <w:szCs w:val="24"/>
              </w:rPr>
              <w:t>个垃圾桶。</w:t>
            </w:r>
          </w:p>
          <w:p w14:paraId="380CF4F9" w14:textId="71824126" w:rsidR="00A72038" w:rsidRDefault="004F56A0">
            <w:pPr>
              <w:spacing w:after="0" w:line="460" w:lineRule="exact"/>
              <w:textAlignment w:val="baseline"/>
              <w:rPr>
                <w:rFonts w:ascii="Times New Roman" w:eastAsia="宋体" w:hAnsi="宋体"/>
                <w:color w:val="000000"/>
                <w:sz w:val="24"/>
                <w:szCs w:val="24"/>
              </w:rPr>
            </w:pPr>
            <w:r>
              <w:rPr>
                <w:rFonts w:ascii="Times New Roman" w:eastAsia="宋体" w:hAnsi="宋体" w:hint="eastAsia"/>
                <w:color w:val="000000"/>
                <w:sz w:val="24"/>
                <w:szCs w:val="24"/>
              </w:rPr>
              <w:t>5</w:t>
            </w:r>
            <w:r>
              <w:rPr>
                <w:rFonts w:ascii="Times New Roman" w:eastAsia="宋体" w:hAnsi="宋体" w:hint="eastAsia"/>
                <w:color w:val="000000"/>
                <w:sz w:val="24"/>
                <w:szCs w:val="24"/>
              </w:rPr>
              <w:t>、</w:t>
            </w:r>
            <w:r>
              <w:rPr>
                <w:rFonts w:ascii="Times New Roman" w:eastAsia="宋体" w:hAnsi="宋体"/>
                <w:color w:val="000000"/>
                <w:sz w:val="24"/>
                <w:szCs w:val="24"/>
              </w:rPr>
              <w:t>厂区平面布置及监测点位图</w:t>
            </w:r>
          </w:p>
          <w:p w14:paraId="641ED82F" w14:textId="77777777" w:rsidR="00A72038" w:rsidRDefault="004F56A0" w:rsidP="00B3457B">
            <w:pPr>
              <w:spacing w:after="0"/>
              <w:jc w:val="center"/>
              <w:textAlignment w:val="baseline"/>
              <w:rPr>
                <w:rFonts w:ascii="Times New Roman" w:eastAsia="黑体" w:hAnsi="Times New Roman"/>
                <w:color w:val="000000"/>
                <w:sz w:val="24"/>
                <w:szCs w:val="24"/>
                <w:highlight w:val="yellow"/>
              </w:rPr>
            </w:pPr>
            <w:r>
              <w:rPr>
                <w:rFonts w:ascii="Times New Roman" w:eastAsia="黑体" w:hAnsi="Times New Roman" w:hint="eastAsia"/>
                <w:noProof/>
                <w:color w:val="000000"/>
                <w:sz w:val="24"/>
                <w:szCs w:val="24"/>
              </w:rPr>
              <w:drawing>
                <wp:inline distT="0" distB="0" distL="114300" distR="114300" wp14:anchorId="4A4BA51D" wp14:editId="7FAFE569">
                  <wp:extent cx="4195958" cy="5105400"/>
                  <wp:effectExtent l="0" t="0" r="0" b="0"/>
                  <wp:docPr id="12" name="图片 12" descr="检测点位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检测点位图新"/>
                          <pic:cNvPicPr>
                            <a:picLocks noChangeAspect="1"/>
                          </pic:cNvPicPr>
                        </pic:nvPicPr>
                        <pic:blipFill>
                          <a:blip r:embed="rId14"/>
                          <a:stretch>
                            <a:fillRect/>
                          </a:stretch>
                        </pic:blipFill>
                        <pic:spPr>
                          <a:xfrm>
                            <a:off x="0" y="0"/>
                            <a:ext cx="4198020" cy="5107909"/>
                          </a:xfrm>
                          <a:prstGeom prst="rect">
                            <a:avLst/>
                          </a:prstGeom>
                        </pic:spPr>
                      </pic:pic>
                    </a:graphicData>
                  </a:graphic>
                </wp:inline>
              </w:drawing>
            </w:r>
          </w:p>
          <w:p w14:paraId="0E587A37" w14:textId="1A00D992" w:rsidR="00A72038" w:rsidRDefault="004F56A0" w:rsidP="00B3457B">
            <w:pPr>
              <w:spacing w:after="0"/>
              <w:jc w:val="center"/>
              <w:textAlignment w:val="baseline"/>
              <w:rPr>
                <w:rFonts w:ascii="Times New Roman" w:eastAsia="黑体" w:hAnsi="Times New Roman"/>
                <w:sz w:val="24"/>
                <w:szCs w:val="24"/>
              </w:rPr>
            </w:pPr>
            <w:r>
              <w:rPr>
                <w:rFonts w:ascii="Times New Roman" w:eastAsia="黑体" w:hAnsi="Times New Roman"/>
                <w:sz w:val="24"/>
                <w:szCs w:val="24"/>
              </w:rPr>
              <w:t>图</w:t>
            </w:r>
            <w:r>
              <w:rPr>
                <w:rFonts w:ascii="Times New Roman" w:eastAsia="黑体" w:hAnsi="Times New Roman" w:hint="eastAsia"/>
                <w:sz w:val="24"/>
                <w:szCs w:val="24"/>
              </w:rPr>
              <w:t xml:space="preserve">7  </w:t>
            </w:r>
            <w:r>
              <w:rPr>
                <w:rFonts w:ascii="Times New Roman" w:eastAsia="黑体" w:hAnsi="Times New Roman"/>
                <w:sz w:val="24"/>
                <w:szCs w:val="24"/>
              </w:rPr>
              <w:t>本项目厂区平面及检测点位图</w:t>
            </w:r>
          </w:p>
          <w:p w14:paraId="73553C1C" w14:textId="77777777" w:rsidR="00A72038" w:rsidRDefault="004F56A0">
            <w:pPr>
              <w:spacing w:after="0" w:line="460" w:lineRule="exact"/>
              <w:textAlignment w:val="baseline"/>
              <w:rPr>
                <w:rFonts w:ascii="Times New Roman" w:eastAsia="宋体" w:hAnsi="宋体"/>
                <w:color w:val="000000"/>
                <w:sz w:val="24"/>
                <w:szCs w:val="24"/>
              </w:rPr>
            </w:pPr>
            <w:r>
              <w:rPr>
                <w:rFonts w:ascii="Times New Roman" w:eastAsia="宋体" w:hAnsi="Times New Roman" w:hint="eastAsia"/>
                <w:color w:val="000000"/>
                <w:sz w:val="24"/>
                <w:szCs w:val="24"/>
              </w:rPr>
              <w:t>6</w:t>
            </w:r>
            <w:r>
              <w:rPr>
                <w:rFonts w:ascii="Times New Roman" w:eastAsia="宋体" w:hAnsi="宋体"/>
                <w:color w:val="000000"/>
                <w:sz w:val="24"/>
                <w:szCs w:val="24"/>
              </w:rPr>
              <w:t>、项目变动情况</w:t>
            </w:r>
          </w:p>
          <w:p w14:paraId="27EFFDDA" w14:textId="77777777" w:rsidR="00A72038" w:rsidRDefault="004F56A0">
            <w:pPr>
              <w:spacing w:after="0" w:line="460" w:lineRule="exact"/>
              <w:ind w:firstLineChars="200" w:firstLine="480"/>
              <w:textAlignment w:val="baseline"/>
              <w:rPr>
                <w:rFonts w:ascii="Times New Roman" w:eastAsia="宋体" w:hAnsi="宋体"/>
                <w:color w:val="000000"/>
                <w:sz w:val="24"/>
                <w:szCs w:val="24"/>
              </w:rPr>
            </w:pPr>
            <w:r>
              <w:rPr>
                <w:rFonts w:ascii="Times New Roman" w:eastAsia="宋体" w:hAnsi="宋体" w:hint="eastAsia"/>
                <w:color w:val="000000"/>
                <w:sz w:val="24"/>
                <w:szCs w:val="24"/>
              </w:rPr>
              <w:lastRenderedPageBreak/>
              <w:t>本项目实际建设情况与《污染影响类建设项目重大变动清单（试行）的通知》（环办环评函</w:t>
            </w:r>
            <w:r>
              <w:rPr>
                <w:rFonts w:ascii="Times New Roman" w:eastAsia="宋体" w:hAnsi="宋体" w:hint="eastAsia"/>
                <w:color w:val="000000"/>
                <w:sz w:val="24"/>
                <w:szCs w:val="24"/>
              </w:rPr>
              <w:t>[2020]688</w:t>
            </w:r>
            <w:r>
              <w:rPr>
                <w:rFonts w:ascii="Times New Roman" w:eastAsia="宋体" w:hAnsi="宋体" w:hint="eastAsia"/>
                <w:color w:val="000000"/>
                <w:sz w:val="24"/>
                <w:szCs w:val="24"/>
              </w:rPr>
              <w:t>号）以下简称《通知》的对比分析：</w:t>
            </w:r>
          </w:p>
          <w:p w14:paraId="3CEA5B74" w14:textId="77777777" w:rsidR="00A72038" w:rsidRDefault="004F56A0">
            <w:pPr>
              <w:spacing w:after="0" w:line="460" w:lineRule="exact"/>
              <w:ind w:firstLineChars="200" w:firstLine="480"/>
              <w:jc w:val="both"/>
              <w:textAlignment w:val="baseline"/>
              <w:rPr>
                <w:rFonts w:ascii="Times New Roman" w:eastAsia="黑体" w:hAnsi="Times New Roman"/>
                <w:bCs/>
                <w:color w:val="000000"/>
                <w:sz w:val="24"/>
                <w:szCs w:val="24"/>
              </w:rPr>
            </w:pPr>
            <w:r>
              <w:rPr>
                <w:rFonts w:ascii="Times New Roman" w:eastAsia="黑体" w:hAnsi="Times New Roman"/>
                <w:bCs/>
                <w:color w:val="000000"/>
                <w:sz w:val="24"/>
                <w:szCs w:val="24"/>
              </w:rPr>
              <w:t>表</w:t>
            </w:r>
            <w:r>
              <w:rPr>
                <w:rFonts w:ascii="Times New Roman" w:eastAsia="黑体" w:hAnsi="Times New Roman" w:hint="eastAsia"/>
                <w:bCs/>
                <w:color w:val="000000"/>
                <w:sz w:val="24"/>
                <w:szCs w:val="24"/>
              </w:rPr>
              <w:t>8</w:t>
            </w:r>
            <w:r>
              <w:rPr>
                <w:rFonts w:ascii="Times New Roman" w:eastAsia="黑体" w:hAnsi="Times New Roman"/>
                <w:bCs/>
                <w:color w:val="000000"/>
                <w:sz w:val="24"/>
                <w:szCs w:val="24"/>
              </w:rPr>
              <w:t xml:space="preserve">               </w:t>
            </w:r>
            <w:r>
              <w:rPr>
                <w:rFonts w:ascii="Times New Roman" w:eastAsia="黑体" w:hAnsi="Times New Roman" w:hint="eastAsia"/>
                <w:bCs/>
                <w:color w:val="000000"/>
                <w:sz w:val="24"/>
                <w:szCs w:val="24"/>
              </w:rPr>
              <w:t>本项目与《通知》的对比分析</w:t>
            </w:r>
          </w:p>
          <w:tbl>
            <w:tblPr>
              <w:tblW w:w="8781"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344"/>
              <w:gridCol w:w="4205"/>
              <w:gridCol w:w="3733"/>
              <w:gridCol w:w="499"/>
            </w:tblGrid>
            <w:tr w:rsidR="00A72038" w14:paraId="5FCD1F88" w14:textId="77777777" w:rsidTr="006919DA">
              <w:trPr>
                <w:trHeight w:val="397"/>
                <w:tblHeader/>
                <w:jc w:val="center"/>
              </w:trPr>
              <w:tc>
                <w:tcPr>
                  <w:tcW w:w="4549" w:type="dxa"/>
                  <w:gridSpan w:val="2"/>
                  <w:tcMar>
                    <w:left w:w="28" w:type="dxa"/>
                    <w:right w:w="28" w:type="dxa"/>
                  </w:tcMar>
                  <w:vAlign w:val="center"/>
                </w:tcPr>
                <w:p w14:paraId="05C34105"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通知内容</w:t>
                  </w:r>
                </w:p>
              </w:tc>
              <w:tc>
                <w:tcPr>
                  <w:tcW w:w="3733" w:type="dxa"/>
                  <w:tcMar>
                    <w:left w:w="28" w:type="dxa"/>
                    <w:right w:w="28" w:type="dxa"/>
                  </w:tcMar>
                  <w:vAlign w:val="center"/>
                </w:tcPr>
                <w:p w14:paraId="2EA2020F"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b/>
                      <w:color w:val="000000"/>
                      <w:sz w:val="21"/>
                      <w:szCs w:val="21"/>
                    </w:rPr>
                    <w:t>本项目情况</w:t>
                  </w:r>
                </w:p>
              </w:tc>
              <w:tc>
                <w:tcPr>
                  <w:tcW w:w="499" w:type="dxa"/>
                  <w:tcMar>
                    <w:left w:w="28" w:type="dxa"/>
                    <w:right w:w="28" w:type="dxa"/>
                  </w:tcMar>
                  <w:vAlign w:val="center"/>
                </w:tcPr>
                <w:p w14:paraId="1835B77E"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hint="eastAsia"/>
                      <w:b/>
                      <w:color w:val="000000"/>
                      <w:sz w:val="21"/>
                      <w:szCs w:val="21"/>
                    </w:rPr>
                    <w:t>对比结果</w:t>
                  </w:r>
                </w:p>
              </w:tc>
            </w:tr>
            <w:tr w:rsidR="00A72038" w14:paraId="2320513F" w14:textId="77777777" w:rsidTr="006919DA">
              <w:trPr>
                <w:trHeight w:val="397"/>
                <w:jc w:val="center"/>
              </w:trPr>
              <w:tc>
                <w:tcPr>
                  <w:tcW w:w="344" w:type="dxa"/>
                  <w:tcMar>
                    <w:left w:w="28" w:type="dxa"/>
                    <w:right w:w="28" w:type="dxa"/>
                  </w:tcMar>
                  <w:vAlign w:val="center"/>
                </w:tcPr>
                <w:p w14:paraId="5B3F9E8A"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性质</w:t>
                  </w:r>
                </w:p>
              </w:tc>
              <w:tc>
                <w:tcPr>
                  <w:tcW w:w="4205" w:type="dxa"/>
                  <w:tcMar>
                    <w:left w:w="28" w:type="dxa"/>
                    <w:right w:w="28" w:type="dxa"/>
                  </w:tcMar>
                  <w:vAlign w:val="center"/>
                </w:tcPr>
                <w:p w14:paraId="32B1F0D2" w14:textId="77777777" w:rsidR="00A72038" w:rsidRDefault="004F56A0">
                  <w:pPr>
                    <w:spacing w:after="0"/>
                    <w:rPr>
                      <w:rFonts w:ascii="Times New Roman" w:eastAsia="宋体" w:hAnsi="Times New Roman"/>
                      <w:color w:val="000000"/>
                      <w:sz w:val="21"/>
                      <w:szCs w:val="21"/>
                    </w:rPr>
                  </w:pPr>
                  <w:r>
                    <w:rPr>
                      <w:rFonts w:ascii="Times New Roman" w:eastAsia="宋体" w:hAnsi="Times New Roman" w:hint="eastAsia"/>
                      <w:color w:val="000000"/>
                      <w:sz w:val="21"/>
                      <w:szCs w:val="21"/>
                    </w:rPr>
                    <w:t>1</w:t>
                  </w:r>
                  <w:r>
                    <w:rPr>
                      <w:rFonts w:ascii="Times New Roman" w:eastAsia="宋体" w:hAnsi="Times New Roman" w:hint="eastAsia"/>
                      <w:color w:val="000000"/>
                      <w:sz w:val="21"/>
                      <w:szCs w:val="21"/>
                    </w:rPr>
                    <w:t>、</w:t>
                  </w:r>
                  <w:r>
                    <w:rPr>
                      <w:rFonts w:ascii="Times New Roman" w:eastAsia="宋体" w:hAnsi="Times New Roman"/>
                      <w:color w:val="000000"/>
                      <w:sz w:val="21"/>
                      <w:szCs w:val="21"/>
                    </w:rPr>
                    <w:t>建设项目开发、使用功能发生变化的</w:t>
                  </w:r>
                  <w:r>
                    <w:rPr>
                      <w:rFonts w:ascii="Times New Roman" w:eastAsia="宋体" w:hAnsi="Times New Roman" w:hint="eastAsia"/>
                      <w:color w:val="000000"/>
                      <w:sz w:val="21"/>
                      <w:szCs w:val="21"/>
                    </w:rPr>
                    <w:t>。</w:t>
                  </w:r>
                </w:p>
              </w:tc>
              <w:tc>
                <w:tcPr>
                  <w:tcW w:w="3733" w:type="dxa"/>
                  <w:tcMar>
                    <w:left w:w="28" w:type="dxa"/>
                    <w:right w:w="28" w:type="dxa"/>
                  </w:tcMar>
                  <w:vAlign w:val="center"/>
                </w:tcPr>
                <w:p w14:paraId="6F707636"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无变动</w:t>
                  </w:r>
                </w:p>
              </w:tc>
              <w:tc>
                <w:tcPr>
                  <w:tcW w:w="499" w:type="dxa"/>
                  <w:tcMar>
                    <w:left w:w="28" w:type="dxa"/>
                    <w:right w:w="28" w:type="dxa"/>
                  </w:tcMar>
                  <w:vAlign w:val="center"/>
                </w:tcPr>
                <w:p w14:paraId="4873F239"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不属于</w:t>
                  </w:r>
                </w:p>
              </w:tc>
            </w:tr>
            <w:tr w:rsidR="00A72038" w14:paraId="397CE53F" w14:textId="77777777" w:rsidTr="006919DA">
              <w:trPr>
                <w:trHeight w:val="397"/>
                <w:jc w:val="center"/>
              </w:trPr>
              <w:tc>
                <w:tcPr>
                  <w:tcW w:w="344" w:type="dxa"/>
                  <w:vMerge w:val="restart"/>
                  <w:tcMar>
                    <w:left w:w="28" w:type="dxa"/>
                    <w:right w:w="28" w:type="dxa"/>
                  </w:tcMar>
                  <w:vAlign w:val="center"/>
                </w:tcPr>
                <w:p w14:paraId="29D99DE1"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规模</w:t>
                  </w:r>
                </w:p>
              </w:tc>
              <w:tc>
                <w:tcPr>
                  <w:tcW w:w="4205" w:type="dxa"/>
                  <w:tcMar>
                    <w:left w:w="28" w:type="dxa"/>
                    <w:right w:w="28" w:type="dxa"/>
                  </w:tcMar>
                  <w:vAlign w:val="center"/>
                </w:tcPr>
                <w:p w14:paraId="1C8A78DD" w14:textId="77777777" w:rsidR="00A72038" w:rsidRDefault="004F56A0">
                  <w:pPr>
                    <w:spacing w:after="0"/>
                    <w:rPr>
                      <w:rFonts w:ascii="Times New Roman" w:eastAsia="宋体" w:hAnsi="Times New Roman"/>
                      <w:color w:val="000000"/>
                      <w:sz w:val="21"/>
                      <w:szCs w:val="21"/>
                    </w:rPr>
                  </w:pPr>
                  <w:r>
                    <w:rPr>
                      <w:rFonts w:ascii="Times New Roman" w:eastAsia="宋体" w:hAnsi="Times New Roman" w:hint="eastAsia"/>
                      <w:color w:val="000000"/>
                      <w:sz w:val="21"/>
                      <w:szCs w:val="21"/>
                    </w:rPr>
                    <w:t>2</w:t>
                  </w:r>
                  <w:r>
                    <w:rPr>
                      <w:rFonts w:ascii="Times New Roman" w:eastAsia="宋体" w:hAnsi="Times New Roman" w:hint="eastAsia"/>
                      <w:color w:val="000000"/>
                      <w:sz w:val="21"/>
                      <w:szCs w:val="21"/>
                    </w:rPr>
                    <w:t>、</w:t>
                  </w:r>
                  <w:r>
                    <w:rPr>
                      <w:rFonts w:ascii="Times New Roman" w:eastAsia="宋体" w:hAnsi="Times New Roman"/>
                      <w:color w:val="000000"/>
                      <w:sz w:val="21"/>
                      <w:szCs w:val="21"/>
                    </w:rPr>
                    <w:t>生产、处置或储存能力增大</w:t>
                  </w:r>
                  <w:r>
                    <w:rPr>
                      <w:rFonts w:ascii="Times New Roman" w:eastAsia="宋体" w:hAnsi="Times New Roman"/>
                      <w:color w:val="000000"/>
                      <w:sz w:val="21"/>
                      <w:szCs w:val="21"/>
                    </w:rPr>
                    <w:t>30%</w:t>
                  </w:r>
                  <w:r>
                    <w:rPr>
                      <w:rFonts w:ascii="Times New Roman" w:eastAsia="宋体" w:hAnsi="Times New Roman"/>
                      <w:color w:val="000000"/>
                      <w:sz w:val="21"/>
                      <w:szCs w:val="21"/>
                    </w:rPr>
                    <w:t>及以上的</w:t>
                  </w:r>
                  <w:r>
                    <w:rPr>
                      <w:rFonts w:ascii="Times New Roman" w:eastAsia="宋体" w:hAnsi="Times New Roman" w:hint="eastAsia"/>
                      <w:color w:val="000000"/>
                      <w:sz w:val="21"/>
                      <w:szCs w:val="21"/>
                    </w:rPr>
                    <w:t>。</w:t>
                  </w:r>
                </w:p>
              </w:tc>
              <w:tc>
                <w:tcPr>
                  <w:tcW w:w="3733" w:type="dxa"/>
                  <w:vMerge w:val="restart"/>
                  <w:tcMar>
                    <w:left w:w="28" w:type="dxa"/>
                    <w:right w:w="28" w:type="dxa"/>
                  </w:tcMar>
                  <w:vAlign w:val="center"/>
                </w:tcPr>
                <w:p w14:paraId="074B6BA3" w14:textId="71004A9E" w:rsidR="00A72038" w:rsidRPr="00F97AFE" w:rsidRDefault="004F56A0">
                  <w:pPr>
                    <w:spacing w:after="0"/>
                    <w:jc w:val="both"/>
                    <w:rPr>
                      <w:rFonts w:ascii="Times New Roman" w:eastAsia="宋体" w:hAnsi="Times New Roman"/>
                      <w:color w:val="000000"/>
                      <w:sz w:val="21"/>
                      <w:szCs w:val="21"/>
                      <w:lang w:val="pt-BR"/>
                    </w:rPr>
                  </w:pPr>
                  <w:r w:rsidRPr="00F97AFE">
                    <w:rPr>
                      <w:rFonts w:ascii="Times New Roman" w:eastAsia="宋体" w:hAnsi="Times New Roman" w:hint="eastAsia"/>
                      <w:color w:val="000000"/>
                      <w:sz w:val="21"/>
                      <w:szCs w:val="21"/>
                      <w:lang w:val="pt-BR"/>
                    </w:rPr>
                    <w:t>本项目环评批复年产</w:t>
                  </w:r>
                  <w:r w:rsidRPr="00F97AFE">
                    <w:rPr>
                      <w:rFonts w:ascii="Times New Roman" w:eastAsia="宋体" w:hAnsi="Times New Roman" w:hint="eastAsia"/>
                      <w:color w:val="000000"/>
                      <w:sz w:val="21"/>
                      <w:szCs w:val="21"/>
                      <w:lang w:val="pt-BR"/>
                    </w:rPr>
                    <w:t>2000</w:t>
                  </w:r>
                  <w:r w:rsidRPr="00F97AFE">
                    <w:rPr>
                      <w:rFonts w:ascii="Times New Roman" w:eastAsia="宋体" w:hAnsi="Times New Roman" w:hint="eastAsia"/>
                      <w:color w:val="000000"/>
                      <w:sz w:val="21"/>
                      <w:szCs w:val="21"/>
                      <w:lang w:val="pt-BR"/>
                    </w:rPr>
                    <w:t>万件电动葫芦配件、行车配件、汽车配件、圆环链、吊索具等精密锻件；一期建设年产</w:t>
                  </w:r>
                  <w:r w:rsidRPr="00F97AFE">
                    <w:rPr>
                      <w:rFonts w:ascii="Times New Roman" w:eastAsia="宋体" w:hAnsi="Times New Roman" w:hint="eastAsia"/>
                      <w:color w:val="000000"/>
                      <w:sz w:val="21"/>
                      <w:szCs w:val="21"/>
                      <w:lang w:val="pt-BR"/>
                    </w:rPr>
                    <w:t>10</w:t>
                  </w:r>
                  <w:r w:rsidRPr="00F97AFE">
                    <w:rPr>
                      <w:rFonts w:ascii="Times New Roman" w:eastAsia="宋体" w:hAnsi="Times New Roman" w:hint="eastAsia"/>
                      <w:color w:val="000000"/>
                      <w:sz w:val="21"/>
                      <w:szCs w:val="21"/>
                      <w:lang w:val="pt-BR"/>
                    </w:rPr>
                    <w:t>万件行车配件</w:t>
                  </w:r>
                  <w:r w:rsidR="004C0D21" w:rsidRPr="00F97AFE">
                    <w:rPr>
                      <w:rFonts w:ascii="Times New Roman" w:eastAsia="宋体" w:hAnsi="Times New Roman" w:hint="eastAsia"/>
                      <w:color w:val="000000"/>
                      <w:sz w:val="21"/>
                      <w:szCs w:val="21"/>
                      <w:lang w:val="pt-BR"/>
                    </w:rPr>
                    <w:t>，二期建设年产</w:t>
                  </w:r>
                  <w:r w:rsidR="004C0D21" w:rsidRPr="00F97AFE">
                    <w:rPr>
                      <w:rFonts w:ascii="Times New Roman" w:eastAsia="宋体" w:hAnsi="Times New Roman" w:hint="eastAsia"/>
                      <w:color w:val="000000"/>
                      <w:sz w:val="21"/>
                      <w:szCs w:val="21"/>
                      <w:lang w:val="pt-BR"/>
                    </w:rPr>
                    <w:t>10</w:t>
                  </w:r>
                  <w:r w:rsidR="004C0D21" w:rsidRPr="00F97AFE">
                    <w:rPr>
                      <w:rFonts w:ascii="Times New Roman" w:eastAsia="宋体" w:hAnsi="Times New Roman" w:hint="eastAsia"/>
                      <w:color w:val="000000"/>
                      <w:sz w:val="21"/>
                      <w:szCs w:val="21"/>
                      <w:lang w:val="pt-BR"/>
                    </w:rPr>
                    <w:t>万件行车配件</w:t>
                  </w:r>
                  <w:r w:rsidR="00B35267" w:rsidRPr="00F97AFE">
                    <w:rPr>
                      <w:rFonts w:ascii="Times New Roman" w:eastAsia="宋体" w:hAnsi="Times New Roman" w:hint="eastAsia"/>
                      <w:color w:val="000000"/>
                      <w:sz w:val="21"/>
                      <w:szCs w:val="21"/>
                      <w:lang w:val="pt-BR"/>
                    </w:rPr>
                    <w:t>，三期建设年产</w:t>
                  </w:r>
                  <w:r w:rsidR="00B35267" w:rsidRPr="00F97AFE">
                    <w:rPr>
                      <w:rFonts w:ascii="Times New Roman" w:eastAsia="宋体" w:hAnsi="Times New Roman"/>
                      <w:color w:val="000000"/>
                      <w:sz w:val="21"/>
                      <w:szCs w:val="21"/>
                      <w:lang w:val="pt-BR"/>
                    </w:rPr>
                    <w:t>198</w:t>
                  </w:r>
                  <w:r w:rsidR="00B35267" w:rsidRPr="00F97AFE">
                    <w:rPr>
                      <w:rFonts w:ascii="Times New Roman" w:eastAsia="宋体" w:hAnsi="Times New Roman" w:hint="eastAsia"/>
                      <w:color w:val="000000"/>
                      <w:sz w:val="21"/>
                      <w:szCs w:val="21"/>
                      <w:lang w:val="pt-BR"/>
                    </w:rPr>
                    <w:t>0</w:t>
                  </w:r>
                  <w:r w:rsidR="00B35267" w:rsidRPr="00F97AFE">
                    <w:rPr>
                      <w:rFonts w:ascii="Times New Roman" w:eastAsia="宋体" w:hAnsi="Times New Roman" w:hint="eastAsia"/>
                      <w:color w:val="000000"/>
                      <w:sz w:val="21"/>
                      <w:szCs w:val="21"/>
                      <w:lang w:val="pt-BR"/>
                    </w:rPr>
                    <w:t>万件精密锻件</w:t>
                  </w:r>
                  <w:r w:rsidR="00F97AFE">
                    <w:rPr>
                      <w:rFonts w:ascii="Times New Roman" w:eastAsia="宋体" w:hAnsi="Times New Roman" w:hint="eastAsia"/>
                      <w:color w:val="000000"/>
                      <w:sz w:val="21"/>
                      <w:szCs w:val="21"/>
                      <w:lang w:val="pt-BR"/>
                    </w:rPr>
                    <w:t>，</w:t>
                  </w:r>
                  <w:r w:rsidR="00F97AFE" w:rsidRPr="00F97AFE">
                    <w:rPr>
                      <w:rFonts w:ascii="Times New Roman" w:eastAsia="宋体" w:hAnsi="Times New Roman" w:hint="eastAsia"/>
                      <w:color w:val="000000"/>
                      <w:sz w:val="21"/>
                      <w:szCs w:val="21"/>
                      <w:lang w:val="pt-BR"/>
                    </w:rPr>
                    <w:t>目前一期已于</w:t>
                  </w:r>
                  <w:r w:rsidR="00F97AFE" w:rsidRPr="00F97AFE">
                    <w:rPr>
                      <w:rFonts w:ascii="Times New Roman" w:eastAsia="宋体" w:hAnsi="Times New Roman" w:hint="eastAsia"/>
                      <w:color w:val="000000"/>
                      <w:sz w:val="21"/>
                      <w:szCs w:val="21"/>
                      <w:lang w:val="pt-BR"/>
                    </w:rPr>
                    <w:t>2</w:t>
                  </w:r>
                  <w:r w:rsidR="00F97AFE" w:rsidRPr="00F97AFE">
                    <w:rPr>
                      <w:rFonts w:ascii="Times New Roman" w:eastAsia="宋体" w:hAnsi="Times New Roman"/>
                      <w:color w:val="000000"/>
                      <w:sz w:val="21"/>
                      <w:szCs w:val="21"/>
                      <w:lang w:val="pt-BR"/>
                    </w:rPr>
                    <w:t>021</w:t>
                  </w:r>
                  <w:r w:rsidR="00F97AFE" w:rsidRPr="00F97AFE">
                    <w:rPr>
                      <w:rFonts w:ascii="Times New Roman" w:eastAsia="宋体" w:hAnsi="Times New Roman" w:hint="eastAsia"/>
                      <w:color w:val="000000"/>
                      <w:sz w:val="21"/>
                      <w:szCs w:val="21"/>
                      <w:lang w:val="pt-BR"/>
                    </w:rPr>
                    <w:t>年</w:t>
                  </w:r>
                  <w:r w:rsidR="00F97AFE" w:rsidRPr="00F97AFE">
                    <w:rPr>
                      <w:rFonts w:ascii="Times New Roman" w:eastAsia="宋体" w:hAnsi="Times New Roman" w:hint="eastAsia"/>
                      <w:color w:val="000000"/>
                      <w:sz w:val="21"/>
                      <w:szCs w:val="21"/>
                      <w:lang w:val="pt-BR"/>
                    </w:rPr>
                    <w:t>1</w:t>
                  </w:r>
                  <w:r w:rsidR="00F97AFE" w:rsidRPr="00F97AFE">
                    <w:rPr>
                      <w:rFonts w:ascii="Times New Roman" w:eastAsia="宋体" w:hAnsi="Times New Roman"/>
                      <w:color w:val="000000"/>
                      <w:sz w:val="21"/>
                      <w:szCs w:val="21"/>
                      <w:lang w:val="pt-BR"/>
                    </w:rPr>
                    <w:t>2</w:t>
                  </w:r>
                  <w:r w:rsidR="00F97AFE" w:rsidRPr="00F97AFE">
                    <w:rPr>
                      <w:rFonts w:ascii="Times New Roman" w:eastAsia="宋体" w:hAnsi="Times New Roman" w:hint="eastAsia"/>
                      <w:color w:val="000000"/>
                      <w:sz w:val="21"/>
                      <w:szCs w:val="21"/>
                      <w:lang w:val="pt-BR"/>
                    </w:rPr>
                    <w:t>月完成自主验收，二期已建设完成</w:t>
                  </w:r>
                  <w:r w:rsidR="00F97AFE">
                    <w:rPr>
                      <w:rFonts w:ascii="Times New Roman" w:eastAsia="宋体" w:hAnsi="Times New Roman" w:hint="eastAsia"/>
                      <w:color w:val="000000"/>
                      <w:sz w:val="21"/>
                      <w:szCs w:val="21"/>
                      <w:lang w:val="pt-BR"/>
                    </w:rPr>
                    <w:t>。本项目总生产能力不变，没有</w:t>
                  </w:r>
                  <w:r w:rsidR="00F97AFE">
                    <w:rPr>
                      <w:rFonts w:ascii="Times New Roman" w:eastAsia="宋体" w:hAnsi="Times New Roman" w:hint="eastAsia"/>
                      <w:color w:val="000000"/>
                      <w:sz w:val="21"/>
                      <w:szCs w:val="21"/>
                    </w:rPr>
                    <w:t>导致污染物排放量增加</w:t>
                  </w:r>
                  <w:r w:rsidR="00F97AFE">
                    <w:rPr>
                      <w:rFonts w:ascii="Times New Roman" w:eastAsia="宋体" w:hAnsi="Times New Roman" w:hint="eastAsia"/>
                      <w:color w:val="000000"/>
                      <w:sz w:val="21"/>
                      <w:szCs w:val="21"/>
                    </w:rPr>
                    <w:t>10%</w:t>
                  </w:r>
                  <w:r w:rsidR="00F97AFE">
                    <w:rPr>
                      <w:rFonts w:ascii="Times New Roman" w:eastAsia="宋体" w:hAnsi="Times New Roman" w:hint="eastAsia"/>
                      <w:color w:val="000000"/>
                      <w:sz w:val="21"/>
                      <w:szCs w:val="21"/>
                    </w:rPr>
                    <w:t>及以上</w:t>
                  </w:r>
                  <w:r w:rsidR="00612C73">
                    <w:rPr>
                      <w:rFonts w:ascii="Times New Roman" w:eastAsia="宋体" w:hAnsi="Times New Roman" w:hint="eastAsia"/>
                      <w:color w:val="000000"/>
                      <w:sz w:val="21"/>
                      <w:szCs w:val="21"/>
                    </w:rPr>
                    <w:t>，不属于重大变动</w:t>
                  </w:r>
                  <w:r w:rsidR="00F97AFE">
                    <w:rPr>
                      <w:rFonts w:ascii="Times New Roman" w:eastAsia="宋体" w:hAnsi="Times New Roman" w:hint="eastAsia"/>
                      <w:color w:val="000000"/>
                      <w:sz w:val="21"/>
                      <w:szCs w:val="21"/>
                    </w:rPr>
                    <w:t>。</w:t>
                  </w:r>
                </w:p>
              </w:tc>
              <w:tc>
                <w:tcPr>
                  <w:tcW w:w="499" w:type="dxa"/>
                  <w:vMerge w:val="restart"/>
                  <w:tcMar>
                    <w:left w:w="28" w:type="dxa"/>
                    <w:right w:w="28" w:type="dxa"/>
                  </w:tcMar>
                  <w:vAlign w:val="center"/>
                </w:tcPr>
                <w:p w14:paraId="736D0C47" w14:textId="77777777" w:rsidR="00A72038" w:rsidRDefault="004F56A0">
                  <w:pPr>
                    <w:spacing w:after="0"/>
                    <w:jc w:val="center"/>
                    <w:rPr>
                      <w:rFonts w:ascii="Times New Roman" w:eastAsia="宋体" w:hAnsi="Times New Roman"/>
                      <w:color w:val="000000"/>
                      <w:sz w:val="21"/>
                      <w:szCs w:val="21"/>
                      <w:highlight w:val="yellow"/>
                    </w:rPr>
                  </w:pPr>
                  <w:r>
                    <w:rPr>
                      <w:rFonts w:ascii="Times New Roman" w:eastAsia="宋体" w:hAnsi="Times New Roman" w:hint="eastAsia"/>
                      <w:color w:val="000000"/>
                      <w:sz w:val="21"/>
                      <w:szCs w:val="21"/>
                    </w:rPr>
                    <w:t>不属于</w:t>
                  </w:r>
                </w:p>
              </w:tc>
            </w:tr>
            <w:tr w:rsidR="00A72038" w14:paraId="370F7917" w14:textId="77777777" w:rsidTr="006919DA">
              <w:trPr>
                <w:trHeight w:val="397"/>
                <w:jc w:val="center"/>
              </w:trPr>
              <w:tc>
                <w:tcPr>
                  <w:tcW w:w="344" w:type="dxa"/>
                  <w:vMerge/>
                  <w:tcMar>
                    <w:left w:w="28" w:type="dxa"/>
                    <w:right w:w="28" w:type="dxa"/>
                  </w:tcMar>
                  <w:vAlign w:val="center"/>
                </w:tcPr>
                <w:p w14:paraId="077379A2" w14:textId="77777777" w:rsidR="00A72038" w:rsidRDefault="00A72038">
                  <w:pPr>
                    <w:spacing w:after="0"/>
                    <w:jc w:val="center"/>
                    <w:rPr>
                      <w:rFonts w:ascii="Times New Roman" w:eastAsia="宋体" w:hAnsi="Times New Roman"/>
                      <w:color w:val="000000"/>
                      <w:sz w:val="21"/>
                      <w:szCs w:val="21"/>
                    </w:rPr>
                  </w:pPr>
                </w:p>
              </w:tc>
              <w:tc>
                <w:tcPr>
                  <w:tcW w:w="4205" w:type="dxa"/>
                  <w:tcMar>
                    <w:left w:w="28" w:type="dxa"/>
                    <w:right w:w="28" w:type="dxa"/>
                  </w:tcMar>
                  <w:vAlign w:val="center"/>
                </w:tcPr>
                <w:p w14:paraId="740DE3DC" w14:textId="77777777" w:rsidR="00A72038" w:rsidRDefault="004F56A0">
                  <w:pPr>
                    <w:spacing w:after="0"/>
                    <w:rPr>
                      <w:rFonts w:ascii="Times New Roman" w:eastAsia="宋体" w:hAnsi="Times New Roman"/>
                      <w:color w:val="000000"/>
                      <w:sz w:val="21"/>
                      <w:szCs w:val="21"/>
                    </w:rPr>
                  </w:pPr>
                  <w:r>
                    <w:rPr>
                      <w:rFonts w:ascii="Times New Roman" w:eastAsia="宋体" w:hAnsi="Times New Roman" w:hint="eastAsia"/>
                      <w:color w:val="000000"/>
                      <w:sz w:val="21"/>
                      <w:szCs w:val="21"/>
                    </w:rPr>
                    <w:t>3</w:t>
                  </w:r>
                  <w:r>
                    <w:rPr>
                      <w:rFonts w:ascii="Times New Roman" w:eastAsia="宋体" w:hAnsi="Times New Roman" w:hint="eastAsia"/>
                      <w:color w:val="000000"/>
                      <w:sz w:val="21"/>
                      <w:szCs w:val="21"/>
                    </w:rPr>
                    <w:t>、</w:t>
                  </w:r>
                  <w:r>
                    <w:rPr>
                      <w:rFonts w:ascii="Times New Roman" w:eastAsia="宋体" w:hAnsi="Times New Roman"/>
                      <w:color w:val="000000"/>
                      <w:sz w:val="21"/>
                      <w:szCs w:val="21"/>
                    </w:rPr>
                    <w:t>生产、处置或储存能力增大，导致废水第一类污染物排放量增加的</w:t>
                  </w:r>
                  <w:r>
                    <w:rPr>
                      <w:rFonts w:ascii="Times New Roman" w:eastAsia="宋体" w:hAnsi="Times New Roman" w:hint="eastAsia"/>
                      <w:color w:val="000000"/>
                      <w:sz w:val="21"/>
                      <w:szCs w:val="21"/>
                    </w:rPr>
                    <w:t>。</w:t>
                  </w:r>
                </w:p>
              </w:tc>
              <w:tc>
                <w:tcPr>
                  <w:tcW w:w="3733" w:type="dxa"/>
                  <w:vMerge/>
                  <w:tcMar>
                    <w:left w:w="28" w:type="dxa"/>
                    <w:right w:w="28" w:type="dxa"/>
                  </w:tcMar>
                  <w:vAlign w:val="center"/>
                </w:tcPr>
                <w:p w14:paraId="53EB6EF9" w14:textId="77777777" w:rsidR="00A72038" w:rsidRDefault="00A72038">
                  <w:pPr>
                    <w:jc w:val="center"/>
                    <w:rPr>
                      <w:rFonts w:hAnsi="宋体"/>
                      <w:color w:val="000000"/>
                      <w:kern w:val="2"/>
                      <w:sz w:val="21"/>
                      <w:szCs w:val="21"/>
                      <w:highlight w:val="yellow"/>
                    </w:rPr>
                  </w:pPr>
                </w:p>
              </w:tc>
              <w:tc>
                <w:tcPr>
                  <w:tcW w:w="499" w:type="dxa"/>
                  <w:vMerge/>
                  <w:tcMar>
                    <w:left w:w="28" w:type="dxa"/>
                    <w:right w:w="28" w:type="dxa"/>
                  </w:tcMar>
                  <w:vAlign w:val="center"/>
                </w:tcPr>
                <w:p w14:paraId="0A0D30A2" w14:textId="77777777" w:rsidR="00A72038" w:rsidRDefault="00A72038">
                  <w:pPr>
                    <w:jc w:val="center"/>
                    <w:rPr>
                      <w:rFonts w:hAnsi="宋体"/>
                      <w:color w:val="000000"/>
                      <w:kern w:val="2"/>
                      <w:sz w:val="21"/>
                      <w:szCs w:val="21"/>
                      <w:highlight w:val="yellow"/>
                    </w:rPr>
                  </w:pPr>
                </w:p>
              </w:tc>
            </w:tr>
            <w:tr w:rsidR="00A72038" w14:paraId="78809156" w14:textId="77777777" w:rsidTr="006919DA">
              <w:trPr>
                <w:trHeight w:val="397"/>
                <w:jc w:val="center"/>
              </w:trPr>
              <w:tc>
                <w:tcPr>
                  <w:tcW w:w="344" w:type="dxa"/>
                  <w:vMerge/>
                  <w:tcMar>
                    <w:left w:w="28" w:type="dxa"/>
                    <w:right w:w="28" w:type="dxa"/>
                  </w:tcMar>
                  <w:vAlign w:val="center"/>
                </w:tcPr>
                <w:p w14:paraId="67A530B5" w14:textId="77777777" w:rsidR="00A72038" w:rsidRDefault="00A72038">
                  <w:pPr>
                    <w:spacing w:after="0"/>
                    <w:jc w:val="center"/>
                    <w:rPr>
                      <w:rFonts w:ascii="Times New Roman" w:eastAsia="宋体" w:hAnsi="Times New Roman"/>
                      <w:color w:val="000000"/>
                      <w:sz w:val="21"/>
                      <w:szCs w:val="21"/>
                    </w:rPr>
                  </w:pPr>
                </w:p>
              </w:tc>
              <w:tc>
                <w:tcPr>
                  <w:tcW w:w="4205" w:type="dxa"/>
                  <w:tcMar>
                    <w:left w:w="28" w:type="dxa"/>
                    <w:right w:w="28" w:type="dxa"/>
                  </w:tcMar>
                  <w:vAlign w:val="center"/>
                </w:tcPr>
                <w:p w14:paraId="474A894A"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4</w:t>
                  </w:r>
                  <w:r>
                    <w:rPr>
                      <w:rFonts w:ascii="Times New Roman" w:eastAsia="宋体" w:hAnsi="Times New Roman" w:hint="eastAsia"/>
                      <w:color w:val="000000"/>
                      <w:sz w:val="21"/>
                      <w:szCs w:val="21"/>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w:t>
                  </w:r>
                  <w:r>
                    <w:rPr>
                      <w:rFonts w:ascii="Times New Roman" w:eastAsia="宋体" w:hAnsi="Times New Roman" w:hint="eastAsia"/>
                      <w:color w:val="000000"/>
                      <w:sz w:val="21"/>
                      <w:szCs w:val="21"/>
                    </w:rPr>
                    <w:t>10%</w:t>
                  </w:r>
                  <w:r>
                    <w:rPr>
                      <w:rFonts w:ascii="Times New Roman" w:eastAsia="宋体" w:hAnsi="Times New Roman" w:hint="eastAsia"/>
                      <w:color w:val="000000"/>
                      <w:sz w:val="21"/>
                      <w:szCs w:val="21"/>
                    </w:rPr>
                    <w:t>及以上的。</w:t>
                  </w:r>
                </w:p>
              </w:tc>
              <w:tc>
                <w:tcPr>
                  <w:tcW w:w="3733" w:type="dxa"/>
                  <w:vMerge/>
                  <w:tcMar>
                    <w:left w:w="28" w:type="dxa"/>
                    <w:right w:w="28" w:type="dxa"/>
                  </w:tcMar>
                  <w:vAlign w:val="center"/>
                </w:tcPr>
                <w:p w14:paraId="1181A730" w14:textId="77777777" w:rsidR="00A72038" w:rsidRDefault="00A72038">
                  <w:pPr>
                    <w:jc w:val="center"/>
                    <w:rPr>
                      <w:rFonts w:hAnsi="宋体"/>
                      <w:color w:val="000000"/>
                      <w:kern w:val="2"/>
                      <w:sz w:val="21"/>
                      <w:szCs w:val="21"/>
                      <w:highlight w:val="yellow"/>
                    </w:rPr>
                  </w:pPr>
                </w:p>
              </w:tc>
              <w:tc>
                <w:tcPr>
                  <w:tcW w:w="499" w:type="dxa"/>
                  <w:vMerge/>
                  <w:tcMar>
                    <w:left w:w="28" w:type="dxa"/>
                    <w:right w:w="28" w:type="dxa"/>
                  </w:tcMar>
                  <w:vAlign w:val="center"/>
                </w:tcPr>
                <w:p w14:paraId="35F7A4F8" w14:textId="77777777" w:rsidR="00A72038" w:rsidRDefault="00A72038">
                  <w:pPr>
                    <w:jc w:val="center"/>
                    <w:rPr>
                      <w:rFonts w:hAnsi="宋体"/>
                      <w:color w:val="000000"/>
                      <w:kern w:val="2"/>
                      <w:sz w:val="21"/>
                      <w:szCs w:val="21"/>
                      <w:highlight w:val="yellow"/>
                    </w:rPr>
                  </w:pPr>
                </w:p>
              </w:tc>
            </w:tr>
            <w:tr w:rsidR="00A72038" w14:paraId="61263755" w14:textId="77777777" w:rsidTr="006919DA">
              <w:trPr>
                <w:trHeight w:val="397"/>
                <w:jc w:val="center"/>
              </w:trPr>
              <w:tc>
                <w:tcPr>
                  <w:tcW w:w="344" w:type="dxa"/>
                  <w:tcMar>
                    <w:left w:w="28" w:type="dxa"/>
                    <w:right w:w="28" w:type="dxa"/>
                  </w:tcMar>
                  <w:vAlign w:val="center"/>
                </w:tcPr>
                <w:p w14:paraId="775488E0"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地点</w:t>
                  </w:r>
                </w:p>
              </w:tc>
              <w:tc>
                <w:tcPr>
                  <w:tcW w:w="4205" w:type="dxa"/>
                  <w:tcMar>
                    <w:left w:w="28" w:type="dxa"/>
                    <w:right w:w="28" w:type="dxa"/>
                  </w:tcMar>
                  <w:vAlign w:val="center"/>
                </w:tcPr>
                <w:p w14:paraId="0113E44D" w14:textId="77777777" w:rsidR="00A72038" w:rsidRDefault="004F56A0">
                  <w:pPr>
                    <w:spacing w:after="0"/>
                    <w:rPr>
                      <w:rFonts w:ascii="Times New Roman" w:eastAsia="宋体" w:hAnsi="Times New Roman"/>
                      <w:color w:val="000000"/>
                      <w:sz w:val="21"/>
                      <w:szCs w:val="21"/>
                    </w:rPr>
                  </w:pPr>
                  <w:r>
                    <w:rPr>
                      <w:rFonts w:ascii="Times New Roman" w:eastAsia="宋体" w:hAnsi="Times New Roman" w:hint="eastAsia"/>
                      <w:color w:val="000000"/>
                      <w:sz w:val="21"/>
                      <w:szCs w:val="21"/>
                    </w:rPr>
                    <w:t>5</w:t>
                  </w:r>
                  <w:r>
                    <w:rPr>
                      <w:rFonts w:ascii="Times New Roman" w:eastAsia="宋体" w:hAnsi="Times New Roman" w:hint="eastAsia"/>
                      <w:color w:val="000000"/>
                      <w:sz w:val="21"/>
                      <w:szCs w:val="21"/>
                    </w:rPr>
                    <w:t>、</w:t>
                  </w:r>
                  <w:r>
                    <w:rPr>
                      <w:rFonts w:ascii="Times New Roman" w:eastAsia="宋体" w:hAnsi="Times New Roman"/>
                      <w:color w:val="000000"/>
                      <w:sz w:val="21"/>
                      <w:szCs w:val="21"/>
                    </w:rPr>
                    <w:t>重新选址；在原厂址附近调整（包括总平面布置变化）导致环境防护距离范围变化且新增敏感点的</w:t>
                  </w:r>
                  <w:r>
                    <w:rPr>
                      <w:rFonts w:ascii="Times New Roman" w:eastAsia="宋体" w:hAnsi="Times New Roman" w:hint="eastAsia"/>
                      <w:color w:val="000000"/>
                      <w:sz w:val="21"/>
                      <w:szCs w:val="21"/>
                    </w:rPr>
                    <w:t>。</w:t>
                  </w:r>
                </w:p>
              </w:tc>
              <w:tc>
                <w:tcPr>
                  <w:tcW w:w="3733" w:type="dxa"/>
                  <w:tcMar>
                    <w:left w:w="28" w:type="dxa"/>
                    <w:right w:w="28" w:type="dxa"/>
                  </w:tcMar>
                  <w:vAlign w:val="center"/>
                </w:tcPr>
                <w:p w14:paraId="732A193D"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无变动</w:t>
                  </w:r>
                </w:p>
              </w:tc>
              <w:tc>
                <w:tcPr>
                  <w:tcW w:w="499" w:type="dxa"/>
                  <w:tcMar>
                    <w:left w:w="28" w:type="dxa"/>
                    <w:right w:w="28" w:type="dxa"/>
                  </w:tcMar>
                  <w:vAlign w:val="center"/>
                </w:tcPr>
                <w:p w14:paraId="31172D00"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不属于</w:t>
                  </w:r>
                </w:p>
              </w:tc>
            </w:tr>
            <w:tr w:rsidR="00A72038" w14:paraId="513C2612" w14:textId="77777777" w:rsidTr="006919DA">
              <w:trPr>
                <w:trHeight w:val="397"/>
                <w:jc w:val="center"/>
              </w:trPr>
              <w:tc>
                <w:tcPr>
                  <w:tcW w:w="344" w:type="dxa"/>
                  <w:vMerge w:val="restart"/>
                  <w:tcMar>
                    <w:left w:w="28" w:type="dxa"/>
                    <w:right w:w="28" w:type="dxa"/>
                  </w:tcMar>
                  <w:vAlign w:val="center"/>
                </w:tcPr>
                <w:p w14:paraId="1225AC05"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生产工艺</w:t>
                  </w:r>
                </w:p>
              </w:tc>
              <w:tc>
                <w:tcPr>
                  <w:tcW w:w="4205" w:type="dxa"/>
                  <w:tcMar>
                    <w:left w:w="28" w:type="dxa"/>
                    <w:right w:w="28" w:type="dxa"/>
                  </w:tcMar>
                  <w:vAlign w:val="center"/>
                </w:tcPr>
                <w:p w14:paraId="4A45041F"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6</w:t>
                  </w:r>
                  <w:r>
                    <w:rPr>
                      <w:rFonts w:ascii="Times New Roman" w:eastAsia="宋体" w:hAnsi="Times New Roman" w:hint="eastAsia"/>
                      <w:color w:val="000000"/>
                      <w:sz w:val="21"/>
                      <w:szCs w:val="21"/>
                    </w:rPr>
                    <w:t>、</w:t>
                  </w:r>
                  <w:r>
                    <w:rPr>
                      <w:rFonts w:ascii="Times New Roman" w:eastAsia="宋体" w:hAnsi="Times New Roman"/>
                      <w:color w:val="000000"/>
                      <w:sz w:val="21"/>
                      <w:szCs w:val="21"/>
                    </w:rPr>
                    <w:t>新增产品品种或生产工艺（含主要生产装置、设备及配套设施）、主要原辅材料、燃料变化，导致以下情形之一：</w:t>
                  </w:r>
                </w:p>
                <w:p w14:paraId="54BBFDF7"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color w:val="000000"/>
                      <w:sz w:val="21"/>
                      <w:szCs w:val="21"/>
                    </w:rPr>
                    <w:t>（</w:t>
                  </w:r>
                  <w:r>
                    <w:rPr>
                      <w:rFonts w:ascii="Times New Roman" w:eastAsia="宋体" w:hAnsi="Times New Roman"/>
                      <w:color w:val="000000"/>
                      <w:sz w:val="21"/>
                      <w:szCs w:val="21"/>
                    </w:rPr>
                    <w:t>1</w:t>
                  </w:r>
                  <w:r>
                    <w:rPr>
                      <w:rFonts w:ascii="Times New Roman" w:eastAsia="宋体" w:hAnsi="Times New Roman"/>
                      <w:color w:val="000000"/>
                      <w:sz w:val="21"/>
                      <w:szCs w:val="21"/>
                    </w:rPr>
                    <w:t>）新增排放污染物种类的（毒性、挥发性降低的除外）；</w:t>
                  </w:r>
                </w:p>
                <w:p w14:paraId="4B0ACB5D"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color w:val="000000"/>
                      <w:sz w:val="21"/>
                      <w:szCs w:val="21"/>
                    </w:rPr>
                    <w:t>（</w:t>
                  </w:r>
                  <w:r>
                    <w:rPr>
                      <w:rFonts w:ascii="Times New Roman" w:eastAsia="宋体" w:hAnsi="Times New Roman"/>
                      <w:color w:val="000000"/>
                      <w:sz w:val="21"/>
                      <w:szCs w:val="21"/>
                    </w:rPr>
                    <w:t>2</w:t>
                  </w:r>
                  <w:r>
                    <w:rPr>
                      <w:rFonts w:ascii="Times New Roman" w:eastAsia="宋体" w:hAnsi="Times New Roman"/>
                      <w:color w:val="000000"/>
                      <w:sz w:val="21"/>
                      <w:szCs w:val="21"/>
                    </w:rPr>
                    <w:t>）位于环境质量不达标区的建设项目相应污染物排放量增加的；</w:t>
                  </w:r>
                </w:p>
                <w:p w14:paraId="7828986E"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color w:val="000000"/>
                      <w:sz w:val="21"/>
                      <w:szCs w:val="21"/>
                    </w:rPr>
                    <w:t>（</w:t>
                  </w:r>
                  <w:r>
                    <w:rPr>
                      <w:rFonts w:ascii="Times New Roman" w:eastAsia="宋体" w:hAnsi="Times New Roman"/>
                      <w:color w:val="000000"/>
                      <w:sz w:val="21"/>
                      <w:szCs w:val="21"/>
                    </w:rPr>
                    <w:t>3</w:t>
                  </w:r>
                  <w:r>
                    <w:rPr>
                      <w:rFonts w:ascii="Times New Roman" w:eastAsia="宋体" w:hAnsi="Times New Roman"/>
                      <w:color w:val="000000"/>
                      <w:sz w:val="21"/>
                      <w:szCs w:val="21"/>
                    </w:rPr>
                    <w:t>）废水第一类污染物排放量增加的；</w:t>
                  </w:r>
                </w:p>
                <w:p w14:paraId="486CB882" w14:textId="77777777" w:rsidR="00A72038" w:rsidRDefault="004F56A0">
                  <w:pPr>
                    <w:shd w:val="clear" w:color="auto" w:fill="FFFFFF"/>
                    <w:spacing w:after="0"/>
                    <w:jc w:val="both"/>
                    <w:rPr>
                      <w:rFonts w:ascii="Times New Roman" w:eastAsia="宋体" w:hAnsi="Times New Roman"/>
                      <w:color w:val="000000"/>
                      <w:sz w:val="21"/>
                      <w:szCs w:val="21"/>
                    </w:rPr>
                  </w:pPr>
                  <w:r>
                    <w:rPr>
                      <w:rFonts w:ascii="Times New Roman" w:eastAsia="宋体" w:hAnsi="Times New Roman"/>
                      <w:color w:val="000000"/>
                      <w:sz w:val="21"/>
                      <w:szCs w:val="21"/>
                    </w:rPr>
                    <w:t>（</w:t>
                  </w:r>
                  <w:r>
                    <w:rPr>
                      <w:rFonts w:ascii="Times New Roman" w:eastAsia="宋体" w:hAnsi="Times New Roman"/>
                      <w:color w:val="000000"/>
                      <w:sz w:val="21"/>
                      <w:szCs w:val="21"/>
                    </w:rPr>
                    <w:t>4</w:t>
                  </w:r>
                  <w:r>
                    <w:rPr>
                      <w:rFonts w:ascii="Times New Roman" w:eastAsia="宋体" w:hAnsi="Times New Roman"/>
                      <w:color w:val="000000"/>
                      <w:sz w:val="21"/>
                      <w:szCs w:val="21"/>
                    </w:rPr>
                    <w:t>）其他污染物排放量增加</w:t>
                  </w:r>
                  <w:r>
                    <w:rPr>
                      <w:rFonts w:ascii="Times New Roman" w:eastAsia="宋体" w:hAnsi="Times New Roman"/>
                      <w:color w:val="000000"/>
                      <w:sz w:val="21"/>
                      <w:szCs w:val="21"/>
                    </w:rPr>
                    <w:t>10%</w:t>
                  </w:r>
                  <w:r>
                    <w:rPr>
                      <w:rFonts w:ascii="Times New Roman" w:eastAsia="宋体" w:hAnsi="Times New Roman"/>
                      <w:color w:val="000000"/>
                      <w:sz w:val="21"/>
                      <w:szCs w:val="21"/>
                    </w:rPr>
                    <w:t>及以上的。</w:t>
                  </w:r>
                </w:p>
              </w:tc>
              <w:tc>
                <w:tcPr>
                  <w:tcW w:w="3733" w:type="dxa"/>
                  <w:tcMar>
                    <w:left w:w="28" w:type="dxa"/>
                    <w:right w:w="28" w:type="dxa"/>
                  </w:tcMar>
                  <w:vAlign w:val="center"/>
                </w:tcPr>
                <w:p w14:paraId="0DEF3982" w14:textId="31A9CCE4" w:rsidR="00A72038" w:rsidRPr="006919DA" w:rsidRDefault="004F56A0">
                  <w:pPr>
                    <w:spacing w:after="0"/>
                    <w:jc w:val="both"/>
                    <w:rPr>
                      <w:rFonts w:ascii="Times New Roman" w:eastAsia="宋体" w:hAnsi="Times New Roman"/>
                      <w:color w:val="000000"/>
                      <w:sz w:val="21"/>
                      <w:szCs w:val="21"/>
                    </w:rPr>
                  </w:pPr>
                  <w:r w:rsidRPr="006919DA">
                    <w:rPr>
                      <w:rFonts w:ascii="Times New Roman" w:eastAsia="宋体" w:hAnsi="Times New Roman" w:hint="eastAsia"/>
                      <w:color w:val="000000"/>
                      <w:sz w:val="21"/>
                      <w:szCs w:val="21"/>
                      <w:lang w:val="pt-BR"/>
                    </w:rPr>
                    <w:t>本项目</w:t>
                  </w:r>
                  <w:r w:rsidRPr="006919DA">
                    <w:rPr>
                      <w:rFonts w:ascii="Times New Roman" w:eastAsia="宋体" w:hAnsi="Times New Roman" w:hint="eastAsia"/>
                      <w:color w:val="000000"/>
                      <w:sz w:val="21"/>
                      <w:szCs w:val="21"/>
                    </w:rPr>
                    <w:t>实际</w:t>
                  </w:r>
                  <w:r w:rsidRPr="006919DA">
                    <w:rPr>
                      <w:rFonts w:ascii="Times New Roman" w:eastAsia="宋体" w:hAnsi="Times New Roman" w:hint="eastAsia"/>
                      <w:color w:val="000000"/>
                      <w:sz w:val="21"/>
                      <w:szCs w:val="21"/>
                      <w:lang w:val="pt-BR"/>
                    </w:rPr>
                    <w:t>建设过程中</w:t>
                  </w:r>
                  <w:r w:rsidRPr="006919DA">
                    <w:rPr>
                      <w:rFonts w:ascii="Times New Roman" w:eastAsia="宋体" w:hAnsi="Times New Roman" w:hint="eastAsia"/>
                      <w:color w:val="000000"/>
                      <w:sz w:val="21"/>
                      <w:szCs w:val="21"/>
                    </w:rPr>
                    <w:t>使用</w:t>
                  </w:r>
                  <w:r w:rsidRPr="006919DA">
                    <w:rPr>
                      <w:rFonts w:ascii="Times New Roman" w:eastAsia="宋体" w:hAnsi="Times New Roman" w:hint="eastAsia"/>
                      <w:color w:val="000000"/>
                      <w:sz w:val="21"/>
                      <w:szCs w:val="21"/>
                    </w:rPr>
                    <w:t>1</w:t>
                  </w:r>
                  <w:r w:rsidRPr="006919DA">
                    <w:rPr>
                      <w:rFonts w:ascii="Times New Roman" w:eastAsia="宋体" w:hAnsi="Times New Roman" w:hint="eastAsia"/>
                      <w:color w:val="000000"/>
                      <w:sz w:val="21"/>
                      <w:szCs w:val="21"/>
                    </w:rPr>
                    <w:t>台</w:t>
                  </w:r>
                  <w:r w:rsidR="004C0D21" w:rsidRPr="006919DA">
                    <w:rPr>
                      <w:rFonts w:ascii="Times New Roman" w:eastAsia="宋体" w:hAnsi="Times New Roman"/>
                      <w:color w:val="000000"/>
                      <w:sz w:val="21"/>
                      <w:szCs w:val="21"/>
                    </w:rPr>
                    <w:t>JM31-315</w:t>
                  </w:r>
                  <w:r w:rsidRPr="006919DA">
                    <w:rPr>
                      <w:rFonts w:ascii="Times New Roman" w:eastAsia="宋体" w:hAnsi="Times New Roman" w:hint="eastAsia"/>
                      <w:color w:val="000000"/>
                      <w:sz w:val="21"/>
                      <w:szCs w:val="21"/>
                    </w:rPr>
                    <w:t>型的压力机</w:t>
                  </w:r>
                  <w:r w:rsidRPr="006919DA">
                    <w:rPr>
                      <w:rFonts w:ascii="Times New Roman" w:eastAsia="宋体" w:hAnsi="Times New Roman" w:hint="eastAsia"/>
                      <w:color w:val="000000"/>
                      <w:sz w:val="21"/>
                      <w:szCs w:val="21"/>
                      <w:lang w:val="pt-BR"/>
                    </w:rPr>
                    <w:t>、</w:t>
                  </w:r>
                  <w:r w:rsidR="004C0D21" w:rsidRPr="006919DA">
                    <w:rPr>
                      <w:rFonts w:ascii="Times New Roman" w:eastAsia="宋体" w:hAnsi="Times New Roman"/>
                      <w:color w:val="000000"/>
                      <w:sz w:val="21"/>
                      <w:szCs w:val="21"/>
                    </w:rPr>
                    <w:t>2</w:t>
                  </w:r>
                  <w:r w:rsidRPr="006919DA">
                    <w:rPr>
                      <w:rFonts w:ascii="Times New Roman" w:eastAsia="宋体" w:hAnsi="Times New Roman" w:hint="eastAsia"/>
                      <w:color w:val="000000"/>
                      <w:sz w:val="21"/>
                      <w:szCs w:val="21"/>
                    </w:rPr>
                    <w:t>台</w:t>
                  </w:r>
                  <w:r w:rsidRPr="006919DA">
                    <w:rPr>
                      <w:rFonts w:ascii="Times New Roman" w:eastAsia="宋体" w:hAnsi="Times New Roman" w:hint="eastAsia"/>
                      <w:color w:val="000000"/>
                      <w:sz w:val="21"/>
                      <w:szCs w:val="21"/>
                    </w:rPr>
                    <w:t>GZ</w:t>
                  </w:r>
                  <w:r w:rsidR="004C0D21" w:rsidRPr="006919DA">
                    <w:rPr>
                      <w:rFonts w:ascii="Times New Roman" w:eastAsia="宋体" w:hAnsi="Times New Roman"/>
                      <w:color w:val="000000"/>
                      <w:sz w:val="21"/>
                      <w:szCs w:val="21"/>
                    </w:rPr>
                    <w:t>K423</w:t>
                  </w:r>
                  <w:r w:rsidRPr="006919DA">
                    <w:rPr>
                      <w:rFonts w:ascii="Times New Roman" w:eastAsia="宋体" w:hAnsi="Times New Roman" w:hint="eastAsia"/>
                      <w:color w:val="000000"/>
                      <w:sz w:val="21"/>
                      <w:szCs w:val="21"/>
                    </w:rPr>
                    <w:t>型的锯床，即可满足</w:t>
                  </w:r>
                  <w:r w:rsidR="004C0D21" w:rsidRPr="006919DA">
                    <w:rPr>
                      <w:rFonts w:ascii="Times New Roman" w:eastAsia="宋体" w:hAnsi="Times New Roman" w:hint="eastAsia"/>
                      <w:color w:val="000000"/>
                      <w:sz w:val="21"/>
                      <w:szCs w:val="21"/>
                    </w:rPr>
                    <w:t>二</w:t>
                  </w:r>
                  <w:r w:rsidRPr="006919DA">
                    <w:rPr>
                      <w:rFonts w:ascii="Times New Roman" w:eastAsia="宋体" w:hAnsi="Times New Roman" w:hint="eastAsia"/>
                      <w:color w:val="000000"/>
                      <w:sz w:val="21"/>
                      <w:szCs w:val="21"/>
                    </w:rPr>
                    <w:t>期年产</w:t>
                  </w:r>
                  <w:r w:rsidRPr="006919DA">
                    <w:rPr>
                      <w:rFonts w:ascii="Times New Roman" w:eastAsia="宋体" w:hAnsi="Times New Roman" w:hint="eastAsia"/>
                      <w:color w:val="000000"/>
                      <w:sz w:val="21"/>
                      <w:szCs w:val="21"/>
                    </w:rPr>
                    <w:t>10</w:t>
                  </w:r>
                  <w:r w:rsidRPr="006919DA">
                    <w:rPr>
                      <w:rFonts w:ascii="Times New Roman" w:eastAsia="宋体" w:hAnsi="Times New Roman" w:hint="eastAsia"/>
                      <w:color w:val="000000"/>
                      <w:sz w:val="21"/>
                      <w:szCs w:val="21"/>
                    </w:rPr>
                    <w:t>万件行车配件的生产需求</w:t>
                  </w:r>
                  <w:r w:rsidRPr="006919DA">
                    <w:rPr>
                      <w:rFonts w:ascii="Times New Roman" w:eastAsia="宋体" w:hAnsi="Times New Roman" w:hint="eastAsia"/>
                      <w:color w:val="000000"/>
                      <w:sz w:val="21"/>
                      <w:szCs w:val="21"/>
                      <w:lang w:val="pt-BR"/>
                    </w:rPr>
                    <w:t>。</w:t>
                  </w:r>
                  <w:r w:rsidRPr="006919DA">
                    <w:rPr>
                      <w:rFonts w:ascii="Times New Roman" w:eastAsia="宋体" w:hAnsi="Times New Roman" w:hint="eastAsia"/>
                      <w:color w:val="000000"/>
                      <w:sz w:val="21"/>
                      <w:szCs w:val="21"/>
                    </w:rPr>
                    <w:t>原环评批复的工艺流程使用电炉进行</w:t>
                  </w:r>
                  <w:r w:rsidR="006919DA" w:rsidRPr="006919DA">
                    <w:rPr>
                      <w:rFonts w:ascii="Times New Roman" w:eastAsia="宋体" w:hAnsi="宋体" w:hint="eastAsia"/>
                      <w:color w:val="000000"/>
                      <w:sz w:val="21"/>
                      <w:szCs w:val="21"/>
                    </w:rPr>
                    <w:t>电加热使工件更好的成型，该工序不产生废气污染物</w:t>
                  </w:r>
                  <w:r w:rsidRPr="006919DA">
                    <w:rPr>
                      <w:rFonts w:ascii="Times New Roman" w:eastAsia="宋体" w:hAnsi="Times New Roman" w:hint="eastAsia"/>
                      <w:color w:val="000000"/>
                      <w:sz w:val="21"/>
                      <w:szCs w:val="21"/>
                    </w:rPr>
                    <w:t>，设备一览表未写明电炉，</w:t>
                  </w:r>
                  <w:r w:rsidRPr="006919DA">
                    <w:rPr>
                      <w:rFonts w:ascii="Times New Roman" w:eastAsia="宋体" w:hAnsi="Times New Roman" w:hint="eastAsia"/>
                      <w:color w:val="000000"/>
                      <w:sz w:val="21"/>
                      <w:szCs w:val="21"/>
                      <w:lang w:val="pt-BR"/>
                    </w:rPr>
                    <w:t>本次验收在设备一览表中对其进行补充完善</w:t>
                  </w:r>
                  <w:r w:rsidRPr="006919DA">
                    <w:rPr>
                      <w:rFonts w:ascii="Times New Roman" w:eastAsia="宋体" w:hAnsi="Times New Roman" w:hint="eastAsia"/>
                      <w:color w:val="000000"/>
                      <w:sz w:val="21"/>
                      <w:szCs w:val="21"/>
                    </w:rPr>
                    <w:t>；新增的</w:t>
                  </w:r>
                  <w:r w:rsidRPr="006919DA">
                    <w:rPr>
                      <w:rFonts w:ascii="Times New Roman" w:eastAsia="宋体" w:hAnsi="Times New Roman" w:hint="eastAsia"/>
                      <w:color w:val="000000"/>
                      <w:sz w:val="21"/>
                      <w:szCs w:val="21"/>
                    </w:rPr>
                    <w:t>1</w:t>
                  </w:r>
                  <w:r w:rsidRPr="006919DA">
                    <w:rPr>
                      <w:rFonts w:ascii="Times New Roman" w:eastAsia="宋体" w:hAnsi="Times New Roman" w:hint="eastAsia"/>
                      <w:color w:val="000000"/>
                      <w:sz w:val="21"/>
                      <w:szCs w:val="21"/>
                    </w:rPr>
                    <w:t>台扩孔机用来工件成型</w:t>
                  </w:r>
                  <w:r w:rsidRPr="006919DA">
                    <w:rPr>
                      <w:rFonts w:ascii="Times New Roman" w:eastAsia="宋体" w:hAnsi="Times New Roman" w:hint="eastAsia"/>
                      <w:color w:val="000000"/>
                      <w:sz w:val="21"/>
                      <w:szCs w:val="21"/>
                      <w:lang w:val="pt-BR"/>
                    </w:rPr>
                    <w:t>；</w:t>
                  </w:r>
                  <w:r w:rsidRPr="006919DA">
                    <w:rPr>
                      <w:rFonts w:ascii="Times New Roman" w:eastAsia="宋体" w:hAnsi="Times New Roman" w:hint="eastAsia"/>
                      <w:color w:val="000000"/>
                      <w:sz w:val="21"/>
                      <w:szCs w:val="21"/>
                    </w:rPr>
                    <w:t>新增的</w:t>
                  </w:r>
                  <w:r w:rsidRPr="006919DA">
                    <w:rPr>
                      <w:rFonts w:ascii="Times New Roman" w:eastAsia="宋体" w:hAnsi="Times New Roman" w:hint="eastAsia"/>
                      <w:color w:val="000000"/>
                      <w:sz w:val="21"/>
                      <w:szCs w:val="21"/>
                    </w:rPr>
                    <w:t>1</w:t>
                  </w:r>
                  <w:r w:rsidRPr="006919DA">
                    <w:rPr>
                      <w:rFonts w:ascii="Times New Roman" w:eastAsia="宋体" w:hAnsi="Times New Roman" w:hint="eastAsia"/>
                      <w:color w:val="000000"/>
                      <w:sz w:val="21"/>
                      <w:szCs w:val="21"/>
                    </w:rPr>
                    <w:t>台螺杆式空气压缩机和</w:t>
                  </w:r>
                  <w:r w:rsidRPr="006919DA">
                    <w:rPr>
                      <w:rFonts w:ascii="Times New Roman" w:eastAsia="宋体" w:hAnsi="Times New Roman" w:hint="eastAsia"/>
                      <w:color w:val="000000"/>
                      <w:sz w:val="21"/>
                      <w:szCs w:val="21"/>
                    </w:rPr>
                    <w:t>1</w:t>
                  </w:r>
                  <w:r w:rsidRPr="006919DA">
                    <w:rPr>
                      <w:rFonts w:ascii="Times New Roman" w:eastAsia="宋体" w:hAnsi="Times New Roman" w:hint="eastAsia"/>
                      <w:color w:val="000000"/>
                      <w:sz w:val="21"/>
                      <w:szCs w:val="21"/>
                    </w:rPr>
                    <w:t>台卧式车床（维修模具）为辅助设备，不增加产能</w:t>
                  </w:r>
                  <w:r w:rsidR="00612C73">
                    <w:rPr>
                      <w:rFonts w:ascii="Times New Roman" w:eastAsia="宋体" w:hAnsi="Times New Roman" w:hint="eastAsia"/>
                      <w:color w:val="000000"/>
                      <w:sz w:val="21"/>
                      <w:szCs w:val="21"/>
                    </w:rPr>
                    <w:t>，不产生污染物</w:t>
                  </w:r>
                  <w:r w:rsidRPr="006919DA">
                    <w:rPr>
                      <w:rFonts w:ascii="Times New Roman" w:eastAsia="宋体" w:hAnsi="Times New Roman" w:hint="eastAsia"/>
                      <w:color w:val="000000"/>
                      <w:sz w:val="21"/>
                      <w:szCs w:val="21"/>
                      <w:lang w:val="pt-BR"/>
                    </w:rPr>
                    <w:t>。</w:t>
                  </w:r>
                  <w:r w:rsidRPr="006919DA">
                    <w:rPr>
                      <w:rFonts w:ascii="Times New Roman" w:eastAsia="宋体" w:hAnsi="Times New Roman" w:hint="eastAsia"/>
                      <w:color w:val="000000"/>
                      <w:sz w:val="21"/>
                      <w:szCs w:val="21"/>
                    </w:rPr>
                    <w:t>因此生产能力、处置或储存不变，废水第一类污染物排放量没有增加，污染物排放量没有增加</w:t>
                  </w:r>
                  <w:r w:rsidR="00612C73">
                    <w:rPr>
                      <w:rFonts w:ascii="Times New Roman" w:eastAsia="宋体" w:hAnsi="Times New Roman" w:hint="eastAsia"/>
                      <w:color w:val="000000"/>
                      <w:sz w:val="21"/>
                      <w:szCs w:val="21"/>
                    </w:rPr>
                    <w:t>，不属于重大变动</w:t>
                  </w:r>
                  <w:r w:rsidRPr="006919DA">
                    <w:rPr>
                      <w:rFonts w:ascii="Times New Roman" w:eastAsia="宋体" w:hAnsi="Times New Roman" w:hint="eastAsia"/>
                      <w:color w:val="000000"/>
                      <w:sz w:val="21"/>
                      <w:szCs w:val="21"/>
                    </w:rPr>
                    <w:t>。</w:t>
                  </w:r>
                </w:p>
              </w:tc>
              <w:tc>
                <w:tcPr>
                  <w:tcW w:w="499" w:type="dxa"/>
                  <w:tcMar>
                    <w:left w:w="28" w:type="dxa"/>
                    <w:right w:w="28" w:type="dxa"/>
                  </w:tcMar>
                  <w:vAlign w:val="center"/>
                </w:tcPr>
                <w:p w14:paraId="2D7DE162" w14:textId="77777777" w:rsidR="00A72038" w:rsidRDefault="004F56A0">
                  <w:pPr>
                    <w:tabs>
                      <w:tab w:val="left" w:pos="510"/>
                      <w:tab w:val="center" w:pos="1259"/>
                    </w:tabs>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不属于</w:t>
                  </w:r>
                </w:p>
              </w:tc>
            </w:tr>
            <w:tr w:rsidR="00A72038" w14:paraId="3B214009" w14:textId="77777777" w:rsidTr="006919DA">
              <w:trPr>
                <w:trHeight w:val="397"/>
                <w:jc w:val="center"/>
              </w:trPr>
              <w:tc>
                <w:tcPr>
                  <w:tcW w:w="344" w:type="dxa"/>
                  <w:vMerge/>
                  <w:tcBorders>
                    <w:bottom w:val="nil"/>
                  </w:tcBorders>
                  <w:tcMar>
                    <w:left w:w="28" w:type="dxa"/>
                    <w:right w:w="28" w:type="dxa"/>
                  </w:tcMar>
                  <w:vAlign w:val="center"/>
                </w:tcPr>
                <w:p w14:paraId="0B8D6698" w14:textId="77777777" w:rsidR="00A72038" w:rsidRDefault="00A72038">
                  <w:pPr>
                    <w:spacing w:after="0"/>
                    <w:jc w:val="center"/>
                    <w:rPr>
                      <w:rFonts w:ascii="Times New Roman" w:eastAsia="宋体" w:hAnsi="Times New Roman"/>
                      <w:color w:val="000000"/>
                      <w:sz w:val="21"/>
                      <w:szCs w:val="21"/>
                    </w:rPr>
                  </w:pPr>
                </w:p>
              </w:tc>
              <w:tc>
                <w:tcPr>
                  <w:tcW w:w="4205" w:type="dxa"/>
                  <w:tcMar>
                    <w:left w:w="28" w:type="dxa"/>
                    <w:right w:w="28" w:type="dxa"/>
                  </w:tcMar>
                  <w:vAlign w:val="center"/>
                </w:tcPr>
                <w:p w14:paraId="4AA597D4"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7</w:t>
                  </w:r>
                  <w:r>
                    <w:rPr>
                      <w:rFonts w:ascii="Times New Roman" w:eastAsia="宋体" w:hAnsi="Times New Roman" w:hint="eastAsia"/>
                      <w:color w:val="000000"/>
                      <w:sz w:val="21"/>
                      <w:szCs w:val="21"/>
                    </w:rPr>
                    <w:t>、</w:t>
                  </w:r>
                  <w:r>
                    <w:rPr>
                      <w:rFonts w:ascii="Times New Roman" w:eastAsia="宋体" w:hAnsi="Times New Roman"/>
                      <w:color w:val="000000"/>
                      <w:sz w:val="21"/>
                      <w:szCs w:val="21"/>
                    </w:rPr>
                    <w:t>物料运输、装卸、贮存方式变化，导致大气污染物无组织排放量增加</w:t>
                  </w:r>
                  <w:r>
                    <w:rPr>
                      <w:rFonts w:ascii="Times New Roman" w:eastAsia="宋体" w:hAnsi="Times New Roman"/>
                      <w:color w:val="000000"/>
                      <w:sz w:val="21"/>
                      <w:szCs w:val="21"/>
                    </w:rPr>
                    <w:t>10%</w:t>
                  </w:r>
                  <w:r>
                    <w:rPr>
                      <w:rFonts w:ascii="Times New Roman" w:eastAsia="宋体" w:hAnsi="Times New Roman"/>
                      <w:color w:val="000000"/>
                      <w:sz w:val="21"/>
                      <w:szCs w:val="21"/>
                    </w:rPr>
                    <w:t>及以上的</w:t>
                  </w:r>
                  <w:r>
                    <w:rPr>
                      <w:rFonts w:ascii="Times New Roman" w:eastAsia="宋体" w:hAnsi="Times New Roman" w:hint="eastAsia"/>
                      <w:color w:val="000000"/>
                      <w:sz w:val="21"/>
                      <w:szCs w:val="21"/>
                    </w:rPr>
                    <w:t>。</w:t>
                  </w:r>
                </w:p>
              </w:tc>
              <w:tc>
                <w:tcPr>
                  <w:tcW w:w="3733" w:type="dxa"/>
                  <w:tcMar>
                    <w:left w:w="28" w:type="dxa"/>
                    <w:right w:w="28" w:type="dxa"/>
                  </w:tcMar>
                  <w:vAlign w:val="center"/>
                </w:tcPr>
                <w:p w14:paraId="4DBE8C36"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无变动</w:t>
                  </w:r>
                </w:p>
              </w:tc>
              <w:tc>
                <w:tcPr>
                  <w:tcW w:w="499" w:type="dxa"/>
                  <w:tcMar>
                    <w:left w:w="28" w:type="dxa"/>
                    <w:right w:w="28" w:type="dxa"/>
                  </w:tcMar>
                  <w:vAlign w:val="center"/>
                </w:tcPr>
                <w:p w14:paraId="2215D88C"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不属于</w:t>
                  </w:r>
                </w:p>
              </w:tc>
            </w:tr>
            <w:tr w:rsidR="00A72038" w14:paraId="58AB3FAE" w14:textId="77777777" w:rsidTr="006919DA">
              <w:trPr>
                <w:trHeight w:val="397"/>
                <w:jc w:val="center"/>
              </w:trPr>
              <w:tc>
                <w:tcPr>
                  <w:tcW w:w="344" w:type="dxa"/>
                  <w:vMerge w:val="restart"/>
                  <w:tcMar>
                    <w:left w:w="28" w:type="dxa"/>
                    <w:right w:w="28" w:type="dxa"/>
                  </w:tcMar>
                  <w:vAlign w:val="center"/>
                </w:tcPr>
                <w:p w14:paraId="05A2768F"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环境保护措施</w:t>
                  </w:r>
                </w:p>
              </w:tc>
              <w:tc>
                <w:tcPr>
                  <w:tcW w:w="4205" w:type="dxa"/>
                  <w:tcMar>
                    <w:left w:w="28" w:type="dxa"/>
                    <w:right w:w="28" w:type="dxa"/>
                  </w:tcMar>
                  <w:vAlign w:val="center"/>
                </w:tcPr>
                <w:p w14:paraId="44AB04E5"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8</w:t>
                  </w:r>
                  <w:r>
                    <w:rPr>
                      <w:rFonts w:ascii="Times New Roman" w:eastAsia="宋体" w:hAnsi="Times New Roman" w:hint="eastAsia"/>
                      <w:color w:val="000000"/>
                      <w:sz w:val="21"/>
                      <w:szCs w:val="21"/>
                    </w:rPr>
                    <w:t>、</w:t>
                  </w:r>
                  <w:r>
                    <w:rPr>
                      <w:rFonts w:ascii="Times New Roman" w:eastAsia="宋体" w:hAnsi="Times New Roman"/>
                      <w:color w:val="000000"/>
                      <w:sz w:val="21"/>
                      <w:szCs w:val="21"/>
                    </w:rPr>
                    <w:t>废气、废水污染防治措施变化，导致第</w:t>
                  </w:r>
                  <w:r>
                    <w:rPr>
                      <w:rFonts w:ascii="Times New Roman" w:eastAsia="宋体" w:hAnsi="Times New Roman"/>
                      <w:color w:val="000000"/>
                      <w:sz w:val="21"/>
                      <w:szCs w:val="21"/>
                    </w:rPr>
                    <w:t>6</w:t>
                  </w:r>
                  <w:r>
                    <w:rPr>
                      <w:rFonts w:ascii="Times New Roman" w:eastAsia="宋体" w:hAnsi="Times New Roman"/>
                      <w:color w:val="000000"/>
                      <w:sz w:val="21"/>
                      <w:szCs w:val="21"/>
                    </w:rPr>
                    <w:t>条中所列情形之一（废气无组织排放改为有组织排放、污染防治措施强化或改进的除外）或大气污染物无组织排放量增加</w:t>
                  </w:r>
                  <w:r>
                    <w:rPr>
                      <w:rFonts w:ascii="Times New Roman" w:eastAsia="宋体" w:hAnsi="Times New Roman"/>
                      <w:color w:val="000000"/>
                      <w:sz w:val="21"/>
                      <w:szCs w:val="21"/>
                    </w:rPr>
                    <w:t>10%</w:t>
                  </w:r>
                  <w:r>
                    <w:rPr>
                      <w:rFonts w:ascii="Times New Roman" w:eastAsia="宋体" w:hAnsi="Times New Roman"/>
                      <w:color w:val="000000"/>
                      <w:sz w:val="21"/>
                      <w:szCs w:val="21"/>
                    </w:rPr>
                    <w:t>及以上的。</w:t>
                  </w:r>
                </w:p>
              </w:tc>
              <w:tc>
                <w:tcPr>
                  <w:tcW w:w="3733" w:type="dxa"/>
                  <w:tcMar>
                    <w:left w:w="28" w:type="dxa"/>
                    <w:right w:w="28" w:type="dxa"/>
                  </w:tcMar>
                  <w:vAlign w:val="center"/>
                </w:tcPr>
                <w:p w14:paraId="6FE7A0D3" w14:textId="77777777" w:rsidR="00A72038" w:rsidRDefault="004F56A0">
                  <w:pPr>
                    <w:spacing w:after="0"/>
                    <w:jc w:val="center"/>
                    <w:rPr>
                      <w:rFonts w:ascii="Times New Roman" w:eastAsia="宋体" w:hAnsi="Times New Roman"/>
                      <w:color w:val="000000"/>
                      <w:sz w:val="21"/>
                      <w:szCs w:val="21"/>
                      <w:highlight w:val="yellow"/>
                    </w:rPr>
                  </w:pPr>
                  <w:r>
                    <w:rPr>
                      <w:rFonts w:ascii="Times New Roman" w:eastAsia="宋体" w:hAnsi="Times New Roman" w:hint="eastAsia"/>
                      <w:color w:val="000000"/>
                      <w:sz w:val="21"/>
                      <w:szCs w:val="21"/>
                    </w:rPr>
                    <w:t>无变动</w:t>
                  </w:r>
                </w:p>
              </w:tc>
              <w:tc>
                <w:tcPr>
                  <w:tcW w:w="499" w:type="dxa"/>
                  <w:tcMar>
                    <w:left w:w="28" w:type="dxa"/>
                    <w:right w:w="28" w:type="dxa"/>
                  </w:tcMar>
                  <w:vAlign w:val="center"/>
                </w:tcPr>
                <w:p w14:paraId="2411C47A" w14:textId="77777777" w:rsidR="00A72038" w:rsidRDefault="004F56A0">
                  <w:pPr>
                    <w:spacing w:after="0"/>
                    <w:jc w:val="center"/>
                    <w:rPr>
                      <w:rFonts w:ascii="Times New Roman" w:eastAsia="宋体" w:hAnsi="Times New Roman"/>
                      <w:color w:val="000000"/>
                      <w:sz w:val="21"/>
                      <w:szCs w:val="21"/>
                      <w:highlight w:val="yellow"/>
                    </w:rPr>
                  </w:pPr>
                  <w:r>
                    <w:rPr>
                      <w:rFonts w:ascii="Times New Roman" w:eastAsia="宋体" w:hAnsi="Times New Roman"/>
                      <w:color w:val="000000"/>
                      <w:sz w:val="21"/>
                      <w:szCs w:val="21"/>
                    </w:rPr>
                    <w:t>不属于</w:t>
                  </w:r>
                </w:p>
              </w:tc>
            </w:tr>
            <w:tr w:rsidR="00A72038" w14:paraId="68486D1A" w14:textId="77777777" w:rsidTr="006919DA">
              <w:trPr>
                <w:trHeight w:val="397"/>
                <w:jc w:val="center"/>
              </w:trPr>
              <w:tc>
                <w:tcPr>
                  <w:tcW w:w="344" w:type="dxa"/>
                  <w:vMerge/>
                  <w:tcMar>
                    <w:left w:w="28" w:type="dxa"/>
                    <w:right w:w="28" w:type="dxa"/>
                  </w:tcMar>
                  <w:vAlign w:val="center"/>
                </w:tcPr>
                <w:p w14:paraId="3CB6DB5D" w14:textId="77777777" w:rsidR="00A72038" w:rsidRDefault="00A72038">
                  <w:pPr>
                    <w:spacing w:after="0"/>
                    <w:jc w:val="center"/>
                    <w:rPr>
                      <w:rFonts w:ascii="Times New Roman" w:eastAsia="宋体" w:hAnsi="Times New Roman"/>
                      <w:color w:val="000000"/>
                      <w:sz w:val="21"/>
                      <w:szCs w:val="21"/>
                    </w:rPr>
                  </w:pPr>
                </w:p>
              </w:tc>
              <w:tc>
                <w:tcPr>
                  <w:tcW w:w="4205" w:type="dxa"/>
                  <w:tcMar>
                    <w:left w:w="28" w:type="dxa"/>
                    <w:right w:w="28" w:type="dxa"/>
                  </w:tcMar>
                  <w:vAlign w:val="center"/>
                </w:tcPr>
                <w:p w14:paraId="4E0A60DE"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9</w:t>
                  </w:r>
                  <w:r>
                    <w:rPr>
                      <w:rFonts w:ascii="Times New Roman" w:eastAsia="宋体" w:hAnsi="Times New Roman" w:hint="eastAsia"/>
                      <w:color w:val="000000"/>
                      <w:sz w:val="21"/>
                      <w:szCs w:val="21"/>
                    </w:rPr>
                    <w:t>、</w:t>
                  </w:r>
                  <w:r>
                    <w:rPr>
                      <w:rFonts w:ascii="Times New Roman" w:eastAsia="宋体" w:hAnsi="Times New Roman"/>
                      <w:color w:val="000000"/>
                      <w:sz w:val="21"/>
                      <w:szCs w:val="21"/>
                    </w:rPr>
                    <w:t>新增废水直接排放口；废水由间接排放改为直接排放；废水直接排放口位置变化，导致不利环境影响加重的。</w:t>
                  </w:r>
                </w:p>
              </w:tc>
              <w:tc>
                <w:tcPr>
                  <w:tcW w:w="3733" w:type="dxa"/>
                  <w:tcMar>
                    <w:left w:w="28" w:type="dxa"/>
                    <w:right w:w="28" w:type="dxa"/>
                  </w:tcMar>
                  <w:vAlign w:val="center"/>
                </w:tcPr>
                <w:p w14:paraId="7F32F591"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无变动</w:t>
                  </w:r>
                </w:p>
              </w:tc>
              <w:tc>
                <w:tcPr>
                  <w:tcW w:w="499" w:type="dxa"/>
                  <w:tcMar>
                    <w:left w:w="28" w:type="dxa"/>
                    <w:right w:w="28" w:type="dxa"/>
                  </w:tcMar>
                  <w:vAlign w:val="center"/>
                </w:tcPr>
                <w:p w14:paraId="6103C278"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不属于</w:t>
                  </w:r>
                </w:p>
              </w:tc>
            </w:tr>
            <w:tr w:rsidR="00A72038" w14:paraId="2D4481B8" w14:textId="77777777" w:rsidTr="006919DA">
              <w:trPr>
                <w:trHeight w:val="397"/>
                <w:jc w:val="center"/>
              </w:trPr>
              <w:tc>
                <w:tcPr>
                  <w:tcW w:w="344" w:type="dxa"/>
                  <w:vMerge/>
                  <w:tcMar>
                    <w:left w:w="28" w:type="dxa"/>
                    <w:right w:w="28" w:type="dxa"/>
                  </w:tcMar>
                  <w:vAlign w:val="center"/>
                </w:tcPr>
                <w:p w14:paraId="3D8E73C9" w14:textId="77777777" w:rsidR="00A72038" w:rsidRDefault="00A72038">
                  <w:pPr>
                    <w:spacing w:after="0"/>
                    <w:jc w:val="center"/>
                    <w:rPr>
                      <w:rFonts w:ascii="Times New Roman" w:eastAsia="宋体" w:hAnsi="Times New Roman"/>
                      <w:color w:val="000000"/>
                      <w:sz w:val="21"/>
                      <w:szCs w:val="21"/>
                    </w:rPr>
                  </w:pPr>
                </w:p>
              </w:tc>
              <w:tc>
                <w:tcPr>
                  <w:tcW w:w="4205" w:type="dxa"/>
                  <w:tcMar>
                    <w:left w:w="28" w:type="dxa"/>
                    <w:right w:w="28" w:type="dxa"/>
                  </w:tcMar>
                  <w:vAlign w:val="center"/>
                </w:tcPr>
                <w:p w14:paraId="1CFCAABB"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10</w:t>
                  </w:r>
                  <w:r>
                    <w:rPr>
                      <w:rFonts w:ascii="Times New Roman" w:eastAsia="宋体" w:hAnsi="Times New Roman" w:hint="eastAsia"/>
                      <w:color w:val="000000"/>
                      <w:sz w:val="21"/>
                      <w:szCs w:val="21"/>
                    </w:rPr>
                    <w:t>、</w:t>
                  </w:r>
                  <w:r>
                    <w:rPr>
                      <w:rFonts w:ascii="Times New Roman" w:eastAsia="宋体" w:hAnsi="Times New Roman"/>
                      <w:color w:val="000000"/>
                      <w:sz w:val="21"/>
                      <w:szCs w:val="21"/>
                    </w:rPr>
                    <w:t>新增废气主要排放口（废气无组织排放改为有组织排放的除外）；主要排放口排气筒高</w:t>
                  </w:r>
                  <w:r>
                    <w:rPr>
                      <w:rFonts w:ascii="Times New Roman" w:eastAsia="宋体" w:hAnsi="Times New Roman"/>
                      <w:color w:val="000000"/>
                      <w:sz w:val="21"/>
                      <w:szCs w:val="21"/>
                    </w:rPr>
                    <w:lastRenderedPageBreak/>
                    <w:t>度降低</w:t>
                  </w:r>
                  <w:r>
                    <w:rPr>
                      <w:rFonts w:ascii="Times New Roman" w:eastAsia="宋体" w:hAnsi="Times New Roman"/>
                      <w:color w:val="000000"/>
                      <w:sz w:val="21"/>
                      <w:szCs w:val="21"/>
                    </w:rPr>
                    <w:t>10%</w:t>
                  </w:r>
                  <w:r>
                    <w:rPr>
                      <w:rFonts w:ascii="Times New Roman" w:eastAsia="宋体" w:hAnsi="Times New Roman"/>
                      <w:color w:val="000000"/>
                      <w:sz w:val="21"/>
                      <w:szCs w:val="21"/>
                    </w:rPr>
                    <w:t>及以上的。</w:t>
                  </w:r>
                </w:p>
              </w:tc>
              <w:tc>
                <w:tcPr>
                  <w:tcW w:w="3733" w:type="dxa"/>
                  <w:tcMar>
                    <w:left w:w="28" w:type="dxa"/>
                    <w:right w:w="28" w:type="dxa"/>
                  </w:tcMar>
                  <w:vAlign w:val="center"/>
                </w:tcPr>
                <w:p w14:paraId="242E9111"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lastRenderedPageBreak/>
                    <w:t>无变动</w:t>
                  </w:r>
                </w:p>
              </w:tc>
              <w:tc>
                <w:tcPr>
                  <w:tcW w:w="499" w:type="dxa"/>
                  <w:tcMar>
                    <w:left w:w="28" w:type="dxa"/>
                    <w:right w:w="28" w:type="dxa"/>
                  </w:tcMar>
                  <w:vAlign w:val="center"/>
                </w:tcPr>
                <w:p w14:paraId="297FF771"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不属于</w:t>
                  </w:r>
                </w:p>
              </w:tc>
            </w:tr>
            <w:tr w:rsidR="00A72038" w14:paraId="6C07EACB" w14:textId="77777777" w:rsidTr="006919DA">
              <w:trPr>
                <w:trHeight w:val="397"/>
                <w:jc w:val="center"/>
              </w:trPr>
              <w:tc>
                <w:tcPr>
                  <w:tcW w:w="344" w:type="dxa"/>
                  <w:vMerge/>
                  <w:tcMar>
                    <w:left w:w="28" w:type="dxa"/>
                    <w:right w:w="28" w:type="dxa"/>
                  </w:tcMar>
                  <w:vAlign w:val="center"/>
                </w:tcPr>
                <w:p w14:paraId="38313740" w14:textId="77777777" w:rsidR="00A72038" w:rsidRDefault="00A72038">
                  <w:pPr>
                    <w:spacing w:after="0"/>
                    <w:jc w:val="center"/>
                    <w:rPr>
                      <w:rFonts w:ascii="Times New Roman" w:eastAsia="宋体" w:hAnsi="Times New Roman"/>
                      <w:color w:val="000000"/>
                      <w:sz w:val="21"/>
                      <w:szCs w:val="21"/>
                    </w:rPr>
                  </w:pPr>
                </w:p>
              </w:tc>
              <w:tc>
                <w:tcPr>
                  <w:tcW w:w="4205" w:type="dxa"/>
                  <w:tcMar>
                    <w:left w:w="28" w:type="dxa"/>
                    <w:right w:w="28" w:type="dxa"/>
                  </w:tcMar>
                  <w:vAlign w:val="center"/>
                </w:tcPr>
                <w:p w14:paraId="5321700F"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11</w:t>
                  </w:r>
                  <w:r>
                    <w:rPr>
                      <w:rFonts w:ascii="Times New Roman" w:eastAsia="宋体" w:hAnsi="Times New Roman" w:hint="eastAsia"/>
                      <w:color w:val="000000"/>
                      <w:sz w:val="21"/>
                      <w:szCs w:val="21"/>
                    </w:rPr>
                    <w:t>、</w:t>
                  </w:r>
                  <w:r>
                    <w:rPr>
                      <w:rFonts w:ascii="Times New Roman" w:eastAsia="宋体" w:hAnsi="Times New Roman"/>
                      <w:color w:val="000000"/>
                      <w:sz w:val="21"/>
                      <w:szCs w:val="21"/>
                    </w:rPr>
                    <w:t>噪声、土壤或地下水污染防治措施变化，导致不利环境影响加重的。</w:t>
                  </w:r>
                </w:p>
              </w:tc>
              <w:tc>
                <w:tcPr>
                  <w:tcW w:w="3733" w:type="dxa"/>
                  <w:tcMar>
                    <w:left w:w="28" w:type="dxa"/>
                    <w:right w:w="28" w:type="dxa"/>
                  </w:tcMar>
                  <w:vAlign w:val="center"/>
                </w:tcPr>
                <w:p w14:paraId="44D4D92C"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无变动</w:t>
                  </w:r>
                </w:p>
              </w:tc>
              <w:tc>
                <w:tcPr>
                  <w:tcW w:w="499" w:type="dxa"/>
                  <w:tcMar>
                    <w:left w:w="28" w:type="dxa"/>
                    <w:right w:w="28" w:type="dxa"/>
                  </w:tcMar>
                  <w:vAlign w:val="center"/>
                </w:tcPr>
                <w:p w14:paraId="349C5223" w14:textId="77777777" w:rsidR="00A72038" w:rsidRDefault="004F56A0">
                  <w:pPr>
                    <w:tabs>
                      <w:tab w:val="left" w:pos="510"/>
                      <w:tab w:val="center" w:pos="1259"/>
                    </w:tabs>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不属于</w:t>
                  </w:r>
                </w:p>
              </w:tc>
            </w:tr>
            <w:tr w:rsidR="00A72038" w14:paraId="517DBA2C" w14:textId="77777777" w:rsidTr="006919DA">
              <w:trPr>
                <w:trHeight w:val="397"/>
                <w:jc w:val="center"/>
              </w:trPr>
              <w:tc>
                <w:tcPr>
                  <w:tcW w:w="344" w:type="dxa"/>
                  <w:vMerge/>
                  <w:tcMar>
                    <w:left w:w="28" w:type="dxa"/>
                    <w:right w:w="28" w:type="dxa"/>
                  </w:tcMar>
                  <w:vAlign w:val="center"/>
                </w:tcPr>
                <w:p w14:paraId="06C76509" w14:textId="77777777" w:rsidR="00A72038" w:rsidRDefault="00A72038">
                  <w:pPr>
                    <w:spacing w:after="0"/>
                    <w:jc w:val="center"/>
                    <w:rPr>
                      <w:rFonts w:ascii="Times New Roman" w:eastAsia="宋体" w:hAnsi="Times New Roman"/>
                      <w:color w:val="000000"/>
                      <w:sz w:val="21"/>
                      <w:szCs w:val="21"/>
                    </w:rPr>
                  </w:pPr>
                </w:p>
              </w:tc>
              <w:tc>
                <w:tcPr>
                  <w:tcW w:w="4205" w:type="dxa"/>
                  <w:tcMar>
                    <w:left w:w="28" w:type="dxa"/>
                    <w:right w:w="28" w:type="dxa"/>
                  </w:tcMar>
                  <w:vAlign w:val="center"/>
                </w:tcPr>
                <w:p w14:paraId="2A7BC457"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12</w:t>
                  </w:r>
                  <w:r>
                    <w:rPr>
                      <w:rFonts w:ascii="Times New Roman" w:eastAsia="宋体" w:hAnsi="Times New Roman" w:hint="eastAsia"/>
                      <w:color w:val="000000"/>
                      <w:sz w:val="21"/>
                      <w:szCs w:val="21"/>
                    </w:rPr>
                    <w:t>、</w:t>
                  </w:r>
                  <w:r>
                    <w:rPr>
                      <w:rFonts w:ascii="Times New Roman" w:eastAsia="宋体" w:hAnsi="Times New Roman"/>
                      <w:color w:val="000000"/>
                      <w:sz w:val="21"/>
                      <w:szCs w:val="21"/>
                    </w:rPr>
                    <w:t>固体废物利用处置方式由委托外单位利用处置改为自行利用处置的（自行利用处置设施单独开展环境影响评价的除外）；固体废物自行处置方式变化，导致不利环境影响加重的。</w:t>
                  </w:r>
                </w:p>
              </w:tc>
              <w:tc>
                <w:tcPr>
                  <w:tcW w:w="3733" w:type="dxa"/>
                  <w:tcMar>
                    <w:left w:w="28" w:type="dxa"/>
                    <w:right w:w="28" w:type="dxa"/>
                  </w:tcMar>
                  <w:vAlign w:val="center"/>
                </w:tcPr>
                <w:p w14:paraId="69280EAD"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无变动</w:t>
                  </w:r>
                </w:p>
              </w:tc>
              <w:tc>
                <w:tcPr>
                  <w:tcW w:w="499" w:type="dxa"/>
                  <w:tcMar>
                    <w:left w:w="28" w:type="dxa"/>
                    <w:right w:w="28" w:type="dxa"/>
                  </w:tcMar>
                  <w:vAlign w:val="center"/>
                </w:tcPr>
                <w:p w14:paraId="40C7F138"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不属于</w:t>
                  </w:r>
                </w:p>
              </w:tc>
            </w:tr>
            <w:tr w:rsidR="00A72038" w14:paraId="064F1FB4" w14:textId="77777777" w:rsidTr="006919DA">
              <w:trPr>
                <w:trHeight w:val="397"/>
                <w:jc w:val="center"/>
              </w:trPr>
              <w:tc>
                <w:tcPr>
                  <w:tcW w:w="344" w:type="dxa"/>
                  <w:vMerge/>
                  <w:tcMar>
                    <w:left w:w="28" w:type="dxa"/>
                    <w:right w:w="28" w:type="dxa"/>
                  </w:tcMar>
                  <w:vAlign w:val="center"/>
                </w:tcPr>
                <w:p w14:paraId="5F5C191A" w14:textId="77777777" w:rsidR="00A72038" w:rsidRDefault="00A72038">
                  <w:pPr>
                    <w:spacing w:after="0"/>
                    <w:jc w:val="center"/>
                    <w:rPr>
                      <w:rFonts w:ascii="Times New Roman" w:eastAsia="宋体" w:hAnsi="Times New Roman"/>
                      <w:color w:val="000000"/>
                      <w:sz w:val="21"/>
                      <w:szCs w:val="21"/>
                    </w:rPr>
                  </w:pPr>
                </w:p>
              </w:tc>
              <w:tc>
                <w:tcPr>
                  <w:tcW w:w="4205" w:type="dxa"/>
                  <w:tcMar>
                    <w:left w:w="28" w:type="dxa"/>
                    <w:right w:w="28" w:type="dxa"/>
                  </w:tcMar>
                  <w:vAlign w:val="center"/>
                </w:tcPr>
                <w:p w14:paraId="6B3BE298"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13</w:t>
                  </w:r>
                  <w:r>
                    <w:rPr>
                      <w:rFonts w:ascii="Times New Roman" w:eastAsia="宋体" w:hAnsi="Times New Roman" w:hint="eastAsia"/>
                      <w:color w:val="000000"/>
                      <w:sz w:val="21"/>
                      <w:szCs w:val="21"/>
                    </w:rPr>
                    <w:t>、</w:t>
                  </w:r>
                  <w:r>
                    <w:rPr>
                      <w:rFonts w:ascii="Times New Roman" w:eastAsia="宋体" w:hAnsi="Times New Roman"/>
                      <w:color w:val="000000"/>
                      <w:sz w:val="21"/>
                      <w:szCs w:val="21"/>
                    </w:rPr>
                    <w:t>事故废水暂存能力或拦截设施变化，导致环境风险防范能力弱化或降低的。</w:t>
                  </w:r>
                </w:p>
              </w:tc>
              <w:tc>
                <w:tcPr>
                  <w:tcW w:w="3733" w:type="dxa"/>
                  <w:tcMar>
                    <w:left w:w="28" w:type="dxa"/>
                    <w:right w:w="28" w:type="dxa"/>
                  </w:tcMar>
                  <w:vAlign w:val="center"/>
                </w:tcPr>
                <w:p w14:paraId="7370CD7D"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无变动</w:t>
                  </w:r>
                </w:p>
              </w:tc>
              <w:tc>
                <w:tcPr>
                  <w:tcW w:w="499" w:type="dxa"/>
                  <w:tcMar>
                    <w:left w:w="28" w:type="dxa"/>
                    <w:right w:w="28" w:type="dxa"/>
                  </w:tcMar>
                  <w:vAlign w:val="center"/>
                </w:tcPr>
                <w:p w14:paraId="49882062" w14:textId="77777777" w:rsidR="00A72038" w:rsidRDefault="004F56A0">
                  <w:pPr>
                    <w:spacing w:after="0"/>
                    <w:jc w:val="center"/>
                    <w:rPr>
                      <w:rFonts w:ascii="Times New Roman" w:eastAsia="宋体" w:hAnsi="Times New Roman"/>
                      <w:color w:val="000000"/>
                      <w:sz w:val="21"/>
                      <w:szCs w:val="21"/>
                    </w:rPr>
                  </w:pPr>
                  <w:r>
                    <w:rPr>
                      <w:rFonts w:ascii="Times New Roman" w:eastAsia="宋体" w:hAnsi="Times New Roman"/>
                      <w:color w:val="000000"/>
                      <w:sz w:val="21"/>
                      <w:szCs w:val="21"/>
                    </w:rPr>
                    <w:t>不属于</w:t>
                  </w:r>
                </w:p>
              </w:tc>
            </w:tr>
          </w:tbl>
          <w:p w14:paraId="247FF689" w14:textId="77777777" w:rsidR="00A72038" w:rsidRDefault="004F56A0">
            <w:pPr>
              <w:spacing w:after="0" w:line="460" w:lineRule="exact"/>
              <w:ind w:firstLineChars="200" w:firstLine="480"/>
              <w:textAlignment w:val="baseline"/>
              <w:rPr>
                <w:rFonts w:ascii="Times New Roman" w:eastAsia="宋体" w:hAnsi="Times New Roman"/>
                <w:color w:val="000000"/>
                <w:sz w:val="24"/>
                <w:szCs w:val="24"/>
                <w:highlight w:val="yellow"/>
                <w:lang w:val="pt-BR"/>
              </w:rPr>
            </w:pPr>
            <w:r>
              <w:rPr>
                <w:rFonts w:ascii="Times New Roman" w:eastAsia="宋体" w:hAnsi="宋体" w:hint="eastAsia"/>
                <w:sz w:val="24"/>
                <w:szCs w:val="24"/>
              </w:rPr>
              <w:t>根据上表对比结果可知，项目不属于重大变动，满足验收要求。</w:t>
            </w:r>
          </w:p>
        </w:tc>
      </w:tr>
    </w:tbl>
    <w:p w14:paraId="157B9873" w14:textId="77777777" w:rsidR="00A72038" w:rsidRDefault="00A72038">
      <w:pPr>
        <w:pStyle w:val="1"/>
        <w:jc w:val="both"/>
        <w:sectPr w:rsidR="00A72038">
          <w:pgSz w:w="11906" w:h="16838"/>
          <w:pgMar w:top="1440" w:right="1757" w:bottom="1440" w:left="1757" w:header="850" w:footer="992" w:gutter="0"/>
          <w:cols w:space="0"/>
          <w:docGrid w:type="lines" w:linePitch="317"/>
        </w:sectPr>
      </w:pPr>
    </w:p>
    <w:p w14:paraId="41943CFC" w14:textId="77777777" w:rsidR="00A72038" w:rsidRDefault="004F56A0">
      <w:pPr>
        <w:spacing w:after="0" w:line="440" w:lineRule="exact"/>
        <w:rPr>
          <w:rFonts w:ascii="Times New Roman" w:eastAsia="仿宋_GB2312" w:hAnsi="Times New Roman"/>
          <w:b/>
          <w:color w:val="000000"/>
          <w:sz w:val="24"/>
          <w:szCs w:val="24"/>
        </w:rPr>
      </w:pPr>
      <w:r>
        <w:rPr>
          <w:rFonts w:ascii="Times New Roman" w:eastAsia="仿宋_GB2312" w:hAnsi="Times New Roman"/>
          <w:b/>
          <w:color w:val="000000"/>
          <w:sz w:val="24"/>
          <w:szCs w:val="24"/>
        </w:rPr>
        <w:lastRenderedPageBreak/>
        <w:t>表四</w:t>
      </w:r>
    </w:p>
    <w:tbl>
      <w:tblPr>
        <w:tblW w:w="0" w:type="auto"/>
        <w:tblInd w:w="-25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774"/>
      </w:tblGrid>
      <w:tr w:rsidR="00A72038" w14:paraId="7E80B16D" w14:textId="77777777">
        <w:trPr>
          <w:trHeight w:val="12890"/>
        </w:trPr>
        <w:tc>
          <w:tcPr>
            <w:tcW w:w="8774" w:type="dxa"/>
          </w:tcPr>
          <w:p w14:paraId="6EF454C7" w14:textId="77777777" w:rsidR="00A72038" w:rsidRDefault="004F56A0">
            <w:pPr>
              <w:spacing w:after="0" w:line="460" w:lineRule="exact"/>
              <w:rPr>
                <w:rFonts w:ascii="Times New Roman" w:eastAsia="宋体" w:hAnsi="Times New Roman"/>
                <w:color w:val="000000"/>
                <w:sz w:val="24"/>
                <w:szCs w:val="24"/>
              </w:rPr>
            </w:pPr>
            <w:r>
              <w:rPr>
                <w:rFonts w:ascii="Times New Roman" w:eastAsia="宋体" w:hAnsi="Times New Roman"/>
                <w:color w:val="000000"/>
                <w:sz w:val="24"/>
                <w:szCs w:val="24"/>
              </w:rPr>
              <w:t>建设项目环境影响报告表主要结论及审批部门审批决定：</w:t>
            </w:r>
          </w:p>
          <w:p w14:paraId="2E655034" w14:textId="77777777" w:rsidR="00A72038" w:rsidRDefault="004F56A0">
            <w:pPr>
              <w:spacing w:after="0" w:line="460" w:lineRule="exact"/>
              <w:ind w:firstLineChars="200" w:firstLine="480"/>
              <w:rPr>
                <w:rFonts w:ascii="Times New Roman" w:eastAsia="宋体" w:hAnsi="Times New Roman"/>
                <w:color w:val="000000"/>
                <w:sz w:val="24"/>
                <w:szCs w:val="24"/>
              </w:rPr>
            </w:pPr>
            <w:r>
              <w:rPr>
                <w:rFonts w:ascii="Times New Roman" w:eastAsia="宋体" w:hAnsi="Times New Roman"/>
                <w:color w:val="000000"/>
                <w:sz w:val="24"/>
                <w:szCs w:val="24"/>
              </w:rPr>
              <w:t>1</w:t>
            </w:r>
            <w:r>
              <w:rPr>
                <w:rFonts w:ascii="Times New Roman" w:eastAsia="宋体" w:hAnsi="Times New Roman"/>
                <w:color w:val="000000"/>
                <w:sz w:val="24"/>
                <w:szCs w:val="24"/>
              </w:rPr>
              <w:t>、项目环境影响报告表主要结论</w:t>
            </w:r>
          </w:p>
          <w:p w14:paraId="7FC2A2BE" w14:textId="77777777" w:rsidR="00A72038" w:rsidRDefault="004F56A0">
            <w:pPr>
              <w:adjustRightInd/>
              <w:spacing w:after="0" w:line="460" w:lineRule="exact"/>
              <w:ind w:firstLineChars="200" w:firstLine="482"/>
              <w:jc w:val="both"/>
              <w:textAlignment w:val="baseline"/>
              <w:rPr>
                <w:rFonts w:ascii="Times New Roman" w:eastAsia="方正书宋简体" w:hAnsi="Times New Roman"/>
                <w:b/>
                <w:color w:val="000000"/>
                <w:sz w:val="24"/>
                <w:szCs w:val="24"/>
              </w:rPr>
            </w:pPr>
            <w:r>
              <w:rPr>
                <w:rFonts w:ascii="Times New Roman" w:eastAsia="方正书宋简体" w:hAnsi="Times New Roman" w:hint="eastAsia"/>
                <w:b/>
                <w:color w:val="000000"/>
                <w:sz w:val="24"/>
                <w:szCs w:val="24"/>
              </w:rPr>
              <w:t>（</w:t>
            </w:r>
            <w:r>
              <w:rPr>
                <w:rFonts w:ascii="Times New Roman" w:eastAsia="方正书宋简体" w:hAnsi="Times New Roman" w:hint="eastAsia"/>
                <w:b/>
                <w:color w:val="000000"/>
                <w:sz w:val="24"/>
                <w:szCs w:val="24"/>
              </w:rPr>
              <w:t>1</w:t>
            </w:r>
            <w:r>
              <w:rPr>
                <w:rFonts w:ascii="Times New Roman" w:eastAsia="方正书宋简体" w:hAnsi="Times New Roman"/>
                <w:b/>
                <w:color w:val="000000"/>
                <w:sz w:val="24"/>
                <w:szCs w:val="24"/>
              </w:rPr>
              <w:t>）</w:t>
            </w:r>
            <w:r>
              <w:rPr>
                <w:rFonts w:ascii="宋体" w:eastAsia="宋体" w:hAnsi="宋体"/>
                <w:b/>
                <w:color w:val="000000"/>
                <w:sz w:val="24"/>
                <w:szCs w:val="24"/>
              </w:rPr>
              <w:t>废水</w:t>
            </w:r>
          </w:p>
          <w:p w14:paraId="68EA5AA4" w14:textId="77777777" w:rsidR="00A72038" w:rsidRDefault="004F56A0">
            <w:pPr>
              <w:widowControl w:val="0"/>
              <w:adjustRightInd/>
              <w:spacing w:after="0" w:line="460" w:lineRule="exact"/>
              <w:ind w:firstLineChars="200" w:firstLine="480"/>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本项目无生产废水，主要为职工生活污水，产生量为</w:t>
            </w:r>
            <w:r>
              <w:rPr>
                <w:rFonts w:ascii="Times New Roman" w:eastAsia="宋体" w:hAnsi="Times New Roman" w:hint="eastAsia"/>
                <w:color w:val="000000"/>
                <w:kern w:val="2"/>
                <w:sz w:val="24"/>
                <w:szCs w:val="24"/>
              </w:rPr>
              <w:t>288m</w:t>
            </w:r>
            <w:r>
              <w:rPr>
                <w:rFonts w:ascii="Times New Roman" w:eastAsia="宋体" w:hAnsi="Times New Roman" w:hint="eastAsia"/>
                <w:color w:val="000000"/>
                <w:kern w:val="2"/>
                <w:sz w:val="24"/>
                <w:szCs w:val="24"/>
                <w:vertAlign w:val="superscript"/>
              </w:rPr>
              <w:t>3</w:t>
            </w:r>
            <w:r>
              <w:rPr>
                <w:rFonts w:ascii="Times New Roman" w:eastAsia="宋体" w:hAnsi="Times New Roman" w:hint="eastAsia"/>
                <w:color w:val="000000"/>
                <w:kern w:val="2"/>
                <w:sz w:val="24"/>
                <w:szCs w:val="24"/>
              </w:rPr>
              <w:t>/a</w:t>
            </w:r>
            <w:r>
              <w:rPr>
                <w:rFonts w:ascii="Times New Roman" w:eastAsia="宋体" w:hAnsi="Times New Roman" w:hint="eastAsia"/>
                <w:color w:val="000000"/>
                <w:kern w:val="2"/>
                <w:sz w:val="24"/>
                <w:szCs w:val="24"/>
              </w:rPr>
              <w:t>，该部分废水成分较简单，经化粪池处理后定期清运。</w:t>
            </w:r>
          </w:p>
          <w:p w14:paraId="01A43D18" w14:textId="77777777" w:rsidR="00A72038" w:rsidRDefault="004F56A0">
            <w:pPr>
              <w:adjustRightInd/>
              <w:spacing w:after="0" w:line="460" w:lineRule="exact"/>
              <w:ind w:firstLineChars="200" w:firstLine="482"/>
              <w:jc w:val="both"/>
              <w:textAlignment w:val="baseline"/>
              <w:rPr>
                <w:rFonts w:ascii="Times New Roman" w:eastAsia="方正书宋简体" w:hAnsi="Times New Roman"/>
                <w:b/>
                <w:color w:val="000000"/>
                <w:sz w:val="24"/>
                <w:szCs w:val="24"/>
              </w:rPr>
            </w:pPr>
            <w:r>
              <w:rPr>
                <w:rFonts w:ascii="Times New Roman" w:eastAsia="方正书宋简体" w:hAnsi="Times New Roman" w:hint="eastAsia"/>
                <w:b/>
                <w:color w:val="000000"/>
                <w:sz w:val="24"/>
                <w:szCs w:val="24"/>
              </w:rPr>
              <w:t>（</w:t>
            </w:r>
            <w:r>
              <w:rPr>
                <w:rFonts w:ascii="Times New Roman" w:eastAsia="方正书宋简体" w:hAnsi="Times New Roman" w:hint="eastAsia"/>
                <w:b/>
                <w:color w:val="000000"/>
                <w:sz w:val="24"/>
                <w:szCs w:val="24"/>
              </w:rPr>
              <w:t>2</w:t>
            </w:r>
            <w:r>
              <w:rPr>
                <w:rFonts w:ascii="Times New Roman" w:eastAsia="方正书宋简体" w:hAnsi="Times New Roman"/>
                <w:b/>
                <w:color w:val="000000"/>
                <w:sz w:val="24"/>
                <w:szCs w:val="24"/>
              </w:rPr>
              <w:t>）</w:t>
            </w:r>
            <w:r>
              <w:rPr>
                <w:rFonts w:ascii="宋体" w:eastAsia="宋体" w:hAnsi="宋体" w:hint="eastAsia"/>
                <w:b/>
                <w:color w:val="000000"/>
                <w:sz w:val="24"/>
                <w:szCs w:val="24"/>
              </w:rPr>
              <w:t>废气</w:t>
            </w:r>
          </w:p>
          <w:p w14:paraId="14C86A55" w14:textId="77777777" w:rsidR="00A72038" w:rsidRDefault="004F56A0">
            <w:pPr>
              <w:widowControl w:val="0"/>
              <w:adjustRightInd/>
              <w:spacing w:after="0" w:line="460" w:lineRule="exact"/>
              <w:ind w:firstLineChars="200" w:firstLine="480"/>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本项目食堂烹饪过程油烟废气经油烟净化装置处理后，通过烟道排放，燃料燃烧废气与油烟废气一同排出。</w:t>
            </w:r>
          </w:p>
          <w:p w14:paraId="67A40396" w14:textId="77777777" w:rsidR="00A72038" w:rsidRDefault="004F56A0">
            <w:pPr>
              <w:adjustRightInd/>
              <w:spacing w:after="0" w:line="460" w:lineRule="exact"/>
              <w:ind w:firstLineChars="200" w:firstLine="482"/>
              <w:jc w:val="both"/>
              <w:textAlignment w:val="baseline"/>
              <w:rPr>
                <w:rFonts w:ascii="Times New Roman" w:eastAsia="方正书宋简体" w:hAnsi="Times New Roman"/>
                <w:b/>
                <w:color w:val="000000"/>
                <w:sz w:val="24"/>
                <w:szCs w:val="24"/>
              </w:rPr>
            </w:pPr>
            <w:r>
              <w:rPr>
                <w:rFonts w:ascii="Times New Roman" w:eastAsia="方正书宋简体" w:hAnsi="Times New Roman" w:hint="eastAsia"/>
                <w:b/>
                <w:color w:val="000000"/>
                <w:sz w:val="24"/>
                <w:szCs w:val="24"/>
              </w:rPr>
              <w:t>（</w:t>
            </w:r>
            <w:r>
              <w:rPr>
                <w:rFonts w:ascii="Times New Roman" w:eastAsia="方正书宋简体" w:hAnsi="Times New Roman" w:hint="eastAsia"/>
                <w:b/>
                <w:color w:val="000000"/>
                <w:sz w:val="24"/>
                <w:szCs w:val="24"/>
              </w:rPr>
              <w:t>3</w:t>
            </w:r>
            <w:r>
              <w:rPr>
                <w:rFonts w:ascii="Times New Roman" w:eastAsia="方正书宋简体" w:hAnsi="Times New Roman"/>
                <w:b/>
                <w:color w:val="000000"/>
                <w:sz w:val="24"/>
                <w:szCs w:val="24"/>
              </w:rPr>
              <w:t>）</w:t>
            </w:r>
            <w:r>
              <w:rPr>
                <w:rFonts w:ascii="宋体" w:eastAsia="宋体" w:hAnsi="宋体"/>
                <w:b/>
                <w:color w:val="000000"/>
                <w:sz w:val="24"/>
                <w:szCs w:val="24"/>
              </w:rPr>
              <w:t>噪声</w:t>
            </w:r>
          </w:p>
          <w:p w14:paraId="1A2A8C7D" w14:textId="77777777" w:rsidR="00A72038" w:rsidRDefault="004F56A0">
            <w:pPr>
              <w:widowControl w:val="0"/>
              <w:adjustRightInd/>
              <w:spacing w:after="0" w:line="460" w:lineRule="exact"/>
              <w:ind w:firstLineChars="200" w:firstLine="480"/>
              <w:rPr>
                <w:rFonts w:ascii="Times New Roman" w:eastAsia="宋体" w:hAnsi="Times New Roman"/>
                <w:kern w:val="2"/>
                <w:sz w:val="24"/>
                <w:szCs w:val="24"/>
              </w:rPr>
            </w:pPr>
            <w:r>
              <w:rPr>
                <w:rFonts w:ascii="Times New Roman" w:eastAsia="宋体" w:hAnsi="Times New Roman" w:hint="eastAsia"/>
                <w:color w:val="000000"/>
                <w:kern w:val="2"/>
                <w:sz w:val="24"/>
                <w:szCs w:val="24"/>
              </w:rPr>
              <w:t>本项目噪声主要来自于设备运营，其噪声值一般在</w:t>
            </w:r>
            <w:r>
              <w:rPr>
                <w:rFonts w:ascii="Times New Roman" w:eastAsia="宋体" w:hAnsi="Times New Roman" w:hint="eastAsia"/>
                <w:color w:val="000000"/>
                <w:kern w:val="2"/>
                <w:sz w:val="24"/>
                <w:szCs w:val="24"/>
              </w:rPr>
              <w:t>60~80dB(A)</w:t>
            </w:r>
            <w:r>
              <w:rPr>
                <w:rFonts w:ascii="Times New Roman" w:eastAsia="宋体" w:hAnsi="Times New Roman" w:hint="eastAsia"/>
                <w:color w:val="000000"/>
                <w:kern w:val="2"/>
                <w:sz w:val="24"/>
                <w:szCs w:val="24"/>
              </w:rPr>
              <w:t>之间。评价要求加强设备的维护使之处于良好的运转状态，设备配置减振基础，合理安排设备布局，将噪声设备远离厂界放置，减小项目噪声对周围环境的影响，采取以上措施及厂房隔声后，各厂界噪声均能够满足</w:t>
            </w:r>
            <w:r>
              <w:rPr>
                <w:rFonts w:ascii="Times New Roman" w:eastAsia="宋体" w:hAnsi="Times New Roman" w:hint="eastAsia"/>
                <w:kern w:val="2"/>
                <w:sz w:val="24"/>
                <w:szCs w:val="24"/>
              </w:rPr>
              <w:t>《工业企业厂界环境噪声排放标准》（</w:t>
            </w:r>
            <w:r>
              <w:rPr>
                <w:rFonts w:ascii="Times New Roman" w:eastAsia="宋体" w:hAnsi="Times New Roman" w:hint="eastAsia"/>
                <w:kern w:val="2"/>
                <w:sz w:val="24"/>
                <w:szCs w:val="24"/>
              </w:rPr>
              <w:t>GB12348-2008</w:t>
            </w:r>
            <w:r>
              <w:rPr>
                <w:rFonts w:ascii="Times New Roman" w:eastAsia="宋体" w:hAnsi="Times New Roman" w:hint="eastAsia"/>
                <w:kern w:val="2"/>
                <w:sz w:val="24"/>
                <w:szCs w:val="24"/>
              </w:rPr>
              <w:t>）</w:t>
            </w:r>
            <w:r>
              <w:rPr>
                <w:rFonts w:ascii="Times New Roman" w:eastAsia="宋体" w:hAnsi="Times New Roman" w:hint="eastAsia"/>
                <w:kern w:val="2"/>
                <w:sz w:val="24"/>
                <w:szCs w:val="24"/>
              </w:rPr>
              <w:t>2</w:t>
            </w:r>
            <w:r>
              <w:rPr>
                <w:rFonts w:ascii="Times New Roman" w:eastAsia="宋体" w:hAnsi="Times New Roman" w:hint="eastAsia"/>
                <w:kern w:val="2"/>
                <w:sz w:val="24"/>
                <w:szCs w:val="24"/>
              </w:rPr>
              <w:t>类标准即昼间</w:t>
            </w:r>
            <w:r>
              <w:rPr>
                <w:rFonts w:ascii="Times New Roman" w:eastAsia="宋体" w:hAnsi="Times New Roman" w:hint="eastAsia"/>
                <w:kern w:val="2"/>
                <w:sz w:val="24"/>
                <w:szCs w:val="24"/>
              </w:rPr>
              <w:t>60dB(A)</w:t>
            </w:r>
            <w:r>
              <w:rPr>
                <w:rFonts w:ascii="Times New Roman" w:eastAsia="宋体" w:hAnsi="Times New Roman" w:hint="eastAsia"/>
                <w:kern w:val="2"/>
                <w:sz w:val="24"/>
                <w:szCs w:val="24"/>
              </w:rPr>
              <w:t>要求。本项目生产对周围的声环境影响不大。</w:t>
            </w:r>
          </w:p>
          <w:p w14:paraId="6D5C6449" w14:textId="77777777" w:rsidR="00A72038" w:rsidRDefault="004F56A0">
            <w:pPr>
              <w:adjustRightInd/>
              <w:spacing w:after="0" w:line="460" w:lineRule="exact"/>
              <w:ind w:firstLineChars="200" w:firstLine="482"/>
              <w:jc w:val="both"/>
              <w:textAlignment w:val="baseline"/>
              <w:rPr>
                <w:rFonts w:ascii="Times New Roman" w:eastAsia="方正书宋简体" w:hAnsi="Times New Roman"/>
                <w:b/>
                <w:color w:val="000000"/>
                <w:sz w:val="24"/>
                <w:szCs w:val="24"/>
              </w:rPr>
            </w:pPr>
            <w:r>
              <w:rPr>
                <w:rFonts w:ascii="Times New Roman" w:eastAsia="方正书宋简体" w:hAnsi="Times New Roman" w:hint="eastAsia"/>
                <w:b/>
                <w:color w:val="000000"/>
                <w:sz w:val="24"/>
                <w:szCs w:val="24"/>
              </w:rPr>
              <w:t>（</w:t>
            </w:r>
            <w:r>
              <w:rPr>
                <w:rFonts w:ascii="Times New Roman" w:eastAsia="方正书宋简体" w:hAnsi="Times New Roman" w:hint="eastAsia"/>
                <w:b/>
                <w:color w:val="000000"/>
                <w:sz w:val="24"/>
                <w:szCs w:val="24"/>
              </w:rPr>
              <w:t>4</w:t>
            </w:r>
            <w:r>
              <w:rPr>
                <w:rFonts w:ascii="Times New Roman" w:eastAsia="方正书宋简体" w:hAnsi="Times New Roman"/>
                <w:b/>
                <w:color w:val="000000"/>
                <w:sz w:val="24"/>
                <w:szCs w:val="24"/>
              </w:rPr>
              <w:t>）</w:t>
            </w:r>
            <w:r>
              <w:rPr>
                <w:rFonts w:ascii="宋体" w:eastAsia="宋体" w:hAnsi="宋体"/>
                <w:b/>
                <w:color w:val="000000"/>
                <w:sz w:val="24"/>
                <w:szCs w:val="24"/>
              </w:rPr>
              <w:t>固废</w:t>
            </w:r>
          </w:p>
          <w:p w14:paraId="0C802C4C" w14:textId="77777777" w:rsidR="00A72038" w:rsidRDefault="004F56A0">
            <w:pPr>
              <w:widowControl w:val="0"/>
              <w:adjustRightInd/>
              <w:spacing w:after="0" w:line="460" w:lineRule="exact"/>
              <w:ind w:firstLineChars="200" w:firstLine="480"/>
              <w:rPr>
                <w:rFonts w:ascii="Times New Roman" w:eastAsia="宋体" w:hAnsi="Times New Roman"/>
                <w:kern w:val="2"/>
                <w:sz w:val="24"/>
                <w:szCs w:val="24"/>
              </w:rPr>
            </w:pPr>
            <w:r>
              <w:rPr>
                <w:rFonts w:ascii="Times New Roman" w:eastAsia="宋体" w:hAnsi="Times New Roman" w:hint="eastAsia"/>
                <w:color w:val="000000"/>
                <w:kern w:val="2"/>
                <w:sz w:val="24"/>
                <w:szCs w:val="24"/>
              </w:rPr>
              <w:t>本项目营运期的固体废弃物主要为生产过程中产生的以金属为主的固废和职工生活垃圾。生产过程中产生的固废产生量为</w:t>
            </w:r>
            <w:r>
              <w:rPr>
                <w:rFonts w:ascii="Times New Roman" w:eastAsia="宋体" w:hAnsi="Times New Roman" w:hint="eastAsia"/>
                <w:color w:val="000000"/>
                <w:kern w:val="2"/>
                <w:sz w:val="24"/>
                <w:szCs w:val="24"/>
              </w:rPr>
              <w:t>36t/a</w:t>
            </w:r>
            <w:r>
              <w:rPr>
                <w:rFonts w:ascii="Times New Roman" w:eastAsia="宋体" w:hAnsi="Times New Roman" w:hint="eastAsia"/>
                <w:color w:val="000000"/>
                <w:kern w:val="2"/>
                <w:sz w:val="24"/>
                <w:szCs w:val="24"/>
              </w:rPr>
              <w:t>，经收集后外售综合利用；职工生活垃圾产生量为</w:t>
            </w:r>
            <w:r>
              <w:rPr>
                <w:rFonts w:ascii="Times New Roman" w:eastAsia="宋体" w:hAnsi="Times New Roman" w:hint="eastAsia"/>
                <w:color w:val="000000"/>
                <w:kern w:val="2"/>
                <w:sz w:val="24"/>
                <w:szCs w:val="24"/>
              </w:rPr>
              <w:t>4.5t/a</w:t>
            </w:r>
            <w:r>
              <w:rPr>
                <w:rFonts w:ascii="Times New Roman" w:eastAsia="宋体" w:hAnsi="Times New Roman" w:hint="eastAsia"/>
                <w:color w:val="000000"/>
                <w:kern w:val="2"/>
                <w:sz w:val="24"/>
                <w:szCs w:val="24"/>
              </w:rPr>
              <w:t>，经垃圾桶收集后，定期清运</w:t>
            </w:r>
            <w:r>
              <w:rPr>
                <w:rFonts w:ascii="Times New Roman" w:eastAsia="宋体" w:hAnsi="Times New Roman" w:hint="eastAsia"/>
                <w:kern w:val="2"/>
                <w:sz w:val="24"/>
                <w:szCs w:val="24"/>
              </w:rPr>
              <w:t>。</w:t>
            </w:r>
          </w:p>
          <w:p w14:paraId="2C30291E" w14:textId="77777777" w:rsidR="00A72038" w:rsidRDefault="00A72038">
            <w:pPr>
              <w:widowControl w:val="0"/>
              <w:tabs>
                <w:tab w:val="left" w:pos="6607"/>
              </w:tabs>
              <w:adjustRightInd/>
              <w:spacing w:after="0" w:line="460" w:lineRule="exact"/>
              <w:ind w:firstLineChars="200" w:firstLine="480"/>
              <w:jc w:val="both"/>
              <w:rPr>
                <w:rFonts w:ascii="Times New Roman" w:eastAsia="宋体" w:hAnsi="Times New Roman"/>
                <w:color w:val="000000"/>
                <w:kern w:val="2"/>
                <w:sz w:val="24"/>
                <w:szCs w:val="24"/>
              </w:rPr>
            </w:pPr>
          </w:p>
          <w:p w14:paraId="4EA61EA4" w14:textId="77777777" w:rsidR="00A72038" w:rsidRDefault="00A72038">
            <w:pPr>
              <w:pStyle w:val="af0"/>
              <w:snapToGrid w:val="0"/>
              <w:spacing w:line="460" w:lineRule="exact"/>
              <w:ind w:firstLineChars="200" w:firstLine="480"/>
              <w:rPr>
                <w:rFonts w:ascii="Times New Roman" w:hAnsi="Times New Roman"/>
                <w:color w:val="000000"/>
                <w:sz w:val="24"/>
                <w:szCs w:val="24"/>
              </w:rPr>
            </w:pPr>
          </w:p>
          <w:p w14:paraId="55F26300" w14:textId="77777777" w:rsidR="00A72038" w:rsidRDefault="00A72038">
            <w:pPr>
              <w:pStyle w:val="af0"/>
              <w:snapToGrid w:val="0"/>
              <w:spacing w:line="460" w:lineRule="exact"/>
              <w:ind w:firstLineChars="200" w:firstLine="480"/>
              <w:rPr>
                <w:rFonts w:ascii="Times New Roman" w:hAnsi="Times New Roman"/>
                <w:color w:val="000000"/>
                <w:sz w:val="24"/>
                <w:szCs w:val="24"/>
                <w:highlight w:val="yellow"/>
              </w:rPr>
            </w:pPr>
          </w:p>
          <w:p w14:paraId="4ECCE6A4" w14:textId="77777777" w:rsidR="00A72038" w:rsidRDefault="00A72038">
            <w:pPr>
              <w:pStyle w:val="af0"/>
              <w:snapToGrid w:val="0"/>
              <w:spacing w:line="460" w:lineRule="exact"/>
              <w:ind w:firstLineChars="200" w:firstLine="480"/>
              <w:rPr>
                <w:rFonts w:ascii="Times New Roman" w:hAnsi="Times New Roman"/>
                <w:color w:val="000000"/>
                <w:sz w:val="24"/>
                <w:szCs w:val="24"/>
                <w:highlight w:val="yellow"/>
              </w:rPr>
            </w:pPr>
          </w:p>
          <w:p w14:paraId="25B91425" w14:textId="77777777" w:rsidR="00A72038" w:rsidRDefault="00A72038">
            <w:pPr>
              <w:pStyle w:val="af0"/>
              <w:snapToGrid w:val="0"/>
              <w:spacing w:line="460" w:lineRule="exact"/>
              <w:ind w:firstLineChars="200" w:firstLine="480"/>
              <w:rPr>
                <w:rFonts w:ascii="Times New Roman" w:hAnsi="Times New Roman"/>
                <w:color w:val="000000"/>
                <w:sz w:val="24"/>
                <w:szCs w:val="24"/>
                <w:highlight w:val="yellow"/>
              </w:rPr>
            </w:pPr>
          </w:p>
          <w:p w14:paraId="48469EDD" w14:textId="77777777" w:rsidR="00A72038" w:rsidRDefault="00A72038">
            <w:pPr>
              <w:pStyle w:val="af0"/>
              <w:snapToGrid w:val="0"/>
              <w:spacing w:line="460" w:lineRule="exact"/>
              <w:ind w:firstLineChars="200" w:firstLine="480"/>
              <w:rPr>
                <w:rFonts w:ascii="Times New Roman" w:hAnsi="Times New Roman"/>
                <w:color w:val="000000"/>
                <w:sz w:val="24"/>
                <w:szCs w:val="24"/>
                <w:highlight w:val="yellow"/>
              </w:rPr>
            </w:pPr>
          </w:p>
          <w:p w14:paraId="584972CE" w14:textId="77777777" w:rsidR="00A72038" w:rsidRDefault="00A72038">
            <w:pPr>
              <w:pStyle w:val="af0"/>
              <w:snapToGrid w:val="0"/>
              <w:spacing w:line="460" w:lineRule="exact"/>
              <w:ind w:firstLineChars="200" w:firstLine="480"/>
              <w:rPr>
                <w:rFonts w:ascii="Times New Roman" w:hAnsi="Times New Roman"/>
                <w:color w:val="000000"/>
                <w:sz w:val="24"/>
                <w:szCs w:val="24"/>
                <w:highlight w:val="yellow"/>
              </w:rPr>
            </w:pPr>
          </w:p>
          <w:p w14:paraId="14C61F9B" w14:textId="77777777" w:rsidR="00A72038" w:rsidRDefault="00A72038">
            <w:pPr>
              <w:pStyle w:val="af0"/>
              <w:snapToGrid w:val="0"/>
              <w:spacing w:line="460" w:lineRule="exact"/>
              <w:ind w:firstLineChars="200" w:firstLine="480"/>
              <w:rPr>
                <w:rFonts w:ascii="Times New Roman" w:hAnsi="Times New Roman"/>
                <w:color w:val="000000"/>
                <w:sz w:val="24"/>
                <w:szCs w:val="24"/>
                <w:highlight w:val="yellow"/>
              </w:rPr>
            </w:pPr>
          </w:p>
          <w:p w14:paraId="0FB73DD3" w14:textId="77777777" w:rsidR="00A72038" w:rsidRDefault="00A72038">
            <w:pPr>
              <w:pStyle w:val="af0"/>
              <w:snapToGrid w:val="0"/>
              <w:spacing w:line="460" w:lineRule="exact"/>
              <w:ind w:firstLineChars="200" w:firstLine="480"/>
              <w:rPr>
                <w:rFonts w:ascii="Times New Roman" w:hAnsi="Times New Roman"/>
                <w:color w:val="000000"/>
                <w:sz w:val="24"/>
                <w:szCs w:val="24"/>
                <w:highlight w:val="yellow"/>
              </w:rPr>
            </w:pPr>
          </w:p>
          <w:p w14:paraId="328138AB" w14:textId="77777777" w:rsidR="00A72038" w:rsidRDefault="004F56A0">
            <w:pPr>
              <w:spacing w:after="0" w:line="460" w:lineRule="exact"/>
              <w:rPr>
                <w:rFonts w:ascii="Times New Roman" w:eastAsia="宋体" w:hAnsi="Times New Roman"/>
                <w:color w:val="000000"/>
                <w:sz w:val="24"/>
                <w:szCs w:val="24"/>
              </w:rPr>
            </w:pPr>
            <w:r>
              <w:rPr>
                <w:rFonts w:ascii="Times New Roman" w:eastAsia="宋体" w:hAnsi="Times New Roman"/>
                <w:color w:val="000000"/>
                <w:sz w:val="24"/>
                <w:szCs w:val="24"/>
              </w:rPr>
              <w:lastRenderedPageBreak/>
              <w:t>2</w:t>
            </w:r>
            <w:r>
              <w:rPr>
                <w:rFonts w:ascii="Times New Roman" w:eastAsia="宋体" w:hAnsi="Times New Roman"/>
                <w:color w:val="000000"/>
                <w:sz w:val="24"/>
                <w:szCs w:val="24"/>
              </w:rPr>
              <w:t>、审批部门的决定</w:t>
            </w:r>
          </w:p>
          <w:p w14:paraId="2267BACF" w14:textId="77777777" w:rsidR="00A72038" w:rsidRDefault="004F56A0">
            <w:pPr>
              <w:spacing w:after="0" w:line="460" w:lineRule="exact"/>
              <w:rPr>
                <w:rFonts w:ascii="Times New Roman" w:eastAsia="宋体" w:hAnsi="Times New Roman"/>
                <w:color w:val="000000"/>
                <w:sz w:val="24"/>
                <w:szCs w:val="24"/>
              </w:rPr>
            </w:pPr>
            <w:r>
              <w:rPr>
                <w:rFonts w:ascii="Times New Roman" w:eastAsia="宋体" w:hAnsi="Times New Roman" w:hint="eastAsia"/>
                <w:color w:val="000000"/>
                <w:sz w:val="24"/>
                <w:szCs w:val="24"/>
              </w:rPr>
              <w:t>审批意见：</w:t>
            </w:r>
            <w:r>
              <w:rPr>
                <w:rFonts w:ascii="Times New Roman" w:eastAsia="宋体" w:hAnsi="Times New Roman" w:hint="eastAsia"/>
                <w:color w:val="000000"/>
                <w:sz w:val="24"/>
                <w:szCs w:val="24"/>
              </w:rPr>
              <w:t xml:space="preserve">                                          </w:t>
            </w:r>
            <w:r>
              <w:rPr>
                <w:rFonts w:ascii="Times New Roman" w:eastAsia="宋体" w:hAnsi="Times New Roman" w:hint="eastAsia"/>
                <w:color w:val="000000"/>
                <w:sz w:val="24"/>
                <w:szCs w:val="24"/>
              </w:rPr>
              <w:t>封环表（</w:t>
            </w:r>
            <w:r>
              <w:rPr>
                <w:rFonts w:ascii="Times New Roman" w:eastAsia="宋体" w:hAnsi="Times New Roman" w:hint="eastAsia"/>
                <w:color w:val="000000"/>
                <w:sz w:val="24"/>
                <w:szCs w:val="24"/>
              </w:rPr>
              <w:t>2014</w:t>
            </w: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015</w:t>
            </w:r>
            <w:r>
              <w:rPr>
                <w:rFonts w:ascii="Times New Roman" w:eastAsia="宋体" w:hAnsi="Times New Roman" w:hint="eastAsia"/>
                <w:color w:val="000000"/>
                <w:sz w:val="24"/>
                <w:szCs w:val="24"/>
              </w:rPr>
              <w:t>号</w:t>
            </w:r>
          </w:p>
          <w:p w14:paraId="00766401" w14:textId="77777777" w:rsidR="00A72038" w:rsidRDefault="004F56A0">
            <w:pPr>
              <w:spacing w:after="0" w:line="460" w:lineRule="exact"/>
              <w:jc w:val="center"/>
              <w:rPr>
                <w:rFonts w:ascii="Times New Roman" w:eastAsia="宋体" w:hAnsi="Times New Roman"/>
                <w:color w:val="000000"/>
                <w:sz w:val="24"/>
                <w:szCs w:val="24"/>
                <w:lang w:val="zh-CN"/>
              </w:rPr>
            </w:pPr>
            <w:r>
              <w:rPr>
                <w:rFonts w:ascii="Times New Roman" w:eastAsia="宋体" w:hAnsi="Times New Roman" w:hint="eastAsia"/>
                <w:color w:val="000000"/>
                <w:sz w:val="24"/>
                <w:szCs w:val="24"/>
              </w:rPr>
              <w:t>关于《河南宇超锻造设备有限公司年产</w:t>
            </w:r>
            <w:r>
              <w:rPr>
                <w:rFonts w:ascii="Times New Roman" w:eastAsia="宋体" w:hAnsi="Times New Roman" w:hint="eastAsia"/>
                <w:color w:val="000000"/>
                <w:sz w:val="24"/>
                <w:szCs w:val="24"/>
              </w:rPr>
              <w:t>2000</w:t>
            </w:r>
            <w:r>
              <w:rPr>
                <w:rFonts w:ascii="Times New Roman" w:eastAsia="宋体" w:hAnsi="Times New Roman" w:hint="eastAsia"/>
                <w:color w:val="000000"/>
                <w:sz w:val="24"/>
                <w:szCs w:val="24"/>
              </w:rPr>
              <w:t>万件电动葫芦配件、行车配件、汽车配件、圆环链、吊索具等精密锻件</w:t>
            </w:r>
            <w:r>
              <w:rPr>
                <w:rFonts w:ascii="Times New Roman" w:eastAsia="宋体" w:hAnsi="Times New Roman"/>
                <w:color w:val="000000"/>
                <w:sz w:val="24"/>
                <w:szCs w:val="24"/>
              </w:rPr>
              <w:t>项目</w:t>
            </w:r>
            <w:r>
              <w:rPr>
                <w:rFonts w:ascii="Times New Roman" w:eastAsia="宋体" w:hAnsi="Times New Roman" w:hint="eastAsia"/>
                <w:color w:val="000000"/>
                <w:sz w:val="24"/>
                <w:szCs w:val="24"/>
                <w:lang w:val="zh-CN"/>
              </w:rPr>
              <w:t>环境影响报告表</w:t>
            </w:r>
            <w:r>
              <w:rPr>
                <w:rFonts w:ascii="Times New Roman" w:eastAsia="宋体" w:hAnsi="Times New Roman"/>
                <w:color w:val="000000"/>
                <w:sz w:val="24"/>
                <w:szCs w:val="24"/>
              </w:rPr>
              <w:t>》的批复</w:t>
            </w:r>
          </w:p>
          <w:p w14:paraId="58E734CE" w14:textId="77777777" w:rsidR="00A72038" w:rsidRDefault="00A72038">
            <w:pPr>
              <w:spacing w:after="0" w:line="460" w:lineRule="exact"/>
              <w:jc w:val="center"/>
              <w:rPr>
                <w:rFonts w:ascii="Times New Roman" w:eastAsia="宋体" w:hAnsi="Times New Roman"/>
                <w:color w:val="000000"/>
                <w:sz w:val="24"/>
                <w:szCs w:val="24"/>
                <w:highlight w:val="yellow"/>
                <w:lang w:val="zh-CN"/>
              </w:rPr>
            </w:pPr>
          </w:p>
          <w:p w14:paraId="38E1B6C0" w14:textId="77777777" w:rsidR="00A72038" w:rsidRDefault="004F56A0">
            <w:pPr>
              <w:spacing w:after="0" w:line="460" w:lineRule="exact"/>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根据环评结论，经研究，批复如下</w:t>
            </w:r>
            <w:r>
              <w:rPr>
                <w:rFonts w:ascii="Times New Roman" w:eastAsia="宋体" w:hAnsi="Times New Roman"/>
                <w:color w:val="000000"/>
                <w:sz w:val="24"/>
                <w:szCs w:val="24"/>
              </w:rPr>
              <w:t>：</w:t>
            </w:r>
          </w:p>
          <w:p w14:paraId="462CC8FA" w14:textId="77777777" w:rsidR="00A72038" w:rsidRDefault="004F56A0">
            <w:pPr>
              <w:spacing w:after="0" w:line="460" w:lineRule="exact"/>
              <w:ind w:firstLineChars="200" w:firstLine="480"/>
              <w:rPr>
                <w:rFonts w:ascii="Times New Roman" w:eastAsia="宋体" w:hAnsi="Times New Roman"/>
                <w:color w:val="000000"/>
                <w:sz w:val="24"/>
                <w:szCs w:val="24"/>
                <w:highlight w:val="yellow"/>
              </w:rPr>
            </w:pPr>
            <w:r>
              <w:rPr>
                <w:rFonts w:ascii="Times New Roman" w:eastAsia="宋体" w:hAnsi="Times New Roman"/>
                <w:color w:val="000000"/>
                <w:sz w:val="24"/>
                <w:szCs w:val="24"/>
              </w:rPr>
              <w:t>一、</w:t>
            </w:r>
            <w:r>
              <w:rPr>
                <w:rFonts w:ascii="Times New Roman" w:eastAsia="宋体" w:hAnsi="Times New Roman" w:hint="eastAsia"/>
                <w:color w:val="000000"/>
                <w:sz w:val="24"/>
                <w:szCs w:val="24"/>
              </w:rPr>
              <w:t>原则批准《河南宇超锻造设备有限公司年产</w:t>
            </w:r>
            <w:r>
              <w:rPr>
                <w:rFonts w:ascii="Times New Roman" w:eastAsia="宋体" w:hAnsi="Times New Roman" w:hint="eastAsia"/>
                <w:color w:val="000000"/>
                <w:sz w:val="24"/>
                <w:szCs w:val="24"/>
              </w:rPr>
              <w:t>2000</w:t>
            </w:r>
            <w:r>
              <w:rPr>
                <w:rFonts w:ascii="Times New Roman" w:eastAsia="宋体" w:hAnsi="Times New Roman" w:hint="eastAsia"/>
                <w:color w:val="000000"/>
                <w:sz w:val="24"/>
                <w:szCs w:val="24"/>
              </w:rPr>
              <w:t>万件电动葫芦配件、行车配件、汽车配件、圆环链、吊索具等精密锻件</w:t>
            </w:r>
            <w:r>
              <w:rPr>
                <w:rFonts w:ascii="Times New Roman" w:eastAsia="宋体" w:hAnsi="Times New Roman"/>
                <w:color w:val="000000"/>
                <w:sz w:val="24"/>
                <w:szCs w:val="24"/>
              </w:rPr>
              <w:t>项目</w:t>
            </w:r>
            <w:r>
              <w:rPr>
                <w:rFonts w:ascii="Times New Roman" w:eastAsia="宋体" w:hAnsi="Times New Roman" w:hint="eastAsia"/>
                <w:color w:val="000000"/>
                <w:sz w:val="24"/>
                <w:szCs w:val="24"/>
                <w:lang w:val="zh-CN"/>
              </w:rPr>
              <w:t>环境影响报告表</w:t>
            </w:r>
            <w:r>
              <w:rPr>
                <w:rFonts w:ascii="Times New Roman" w:eastAsia="宋体" w:hAnsi="Times New Roman" w:hint="eastAsia"/>
                <w:color w:val="000000"/>
                <w:sz w:val="24"/>
                <w:szCs w:val="24"/>
              </w:rPr>
              <w:t>》，同意河南宇超锻造设备有限公司在封丘县赵岗镇南辛兴村西南</w:t>
            </w:r>
            <w:r>
              <w:rPr>
                <w:rFonts w:ascii="Times New Roman" w:eastAsia="宋体" w:hAnsi="Times New Roman" w:hint="eastAsia"/>
                <w:color w:val="000000"/>
                <w:sz w:val="24"/>
                <w:szCs w:val="24"/>
              </w:rPr>
              <w:t>170</w:t>
            </w:r>
            <w:r>
              <w:rPr>
                <w:rFonts w:ascii="Times New Roman" w:eastAsia="宋体" w:hAnsi="Times New Roman" w:hint="eastAsia"/>
                <w:color w:val="000000"/>
                <w:sz w:val="24"/>
                <w:szCs w:val="24"/>
              </w:rPr>
              <w:t>米建设年产</w:t>
            </w:r>
            <w:r>
              <w:rPr>
                <w:rFonts w:ascii="Times New Roman" w:eastAsia="宋体" w:hAnsi="Times New Roman" w:hint="eastAsia"/>
                <w:color w:val="000000"/>
                <w:sz w:val="24"/>
                <w:szCs w:val="24"/>
              </w:rPr>
              <w:t>2000</w:t>
            </w:r>
            <w:r>
              <w:rPr>
                <w:rFonts w:ascii="Times New Roman" w:eastAsia="宋体" w:hAnsi="Times New Roman" w:hint="eastAsia"/>
                <w:color w:val="000000"/>
                <w:sz w:val="24"/>
                <w:szCs w:val="24"/>
              </w:rPr>
              <w:t>万件电动葫芦配件、行车配件、汽车配件、圆环链、吊索具等精密锻件</w:t>
            </w:r>
            <w:r>
              <w:rPr>
                <w:rFonts w:ascii="Times New Roman" w:eastAsia="宋体" w:hAnsi="Times New Roman"/>
                <w:color w:val="000000"/>
                <w:sz w:val="24"/>
                <w:szCs w:val="24"/>
              </w:rPr>
              <w:t>项目</w:t>
            </w:r>
            <w:r>
              <w:rPr>
                <w:rFonts w:ascii="Times New Roman" w:eastAsia="宋体" w:hAnsi="Times New Roman" w:hint="eastAsia"/>
                <w:color w:val="000000"/>
                <w:sz w:val="24"/>
                <w:szCs w:val="24"/>
              </w:rPr>
              <w:t>。</w:t>
            </w:r>
          </w:p>
          <w:p w14:paraId="3F2707DF" w14:textId="77777777" w:rsidR="00A72038" w:rsidRDefault="004F56A0">
            <w:pPr>
              <w:spacing w:after="0" w:line="460" w:lineRule="exact"/>
              <w:ind w:firstLineChars="200" w:firstLine="480"/>
              <w:rPr>
                <w:rFonts w:ascii="Times New Roman" w:eastAsia="宋体" w:hAnsi="Times New Roman"/>
                <w:color w:val="000000"/>
                <w:sz w:val="24"/>
                <w:szCs w:val="24"/>
              </w:rPr>
            </w:pPr>
            <w:r>
              <w:rPr>
                <w:rFonts w:ascii="Times New Roman" w:eastAsia="宋体" w:hAnsi="Times New Roman"/>
                <w:color w:val="000000"/>
                <w:sz w:val="24"/>
                <w:szCs w:val="24"/>
              </w:rPr>
              <w:t>二、</w:t>
            </w:r>
            <w:r>
              <w:rPr>
                <w:rFonts w:ascii="Times New Roman" w:eastAsia="宋体" w:hAnsi="Times New Roman" w:hint="eastAsia"/>
                <w:color w:val="000000"/>
                <w:sz w:val="24"/>
                <w:szCs w:val="24"/>
              </w:rPr>
              <w:t>建设单位要认真落实环境影响报告表中提出的污染防治措施，落实各项环境保护投资。</w:t>
            </w:r>
          </w:p>
          <w:p w14:paraId="5765C2D0" w14:textId="77777777" w:rsidR="00A72038" w:rsidRDefault="004F56A0">
            <w:pPr>
              <w:spacing w:after="0" w:line="460" w:lineRule="exact"/>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（一）食堂油烟废气经油烟净化器净化由屋顶排放，满足《饮食业油烟排放标准》（</w:t>
            </w:r>
            <w:r>
              <w:rPr>
                <w:rFonts w:ascii="Times New Roman" w:eastAsia="宋体" w:hAnsi="Times New Roman" w:hint="eastAsia"/>
                <w:color w:val="000000"/>
                <w:sz w:val="24"/>
                <w:szCs w:val="24"/>
              </w:rPr>
              <w:t>GB18483-2001</w:t>
            </w:r>
            <w:r>
              <w:rPr>
                <w:rFonts w:ascii="Times New Roman" w:eastAsia="宋体" w:hAnsi="Times New Roman" w:hint="eastAsia"/>
                <w:color w:val="000000"/>
                <w:sz w:val="24"/>
                <w:szCs w:val="24"/>
              </w:rPr>
              <w:t>）中小型规模油烟净化设施排放标准要求。</w:t>
            </w:r>
          </w:p>
          <w:p w14:paraId="75EF865E" w14:textId="77777777" w:rsidR="00A72038" w:rsidRDefault="004F56A0">
            <w:pPr>
              <w:spacing w:after="0" w:line="460" w:lineRule="exact"/>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（二）对高噪声设备要采取减震、隔音等降噪措施，确保厂界噪声符合《工业企业厂界环境噪声排放标准》（</w:t>
            </w:r>
            <w:r>
              <w:rPr>
                <w:rFonts w:ascii="Times New Roman" w:eastAsia="宋体" w:hAnsi="Times New Roman" w:hint="eastAsia"/>
                <w:color w:val="000000"/>
                <w:sz w:val="24"/>
                <w:szCs w:val="24"/>
              </w:rPr>
              <w:t>GB12348-2008</w:t>
            </w: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2</w:t>
            </w:r>
            <w:r>
              <w:rPr>
                <w:rFonts w:ascii="Times New Roman" w:eastAsia="宋体" w:hAnsi="Times New Roman" w:hint="eastAsia"/>
                <w:color w:val="000000"/>
                <w:sz w:val="24"/>
                <w:szCs w:val="24"/>
              </w:rPr>
              <w:t>类区的标准要求。</w:t>
            </w:r>
          </w:p>
          <w:p w14:paraId="0102B811" w14:textId="77777777" w:rsidR="00A72038" w:rsidRDefault="004F56A0">
            <w:pPr>
              <w:spacing w:after="0" w:line="460" w:lineRule="exact"/>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（三）生活污水经化粪池处理后定期清运。</w:t>
            </w:r>
          </w:p>
          <w:p w14:paraId="605C17A6" w14:textId="77777777" w:rsidR="00A72038" w:rsidRDefault="004F56A0">
            <w:pPr>
              <w:spacing w:after="0" w:line="460" w:lineRule="exact"/>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（四）固体废物需按照环评提出的要求收集后出售或运往指定地点处理。</w:t>
            </w:r>
          </w:p>
          <w:p w14:paraId="48043357" w14:textId="77777777" w:rsidR="00A72038" w:rsidRDefault="004F56A0">
            <w:pPr>
              <w:spacing w:after="0" w:line="460" w:lineRule="exact"/>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（五）根据该项目主要污染物总量指标备案表（</w:t>
            </w:r>
            <w:r>
              <w:rPr>
                <w:rFonts w:ascii="Times New Roman" w:eastAsia="宋体" w:hAnsi="Times New Roman" w:hint="eastAsia"/>
                <w:color w:val="000000"/>
                <w:sz w:val="24"/>
                <w:szCs w:val="24"/>
              </w:rPr>
              <w:t>4107000392</w:t>
            </w:r>
            <w:r>
              <w:rPr>
                <w:rFonts w:ascii="Times New Roman" w:eastAsia="宋体" w:hAnsi="Times New Roman" w:hint="eastAsia"/>
                <w:color w:val="000000"/>
                <w:sz w:val="24"/>
                <w:szCs w:val="24"/>
              </w:rPr>
              <w:t>），该项目主要污染物总量指标为：非电氮氧化物</w:t>
            </w:r>
            <w:r>
              <w:rPr>
                <w:rFonts w:ascii="Times New Roman" w:eastAsia="宋体" w:hAnsi="Times New Roman" w:hint="eastAsia"/>
                <w:color w:val="000000"/>
                <w:sz w:val="24"/>
                <w:szCs w:val="24"/>
              </w:rPr>
              <w:t>0.0011</w:t>
            </w:r>
            <w:r>
              <w:rPr>
                <w:rFonts w:ascii="Times New Roman" w:eastAsia="宋体" w:hAnsi="Times New Roman" w:hint="eastAsia"/>
                <w:color w:val="000000"/>
                <w:sz w:val="24"/>
                <w:szCs w:val="24"/>
              </w:rPr>
              <w:t>吨</w:t>
            </w: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年。</w:t>
            </w:r>
          </w:p>
          <w:p w14:paraId="64327575" w14:textId="77777777" w:rsidR="00A72038" w:rsidRDefault="004F56A0">
            <w:pPr>
              <w:spacing w:after="0" w:line="460" w:lineRule="exact"/>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三、本项目建设必须严格执行环境保护设施与主体工程同时设计、同时施工、同时投产使用的环境保护“三同时”制度；项目建成后须向我局申请试生产；试生产三个月内经我局验收合格后，方可正式投入生产。局监察大队负责该项目“三同时”日常监督管理，并明确监管责任人。</w:t>
            </w:r>
          </w:p>
          <w:p w14:paraId="7ED0F612" w14:textId="77777777" w:rsidR="00A72038" w:rsidRDefault="004F56A0">
            <w:pPr>
              <w:spacing w:after="0" w:line="460" w:lineRule="exact"/>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四、本批复下达之日起</w:t>
            </w:r>
            <w:r>
              <w:rPr>
                <w:rFonts w:ascii="Times New Roman" w:eastAsia="宋体" w:hAnsi="Times New Roman" w:hint="eastAsia"/>
                <w:color w:val="000000"/>
                <w:sz w:val="24"/>
                <w:szCs w:val="24"/>
              </w:rPr>
              <w:t>5</w:t>
            </w:r>
            <w:r>
              <w:rPr>
                <w:rFonts w:ascii="Times New Roman" w:eastAsia="宋体" w:hAnsi="Times New Roman" w:hint="eastAsia"/>
                <w:color w:val="000000"/>
                <w:sz w:val="24"/>
                <w:szCs w:val="24"/>
              </w:rPr>
              <w:t>年内有效。项目的性质、规模、地点、采用的生产工艺或者污染防治措施发生重大变动的，应当重新报批项目的环境影响评价文件。</w:t>
            </w:r>
          </w:p>
          <w:p w14:paraId="271A6DA3" w14:textId="77777777" w:rsidR="00A72038" w:rsidRDefault="00A72038">
            <w:pPr>
              <w:spacing w:after="0" w:line="460" w:lineRule="exact"/>
              <w:jc w:val="right"/>
              <w:rPr>
                <w:rFonts w:ascii="Times New Roman" w:eastAsia="宋体" w:hAnsi="Times New Roman"/>
                <w:color w:val="000000"/>
                <w:sz w:val="24"/>
                <w:szCs w:val="24"/>
                <w:highlight w:val="yellow"/>
              </w:rPr>
            </w:pPr>
          </w:p>
          <w:p w14:paraId="3BECBF03" w14:textId="77777777" w:rsidR="00A72038" w:rsidRDefault="004F56A0">
            <w:pPr>
              <w:spacing w:after="0" w:line="460" w:lineRule="exact"/>
              <w:ind w:right="480"/>
              <w:jc w:val="right"/>
              <w:rPr>
                <w:rFonts w:ascii="Times New Roman" w:eastAsia="宋体" w:hAnsi="Times New Roman"/>
                <w:color w:val="000000"/>
                <w:sz w:val="24"/>
                <w:szCs w:val="24"/>
              </w:rPr>
            </w:pPr>
            <w:r>
              <w:rPr>
                <w:rFonts w:ascii="Times New Roman" w:eastAsia="宋体" w:hAnsi="Times New Roman" w:hint="eastAsia"/>
                <w:color w:val="000000"/>
                <w:sz w:val="24"/>
                <w:szCs w:val="24"/>
              </w:rPr>
              <w:t>封丘县环境保护局</w:t>
            </w:r>
          </w:p>
          <w:p w14:paraId="0468A3CB" w14:textId="77777777" w:rsidR="00A72038" w:rsidRDefault="004F56A0">
            <w:pPr>
              <w:spacing w:after="0" w:line="460" w:lineRule="exact"/>
              <w:ind w:right="480"/>
              <w:jc w:val="right"/>
              <w:rPr>
                <w:rFonts w:ascii="Times New Roman" w:eastAsia="宋体" w:hAnsi="Times New Roman"/>
                <w:color w:val="000000"/>
                <w:sz w:val="24"/>
                <w:szCs w:val="24"/>
              </w:rPr>
            </w:pPr>
            <w:r>
              <w:rPr>
                <w:rFonts w:ascii="Times New Roman" w:eastAsia="宋体" w:hAnsi="Times New Roman" w:hint="eastAsia"/>
                <w:color w:val="000000"/>
                <w:sz w:val="24"/>
                <w:szCs w:val="24"/>
              </w:rPr>
              <w:t>2014</w:t>
            </w:r>
            <w:r>
              <w:rPr>
                <w:rFonts w:ascii="Times New Roman" w:eastAsia="宋体" w:hAnsi="Times New Roman" w:hint="eastAsia"/>
                <w:color w:val="000000"/>
                <w:sz w:val="24"/>
                <w:szCs w:val="24"/>
              </w:rPr>
              <w:t>年</w:t>
            </w:r>
            <w:r>
              <w:rPr>
                <w:rFonts w:ascii="Times New Roman" w:eastAsia="宋体" w:hAnsi="Times New Roman" w:hint="eastAsia"/>
                <w:color w:val="000000"/>
                <w:sz w:val="24"/>
                <w:szCs w:val="24"/>
              </w:rPr>
              <w:t>5</w:t>
            </w:r>
            <w:r>
              <w:rPr>
                <w:rFonts w:ascii="Times New Roman" w:eastAsia="宋体" w:hAnsi="Times New Roman" w:hint="eastAsia"/>
                <w:color w:val="000000"/>
                <w:sz w:val="24"/>
                <w:szCs w:val="24"/>
              </w:rPr>
              <w:t>月</w:t>
            </w:r>
            <w:r>
              <w:rPr>
                <w:rFonts w:ascii="Times New Roman" w:eastAsia="宋体" w:hAnsi="Times New Roman" w:hint="eastAsia"/>
                <w:color w:val="000000"/>
                <w:sz w:val="24"/>
                <w:szCs w:val="24"/>
              </w:rPr>
              <w:t>30</w:t>
            </w:r>
            <w:r>
              <w:rPr>
                <w:rFonts w:ascii="Times New Roman" w:eastAsia="宋体" w:hAnsi="Times New Roman" w:hint="eastAsia"/>
                <w:color w:val="000000"/>
                <w:sz w:val="24"/>
                <w:szCs w:val="24"/>
              </w:rPr>
              <w:t>日</w:t>
            </w:r>
          </w:p>
          <w:p w14:paraId="3D606416" w14:textId="77777777" w:rsidR="00A72038" w:rsidRDefault="004F56A0">
            <w:pPr>
              <w:spacing w:after="0" w:line="460" w:lineRule="exact"/>
              <w:rPr>
                <w:rFonts w:ascii="Times New Roman" w:eastAsia="宋体" w:hAnsi="Times New Roman"/>
                <w:color w:val="000000"/>
                <w:sz w:val="24"/>
                <w:szCs w:val="24"/>
              </w:rPr>
            </w:pPr>
            <w:r>
              <w:rPr>
                <w:rFonts w:ascii="Times New Roman" w:eastAsia="宋体" w:hAnsi="Times New Roman" w:hint="eastAsia"/>
                <w:color w:val="000000"/>
                <w:sz w:val="24"/>
                <w:szCs w:val="24"/>
              </w:rPr>
              <w:lastRenderedPageBreak/>
              <w:t>3</w:t>
            </w:r>
            <w:r>
              <w:rPr>
                <w:rFonts w:ascii="Times New Roman" w:eastAsia="宋体" w:hAnsi="Times New Roman" w:hint="eastAsia"/>
                <w:color w:val="000000"/>
                <w:sz w:val="24"/>
                <w:szCs w:val="24"/>
              </w:rPr>
              <w:t>、本项目落实环评批复情况</w:t>
            </w:r>
          </w:p>
          <w:p w14:paraId="35EC6274" w14:textId="77777777" w:rsidR="00A72038" w:rsidRDefault="004F56A0">
            <w:pPr>
              <w:spacing w:after="0" w:line="460" w:lineRule="exact"/>
              <w:ind w:firstLineChars="200" w:firstLine="480"/>
              <w:jc w:val="both"/>
              <w:textAlignment w:val="baseline"/>
              <w:rPr>
                <w:rFonts w:ascii="Times New Roman" w:eastAsia="黑体" w:hAnsi="Times New Roman"/>
                <w:bCs/>
                <w:color w:val="000000"/>
                <w:sz w:val="24"/>
                <w:szCs w:val="24"/>
              </w:rPr>
            </w:pPr>
            <w:r>
              <w:rPr>
                <w:rFonts w:ascii="Times New Roman" w:eastAsia="黑体" w:hAnsi="Times New Roman"/>
                <w:bCs/>
                <w:color w:val="000000"/>
                <w:sz w:val="24"/>
                <w:szCs w:val="24"/>
              </w:rPr>
              <w:t>表</w:t>
            </w:r>
            <w:r>
              <w:rPr>
                <w:rFonts w:ascii="Times New Roman" w:eastAsia="黑体" w:hAnsi="Times New Roman" w:hint="eastAsia"/>
                <w:bCs/>
                <w:color w:val="000000"/>
                <w:sz w:val="24"/>
                <w:szCs w:val="24"/>
              </w:rPr>
              <w:t>9</w:t>
            </w:r>
            <w:r>
              <w:rPr>
                <w:rFonts w:ascii="Times New Roman" w:eastAsia="黑体" w:hAnsi="Times New Roman"/>
                <w:bCs/>
                <w:color w:val="000000"/>
                <w:sz w:val="24"/>
                <w:szCs w:val="24"/>
              </w:rPr>
              <w:t xml:space="preserve">             </w:t>
            </w:r>
            <w:r>
              <w:rPr>
                <w:rFonts w:ascii="Times New Roman" w:eastAsia="黑体" w:hAnsi="Times New Roman" w:hint="eastAsia"/>
                <w:bCs/>
                <w:color w:val="000000"/>
                <w:sz w:val="24"/>
                <w:szCs w:val="24"/>
              </w:rPr>
              <w:t xml:space="preserve">       </w:t>
            </w:r>
            <w:r>
              <w:rPr>
                <w:rFonts w:ascii="Times New Roman" w:eastAsia="黑体" w:hAnsi="Times New Roman" w:hint="eastAsia"/>
                <w:bCs/>
                <w:color w:val="000000"/>
                <w:sz w:val="24"/>
                <w:szCs w:val="24"/>
              </w:rPr>
              <w:t>本项目</w:t>
            </w:r>
            <w:r>
              <w:rPr>
                <w:rFonts w:ascii="Times New Roman" w:eastAsia="黑体" w:hAnsi="Times New Roman"/>
                <w:bCs/>
                <w:color w:val="000000"/>
                <w:sz w:val="24"/>
                <w:szCs w:val="24"/>
              </w:rPr>
              <w:t>落实环评批复情况</w:t>
            </w:r>
          </w:p>
          <w:tbl>
            <w:tblPr>
              <w:tblW w:w="8562"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4793"/>
              <w:gridCol w:w="3769"/>
            </w:tblGrid>
            <w:tr w:rsidR="00A72038" w14:paraId="04874580" w14:textId="77777777" w:rsidTr="000C4B88">
              <w:trPr>
                <w:trHeight w:val="397"/>
                <w:tblHeader/>
                <w:jc w:val="center"/>
              </w:trPr>
              <w:tc>
                <w:tcPr>
                  <w:tcW w:w="4793" w:type="dxa"/>
                  <w:tcMar>
                    <w:left w:w="28" w:type="dxa"/>
                    <w:right w:w="28" w:type="dxa"/>
                  </w:tcMar>
                  <w:vAlign w:val="center"/>
                </w:tcPr>
                <w:p w14:paraId="4889DA66" w14:textId="77777777" w:rsidR="00A72038" w:rsidRDefault="004F56A0">
                  <w:pPr>
                    <w:spacing w:after="0"/>
                    <w:jc w:val="center"/>
                    <w:rPr>
                      <w:rFonts w:ascii="Times New Roman" w:eastAsia="宋体" w:hAnsi="Times New Roman"/>
                      <w:b/>
                      <w:color w:val="000000"/>
                      <w:sz w:val="21"/>
                      <w:szCs w:val="21"/>
                    </w:rPr>
                  </w:pPr>
                  <w:r>
                    <w:rPr>
                      <w:rFonts w:ascii="Times New Roman" w:eastAsia="宋体" w:hAnsi="Times New Roman" w:hint="eastAsia"/>
                      <w:b/>
                      <w:color w:val="000000"/>
                      <w:sz w:val="21"/>
                      <w:szCs w:val="21"/>
                    </w:rPr>
                    <w:t>封丘县</w:t>
                  </w:r>
                  <w:r>
                    <w:rPr>
                      <w:rFonts w:ascii="Times New Roman" w:eastAsia="宋体" w:hAnsi="Times New Roman"/>
                      <w:b/>
                      <w:color w:val="000000"/>
                      <w:sz w:val="21"/>
                      <w:szCs w:val="21"/>
                    </w:rPr>
                    <w:t>环境保护局对本项目环评批复情况</w:t>
                  </w:r>
                </w:p>
              </w:tc>
              <w:tc>
                <w:tcPr>
                  <w:tcW w:w="3769" w:type="dxa"/>
                  <w:tcMar>
                    <w:left w:w="28" w:type="dxa"/>
                    <w:right w:w="28" w:type="dxa"/>
                  </w:tcMar>
                  <w:vAlign w:val="center"/>
                </w:tcPr>
                <w:p w14:paraId="6B8C6839" w14:textId="77777777" w:rsidR="00A72038" w:rsidRDefault="004F56A0">
                  <w:pPr>
                    <w:spacing w:after="0"/>
                    <w:jc w:val="center"/>
                    <w:rPr>
                      <w:rFonts w:ascii="Times New Roman" w:eastAsia="宋体" w:hAnsi="Times New Roman"/>
                      <w:b/>
                      <w:sz w:val="21"/>
                      <w:szCs w:val="21"/>
                    </w:rPr>
                  </w:pPr>
                  <w:r>
                    <w:rPr>
                      <w:rFonts w:ascii="Times New Roman" w:eastAsia="宋体" w:hAnsi="Times New Roman"/>
                      <w:b/>
                      <w:sz w:val="21"/>
                      <w:szCs w:val="21"/>
                    </w:rPr>
                    <w:t>落实情况</w:t>
                  </w:r>
                </w:p>
              </w:tc>
            </w:tr>
            <w:tr w:rsidR="00A72038" w14:paraId="1946CDDC" w14:textId="77777777" w:rsidTr="000C4B88">
              <w:trPr>
                <w:trHeight w:val="397"/>
                <w:jc w:val="center"/>
              </w:trPr>
              <w:tc>
                <w:tcPr>
                  <w:tcW w:w="4793" w:type="dxa"/>
                  <w:tcMar>
                    <w:left w:w="28" w:type="dxa"/>
                    <w:right w:w="28" w:type="dxa"/>
                  </w:tcMar>
                  <w:vAlign w:val="center"/>
                </w:tcPr>
                <w:p w14:paraId="5481FD77"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一、原则批准《河南宇超锻造设备有限公司年产</w:t>
                  </w:r>
                  <w:r>
                    <w:rPr>
                      <w:rFonts w:ascii="Times New Roman" w:eastAsia="宋体" w:hAnsi="Times New Roman" w:hint="eastAsia"/>
                      <w:color w:val="000000"/>
                      <w:sz w:val="21"/>
                      <w:szCs w:val="21"/>
                    </w:rPr>
                    <w:t>2000</w:t>
                  </w:r>
                  <w:r>
                    <w:rPr>
                      <w:rFonts w:ascii="Times New Roman" w:eastAsia="宋体" w:hAnsi="Times New Roman" w:hint="eastAsia"/>
                      <w:color w:val="000000"/>
                      <w:sz w:val="21"/>
                      <w:szCs w:val="21"/>
                    </w:rPr>
                    <w:t>万件电动葫芦配件、行车配件、汽车配件、圆环链、吊索具等精密锻件项目</w:t>
                  </w:r>
                  <w:r>
                    <w:rPr>
                      <w:rFonts w:ascii="Times New Roman" w:eastAsia="宋体" w:hAnsi="Times New Roman" w:hint="eastAsia"/>
                      <w:color w:val="000000"/>
                      <w:sz w:val="21"/>
                      <w:szCs w:val="21"/>
                      <w:lang w:val="zh-CN"/>
                    </w:rPr>
                    <w:t>环境影响报告表</w:t>
                  </w:r>
                  <w:r>
                    <w:rPr>
                      <w:rFonts w:ascii="Times New Roman" w:eastAsia="宋体" w:hAnsi="Times New Roman" w:hint="eastAsia"/>
                      <w:color w:val="000000"/>
                      <w:sz w:val="21"/>
                      <w:szCs w:val="21"/>
                    </w:rPr>
                    <w:t>》，同意河南宇超锻造设备有限公司在封丘县赵岗镇南辛兴村西南</w:t>
                  </w:r>
                  <w:r>
                    <w:rPr>
                      <w:rFonts w:ascii="Times New Roman" w:eastAsia="宋体" w:hAnsi="Times New Roman" w:hint="eastAsia"/>
                      <w:color w:val="000000"/>
                      <w:sz w:val="21"/>
                      <w:szCs w:val="21"/>
                    </w:rPr>
                    <w:t>170</w:t>
                  </w:r>
                  <w:r>
                    <w:rPr>
                      <w:rFonts w:ascii="Times New Roman" w:eastAsia="宋体" w:hAnsi="Times New Roman" w:hint="eastAsia"/>
                      <w:color w:val="000000"/>
                      <w:sz w:val="21"/>
                      <w:szCs w:val="21"/>
                    </w:rPr>
                    <w:t>米建设年产</w:t>
                  </w:r>
                  <w:r>
                    <w:rPr>
                      <w:rFonts w:ascii="Times New Roman" w:eastAsia="宋体" w:hAnsi="Times New Roman" w:hint="eastAsia"/>
                      <w:color w:val="000000"/>
                      <w:sz w:val="21"/>
                      <w:szCs w:val="21"/>
                    </w:rPr>
                    <w:t>2000</w:t>
                  </w:r>
                  <w:r>
                    <w:rPr>
                      <w:rFonts w:ascii="Times New Roman" w:eastAsia="宋体" w:hAnsi="Times New Roman" w:hint="eastAsia"/>
                      <w:color w:val="000000"/>
                      <w:sz w:val="21"/>
                      <w:szCs w:val="21"/>
                    </w:rPr>
                    <w:t>万件电动葫芦配件、行车配件、汽车配件、圆环链、吊索具等精密锻件项目。</w:t>
                  </w:r>
                </w:p>
              </w:tc>
              <w:tc>
                <w:tcPr>
                  <w:tcW w:w="3769" w:type="dxa"/>
                  <w:tcMar>
                    <w:left w:w="28" w:type="dxa"/>
                    <w:right w:w="28" w:type="dxa"/>
                  </w:tcMar>
                  <w:vAlign w:val="center"/>
                </w:tcPr>
                <w:p w14:paraId="19E5A064" w14:textId="13F9CB86" w:rsidR="00A72038" w:rsidRPr="00802205" w:rsidRDefault="00802205">
                  <w:pPr>
                    <w:tabs>
                      <w:tab w:val="left" w:pos="510"/>
                      <w:tab w:val="center" w:pos="1259"/>
                    </w:tabs>
                    <w:spacing w:after="0"/>
                    <w:jc w:val="center"/>
                    <w:rPr>
                      <w:rFonts w:ascii="Times New Roman" w:eastAsia="宋体" w:hAnsi="Times New Roman"/>
                      <w:sz w:val="21"/>
                      <w:szCs w:val="21"/>
                    </w:rPr>
                  </w:pPr>
                  <w:r w:rsidRPr="00802205">
                    <w:rPr>
                      <w:rFonts w:ascii="Times New Roman" w:eastAsia="宋体" w:hAnsi="Times New Roman" w:hint="eastAsia"/>
                      <w:sz w:val="21"/>
                      <w:szCs w:val="21"/>
                    </w:rPr>
                    <w:t>本项目</w:t>
                  </w:r>
                  <w:r w:rsidRPr="00802205">
                    <w:rPr>
                      <w:rFonts w:ascii="Times New Roman" w:eastAsia="宋体" w:hAnsi="Times New Roman" w:hint="eastAsia"/>
                      <w:color w:val="000000"/>
                      <w:sz w:val="21"/>
                      <w:szCs w:val="21"/>
                      <w:lang w:val="pt-BR"/>
                    </w:rPr>
                    <w:t>一期建设年产</w:t>
                  </w:r>
                  <w:r w:rsidRPr="00802205">
                    <w:rPr>
                      <w:rFonts w:ascii="Times New Roman" w:eastAsia="宋体" w:hAnsi="Times New Roman" w:hint="eastAsia"/>
                      <w:color w:val="000000"/>
                      <w:sz w:val="21"/>
                      <w:szCs w:val="21"/>
                      <w:lang w:val="pt-BR"/>
                    </w:rPr>
                    <w:t>10</w:t>
                  </w:r>
                  <w:r w:rsidRPr="00802205">
                    <w:rPr>
                      <w:rFonts w:ascii="Times New Roman" w:eastAsia="宋体" w:hAnsi="Times New Roman" w:hint="eastAsia"/>
                      <w:color w:val="000000"/>
                      <w:sz w:val="21"/>
                      <w:szCs w:val="21"/>
                      <w:lang w:val="pt-BR"/>
                    </w:rPr>
                    <w:t>万件行车配件，二期建设年产</w:t>
                  </w:r>
                  <w:r w:rsidRPr="00802205">
                    <w:rPr>
                      <w:rFonts w:ascii="Times New Roman" w:eastAsia="宋体" w:hAnsi="Times New Roman" w:hint="eastAsia"/>
                      <w:color w:val="000000"/>
                      <w:sz w:val="21"/>
                      <w:szCs w:val="21"/>
                      <w:lang w:val="pt-BR"/>
                    </w:rPr>
                    <w:t>10</w:t>
                  </w:r>
                  <w:r w:rsidRPr="00802205">
                    <w:rPr>
                      <w:rFonts w:ascii="Times New Roman" w:eastAsia="宋体" w:hAnsi="Times New Roman" w:hint="eastAsia"/>
                      <w:color w:val="000000"/>
                      <w:sz w:val="21"/>
                      <w:szCs w:val="21"/>
                      <w:lang w:val="pt-BR"/>
                    </w:rPr>
                    <w:t>万件行车配件，三期建设年产</w:t>
                  </w:r>
                  <w:r w:rsidRPr="00802205">
                    <w:rPr>
                      <w:rFonts w:ascii="Times New Roman" w:eastAsia="宋体" w:hAnsi="Times New Roman"/>
                      <w:color w:val="000000"/>
                      <w:sz w:val="21"/>
                      <w:szCs w:val="21"/>
                      <w:lang w:val="pt-BR"/>
                    </w:rPr>
                    <w:t>198</w:t>
                  </w:r>
                  <w:r w:rsidRPr="00802205">
                    <w:rPr>
                      <w:rFonts w:ascii="Times New Roman" w:eastAsia="宋体" w:hAnsi="Times New Roman" w:hint="eastAsia"/>
                      <w:color w:val="000000"/>
                      <w:sz w:val="21"/>
                      <w:szCs w:val="21"/>
                      <w:lang w:val="pt-BR"/>
                    </w:rPr>
                    <w:t>0</w:t>
                  </w:r>
                  <w:r w:rsidRPr="00802205">
                    <w:rPr>
                      <w:rFonts w:ascii="Times New Roman" w:eastAsia="宋体" w:hAnsi="Times New Roman" w:hint="eastAsia"/>
                      <w:color w:val="000000"/>
                      <w:sz w:val="21"/>
                      <w:szCs w:val="21"/>
                      <w:lang w:val="pt-BR"/>
                    </w:rPr>
                    <w:t>万件精密锻件，目前一期已于</w:t>
                  </w:r>
                  <w:r w:rsidRPr="00802205">
                    <w:rPr>
                      <w:rFonts w:ascii="Times New Roman" w:eastAsia="宋体" w:hAnsi="Times New Roman" w:hint="eastAsia"/>
                      <w:color w:val="000000"/>
                      <w:sz w:val="21"/>
                      <w:szCs w:val="21"/>
                      <w:lang w:val="pt-BR"/>
                    </w:rPr>
                    <w:t>2</w:t>
                  </w:r>
                  <w:r w:rsidRPr="00802205">
                    <w:rPr>
                      <w:rFonts w:ascii="Times New Roman" w:eastAsia="宋体" w:hAnsi="Times New Roman"/>
                      <w:color w:val="000000"/>
                      <w:sz w:val="21"/>
                      <w:szCs w:val="21"/>
                      <w:lang w:val="pt-BR"/>
                    </w:rPr>
                    <w:t>021</w:t>
                  </w:r>
                  <w:r w:rsidRPr="00802205">
                    <w:rPr>
                      <w:rFonts w:ascii="Times New Roman" w:eastAsia="宋体" w:hAnsi="Times New Roman" w:hint="eastAsia"/>
                      <w:color w:val="000000"/>
                      <w:sz w:val="21"/>
                      <w:szCs w:val="21"/>
                      <w:lang w:val="pt-BR"/>
                    </w:rPr>
                    <w:t>年</w:t>
                  </w:r>
                  <w:r w:rsidRPr="00802205">
                    <w:rPr>
                      <w:rFonts w:ascii="Times New Roman" w:eastAsia="宋体" w:hAnsi="Times New Roman" w:hint="eastAsia"/>
                      <w:color w:val="000000"/>
                      <w:sz w:val="21"/>
                      <w:szCs w:val="21"/>
                      <w:lang w:val="pt-BR"/>
                    </w:rPr>
                    <w:t>1</w:t>
                  </w:r>
                  <w:r w:rsidRPr="00802205">
                    <w:rPr>
                      <w:rFonts w:ascii="Times New Roman" w:eastAsia="宋体" w:hAnsi="Times New Roman"/>
                      <w:color w:val="000000"/>
                      <w:sz w:val="21"/>
                      <w:szCs w:val="21"/>
                      <w:lang w:val="pt-BR"/>
                    </w:rPr>
                    <w:t>2</w:t>
                  </w:r>
                  <w:r w:rsidRPr="00802205">
                    <w:rPr>
                      <w:rFonts w:ascii="Times New Roman" w:eastAsia="宋体" w:hAnsi="Times New Roman" w:hint="eastAsia"/>
                      <w:color w:val="000000"/>
                      <w:sz w:val="21"/>
                      <w:szCs w:val="21"/>
                      <w:lang w:val="pt-BR"/>
                    </w:rPr>
                    <w:t>月完成自主验收，二期已建设完成。</w:t>
                  </w:r>
                  <w:r w:rsidRPr="00802205">
                    <w:rPr>
                      <w:rFonts w:ascii="Times New Roman" w:eastAsia="宋体" w:hAnsi="Times New Roman" w:hint="eastAsia"/>
                      <w:bCs/>
                      <w:color w:val="000000"/>
                      <w:sz w:val="21"/>
                      <w:szCs w:val="21"/>
                    </w:rPr>
                    <w:t>根据《建设项目环境保护管理条例》第十八条规定：分期建设、分期投入生产或使用的建设项目，其相应的环境保护设施应当分期验收。本次仅</w:t>
                  </w:r>
                  <w:r w:rsidR="00862055">
                    <w:rPr>
                      <w:rFonts w:ascii="Times New Roman" w:eastAsia="宋体" w:hAnsi="Times New Roman" w:hint="eastAsia"/>
                      <w:bCs/>
                      <w:color w:val="000000"/>
                      <w:sz w:val="21"/>
                      <w:szCs w:val="21"/>
                    </w:rPr>
                    <w:t>项目</w:t>
                  </w:r>
                  <w:r w:rsidRPr="00802205">
                    <w:rPr>
                      <w:rFonts w:ascii="Times New Roman" w:eastAsia="宋体" w:hAnsi="Times New Roman" w:hint="eastAsia"/>
                      <w:bCs/>
                      <w:color w:val="000000"/>
                      <w:sz w:val="21"/>
                      <w:szCs w:val="21"/>
                    </w:rPr>
                    <w:t>二期进行验收，待三期建设完成后再进行验收</w:t>
                  </w:r>
                </w:p>
              </w:tc>
            </w:tr>
            <w:tr w:rsidR="00A72038" w14:paraId="3FF2155A" w14:textId="77777777" w:rsidTr="000C4B88">
              <w:trPr>
                <w:trHeight w:val="397"/>
                <w:jc w:val="center"/>
              </w:trPr>
              <w:tc>
                <w:tcPr>
                  <w:tcW w:w="4793" w:type="dxa"/>
                  <w:tcMar>
                    <w:left w:w="28" w:type="dxa"/>
                    <w:right w:w="28" w:type="dxa"/>
                  </w:tcMar>
                  <w:vAlign w:val="center"/>
                </w:tcPr>
                <w:p w14:paraId="4C5426DF"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二、建设单位要认真落实环境影响报告表中提出的污染防治措施，落实各项环境保护投资。</w:t>
                  </w:r>
                </w:p>
              </w:tc>
              <w:tc>
                <w:tcPr>
                  <w:tcW w:w="3769" w:type="dxa"/>
                  <w:tcMar>
                    <w:left w:w="28" w:type="dxa"/>
                    <w:right w:w="28" w:type="dxa"/>
                  </w:tcMar>
                  <w:vAlign w:val="center"/>
                </w:tcPr>
                <w:p w14:paraId="53640A75" w14:textId="77777777" w:rsidR="00A72038" w:rsidRDefault="004F56A0">
                  <w:pPr>
                    <w:tabs>
                      <w:tab w:val="left" w:pos="510"/>
                      <w:tab w:val="center" w:pos="1259"/>
                    </w:tabs>
                    <w:spacing w:after="0"/>
                    <w:jc w:val="center"/>
                    <w:rPr>
                      <w:rFonts w:ascii="Times New Roman" w:eastAsia="宋体" w:hAnsi="Times New Roman"/>
                      <w:sz w:val="21"/>
                      <w:szCs w:val="21"/>
                    </w:rPr>
                  </w:pPr>
                  <w:r>
                    <w:rPr>
                      <w:rFonts w:ascii="Times New Roman" w:eastAsia="宋体" w:hAnsi="Times New Roman"/>
                      <w:sz w:val="21"/>
                      <w:szCs w:val="21"/>
                    </w:rPr>
                    <w:t>已落实</w:t>
                  </w:r>
                </w:p>
              </w:tc>
            </w:tr>
            <w:tr w:rsidR="00A72038" w14:paraId="4A7F2F59" w14:textId="77777777" w:rsidTr="000C4B88">
              <w:trPr>
                <w:trHeight w:val="397"/>
                <w:jc w:val="center"/>
              </w:trPr>
              <w:tc>
                <w:tcPr>
                  <w:tcW w:w="4793" w:type="dxa"/>
                  <w:tcMar>
                    <w:left w:w="28" w:type="dxa"/>
                    <w:right w:w="28" w:type="dxa"/>
                  </w:tcMar>
                  <w:vAlign w:val="center"/>
                </w:tcPr>
                <w:p w14:paraId="4529F849"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（一）食堂油烟废气经油烟净化器净化由屋顶排放，满足《饮食业油烟排放标准》（</w:t>
                  </w:r>
                  <w:r>
                    <w:rPr>
                      <w:rFonts w:ascii="Times New Roman" w:eastAsia="宋体" w:hAnsi="Times New Roman" w:hint="eastAsia"/>
                      <w:color w:val="000000"/>
                      <w:sz w:val="21"/>
                      <w:szCs w:val="21"/>
                    </w:rPr>
                    <w:t>GB18483-2001</w:t>
                  </w:r>
                  <w:r>
                    <w:rPr>
                      <w:rFonts w:ascii="Times New Roman" w:eastAsia="宋体" w:hAnsi="Times New Roman" w:hint="eastAsia"/>
                      <w:color w:val="000000"/>
                      <w:sz w:val="21"/>
                      <w:szCs w:val="21"/>
                    </w:rPr>
                    <w:t>）中小型规模油烟净化设施排放标准要求。</w:t>
                  </w:r>
                </w:p>
              </w:tc>
              <w:tc>
                <w:tcPr>
                  <w:tcW w:w="3769" w:type="dxa"/>
                  <w:tcMar>
                    <w:left w:w="28" w:type="dxa"/>
                    <w:right w:w="28" w:type="dxa"/>
                  </w:tcMar>
                  <w:vAlign w:val="center"/>
                </w:tcPr>
                <w:p w14:paraId="7626D325" w14:textId="71019CCF" w:rsidR="00A72038" w:rsidRDefault="00862055">
                  <w:pPr>
                    <w:tabs>
                      <w:tab w:val="left" w:pos="510"/>
                      <w:tab w:val="center" w:pos="1259"/>
                    </w:tabs>
                    <w:spacing w:after="0"/>
                    <w:jc w:val="center"/>
                    <w:rPr>
                      <w:rFonts w:ascii="Times New Roman" w:eastAsia="宋体" w:hAnsi="Times New Roman"/>
                      <w:sz w:val="21"/>
                      <w:szCs w:val="21"/>
                    </w:rPr>
                  </w:pPr>
                  <w:r>
                    <w:rPr>
                      <w:rFonts w:ascii="Times New Roman" w:eastAsia="宋体" w:hAnsi="Times New Roman" w:hint="eastAsia"/>
                      <w:sz w:val="21"/>
                      <w:szCs w:val="21"/>
                    </w:rPr>
                    <w:t>公司研究决定，厂内</w:t>
                  </w:r>
                  <w:r w:rsidR="004F56A0">
                    <w:rPr>
                      <w:rFonts w:ascii="Times New Roman" w:eastAsia="宋体" w:hAnsi="Times New Roman" w:hint="eastAsia"/>
                      <w:sz w:val="21"/>
                      <w:szCs w:val="21"/>
                    </w:rPr>
                    <w:t>不设食堂，</w:t>
                  </w:r>
                  <w:r>
                    <w:rPr>
                      <w:rFonts w:ascii="Times New Roman" w:eastAsia="宋体" w:hAnsi="Times New Roman" w:hint="eastAsia"/>
                      <w:sz w:val="21"/>
                      <w:szCs w:val="21"/>
                    </w:rPr>
                    <w:t>且</w:t>
                  </w:r>
                  <w:r w:rsidRPr="00624142">
                    <w:rPr>
                      <w:rFonts w:ascii="Times New Roman" w:eastAsia="宋体" w:hAnsi="宋体" w:hint="eastAsia"/>
                      <w:color w:val="000000"/>
                      <w:sz w:val="21"/>
                      <w:szCs w:val="21"/>
                    </w:rPr>
                    <w:t>本次验收不新增员工，</w:t>
                  </w:r>
                  <w:r>
                    <w:rPr>
                      <w:rFonts w:ascii="Times New Roman" w:eastAsia="宋体" w:hAnsi="宋体" w:hint="eastAsia"/>
                      <w:color w:val="000000"/>
                      <w:sz w:val="21"/>
                      <w:szCs w:val="21"/>
                    </w:rPr>
                    <w:t>故本项目</w:t>
                  </w:r>
                  <w:r w:rsidR="004F56A0">
                    <w:rPr>
                      <w:rFonts w:ascii="Times New Roman" w:eastAsia="宋体" w:hAnsi="Times New Roman" w:hint="eastAsia"/>
                      <w:sz w:val="21"/>
                      <w:szCs w:val="21"/>
                    </w:rPr>
                    <w:t>无油烟废气产生</w:t>
                  </w:r>
                </w:p>
              </w:tc>
            </w:tr>
            <w:tr w:rsidR="00A72038" w14:paraId="0161C1CC" w14:textId="77777777" w:rsidTr="000C4B88">
              <w:trPr>
                <w:trHeight w:val="397"/>
                <w:jc w:val="center"/>
              </w:trPr>
              <w:tc>
                <w:tcPr>
                  <w:tcW w:w="4793" w:type="dxa"/>
                  <w:tcMar>
                    <w:left w:w="28" w:type="dxa"/>
                    <w:right w:w="28" w:type="dxa"/>
                  </w:tcMar>
                  <w:vAlign w:val="center"/>
                </w:tcPr>
                <w:p w14:paraId="0C483B62"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（二）对高噪声设备要采取减震、隔音等降噪措施，确保厂界噪声符合《工业企业厂界环境噪声排放标准》（</w:t>
                  </w:r>
                  <w:r>
                    <w:rPr>
                      <w:rFonts w:ascii="Times New Roman" w:eastAsia="宋体" w:hAnsi="Times New Roman" w:hint="eastAsia"/>
                      <w:color w:val="000000"/>
                      <w:sz w:val="21"/>
                      <w:szCs w:val="21"/>
                    </w:rPr>
                    <w:t>GB12348-2008</w:t>
                  </w:r>
                  <w:r>
                    <w:rPr>
                      <w:rFonts w:ascii="Times New Roman" w:eastAsia="宋体" w:hAnsi="Times New Roman" w:hint="eastAsia"/>
                      <w:color w:val="000000"/>
                      <w:sz w:val="21"/>
                      <w:szCs w:val="21"/>
                    </w:rPr>
                    <w:t>）</w:t>
                  </w:r>
                  <w:r>
                    <w:rPr>
                      <w:rFonts w:ascii="Times New Roman" w:eastAsia="宋体" w:hAnsi="Times New Roman" w:hint="eastAsia"/>
                      <w:color w:val="000000"/>
                      <w:sz w:val="21"/>
                      <w:szCs w:val="21"/>
                    </w:rPr>
                    <w:t>2</w:t>
                  </w:r>
                  <w:r>
                    <w:rPr>
                      <w:rFonts w:ascii="Times New Roman" w:eastAsia="宋体" w:hAnsi="Times New Roman" w:hint="eastAsia"/>
                      <w:color w:val="000000"/>
                      <w:sz w:val="21"/>
                      <w:szCs w:val="21"/>
                    </w:rPr>
                    <w:t>类区的标准要求。</w:t>
                  </w:r>
                </w:p>
              </w:tc>
              <w:tc>
                <w:tcPr>
                  <w:tcW w:w="3769" w:type="dxa"/>
                  <w:tcMar>
                    <w:left w:w="28" w:type="dxa"/>
                    <w:right w:w="28" w:type="dxa"/>
                  </w:tcMar>
                  <w:vAlign w:val="center"/>
                </w:tcPr>
                <w:p w14:paraId="4A1ACE1B" w14:textId="77777777" w:rsidR="00A72038" w:rsidRDefault="004F56A0">
                  <w:pPr>
                    <w:tabs>
                      <w:tab w:val="left" w:pos="510"/>
                      <w:tab w:val="center" w:pos="1259"/>
                    </w:tabs>
                    <w:spacing w:after="0"/>
                    <w:jc w:val="center"/>
                    <w:rPr>
                      <w:rFonts w:ascii="Times New Roman" w:eastAsia="宋体" w:hAnsi="Times New Roman"/>
                      <w:sz w:val="21"/>
                      <w:szCs w:val="21"/>
                    </w:rPr>
                  </w:pPr>
                  <w:r>
                    <w:rPr>
                      <w:rFonts w:ascii="Times New Roman" w:eastAsia="宋体" w:hAnsi="Times New Roman" w:hint="eastAsia"/>
                      <w:sz w:val="21"/>
                      <w:szCs w:val="21"/>
                    </w:rPr>
                    <w:t>已落实</w:t>
                  </w:r>
                </w:p>
              </w:tc>
            </w:tr>
            <w:tr w:rsidR="00A72038" w14:paraId="37F351F9" w14:textId="77777777" w:rsidTr="000C4B88">
              <w:trPr>
                <w:trHeight w:val="397"/>
                <w:jc w:val="center"/>
              </w:trPr>
              <w:tc>
                <w:tcPr>
                  <w:tcW w:w="4793" w:type="dxa"/>
                  <w:tcMar>
                    <w:left w:w="28" w:type="dxa"/>
                    <w:right w:w="28" w:type="dxa"/>
                  </w:tcMar>
                  <w:vAlign w:val="center"/>
                </w:tcPr>
                <w:p w14:paraId="1E545660"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（三）生活污水经化粪池处理后定期清运。</w:t>
                  </w:r>
                </w:p>
              </w:tc>
              <w:tc>
                <w:tcPr>
                  <w:tcW w:w="3769" w:type="dxa"/>
                  <w:tcMar>
                    <w:left w:w="28" w:type="dxa"/>
                    <w:right w:w="28" w:type="dxa"/>
                  </w:tcMar>
                  <w:vAlign w:val="center"/>
                </w:tcPr>
                <w:p w14:paraId="24825B3F" w14:textId="37B2C76F" w:rsidR="00A72038" w:rsidRPr="00624142" w:rsidRDefault="003D2FE1">
                  <w:pPr>
                    <w:spacing w:after="0"/>
                    <w:jc w:val="center"/>
                    <w:rPr>
                      <w:rFonts w:ascii="Times New Roman" w:eastAsia="宋体" w:hAnsi="Times New Roman"/>
                      <w:sz w:val="21"/>
                      <w:szCs w:val="21"/>
                    </w:rPr>
                  </w:pPr>
                  <w:r w:rsidRPr="00624142">
                    <w:rPr>
                      <w:rFonts w:ascii="Times New Roman" w:eastAsia="宋体" w:hAnsi="宋体" w:hint="eastAsia"/>
                      <w:color w:val="000000"/>
                      <w:sz w:val="21"/>
                      <w:szCs w:val="21"/>
                    </w:rPr>
                    <w:t>本项目废水主要为生活污水，一期工程已建设化粪池，本次验收不新增员工，即二期工程无废水产生，因此不再建设化粪池</w:t>
                  </w:r>
                </w:p>
              </w:tc>
            </w:tr>
            <w:tr w:rsidR="00A72038" w14:paraId="22FC4F2F" w14:textId="77777777" w:rsidTr="000C4B88">
              <w:trPr>
                <w:trHeight w:val="397"/>
                <w:jc w:val="center"/>
              </w:trPr>
              <w:tc>
                <w:tcPr>
                  <w:tcW w:w="4793" w:type="dxa"/>
                  <w:tcMar>
                    <w:left w:w="28" w:type="dxa"/>
                    <w:right w:w="28" w:type="dxa"/>
                  </w:tcMar>
                  <w:vAlign w:val="center"/>
                </w:tcPr>
                <w:p w14:paraId="0C9C83A1"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（四）固体废物需按照环评提出的要求收集后出售或运往指定地点处理。</w:t>
                  </w:r>
                </w:p>
              </w:tc>
              <w:tc>
                <w:tcPr>
                  <w:tcW w:w="3769" w:type="dxa"/>
                  <w:tcMar>
                    <w:left w:w="28" w:type="dxa"/>
                    <w:right w:w="28" w:type="dxa"/>
                  </w:tcMar>
                  <w:vAlign w:val="center"/>
                </w:tcPr>
                <w:p w14:paraId="6B728244"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已落实</w:t>
                  </w:r>
                </w:p>
              </w:tc>
            </w:tr>
            <w:tr w:rsidR="00A72038" w14:paraId="5FD310FF" w14:textId="77777777" w:rsidTr="000C4B88">
              <w:trPr>
                <w:trHeight w:val="397"/>
                <w:jc w:val="center"/>
              </w:trPr>
              <w:tc>
                <w:tcPr>
                  <w:tcW w:w="4793" w:type="dxa"/>
                  <w:tcMar>
                    <w:left w:w="28" w:type="dxa"/>
                    <w:right w:w="28" w:type="dxa"/>
                  </w:tcMar>
                  <w:vAlign w:val="center"/>
                </w:tcPr>
                <w:p w14:paraId="447687E1"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（五）根据该项目主要污染物总量指标备案表（</w:t>
                  </w:r>
                  <w:r>
                    <w:rPr>
                      <w:rFonts w:ascii="Times New Roman" w:eastAsia="宋体" w:hAnsi="Times New Roman" w:hint="eastAsia"/>
                      <w:color w:val="000000"/>
                      <w:sz w:val="21"/>
                      <w:szCs w:val="21"/>
                    </w:rPr>
                    <w:t>4107000392</w:t>
                  </w:r>
                  <w:r>
                    <w:rPr>
                      <w:rFonts w:ascii="Times New Roman" w:eastAsia="宋体" w:hAnsi="Times New Roman" w:hint="eastAsia"/>
                      <w:color w:val="000000"/>
                      <w:sz w:val="21"/>
                      <w:szCs w:val="21"/>
                    </w:rPr>
                    <w:t>），该项目主要污染物总量指标为：非电氮氧化物</w:t>
                  </w:r>
                  <w:r>
                    <w:rPr>
                      <w:rFonts w:ascii="Times New Roman" w:eastAsia="宋体" w:hAnsi="Times New Roman" w:hint="eastAsia"/>
                      <w:color w:val="000000"/>
                      <w:sz w:val="21"/>
                      <w:szCs w:val="21"/>
                    </w:rPr>
                    <w:t>0.0011</w:t>
                  </w:r>
                  <w:r>
                    <w:rPr>
                      <w:rFonts w:ascii="Times New Roman" w:eastAsia="宋体" w:hAnsi="Times New Roman" w:hint="eastAsia"/>
                      <w:color w:val="000000"/>
                      <w:sz w:val="21"/>
                      <w:szCs w:val="21"/>
                    </w:rPr>
                    <w:t>吨</w:t>
                  </w:r>
                  <w:r>
                    <w:rPr>
                      <w:rFonts w:ascii="Times New Roman" w:eastAsia="宋体" w:hAnsi="Times New Roman" w:hint="eastAsia"/>
                      <w:color w:val="000000"/>
                      <w:sz w:val="21"/>
                      <w:szCs w:val="21"/>
                    </w:rPr>
                    <w:t>/</w:t>
                  </w:r>
                  <w:r>
                    <w:rPr>
                      <w:rFonts w:ascii="Times New Roman" w:eastAsia="宋体" w:hAnsi="Times New Roman" w:hint="eastAsia"/>
                      <w:color w:val="000000"/>
                      <w:sz w:val="21"/>
                      <w:szCs w:val="21"/>
                    </w:rPr>
                    <w:t>年。</w:t>
                  </w:r>
                </w:p>
              </w:tc>
              <w:tc>
                <w:tcPr>
                  <w:tcW w:w="3769" w:type="dxa"/>
                  <w:tcMar>
                    <w:left w:w="28" w:type="dxa"/>
                    <w:right w:w="28" w:type="dxa"/>
                  </w:tcMar>
                  <w:vAlign w:val="center"/>
                </w:tcPr>
                <w:p w14:paraId="1247995C"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已落实</w:t>
                  </w:r>
                </w:p>
              </w:tc>
            </w:tr>
            <w:tr w:rsidR="00A72038" w14:paraId="7C4682A8" w14:textId="77777777" w:rsidTr="000C4B88">
              <w:trPr>
                <w:trHeight w:val="397"/>
                <w:jc w:val="center"/>
              </w:trPr>
              <w:tc>
                <w:tcPr>
                  <w:tcW w:w="4793" w:type="dxa"/>
                  <w:tcMar>
                    <w:left w:w="28" w:type="dxa"/>
                    <w:right w:w="28" w:type="dxa"/>
                  </w:tcMar>
                  <w:vAlign w:val="center"/>
                </w:tcPr>
                <w:p w14:paraId="3F3FF7C7"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三、本项目建设必须严格执行环境保护设施与主体工程同时设计、同时施工、同时投产使用的环境保护“三同时”制度；项目建成后须向我局申请试生产；试生产三个月内经我局验收合格后，方可正式投入生产。局监察大队负责该项目“三同时”日常监督管理，并明确监督责任人。</w:t>
                  </w:r>
                </w:p>
              </w:tc>
              <w:tc>
                <w:tcPr>
                  <w:tcW w:w="3769" w:type="dxa"/>
                  <w:tcMar>
                    <w:left w:w="28" w:type="dxa"/>
                    <w:right w:w="28" w:type="dxa"/>
                  </w:tcMar>
                  <w:vAlign w:val="center"/>
                </w:tcPr>
                <w:p w14:paraId="141171C6"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已落实</w:t>
                  </w:r>
                </w:p>
              </w:tc>
            </w:tr>
            <w:tr w:rsidR="00A72038" w14:paraId="558285B9" w14:textId="77777777" w:rsidTr="000C4B88">
              <w:trPr>
                <w:trHeight w:val="397"/>
                <w:jc w:val="center"/>
              </w:trPr>
              <w:tc>
                <w:tcPr>
                  <w:tcW w:w="4793" w:type="dxa"/>
                  <w:tcMar>
                    <w:left w:w="28" w:type="dxa"/>
                    <w:right w:w="28" w:type="dxa"/>
                  </w:tcMar>
                  <w:vAlign w:val="center"/>
                </w:tcPr>
                <w:p w14:paraId="380F5D0B" w14:textId="77777777" w:rsidR="00A72038" w:rsidRDefault="004F56A0">
                  <w:pPr>
                    <w:spacing w:after="0"/>
                    <w:jc w:val="both"/>
                    <w:rPr>
                      <w:rFonts w:ascii="Times New Roman" w:eastAsia="宋体" w:hAnsi="Times New Roman"/>
                      <w:color w:val="000000"/>
                      <w:sz w:val="21"/>
                      <w:szCs w:val="21"/>
                    </w:rPr>
                  </w:pPr>
                  <w:r>
                    <w:rPr>
                      <w:rFonts w:ascii="Times New Roman" w:eastAsia="宋体" w:hAnsi="Times New Roman" w:hint="eastAsia"/>
                      <w:color w:val="000000"/>
                      <w:sz w:val="21"/>
                      <w:szCs w:val="21"/>
                    </w:rPr>
                    <w:t>四、本批复下达之日起</w:t>
                  </w:r>
                  <w:r>
                    <w:rPr>
                      <w:rFonts w:ascii="Times New Roman" w:eastAsia="宋体" w:hAnsi="Times New Roman" w:hint="eastAsia"/>
                      <w:color w:val="000000"/>
                      <w:sz w:val="21"/>
                      <w:szCs w:val="21"/>
                    </w:rPr>
                    <w:t>5</w:t>
                  </w:r>
                  <w:r>
                    <w:rPr>
                      <w:rFonts w:ascii="Times New Roman" w:eastAsia="宋体" w:hAnsi="Times New Roman" w:hint="eastAsia"/>
                      <w:color w:val="000000"/>
                      <w:sz w:val="21"/>
                      <w:szCs w:val="21"/>
                    </w:rPr>
                    <w:t>年内有效。项目的性质、规模、地点、采用的生产工艺或者污染防治措施发生重大变动的，应当重新报批项目的环境影响评价文件。</w:t>
                  </w:r>
                </w:p>
              </w:tc>
              <w:tc>
                <w:tcPr>
                  <w:tcW w:w="3769" w:type="dxa"/>
                  <w:tcMar>
                    <w:left w:w="28" w:type="dxa"/>
                    <w:right w:w="28" w:type="dxa"/>
                  </w:tcMar>
                  <w:vAlign w:val="center"/>
                </w:tcPr>
                <w:p w14:paraId="40714C22"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已落实</w:t>
                  </w:r>
                </w:p>
              </w:tc>
            </w:tr>
          </w:tbl>
          <w:p w14:paraId="0B50EE17" w14:textId="77777777" w:rsidR="00A72038" w:rsidRDefault="00A72038">
            <w:pPr>
              <w:spacing w:after="0" w:line="460" w:lineRule="exact"/>
              <w:rPr>
                <w:rFonts w:ascii="Times New Roman" w:eastAsia="仿宋_GB2312" w:hAnsi="Times New Roman"/>
                <w:color w:val="000000"/>
                <w:sz w:val="24"/>
                <w:szCs w:val="24"/>
                <w:highlight w:val="yellow"/>
              </w:rPr>
            </w:pPr>
          </w:p>
          <w:p w14:paraId="3ACAA0B4" w14:textId="77777777" w:rsidR="00A72038" w:rsidRDefault="00A72038">
            <w:pPr>
              <w:spacing w:after="0" w:line="460" w:lineRule="exact"/>
              <w:rPr>
                <w:rFonts w:ascii="Times New Roman" w:eastAsia="仿宋_GB2312" w:hAnsi="Times New Roman"/>
                <w:color w:val="000000"/>
                <w:sz w:val="24"/>
                <w:szCs w:val="24"/>
                <w:highlight w:val="yellow"/>
              </w:rPr>
            </w:pPr>
          </w:p>
          <w:p w14:paraId="3BED89DA" w14:textId="77777777" w:rsidR="00862055" w:rsidRDefault="00862055" w:rsidP="00862055">
            <w:pPr>
              <w:spacing w:after="0" w:line="460" w:lineRule="exact"/>
              <w:rPr>
                <w:rFonts w:ascii="Times New Roman" w:eastAsia="仿宋_GB2312" w:hAnsi="Times New Roman"/>
                <w:color w:val="000000"/>
                <w:sz w:val="24"/>
                <w:szCs w:val="24"/>
                <w:highlight w:val="yellow"/>
              </w:rPr>
            </w:pPr>
          </w:p>
          <w:p w14:paraId="0A83E3A6" w14:textId="77777777" w:rsidR="00A72038" w:rsidRDefault="00A72038">
            <w:pPr>
              <w:spacing w:after="0" w:line="460" w:lineRule="exact"/>
              <w:rPr>
                <w:rFonts w:ascii="Times New Roman" w:eastAsia="仿宋_GB2312" w:hAnsi="Times New Roman"/>
                <w:color w:val="000000"/>
                <w:sz w:val="24"/>
                <w:szCs w:val="24"/>
                <w:highlight w:val="yellow"/>
              </w:rPr>
            </w:pPr>
          </w:p>
          <w:p w14:paraId="2267ADBB" w14:textId="77777777" w:rsidR="00A72038" w:rsidRDefault="00A72038" w:rsidP="000C4B88">
            <w:pPr>
              <w:spacing w:after="0" w:line="460" w:lineRule="exact"/>
              <w:rPr>
                <w:rFonts w:ascii="Times New Roman" w:eastAsia="仿宋_GB2312" w:hAnsi="Times New Roman"/>
                <w:color w:val="000000"/>
                <w:sz w:val="24"/>
                <w:szCs w:val="24"/>
                <w:highlight w:val="yellow"/>
              </w:rPr>
            </w:pPr>
          </w:p>
        </w:tc>
      </w:tr>
    </w:tbl>
    <w:p w14:paraId="2A23A247" w14:textId="77777777" w:rsidR="00A72038" w:rsidRDefault="00A72038">
      <w:pPr>
        <w:sectPr w:rsidR="00A72038">
          <w:pgSz w:w="11906" w:h="16838"/>
          <w:pgMar w:top="1440" w:right="1757" w:bottom="1440" w:left="1757" w:header="850" w:footer="992" w:gutter="0"/>
          <w:cols w:space="0"/>
          <w:docGrid w:type="lines" w:linePitch="317"/>
        </w:sectPr>
      </w:pPr>
    </w:p>
    <w:p w14:paraId="3415450D" w14:textId="77777777" w:rsidR="00A72038" w:rsidRDefault="004F56A0">
      <w:pPr>
        <w:spacing w:after="0" w:line="440" w:lineRule="exact"/>
        <w:rPr>
          <w:rFonts w:ascii="Times New Roman" w:eastAsia="仿宋_GB2312" w:hAnsi="Times New Roman"/>
          <w:b/>
          <w:color w:val="000000"/>
          <w:sz w:val="24"/>
          <w:szCs w:val="24"/>
        </w:rPr>
      </w:pPr>
      <w:r>
        <w:rPr>
          <w:rFonts w:ascii="Times New Roman" w:eastAsia="仿宋_GB2312" w:hAnsi="Times New Roman"/>
          <w:b/>
          <w:color w:val="000000"/>
          <w:sz w:val="24"/>
          <w:szCs w:val="24"/>
        </w:rPr>
        <w:lastRenderedPageBreak/>
        <w:t>表五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72038" w14:paraId="1B930D9C" w14:textId="77777777" w:rsidTr="00727B9C">
        <w:trPr>
          <w:trHeight w:val="13024"/>
        </w:trPr>
        <w:tc>
          <w:tcPr>
            <w:tcW w:w="8522" w:type="dxa"/>
          </w:tcPr>
          <w:p w14:paraId="2F06D399" w14:textId="77777777" w:rsidR="00A72038" w:rsidRDefault="004F56A0">
            <w:pPr>
              <w:spacing w:after="0" w:line="460" w:lineRule="exact"/>
              <w:jc w:val="both"/>
              <w:rPr>
                <w:rFonts w:ascii="Times New Roman" w:eastAsia="宋体" w:hAnsi="Times New Roman"/>
                <w:color w:val="000000"/>
                <w:sz w:val="24"/>
                <w:szCs w:val="24"/>
              </w:rPr>
            </w:pPr>
            <w:r>
              <w:rPr>
                <w:rFonts w:ascii="Times New Roman" w:eastAsia="宋体" w:hAnsi="Times New Roman"/>
                <w:color w:val="000000"/>
                <w:sz w:val="24"/>
                <w:szCs w:val="24"/>
              </w:rPr>
              <w:t>验收检测质量保证及质量控制：</w:t>
            </w:r>
          </w:p>
          <w:p w14:paraId="33F06030" w14:textId="77777777" w:rsidR="00A72038" w:rsidRDefault="004F56A0">
            <w:pPr>
              <w:widowControl w:val="0"/>
              <w:adjustRightInd/>
              <w:spacing w:after="0" w:line="460" w:lineRule="exact"/>
              <w:ind w:firstLineChars="200" w:firstLine="480"/>
              <w:jc w:val="both"/>
              <w:textAlignment w:val="baseline"/>
              <w:rPr>
                <w:rFonts w:ascii="Times New Roman" w:eastAsia="宋体" w:hAnsi="Times New Roman"/>
                <w:color w:val="000000"/>
                <w:kern w:val="2"/>
                <w:sz w:val="24"/>
                <w:szCs w:val="24"/>
              </w:rPr>
            </w:pPr>
            <w:r>
              <w:rPr>
                <w:rFonts w:ascii="Times New Roman" w:eastAsia="宋体" w:hAnsi="Times New Roman" w:hint="eastAsia"/>
                <w:bCs/>
                <w:color w:val="000000"/>
                <w:sz w:val="24"/>
                <w:szCs w:val="24"/>
              </w:rPr>
              <w:t>1</w:t>
            </w:r>
            <w:r>
              <w:rPr>
                <w:rFonts w:ascii="Times New Roman" w:eastAsia="宋体" w:hAnsi="Times New Roman" w:hint="eastAsia"/>
                <w:bCs/>
                <w:color w:val="000000"/>
                <w:sz w:val="24"/>
                <w:szCs w:val="24"/>
              </w:rPr>
              <w:t>、验收执行标准</w:t>
            </w:r>
          </w:p>
          <w:p w14:paraId="27A6CF7B" w14:textId="77777777" w:rsidR="00A72038" w:rsidRDefault="004F56A0">
            <w:pPr>
              <w:widowControl w:val="0"/>
              <w:adjustRightInd/>
              <w:spacing w:after="0" w:line="460" w:lineRule="exact"/>
              <w:ind w:firstLineChars="200" w:firstLine="480"/>
              <w:jc w:val="both"/>
              <w:rPr>
                <w:rFonts w:ascii="Times New Roman" w:eastAsia="宋体" w:hAnsi="Times New Roman"/>
                <w:color w:val="000000"/>
                <w:kern w:val="2"/>
                <w:sz w:val="24"/>
                <w:szCs w:val="24"/>
              </w:rPr>
            </w:pPr>
            <w:r>
              <w:rPr>
                <w:rFonts w:ascii="Times New Roman" w:eastAsia="宋体" w:hAnsi="Times New Roman"/>
                <w:color w:val="000000"/>
                <w:kern w:val="2"/>
                <w:sz w:val="24"/>
                <w:szCs w:val="24"/>
              </w:rPr>
              <w:t>噪声</w:t>
            </w:r>
            <w:r>
              <w:rPr>
                <w:rFonts w:ascii="Times New Roman" w:eastAsia="宋体" w:hAnsi="Times New Roman" w:hint="eastAsia"/>
                <w:b/>
                <w:color w:val="000000"/>
                <w:kern w:val="2"/>
                <w:sz w:val="24"/>
                <w:szCs w:val="24"/>
              </w:rPr>
              <w:t>：</w:t>
            </w:r>
            <w:r>
              <w:rPr>
                <w:rFonts w:ascii="Times New Roman" w:eastAsia="宋体" w:hAnsi="Times New Roman"/>
                <w:color w:val="000000"/>
                <w:kern w:val="2"/>
                <w:sz w:val="24"/>
                <w:szCs w:val="24"/>
              </w:rPr>
              <w:t>营运期厂界噪声执行《工业企业厂界环境噪声排放标准》（</w:t>
            </w:r>
            <w:r>
              <w:rPr>
                <w:rFonts w:ascii="Times New Roman" w:eastAsia="宋体" w:hAnsi="Times New Roman"/>
                <w:color w:val="000000"/>
                <w:kern w:val="2"/>
                <w:sz w:val="24"/>
                <w:szCs w:val="24"/>
              </w:rPr>
              <w:t>GB12348-2008</w:t>
            </w:r>
            <w:r>
              <w:rPr>
                <w:rFonts w:ascii="Times New Roman" w:eastAsia="宋体" w:hAnsi="Times New Roman"/>
                <w:color w:val="000000"/>
                <w:kern w:val="2"/>
                <w:sz w:val="24"/>
                <w:szCs w:val="24"/>
              </w:rPr>
              <w:t>）</w:t>
            </w:r>
            <w:r>
              <w:rPr>
                <w:rFonts w:ascii="Times New Roman" w:eastAsia="宋体" w:hAnsi="Times New Roman" w:hint="eastAsia"/>
                <w:color w:val="000000"/>
                <w:kern w:val="2"/>
                <w:sz w:val="24"/>
                <w:szCs w:val="24"/>
              </w:rPr>
              <w:t>2</w:t>
            </w:r>
            <w:r>
              <w:rPr>
                <w:rFonts w:ascii="Times New Roman" w:eastAsia="宋体" w:hAnsi="Times New Roman" w:hint="eastAsia"/>
                <w:color w:val="000000"/>
                <w:kern w:val="2"/>
                <w:sz w:val="24"/>
                <w:szCs w:val="24"/>
              </w:rPr>
              <w:t>类</w:t>
            </w:r>
            <w:r>
              <w:rPr>
                <w:rFonts w:ascii="Times New Roman" w:eastAsia="宋体" w:hAnsi="Times New Roman"/>
                <w:color w:val="000000"/>
                <w:kern w:val="2"/>
                <w:sz w:val="24"/>
                <w:szCs w:val="24"/>
              </w:rPr>
              <w:t>标准</w:t>
            </w:r>
            <w:r>
              <w:rPr>
                <w:rFonts w:ascii="Times New Roman" w:eastAsia="宋体" w:hAnsi="Times New Roman" w:hint="eastAsia"/>
                <w:color w:val="000000"/>
                <w:kern w:val="2"/>
                <w:sz w:val="24"/>
                <w:szCs w:val="24"/>
              </w:rPr>
              <w:t>，</w:t>
            </w:r>
            <w:r>
              <w:rPr>
                <w:rFonts w:ascii="Times New Roman" w:eastAsia="宋体" w:hAnsi="Times New Roman" w:hint="eastAsia"/>
                <w:sz w:val="24"/>
                <w:szCs w:val="24"/>
              </w:rPr>
              <w:t>距本项目最近的敏感点赵岗镇南辛兴小学的噪声执行</w:t>
            </w:r>
            <w:r>
              <w:rPr>
                <w:rFonts w:ascii="Times New Roman" w:eastAsia="宋体" w:hAnsi="Times New Roman"/>
                <w:sz w:val="24"/>
                <w:szCs w:val="24"/>
              </w:rPr>
              <w:t>《声环境质量标准》（</w:t>
            </w:r>
            <w:r>
              <w:rPr>
                <w:rFonts w:ascii="Times New Roman" w:eastAsia="宋体" w:hAnsi="Times New Roman"/>
                <w:sz w:val="24"/>
                <w:szCs w:val="24"/>
              </w:rPr>
              <w:t>GB3096</w:t>
            </w:r>
            <w:r>
              <w:rPr>
                <w:rFonts w:ascii="Times New Roman" w:eastAsia="宋体" w:hAnsi="Times New Roman"/>
                <w:sz w:val="24"/>
                <w:szCs w:val="24"/>
              </w:rPr>
              <w:t>－</w:t>
            </w:r>
            <w:r>
              <w:rPr>
                <w:rFonts w:ascii="Times New Roman" w:eastAsia="宋体" w:hAnsi="Times New Roman"/>
                <w:sz w:val="24"/>
                <w:szCs w:val="24"/>
              </w:rPr>
              <w:t>2008</w:t>
            </w:r>
            <w:r>
              <w:rPr>
                <w:rFonts w:ascii="Times New Roman" w:eastAsia="宋体" w:hAnsi="Times New Roman"/>
                <w:sz w:val="24"/>
                <w:szCs w:val="24"/>
              </w:rPr>
              <w:t>）</w:t>
            </w:r>
            <w:r>
              <w:rPr>
                <w:rFonts w:ascii="Times New Roman" w:eastAsia="宋体" w:hAnsi="Times New Roman" w:hint="eastAsia"/>
                <w:sz w:val="24"/>
                <w:szCs w:val="24"/>
              </w:rPr>
              <w:t>2</w:t>
            </w:r>
            <w:r>
              <w:rPr>
                <w:rFonts w:ascii="Times New Roman" w:eastAsia="宋体" w:hAnsi="Times New Roman"/>
                <w:sz w:val="24"/>
                <w:szCs w:val="24"/>
              </w:rPr>
              <w:t>类标准</w:t>
            </w:r>
            <w:r>
              <w:rPr>
                <w:rFonts w:ascii="Times New Roman" w:eastAsia="宋体" w:hAnsi="Times New Roman" w:hint="eastAsia"/>
                <w:sz w:val="24"/>
                <w:szCs w:val="24"/>
              </w:rPr>
              <w:t>，</w:t>
            </w:r>
            <w:r>
              <w:rPr>
                <w:rFonts w:ascii="Times New Roman" w:eastAsia="宋体" w:hAnsi="Times New Roman"/>
                <w:color w:val="000000"/>
                <w:kern w:val="2"/>
                <w:sz w:val="24"/>
                <w:szCs w:val="24"/>
              </w:rPr>
              <w:t>具体标准值见表</w:t>
            </w:r>
            <w:r>
              <w:rPr>
                <w:rFonts w:ascii="Times New Roman" w:eastAsia="宋体" w:hAnsi="Times New Roman" w:hint="eastAsia"/>
                <w:color w:val="000000"/>
                <w:kern w:val="2"/>
                <w:sz w:val="24"/>
                <w:szCs w:val="24"/>
              </w:rPr>
              <w:t>10</w:t>
            </w:r>
            <w:r>
              <w:rPr>
                <w:rFonts w:ascii="Times New Roman" w:eastAsia="宋体" w:hAnsi="Times New Roman"/>
                <w:color w:val="000000"/>
                <w:kern w:val="2"/>
                <w:sz w:val="24"/>
                <w:szCs w:val="24"/>
              </w:rPr>
              <w:t>。</w:t>
            </w:r>
          </w:p>
          <w:p w14:paraId="45726472" w14:textId="77777777" w:rsidR="00A72038" w:rsidRDefault="004F56A0">
            <w:pPr>
              <w:widowControl w:val="0"/>
              <w:adjustRightInd/>
              <w:spacing w:after="0" w:line="460" w:lineRule="exact"/>
              <w:ind w:firstLineChars="200" w:firstLine="480"/>
              <w:jc w:val="both"/>
              <w:rPr>
                <w:rFonts w:ascii="Times New Roman" w:eastAsia="黑体" w:hAnsi="Times New Roman"/>
                <w:bCs/>
                <w:color w:val="000000"/>
                <w:kern w:val="2"/>
                <w:sz w:val="24"/>
                <w:szCs w:val="24"/>
              </w:rPr>
            </w:pPr>
            <w:r>
              <w:rPr>
                <w:rFonts w:ascii="Times New Roman" w:eastAsia="黑体" w:hAnsi="Times New Roman"/>
                <w:bCs/>
                <w:color w:val="000000"/>
                <w:kern w:val="2"/>
                <w:sz w:val="24"/>
                <w:szCs w:val="24"/>
              </w:rPr>
              <w:t>表</w:t>
            </w:r>
            <w:r>
              <w:rPr>
                <w:rFonts w:ascii="Times New Roman" w:eastAsia="黑体" w:hAnsi="Times New Roman" w:hint="eastAsia"/>
                <w:bCs/>
                <w:color w:val="000000"/>
                <w:kern w:val="2"/>
                <w:sz w:val="24"/>
                <w:szCs w:val="24"/>
              </w:rPr>
              <w:t>10</w:t>
            </w:r>
            <w:r>
              <w:rPr>
                <w:rFonts w:ascii="Times New Roman" w:eastAsia="黑体" w:hAnsi="Times New Roman"/>
                <w:bCs/>
                <w:color w:val="000000"/>
                <w:kern w:val="2"/>
                <w:sz w:val="24"/>
                <w:szCs w:val="24"/>
              </w:rPr>
              <w:t xml:space="preserve">   </w:t>
            </w:r>
            <w:r>
              <w:rPr>
                <w:rFonts w:ascii="Times New Roman" w:eastAsia="黑体" w:hAnsi="Times New Roman" w:hint="eastAsia"/>
                <w:bCs/>
                <w:color w:val="000000"/>
                <w:kern w:val="2"/>
                <w:sz w:val="24"/>
                <w:szCs w:val="24"/>
              </w:rPr>
              <w:t xml:space="preserve">             </w:t>
            </w:r>
            <w:r>
              <w:rPr>
                <w:rFonts w:ascii="Times New Roman" w:eastAsia="黑体" w:hAnsi="Times New Roman"/>
                <w:bCs/>
                <w:color w:val="000000"/>
                <w:kern w:val="2"/>
                <w:sz w:val="24"/>
                <w:szCs w:val="24"/>
              </w:rPr>
              <w:t xml:space="preserve"> </w:t>
            </w:r>
            <w:r>
              <w:rPr>
                <w:rFonts w:ascii="Times New Roman" w:eastAsia="黑体" w:hAnsi="Times New Roman" w:hint="eastAsia"/>
                <w:bCs/>
                <w:color w:val="000000"/>
                <w:kern w:val="2"/>
                <w:sz w:val="24"/>
                <w:szCs w:val="24"/>
              </w:rPr>
              <w:t xml:space="preserve">   </w:t>
            </w:r>
            <w:r>
              <w:rPr>
                <w:rFonts w:ascii="Times New Roman" w:eastAsia="黑体" w:hAnsi="Times New Roman"/>
                <w:bCs/>
                <w:color w:val="000000"/>
                <w:kern w:val="2"/>
                <w:sz w:val="24"/>
                <w:szCs w:val="24"/>
              </w:rPr>
              <w:t>噪声排放标准</w:t>
            </w:r>
            <w:r>
              <w:rPr>
                <w:rFonts w:ascii="Times New Roman" w:eastAsia="黑体" w:hAnsi="Times New Roman"/>
                <w:bCs/>
                <w:color w:val="000000"/>
                <w:kern w:val="2"/>
                <w:sz w:val="24"/>
                <w:szCs w:val="24"/>
              </w:rPr>
              <w:t xml:space="preserve">   </w:t>
            </w:r>
            <w:r>
              <w:rPr>
                <w:rFonts w:ascii="Times New Roman" w:eastAsia="黑体" w:hAnsi="Times New Roman" w:hint="eastAsia"/>
                <w:bCs/>
                <w:color w:val="000000"/>
                <w:kern w:val="2"/>
                <w:sz w:val="24"/>
                <w:szCs w:val="24"/>
              </w:rPr>
              <w:t xml:space="preserve">            </w:t>
            </w:r>
            <w:r>
              <w:rPr>
                <w:rFonts w:ascii="Times New Roman" w:eastAsia="黑体" w:hAnsi="Times New Roman"/>
                <w:bCs/>
                <w:color w:val="000000"/>
                <w:kern w:val="2"/>
                <w:sz w:val="24"/>
                <w:szCs w:val="24"/>
              </w:rPr>
              <w:t xml:space="preserve"> </w:t>
            </w:r>
            <w:r>
              <w:rPr>
                <w:rFonts w:ascii="Times New Roman" w:eastAsia="黑体" w:hAnsi="Times New Roman"/>
                <w:bCs/>
                <w:color w:val="000000"/>
                <w:kern w:val="2"/>
                <w:sz w:val="24"/>
                <w:szCs w:val="24"/>
              </w:rPr>
              <w:t>单位：</w:t>
            </w:r>
            <w:r>
              <w:rPr>
                <w:rFonts w:ascii="Times New Roman" w:eastAsia="黑体" w:hAnsi="Times New Roman"/>
                <w:bCs/>
                <w:color w:val="000000"/>
                <w:kern w:val="2"/>
                <w:sz w:val="24"/>
                <w:szCs w:val="24"/>
              </w:rPr>
              <w:t>dB(A)</w:t>
            </w:r>
          </w:p>
          <w:tbl>
            <w:tblPr>
              <w:tblW w:w="4936" w:type="pct"/>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5205"/>
              <w:gridCol w:w="885"/>
              <w:gridCol w:w="1055"/>
              <w:gridCol w:w="1055"/>
            </w:tblGrid>
            <w:tr w:rsidR="00A72038" w14:paraId="1B1A38E1" w14:textId="77777777">
              <w:trPr>
                <w:trHeight w:val="397"/>
                <w:jc w:val="center"/>
              </w:trPr>
              <w:tc>
                <w:tcPr>
                  <w:tcW w:w="5205" w:type="dxa"/>
                  <w:vAlign w:val="center"/>
                </w:tcPr>
                <w:p w14:paraId="50843D2F" w14:textId="77777777" w:rsidR="00A72038" w:rsidRDefault="004F56A0">
                  <w:pPr>
                    <w:widowControl w:val="0"/>
                    <w:adjustRightInd/>
                    <w:spacing w:after="0"/>
                    <w:jc w:val="center"/>
                    <w:rPr>
                      <w:rFonts w:ascii="Times New Roman" w:eastAsia="宋体" w:hAnsi="Times New Roman"/>
                      <w:b/>
                      <w:color w:val="000000"/>
                      <w:kern w:val="2"/>
                      <w:sz w:val="21"/>
                      <w:szCs w:val="21"/>
                    </w:rPr>
                  </w:pPr>
                  <w:r>
                    <w:rPr>
                      <w:rFonts w:ascii="Times New Roman" w:eastAsia="宋体" w:hAnsi="Times New Roman" w:hint="eastAsia"/>
                      <w:b/>
                      <w:color w:val="000000"/>
                      <w:kern w:val="2"/>
                      <w:sz w:val="21"/>
                      <w:szCs w:val="21"/>
                    </w:rPr>
                    <w:t>执行标准</w:t>
                  </w:r>
                </w:p>
              </w:tc>
              <w:tc>
                <w:tcPr>
                  <w:tcW w:w="885" w:type="dxa"/>
                  <w:vAlign w:val="center"/>
                </w:tcPr>
                <w:p w14:paraId="7C2C10C2" w14:textId="77777777" w:rsidR="00A72038" w:rsidRDefault="004F56A0">
                  <w:pPr>
                    <w:widowControl w:val="0"/>
                    <w:adjustRightInd/>
                    <w:spacing w:after="0"/>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类别</w:t>
                  </w:r>
                </w:p>
              </w:tc>
              <w:tc>
                <w:tcPr>
                  <w:tcW w:w="1055" w:type="dxa"/>
                  <w:vAlign w:val="center"/>
                </w:tcPr>
                <w:p w14:paraId="418BD6C4" w14:textId="77777777" w:rsidR="00A72038" w:rsidRDefault="004F56A0">
                  <w:pPr>
                    <w:widowControl w:val="0"/>
                    <w:adjustRightInd/>
                    <w:spacing w:after="0"/>
                    <w:jc w:val="center"/>
                    <w:rPr>
                      <w:rFonts w:ascii="Times New Roman" w:eastAsia="宋体" w:hAnsi="Times New Roman"/>
                      <w:b/>
                      <w:color w:val="000000"/>
                      <w:kern w:val="2"/>
                      <w:sz w:val="21"/>
                      <w:szCs w:val="21"/>
                    </w:rPr>
                  </w:pPr>
                  <w:r>
                    <w:rPr>
                      <w:rFonts w:ascii="Times New Roman" w:eastAsia="宋体" w:hAnsi="Times New Roman"/>
                      <w:b/>
                      <w:color w:val="000000"/>
                      <w:kern w:val="2"/>
                      <w:sz w:val="21"/>
                      <w:szCs w:val="21"/>
                    </w:rPr>
                    <w:t>昼间</w:t>
                  </w:r>
                </w:p>
              </w:tc>
              <w:tc>
                <w:tcPr>
                  <w:tcW w:w="1055" w:type="dxa"/>
                  <w:vAlign w:val="center"/>
                </w:tcPr>
                <w:p w14:paraId="2CBAF372" w14:textId="77777777" w:rsidR="00A72038" w:rsidRDefault="004F56A0">
                  <w:pPr>
                    <w:widowControl w:val="0"/>
                    <w:adjustRightInd/>
                    <w:spacing w:after="0"/>
                    <w:jc w:val="center"/>
                    <w:rPr>
                      <w:rFonts w:ascii="Times New Roman" w:eastAsia="宋体" w:hAnsi="Times New Roman"/>
                      <w:b/>
                      <w:color w:val="000000"/>
                      <w:kern w:val="2"/>
                      <w:sz w:val="21"/>
                      <w:szCs w:val="21"/>
                    </w:rPr>
                  </w:pPr>
                  <w:r>
                    <w:rPr>
                      <w:rFonts w:ascii="Times New Roman" w:eastAsia="宋体" w:hAnsi="Times New Roman" w:hint="eastAsia"/>
                      <w:b/>
                      <w:color w:val="000000"/>
                      <w:kern w:val="2"/>
                      <w:sz w:val="21"/>
                      <w:szCs w:val="21"/>
                    </w:rPr>
                    <w:t>夜间</w:t>
                  </w:r>
                </w:p>
              </w:tc>
            </w:tr>
            <w:tr w:rsidR="00A72038" w14:paraId="7BA110E7" w14:textId="77777777">
              <w:trPr>
                <w:trHeight w:val="397"/>
                <w:jc w:val="center"/>
              </w:trPr>
              <w:tc>
                <w:tcPr>
                  <w:tcW w:w="5205" w:type="dxa"/>
                  <w:vAlign w:val="center"/>
                </w:tcPr>
                <w:p w14:paraId="5804C8C2" w14:textId="77777777" w:rsidR="00A72038" w:rsidRDefault="004F56A0">
                  <w:pPr>
                    <w:widowControl w:val="0"/>
                    <w:adjustRightInd/>
                    <w:spacing w:after="0"/>
                    <w:jc w:val="center"/>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《工业企业厂界环境噪声排放标准》（</w:t>
                  </w:r>
                  <w:r>
                    <w:rPr>
                      <w:rFonts w:ascii="Times New Roman" w:eastAsia="宋体" w:hAnsi="Times New Roman" w:hint="eastAsia"/>
                      <w:color w:val="000000"/>
                      <w:kern w:val="2"/>
                      <w:sz w:val="21"/>
                      <w:szCs w:val="21"/>
                    </w:rPr>
                    <w:t>GB12348-2008</w:t>
                  </w:r>
                  <w:r>
                    <w:rPr>
                      <w:rFonts w:ascii="Times New Roman" w:eastAsia="宋体" w:hAnsi="Times New Roman" w:hint="eastAsia"/>
                      <w:color w:val="000000"/>
                      <w:kern w:val="2"/>
                      <w:sz w:val="21"/>
                      <w:szCs w:val="21"/>
                    </w:rPr>
                    <w:t>）</w:t>
                  </w:r>
                </w:p>
              </w:tc>
              <w:tc>
                <w:tcPr>
                  <w:tcW w:w="885" w:type="dxa"/>
                  <w:vAlign w:val="center"/>
                </w:tcPr>
                <w:p w14:paraId="4A969D15" w14:textId="77777777" w:rsidR="00A72038" w:rsidRDefault="004F56A0">
                  <w:pPr>
                    <w:widowControl w:val="0"/>
                    <w:adjustRightInd/>
                    <w:spacing w:after="0"/>
                    <w:jc w:val="center"/>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2</w:t>
                  </w:r>
                  <w:r>
                    <w:rPr>
                      <w:rFonts w:ascii="Times New Roman" w:eastAsia="宋体" w:hAnsi="Times New Roman"/>
                      <w:color w:val="000000"/>
                      <w:kern w:val="2"/>
                      <w:sz w:val="21"/>
                      <w:szCs w:val="21"/>
                    </w:rPr>
                    <w:t>类</w:t>
                  </w:r>
                </w:p>
              </w:tc>
              <w:tc>
                <w:tcPr>
                  <w:tcW w:w="1055" w:type="dxa"/>
                  <w:vAlign w:val="center"/>
                </w:tcPr>
                <w:p w14:paraId="0F1509F8" w14:textId="77777777" w:rsidR="00A72038" w:rsidRDefault="004F56A0">
                  <w:pPr>
                    <w:widowControl w:val="0"/>
                    <w:adjustRightInd/>
                    <w:spacing w:after="0"/>
                    <w:jc w:val="center"/>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60</w:t>
                  </w:r>
                </w:p>
              </w:tc>
              <w:tc>
                <w:tcPr>
                  <w:tcW w:w="1055" w:type="dxa"/>
                  <w:vAlign w:val="center"/>
                </w:tcPr>
                <w:p w14:paraId="352C32AE" w14:textId="77777777" w:rsidR="00A72038" w:rsidRDefault="004F56A0">
                  <w:pPr>
                    <w:widowControl w:val="0"/>
                    <w:adjustRightInd/>
                    <w:spacing w:after="0"/>
                    <w:jc w:val="center"/>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50</w:t>
                  </w:r>
                </w:p>
              </w:tc>
            </w:tr>
            <w:tr w:rsidR="00A72038" w14:paraId="53C9B379" w14:textId="77777777">
              <w:trPr>
                <w:trHeight w:val="397"/>
                <w:jc w:val="center"/>
              </w:trPr>
              <w:tc>
                <w:tcPr>
                  <w:tcW w:w="5205" w:type="dxa"/>
                  <w:vAlign w:val="center"/>
                </w:tcPr>
                <w:p w14:paraId="6D1269FF" w14:textId="77777777" w:rsidR="00A72038" w:rsidRDefault="004F56A0">
                  <w:pPr>
                    <w:widowControl w:val="0"/>
                    <w:adjustRightInd/>
                    <w:spacing w:after="0"/>
                    <w:jc w:val="center"/>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《声环境质量标准》（</w:t>
                  </w:r>
                  <w:r>
                    <w:rPr>
                      <w:rFonts w:ascii="Times New Roman" w:eastAsia="宋体" w:hAnsi="Times New Roman" w:hint="eastAsia"/>
                      <w:color w:val="000000"/>
                      <w:kern w:val="2"/>
                      <w:sz w:val="21"/>
                      <w:szCs w:val="21"/>
                    </w:rPr>
                    <w:t>GB3096</w:t>
                  </w:r>
                  <w:r>
                    <w:rPr>
                      <w:rFonts w:ascii="Times New Roman" w:eastAsia="宋体" w:hAnsi="Times New Roman" w:hint="eastAsia"/>
                      <w:color w:val="000000"/>
                      <w:kern w:val="2"/>
                      <w:sz w:val="21"/>
                      <w:szCs w:val="21"/>
                    </w:rPr>
                    <w:t>－</w:t>
                  </w:r>
                  <w:r>
                    <w:rPr>
                      <w:rFonts w:ascii="Times New Roman" w:eastAsia="宋体" w:hAnsi="Times New Roman" w:hint="eastAsia"/>
                      <w:color w:val="000000"/>
                      <w:kern w:val="2"/>
                      <w:sz w:val="21"/>
                      <w:szCs w:val="21"/>
                    </w:rPr>
                    <w:t>2008</w:t>
                  </w:r>
                  <w:r>
                    <w:rPr>
                      <w:rFonts w:ascii="Times New Roman" w:eastAsia="宋体" w:hAnsi="Times New Roman" w:hint="eastAsia"/>
                      <w:color w:val="000000"/>
                      <w:kern w:val="2"/>
                      <w:sz w:val="21"/>
                      <w:szCs w:val="21"/>
                    </w:rPr>
                    <w:t>）</w:t>
                  </w:r>
                </w:p>
              </w:tc>
              <w:tc>
                <w:tcPr>
                  <w:tcW w:w="885" w:type="dxa"/>
                  <w:vAlign w:val="center"/>
                </w:tcPr>
                <w:p w14:paraId="7679540B" w14:textId="77777777" w:rsidR="00A72038" w:rsidRDefault="004F56A0">
                  <w:pPr>
                    <w:widowControl w:val="0"/>
                    <w:adjustRightInd/>
                    <w:spacing w:after="0"/>
                    <w:jc w:val="center"/>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2</w:t>
                  </w:r>
                  <w:r>
                    <w:rPr>
                      <w:rFonts w:ascii="Times New Roman" w:eastAsia="宋体" w:hAnsi="Times New Roman"/>
                      <w:color w:val="000000"/>
                      <w:kern w:val="2"/>
                      <w:sz w:val="21"/>
                      <w:szCs w:val="21"/>
                    </w:rPr>
                    <w:t>类</w:t>
                  </w:r>
                </w:p>
              </w:tc>
              <w:tc>
                <w:tcPr>
                  <w:tcW w:w="1055" w:type="dxa"/>
                  <w:vAlign w:val="center"/>
                </w:tcPr>
                <w:p w14:paraId="279A264E" w14:textId="77777777" w:rsidR="00A72038" w:rsidRDefault="004F56A0">
                  <w:pPr>
                    <w:widowControl w:val="0"/>
                    <w:adjustRightInd/>
                    <w:spacing w:after="0"/>
                    <w:jc w:val="center"/>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60</w:t>
                  </w:r>
                </w:p>
              </w:tc>
              <w:tc>
                <w:tcPr>
                  <w:tcW w:w="1055" w:type="dxa"/>
                  <w:vAlign w:val="center"/>
                </w:tcPr>
                <w:p w14:paraId="5FBC3EFF" w14:textId="77777777" w:rsidR="00A72038" w:rsidRDefault="004F56A0">
                  <w:pPr>
                    <w:widowControl w:val="0"/>
                    <w:adjustRightInd/>
                    <w:spacing w:after="0"/>
                    <w:jc w:val="center"/>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50</w:t>
                  </w:r>
                </w:p>
              </w:tc>
            </w:tr>
          </w:tbl>
          <w:p w14:paraId="7BF705F1" w14:textId="77777777" w:rsidR="00A72038" w:rsidRDefault="004F56A0">
            <w:pPr>
              <w:spacing w:after="0" w:line="460" w:lineRule="exact"/>
              <w:ind w:firstLineChars="200" w:firstLine="480"/>
              <w:jc w:val="both"/>
              <w:textAlignment w:val="baseline"/>
              <w:rPr>
                <w:rFonts w:ascii="Times New Roman" w:eastAsia="宋体" w:hAnsi="Times New Roman"/>
                <w:bCs/>
                <w:color w:val="000000"/>
                <w:sz w:val="24"/>
                <w:szCs w:val="24"/>
              </w:rPr>
            </w:pPr>
            <w:r>
              <w:rPr>
                <w:rFonts w:ascii="Times New Roman" w:eastAsia="宋体" w:hAnsi="Times New Roman" w:hint="eastAsia"/>
                <w:bCs/>
                <w:color w:val="000000"/>
                <w:sz w:val="24"/>
                <w:szCs w:val="24"/>
              </w:rPr>
              <w:t>2</w:t>
            </w:r>
            <w:r>
              <w:rPr>
                <w:rFonts w:ascii="Times New Roman" w:eastAsia="宋体" w:hAnsi="Times New Roman" w:hint="eastAsia"/>
                <w:bCs/>
                <w:color w:val="000000"/>
                <w:sz w:val="24"/>
                <w:szCs w:val="24"/>
              </w:rPr>
              <w:t>、总量控制指标</w:t>
            </w:r>
          </w:p>
          <w:p w14:paraId="4EABD859" w14:textId="77777777" w:rsidR="00A72038" w:rsidRDefault="004F56A0">
            <w:pPr>
              <w:spacing w:after="0" w:line="460" w:lineRule="exact"/>
              <w:ind w:firstLineChars="200" w:firstLine="480"/>
              <w:jc w:val="both"/>
              <w:textAlignment w:val="baseline"/>
              <w:rPr>
                <w:rFonts w:ascii="Times New Roman" w:eastAsia="宋体" w:hAnsi="Times New Roman"/>
                <w:bCs/>
                <w:color w:val="000000"/>
                <w:kern w:val="2"/>
                <w:sz w:val="24"/>
                <w:szCs w:val="24"/>
              </w:rPr>
            </w:pPr>
            <w:r>
              <w:rPr>
                <w:rFonts w:ascii="Times New Roman" w:eastAsia="宋体" w:hAnsi="Times New Roman" w:hint="eastAsia"/>
                <w:color w:val="000000"/>
                <w:kern w:val="2"/>
                <w:sz w:val="24"/>
                <w:szCs w:val="24"/>
              </w:rPr>
              <w:t>本项目总量控制指标</w:t>
            </w:r>
            <w:r>
              <w:rPr>
                <w:rFonts w:ascii="Times New Roman" w:eastAsia="宋体" w:hAnsi="Times New Roman" w:hint="eastAsia"/>
                <w:color w:val="000000"/>
                <w:sz w:val="24"/>
                <w:szCs w:val="24"/>
              </w:rPr>
              <w:t>：非电氮氧化物</w:t>
            </w:r>
            <w:r>
              <w:rPr>
                <w:rFonts w:ascii="Times New Roman" w:eastAsia="宋体" w:hAnsi="Times New Roman" w:hint="eastAsia"/>
                <w:color w:val="000000"/>
                <w:sz w:val="24"/>
                <w:szCs w:val="24"/>
              </w:rPr>
              <w:t>0.0011</w:t>
            </w:r>
            <w:r>
              <w:rPr>
                <w:rFonts w:ascii="Times New Roman" w:eastAsia="宋体" w:hAnsi="Times New Roman" w:hint="eastAsia"/>
                <w:color w:val="000000"/>
                <w:sz w:val="24"/>
                <w:szCs w:val="24"/>
              </w:rPr>
              <w:t>吨</w:t>
            </w: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年</w:t>
            </w:r>
            <w:r>
              <w:rPr>
                <w:rFonts w:ascii="Times New Roman" w:eastAsia="宋体" w:hAnsi="Times New Roman" w:hint="eastAsia"/>
                <w:bCs/>
                <w:color w:val="000000"/>
                <w:kern w:val="2"/>
                <w:sz w:val="24"/>
                <w:szCs w:val="24"/>
              </w:rPr>
              <w:t>。</w:t>
            </w:r>
          </w:p>
          <w:p w14:paraId="3197BA74" w14:textId="77777777" w:rsidR="00A72038" w:rsidRPr="008247D8" w:rsidRDefault="004F56A0">
            <w:pPr>
              <w:spacing w:after="0" w:line="460" w:lineRule="exact"/>
              <w:ind w:firstLineChars="200" w:firstLine="480"/>
              <w:jc w:val="both"/>
              <w:textAlignment w:val="baseline"/>
              <w:rPr>
                <w:rFonts w:ascii="Times New Roman" w:eastAsia="宋体" w:hAnsi="Times New Roman"/>
                <w:bCs/>
                <w:color w:val="000000"/>
                <w:sz w:val="24"/>
                <w:szCs w:val="24"/>
              </w:rPr>
            </w:pPr>
            <w:r w:rsidRPr="008247D8">
              <w:rPr>
                <w:rFonts w:ascii="Times New Roman" w:eastAsia="宋体" w:hAnsi="Times New Roman" w:hint="eastAsia"/>
                <w:bCs/>
                <w:color w:val="000000"/>
                <w:sz w:val="24"/>
                <w:szCs w:val="24"/>
              </w:rPr>
              <w:t>3</w:t>
            </w:r>
            <w:r w:rsidRPr="008247D8">
              <w:rPr>
                <w:rFonts w:ascii="Times New Roman" w:eastAsia="宋体" w:hAnsi="Times New Roman" w:hint="eastAsia"/>
                <w:bCs/>
                <w:color w:val="000000"/>
                <w:sz w:val="24"/>
                <w:szCs w:val="24"/>
              </w:rPr>
              <w:t>、分析方法、方法来源和所用仪器设备</w:t>
            </w:r>
          </w:p>
          <w:p w14:paraId="24D8D21A" w14:textId="77777777" w:rsidR="00A72038" w:rsidRPr="008247D8" w:rsidRDefault="004F56A0">
            <w:pPr>
              <w:spacing w:after="0" w:line="460" w:lineRule="exact"/>
              <w:ind w:firstLineChars="200" w:firstLine="480"/>
              <w:jc w:val="both"/>
              <w:textAlignment w:val="baseline"/>
              <w:rPr>
                <w:rFonts w:ascii="Times New Roman" w:eastAsia="宋体" w:hAnsi="Times New Roman"/>
                <w:bCs/>
                <w:color w:val="000000"/>
                <w:sz w:val="24"/>
                <w:szCs w:val="24"/>
              </w:rPr>
            </w:pPr>
            <w:r w:rsidRPr="008247D8">
              <w:rPr>
                <w:rFonts w:ascii="Times New Roman" w:eastAsia="宋体" w:hAnsi="Times New Roman" w:hint="eastAsia"/>
                <w:bCs/>
                <w:color w:val="000000"/>
                <w:sz w:val="24"/>
                <w:szCs w:val="24"/>
              </w:rPr>
              <w:t>本次检测采样及分析均采用国家标准分析方法，方法来源和所用仪器设备见下表：</w:t>
            </w:r>
          </w:p>
          <w:p w14:paraId="2D0100BE" w14:textId="77777777" w:rsidR="00A72038" w:rsidRPr="008247D8" w:rsidRDefault="004F56A0">
            <w:pPr>
              <w:spacing w:after="0" w:line="460" w:lineRule="exact"/>
              <w:ind w:firstLineChars="200" w:firstLine="480"/>
              <w:jc w:val="both"/>
              <w:textAlignment w:val="baseline"/>
              <w:rPr>
                <w:rFonts w:ascii="Times New Roman" w:eastAsia="黑体" w:hAnsi="Times New Roman"/>
                <w:bCs/>
                <w:color w:val="000000"/>
                <w:sz w:val="24"/>
                <w:szCs w:val="24"/>
              </w:rPr>
            </w:pPr>
            <w:r w:rsidRPr="008247D8">
              <w:rPr>
                <w:rFonts w:ascii="Times New Roman" w:eastAsia="黑体" w:hAnsi="Times New Roman"/>
                <w:bCs/>
                <w:color w:val="000000"/>
                <w:sz w:val="24"/>
                <w:szCs w:val="24"/>
              </w:rPr>
              <w:t>表</w:t>
            </w:r>
            <w:r w:rsidRPr="008247D8">
              <w:rPr>
                <w:rFonts w:ascii="Times New Roman" w:eastAsia="黑体" w:hAnsi="Times New Roman" w:hint="eastAsia"/>
                <w:bCs/>
                <w:color w:val="000000"/>
                <w:sz w:val="24"/>
                <w:szCs w:val="24"/>
              </w:rPr>
              <w:t>11</w:t>
            </w:r>
            <w:r w:rsidRPr="008247D8">
              <w:rPr>
                <w:rFonts w:ascii="Times New Roman" w:eastAsia="黑体" w:hAnsi="Times New Roman"/>
                <w:bCs/>
                <w:color w:val="000000"/>
                <w:sz w:val="24"/>
                <w:szCs w:val="24"/>
              </w:rPr>
              <w:t xml:space="preserve">             </w:t>
            </w:r>
            <w:r w:rsidRPr="008247D8">
              <w:rPr>
                <w:rFonts w:ascii="Times New Roman" w:eastAsia="黑体" w:hAnsi="Times New Roman"/>
                <w:bCs/>
                <w:color w:val="000000"/>
                <w:sz w:val="24"/>
                <w:szCs w:val="24"/>
              </w:rPr>
              <w:t>检测分析方法及检测仪器一览表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174"/>
              <w:gridCol w:w="3459"/>
              <w:gridCol w:w="2313"/>
              <w:gridCol w:w="1360"/>
            </w:tblGrid>
            <w:tr w:rsidR="00A72038" w:rsidRPr="008247D8" w14:paraId="65375E40" w14:textId="77777777">
              <w:trPr>
                <w:trHeight w:val="397"/>
                <w:tblHeader/>
                <w:jc w:val="center"/>
              </w:trPr>
              <w:tc>
                <w:tcPr>
                  <w:tcW w:w="1174" w:type="dxa"/>
                  <w:vAlign w:val="center"/>
                </w:tcPr>
                <w:p w14:paraId="1A8655F0" w14:textId="77777777" w:rsidR="00A72038" w:rsidRPr="008247D8" w:rsidRDefault="004F56A0">
                  <w:pPr>
                    <w:spacing w:after="0"/>
                    <w:jc w:val="center"/>
                    <w:rPr>
                      <w:rFonts w:ascii="Times New Roman" w:eastAsia="宋体" w:hAnsi="Times New Roman"/>
                      <w:b/>
                      <w:color w:val="000000"/>
                      <w:sz w:val="21"/>
                      <w:szCs w:val="21"/>
                    </w:rPr>
                  </w:pPr>
                  <w:r w:rsidRPr="008247D8">
                    <w:rPr>
                      <w:rFonts w:ascii="Times New Roman" w:eastAsia="宋体" w:hAnsi="Times New Roman" w:hint="eastAsia"/>
                      <w:b/>
                      <w:color w:val="000000"/>
                      <w:sz w:val="21"/>
                      <w:szCs w:val="21"/>
                    </w:rPr>
                    <w:t>监测</w:t>
                  </w:r>
                  <w:r w:rsidRPr="008247D8">
                    <w:rPr>
                      <w:rFonts w:ascii="Times New Roman" w:eastAsia="宋体" w:hAnsi="Times New Roman"/>
                      <w:b/>
                      <w:color w:val="000000"/>
                      <w:sz w:val="21"/>
                      <w:szCs w:val="21"/>
                    </w:rPr>
                    <w:t>因子</w:t>
                  </w:r>
                </w:p>
              </w:tc>
              <w:tc>
                <w:tcPr>
                  <w:tcW w:w="3459" w:type="dxa"/>
                  <w:vAlign w:val="center"/>
                </w:tcPr>
                <w:p w14:paraId="2E9B94A8" w14:textId="77777777" w:rsidR="00A72038" w:rsidRPr="008247D8" w:rsidRDefault="004F56A0">
                  <w:pPr>
                    <w:spacing w:after="0"/>
                    <w:jc w:val="center"/>
                    <w:rPr>
                      <w:rFonts w:ascii="Times New Roman" w:eastAsia="宋体" w:hAnsi="Times New Roman"/>
                      <w:b/>
                      <w:color w:val="000000"/>
                      <w:sz w:val="21"/>
                      <w:szCs w:val="21"/>
                    </w:rPr>
                  </w:pPr>
                  <w:r w:rsidRPr="008247D8">
                    <w:rPr>
                      <w:rFonts w:ascii="Times New Roman" w:eastAsia="宋体" w:hAnsi="Times New Roman" w:hint="eastAsia"/>
                      <w:b/>
                      <w:color w:val="000000"/>
                      <w:sz w:val="21"/>
                      <w:szCs w:val="21"/>
                    </w:rPr>
                    <w:t>监测</w:t>
                  </w:r>
                  <w:r w:rsidRPr="008247D8">
                    <w:rPr>
                      <w:rFonts w:ascii="Times New Roman" w:eastAsia="宋体" w:hAnsi="Times New Roman"/>
                      <w:b/>
                      <w:color w:val="000000"/>
                      <w:sz w:val="21"/>
                      <w:szCs w:val="21"/>
                    </w:rPr>
                    <w:t>依据及分析方法</w:t>
                  </w:r>
                </w:p>
              </w:tc>
              <w:tc>
                <w:tcPr>
                  <w:tcW w:w="2313" w:type="dxa"/>
                  <w:vAlign w:val="center"/>
                </w:tcPr>
                <w:p w14:paraId="21A2BAEA" w14:textId="77777777" w:rsidR="00A72038" w:rsidRPr="008247D8" w:rsidRDefault="004F56A0">
                  <w:pPr>
                    <w:spacing w:after="0"/>
                    <w:jc w:val="center"/>
                    <w:rPr>
                      <w:rFonts w:ascii="Times New Roman" w:eastAsia="宋体" w:hAnsi="Times New Roman"/>
                      <w:b/>
                      <w:sz w:val="21"/>
                      <w:szCs w:val="21"/>
                    </w:rPr>
                  </w:pPr>
                  <w:r w:rsidRPr="008247D8">
                    <w:rPr>
                      <w:rFonts w:ascii="Times New Roman" w:eastAsia="宋体" w:hAnsi="Times New Roman"/>
                      <w:b/>
                      <w:sz w:val="21"/>
                      <w:szCs w:val="21"/>
                    </w:rPr>
                    <w:t>仪器型号</w:t>
                  </w:r>
                  <w:r w:rsidRPr="008247D8">
                    <w:rPr>
                      <w:rFonts w:ascii="Times New Roman" w:eastAsia="宋体" w:hAnsi="Times New Roman" w:hint="eastAsia"/>
                      <w:b/>
                      <w:sz w:val="21"/>
                      <w:szCs w:val="21"/>
                    </w:rPr>
                    <w:t>及编号</w:t>
                  </w:r>
                </w:p>
              </w:tc>
              <w:tc>
                <w:tcPr>
                  <w:tcW w:w="1360" w:type="dxa"/>
                  <w:vAlign w:val="center"/>
                </w:tcPr>
                <w:p w14:paraId="7AE95A3A" w14:textId="77777777" w:rsidR="00A72038" w:rsidRPr="008247D8" w:rsidRDefault="004F56A0">
                  <w:pPr>
                    <w:spacing w:after="0"/>
                    <w:jc w:val="center"/>
                    <w:rPr>
                      <w:rFonts w:ascii="Times New Roman" w:eastAsia="宋体" w:hAnsi="Times New Roman"/>
                      <w:b/>
                      <w:sz w:val="21"/>
                      <w:szCs w:val="21"/>
                    </w:rPr>
                  </w:pPr>
                  <w:r w:rsidRPr="008247D8">
                    <w:rPr>
                      <w:rFonts w:ascii="Times New Roman" w:eastAsia="宋体" w:hAnsi="Times New Roman"/>
                      <w:b/>
                      <w:sz w:val="21"/>
                      <w:szCs w:val="21"/>
                    </w:rPr>
                    <w:t>检出限</w:t>
                  </w:r>
                </w:p>
              </w:tc>
            </w:tr>
            <w:tr w:rsidR="00A72038" w:rsidRPr="008247D8" w14:paraId="5CEF88E2" w14:textId="77777777">
              <w:trPr>
                <w:trHeight w:val="397"/>
                <w:jc w:val="center"/>
              </w:trPr>
              <w:tc>
                <w:tcPr>
                  <w:tcW w:w="1174" w:type="dxa"/>
                  <w:vAlign w:val="center"/>
                </w:tcPr>
                <w:p w14:paraId="1827AEC5" w14:textId="77777777" w:rsidR="00A72038" w:rsidRPr="008247D8" w:rsidRDefault="004F56A0">
                  <w:pPr>
                    <w:spacing w:after="0"/>
                    <w:jc w:val="center"/>
                    <w:rPr>
                      <w:rFonts w:ascii="Times New Roman" w:eastAsia="宋体" w:hAnsi="Times New Roman"/>
                      <w:color w:val="000000"/>
                      <w:sz w:val="21"/>
                      <w:szCs w:val="21"/>
                    </w:rPr>
                  </w:pPr>
                  <w:r w:rsidRPr="008247D8">
                    <w:rPr>
                      <w:rFonts w:ascii="Times New Roman" w:eastAsia="宋体" w:hAnsi="Times New Roman"/>
                      <w:color w:val="000000"/>
                      <w:sz w:val="21"/>
                      <w:szCs w:val="21"/>
                    </w:rPr>
                    <w:t>厂界噪声</w:t>
                  </w:r>
                </w:p>
              </w:tc>
              <w:tc>
                <w:tcPr>
                  <w:tcW w:w="3459" w:type="dxa"/>
                  <w:vAlign w:val="center"/>
                </w:tcPr>
                <w:p w14:paraId="45687629" w14:textId="77777777" w:rsidR="00A72038" w:rsidRPr="008247D8" w:rsidRDefault="004F56A0">
                  <w:pPr>
                    <w:spacing w:after="0"/>
                    <w:jc w:val="center"/>
                    <w:rPr>
                      <w:rFonts w:ascii="Times New Roman" w:eastAsia="宋体" w:hAnsi="Times New Roman"/>
                      <w:color w:val="000000"/>
                      <w:sz w:val="21"/>
                      <w:szCs w:val="21"/>
                    </w:rPr>
                  </w:pPr>
                  <w:r w:rsidRPr="008247D8">
                    <w:rPr>
                      <w:rFonts w:ascii="Times New Roman" w:eastAsia="宋体" w:hAnsi="Times New Roman"/>
                      <w:color w:val="000000"/>
                      <w:sz w:val="21"/>
                      <w:szCs w:val="21"/>
                    </w:rPr>
                    <w:t>工业企业厂界环境噪声排放标准</w:t>
                  </w:r>
                </w:p>
                <w:p w14:paraId="5389DE62" w14:textId="77777777" w:rsidR="00A72038" w:rsidRPr="008247D8" w:rsidRDefault="004F56A0">
                  <w:pPr>
                    <w:spacing w:after="0"/>
                    <w:jc w:val="center"/>
                    <w:rPr>
                      <w:rFonts w:ascii="Times New Roman" w:eastAsia="宋体" w:hAnsi="Times New Roman"/>
                      <w:color w:val="000000"/>
                      <w:sz w:val="21"/>
                      <w:szCs w:val="21"/>
                    </w:rPr>
                  </w:pPr>
                  <w:r w:rsidRPr="008247D8">
                    <w:rPr>
                      <w:rFonts w:ascii="Times New Roman" w:eastAsia="宋体" w:hAnsi="Times New Roman" w:hint="eastAsia"/>
                      <w:color w:val="000000"/>
                      <w:sz w:val="21"/>
                      <w:szCs w:val="21"/>
                    </w:rPr>
                    <w:t>（</w:t>
                  </w:r>
                  <w:r w:rsidRPr="008247D8">
                    <w:rPr>
                      <w:rFonts w:ascii="Times New Roman" w:eastAsia="宋体" w:hAnsi="Times New Roman"/>
                      <w:color w:val="000000"/>
                      <w:sz w:val="21"/>
                      <w:szCs w:val="21"/>
                    </w:rPr>
                    <w:t>GB 12348-2008</w:t>
                  </w:r>
                  <w:r w:rsidRPr="008247D8">
                    <w:rPr>
                      <w:rFonts w:ascii="Times New Roman" w:eastAsia="宋体" w:hAnsi="Times New Roman" w:hint="eastAsia"/>
                      <w:color w:val="000000"/>
                      <w:sz w:val="21"/>
                      <w:szCs w:val="21"/>
                    </w:rPr>
                    <w:t>）</w:t>
                  </w:r>
                  <w:r w:rsidRPr="008247D8">
                    <w:rPr>
                      <w:rFonts w:ascii="Times New Roman" w:eastAsia="宋体" w:hAnsi="Times New Roman" w:hint="eastAsia"/>
                      <w:color w:val="000000"/>
                      <w:sz w:val="21"/>
                      <w:szCs w:val="21"/>
                    </w:rPr>
                    <w:t>2</w:t>
                  </w:r>
                  <w:r w:rsidRPr="008247D8">
                    <w:rPr>
                      <w:rFonts w:ascii="Times New Roman" w:eastAsia="宋体" w:hAnsi="Times New Roman" w:hint="eastAsia"/>
                      <w:color w:val="000000"/>
                      <w:sz w:val="21"/>
                      <w:szCs w:val="21"/>
                    </w:rPr>
                    <w:t>类</w:t>
                  </w:r>
                </w:p>
              </w:tc>
              <w:tc>
                <w:tcPr>
                  <w:tcW w:w="2313" w:type="dxa"/>
                  <w:vAlign w:val="center"/>
                </w:tcPr>
                <w:p w14:paraId="6B25271F" w14:textId="77777777" w:rsidR="00A72038" w:rsidRPr="008247D8" w:rsidRDefault="004F56A0">
                  <w:pPr>
                    <w:spacing w:after="0"/>
                    <w:jc w:val="center"/>
                    <w:rPr>
                      <w:rFonts w:ascii="Times New Roman" w:eastAsia="宋体" w:hAnsi="Times New Roman"/>
                      <w:sz w:val="21"/>
                      <w:szCs w:val="21"/>
                    </w:rPr>
                  </w:pPr>
                  <w:r w:rsidRPr="008247D8">
                    <w:rPr>
                      <w:rFonts w:ascii="Times New Roman" w:eastAsia="宋体" w:hAnsi="Times New Roman" w:hint="eastAsia"/>
                      <w:sz w:val="21"/>
                      <w:szCs w:val="21"/>
                    </w:rPr>
                    <w:t>多功能声级计</w:t>
                  </w:r>
                </w:p>
                <w:p w14:paraId="0B5AC215" w14:textId="77777777" w:rsidR="00A72038" w:rsidRPr="008247D8" w:rsidRDefault="004F56A0">
                  <w:pPr>
                    <w:spacing w:after="0"/>
                    <w:jc w:val="center"/>
                    <w:rPr>
                      <w:rFonts w:ascii="Times New Roman" w:eastAsia="宋体" w:hAnsi="Times New Roman"/>
                      <w:sz w:val="21"/>
                      <w:szCs w:val="21"/>
                    </w:rPr>
                  </w:pPr>
                  <w:r w:rsidRPr="008247D8">
                    <w:rPr>
                      <w:rFonts w:ascii="Times New Roman" w:eastAsia="宋体" w:hAnsi="Times New Roman" w:hint="eastAsia"/>
                      <w:sz w:val="21"/>
                      <w:szCs w:val="21"/>
                    </w:rPr>
                    <w:t>AWA5688</w:t>
                  </w:r>
                </w:p>
                <w:p w14:paraId="33D44FCF" w14:textId="77777777" w:rsidR="00A72038" w:rsidRPr="008247D8" w:rsidRDefault="004F56A0">
                  <w:pPr>
                    <w:spacing w:after="0"/>
                    <w:jc w:val="center"/>
                    <w:rPr>
                      <w:rFonts w:ascii="Times New Roman" w:eastAsia="宋体" w:hAnsi="Times New Roman"/>
                      <w:sz w:val="21"/>
                      <w:szCs w:val="21"/>
                    </w:rPr>
                  </w:pPr>
                  <w:r w:rsidRPr="008247D8">
                    <w:rPr>
                      <w:rFonts w:ascii="Times New Roman" w:eastAsia="宋体" w:hAnsi="Times New Roman" w:hint="eastAsia"/>
                      <w:sz w:val="21"/>
                      <w:szCs w:val="21"/>
                    </w:rPr>
                    <w:t>YFYQ-044-01-2020</w:t>
                  </w:r>
                </w:p>
              </w:tc>
              <w:tc>
                <w:tcPr>
                  <w:tcW w:w="1360" w:type="dxa"/>
                  <w:vAlign w:val="center"/>
                </w:tcPr>
                <w:p w14:paraId="73068A2B" w14:textId="77777777" w:rsidR="00A72038" w:rsidRPr="008247D8" w:rsidRDefault="004F56A0">
                  <w:pPr>
                    <w:spacing w:after="0"/>
                    <w:jc w:val="center"/>
                    <w:rPr>
                      <w:rFonts w:ascii="Times New Roman" w:eastAsia="宋体" w:hAnsi="Times New Roman"/>
                      <w:sz w:val="21"/>
                      <w:szCs w:val="21"/>
                    </w:rPr>
                  </w:pPr>
                  <w:r w:rsidRPr="008247D8">
                    <w:rPr>
                      <w:rFonts w:ascii="Times New Roman" w:eastAsia="宋体" w:hAnsi="Times New Roman"/>
                      <w:sz w:val="21"/>
                      <w:szCs w:val="21"/>
                    </w:rPr>
                    <w:t>/</w:t>
                  </w:r>
                </w:p>
              </w:tc>
            </w:tr>
            <w:tr w:rsidR="00A72038" w:rsidRPr="008247D8" w14:paraId="48D98C18" w14:textId="77777777">
              <w:trPr>
                <w:trHeight w:val="397"/>
                <w:jc w:val="center"/>
              </w:trPr>
              <w:tc>
                <w:tcPr>
                  <w:tcW w:w="1174" w:type="dxa"/>
                  <w:vAlign w:val="center"/>
                </w:tcPr>
                <w:p w14:paraId="6C632A47" w14:textId="77777777" w:rsidR="00A72038" w:rsidRPr="008247D8" w:rsidRDefault="004F56A0">
                  <w:pPr>
                    <w:spacing w:after="0"/>
                    <w:jc w:val="center"/>
                    <w:rPr>
                      <w:rFonts w:ascii="Times New Roman" w:eastAsia="宋体" w:hAnsi="Times New Roman"/>
                      <w:color w:val="000000"/>
                      <w:sz w:val="21"/>
                      <w:szCs w:val="21"/>
                    </w:rPr>
                  </w:pPr>
                  <w:r w:rsidRPr="008247D8">
                    <w:rPr>
                      <w:rFonts w:ascii="Times New Roman" w:eastAsia="宋体" w:hAnsi="Times New Roman" w:hint="eastAsia"/>
                      <w:color w:val="000000"/>
                      <w:sz w:val="21"/>
                      <w:szCs w:val="21"/>
                    </w:rPr>
                    <w:t>环境噪声</w:t>
                  </w:r>
                </w:p>
              </w:tc>
              <w:tc>
                <w:tcPr>
                  <w:tcW w:w="3459" w:type="dxa"/>
                  <w:vAlign w:val="center"/>
                </w:tcPr>
                <w:p w14:paraId="3359E060" w14:textId="77777777" w:rsidR="00A72038" w:rsidRPr="008247D8" w:rsidRDefault="004F56A0">
                  <w:pPr>
                    <w:spacing w:after="0"/>
                    <w:jc w:val="center"/>
                    <w:rPr>
                      <w:rFonts w:ascii="Times New Roman" w:eastAsia="宋体" w:hAnsi="Times New Roman"/>
                      <w:color w:val="000000"/>
                      <w:sz w:val="21"/>
                      <w:szCs w:val="21"/>
                    </w:rPr>
                  </w:pPr>
                  <w:r w:rsidRPr="008247D8">
                    <w:rPr>
                      <w:rFonts w:ascii="Times New Roman" w:eastAsia="宋体" w:hAnsi="Times New Roman" w:hint="eastAsia"/>
                      <w:color w:val="000000"/>
                      <w:kern w:val="2"/>
                      <w:sz w:val="21"/>
                      <w:szCs w:val="21"/>
                    </w:rPr>
                    <w:t>《声环境质量标准》（</w:t>
                  </w:r>
                  <w:r w:rsidRPr="008247D8">
                    <w:rPr>
                      <w:rFonts w:ascii="Times New Roman" w:eastAsia="宋体" w:hAnsi="Times New Roman" w:hint="eastAsia"/>
                      <w:color w:val="000000"/>
                      <w:kern w:val="2"/>
                      <w:sz w:val="21"/>
                      <w:szCs w:val="21"/>
                    </w:rPr>
                    <w:t>GB3096</w:t>
                  </w:r>
                  <w:r w:rsidRPr="008247D8">
                    <w:rPr>
                      <w:rFonts w:ascii="Times New Roman" w:eastAsia="宋体" w:hAnsi="Times New Roman" w:hint="eastAsia"/>
                      <w:color w:val="000000"/>
                      <w:kern w:val="2"/>
                      <w:sz w:val="21"/>
                      <w:szCs w:val="21"/>
                    </w:rPr>
                    <w:t>－</w:t>
                  </w:r>
                  <w:r w:rsidRPr="008247D8">
                    <w:rPr>
                      <w:rFonts w:ascii="Times New Roman" w:eastAsia="宋体" w:hAnsi="Times New Roman" w:hint="eastAsia"/>
                      <w:color w:val="000000"/>
                      <w:kern w:val="2"/>
                      <w:sz w:val="21"/>
                      <w:szCs w:val="21"/>
                    </w:rPr>
                    <w:t>2008</w:t>
                  </w:r>
                  <w:r w:rsidRPr="008247D8">
                    <w:rPr>
                      <w:rFonts w:ascii="Times New Roman" w:eastAsia="宋体" w:hAnsi="Times New Roman" w:hint="eastAsia"/>
                      <w:color w:val="000000"/>
                      <w:kern w:val="2"/>
                      <w:sz w:val="21"/>
                      <w:szCs w:val="21"/>
                    </w:rPr>
                    <w:t>）</w:t>
                  </w:r>
                  <w:r w:rsidRPr="008247D8">
                    <w:rPr>
                      <w:rFonts w:ascii="Times New Roman" w:eastAsia="宋体" w:hAnsi="Times New Roman" w:hint="eastAsia"/>
                      <w:color w:val="000000"/>
                      <w:kern w:val="2"/>
                      <w:sz w:val="21"/>
                      <w:szCs w:val="21"/>
                    </w:rPr>
                    <w:t>2</w:t>
                  </w:r>
                  <w:r w:rsidRPr="008247D8">
                    <w:rPr>
                      <w:rFonts w:ascii="Times New Roman" w:eastAsia="宋体" w:hAnsi="Times New Roman" w:hint="eastAsia"/>
                      <w:color w:val="000000"/>
                      <w:kern w:val="2"/>
                      <w:sz w:val="21"/>
                      <w:szCs w:val="21"/>
                    </w:rPr>
                    <w:t>类</w:t>
                  </w:r>
                </w:p>
              </w:tc>
              <w:tc>
                <w:tcPr>
                  <w:tcW w:w="2313" w:type="dxa"/>
                  <w:vAlign w:val="center"/>
                </w:tcPr>
                <w:p w14:paraId="1A01A303" w14:textId="77777777" w:rsidR="00A72038" w:rsidRPr="008247D8" w:rsidRDefault="004F56A0">
                  <w:pPr>
                    <w:spacing w:after="0"/>
                    <w:jc w:val="center"/>
                    <w:rPr>
                      <w:rFonts w:ascii="Times New Roman" w:eastAsia="宋体" w:hAnsi="Times New Roman"/>
                      <w:sz w:val="21"/>
                      <w:szCs w:val="21"/>
                    </w:rPr>
                  </w:pPr>
                  <w:r w:rsidRPr="008247D8">
                    <w:rPr>
                      <w:rFonts w:ascii="Times New Roman" w:eastAsia="宋体" w:hAnsi="Times New Roman" w:hint="eastAsia"/>
                      <w:sz w:val="21"/>
                      <w:szCs w:val="21"/>
                    </w:rPr>
                    <w:t>多功能声级计</w:t>
                  </w:r>
                </w:p>
                <w:p w14:paraId="4BD75F4A" w14:textId="77777777" w:rsidR="00A72038" w:rsidRPr="008247D8" w:rsidRDefault="004F56A0">
                  <w:pPr>
                    <w:spacing w:after="0"/>
                    <w:jc w:val="center"/>
                    <w:rPr>
                      <w:rFonts w:ascii="Times New Roman" w:eastAsia="宋体" w:hAnsi="Times New Roman"/>
                      <w:sz w:val="21"/>
                      <w:szCs w:val="21"/>
                    </w:rPr>
                  </w:pPr>
                  <w:r w:rsidRPr="008247D8">
                    <w:rPr>
                      <w:rFonts w:ascii="Times New Roman" w:eastAsia="宋体" w:hAnsi="Times New Roman" w:hint="eastAsia"/>
                      <w:sz w:val="21"/>
                      <w:szCs w:val="21"/>
                    </w:rPr>
                    <w:t>AWA5688</w:t>
                  </w:r>
                </w:p>
                <w:p w14:paraId="206F7260" w14:textId="77777777" w:rsidR="00A72038" w:rsidRPr="008247D8" w:rsidRDefault="004F56A0">
                  <w:pPr>
                    <w:spacing w:after="0"/>
                    <w:jc w:val="center"/>
                    <w:rPr>
                      <w:rFonts w:ascii="Times New Roman" w:eastAsia="宋体" w:hAnsi="Times New Roman"/>
                      <w:sz w:val="21"/>
                      <w:szCs w:val="21"/>
                    </w:rPr>
                  </w:pPr>
                  <w:r w:rsidRPr="008247D8">
                    <w:rPr>
                      <w:rFonts w:ascii="Times New Roman" w:eastAsia="宋体" w:hAnsi="Times New Roman" w:hint="eastAsia"/>
                      <w:sz w:val="21"/>
                      <w:szCs w:val="21"/>
                    </w:rPr>
                    <w:t>YFYQ-044-01-2020</w:t>
                  </w:r>
                </w:p>
              </w:tc>
              <w:tc>
                <w:tcPr>
                  <w:tcW w:w="1360" w:type="dxa"/>
                  <w:vAlign w:val="center"/>
                </w:tcPr>
                <w:p w14:paraId="6E839434" w14:textId="77777777" w:rsidR="00A72038" w:rsidRPr="008247D8" w:rsidRDefault="004F56A0">
                  <w:pPr>
                    <w:spacing w:after="0"/>
                    <w:jc w:val="center"/>
                    <w:rPr>
                      <w:rFonts w:ascii="Times New Roman" w:eastAsia="宋体" w:hAnsi="Times New Roman"/>
                      <w:sz w:val="21"/>
                      <w:szCs w:val="21"/>
                    </w:rPr>
                  </w:pPr>
                  <w:r w:rsidRPr="008247D8">
                    <w:rPr>
                      <w:rFonts w:ascii="Times New Roman" w:eastAsia="宋体" w:hAnsi="Times New Roman" w:hint="eastAsia"/>
                      <w:sz w:val="21"/>
                      <w:szCs w:val="21"/>
                    </w:rPr>
                    <w:t>/</w:t>
                  </w:r>
                </w:p>
              </w:tc>
            </w:tr>
          </w:tbl>
          <w:p w14:paraId="5CE062A3" w14:textId="77777777" w:rsidR="00A72038" w:rsidRPr="008247D8" w:rsidRDefault="004F56A0">
            <w:pPr>
              <w:spacing w:after="0" w:line="460" w:lineRule="exact"/>
              <w:ind w:firstLineChars="200" w:firstLine="480"/>
              <w:textAlignment w:val="baseline"/>
              <w:rPr>
                <w:rFonts w:ascii="Times New Roman" w:eastAsia="宋体" w:hAnsi="Times New Roman"/>
                <w:bCs/>
                <w:color w:val="000000"/>
                <w:sz w:val="24"/>
                <w:szCs w:val="24"/>
              </w:rPr>
            </w:pPr>
            <w:r w:rsidRPr="008247D8">
              <w:rPr>
                <w:rFonts w:ascii="Times New Roman" w:eastAsia="宋体" w:hAnsi="Times New Roman"/>
                <w:bCs/>
                <w:color w:val="000000"/>
                <w:sz w:val="24"/>
                <w:szCs w:val="24"/>
              </w:rPr>
              <w:t>4</w:t>
            </w:r>
            <w:r w:rsidRPr="008247D8">
              <w:rPr>
                <w:rFonts w:ascii="Times New Roman" w:eastAsia="宋体" w:hAnsi="Times New Roman" w:hint="eastAsia"/>
                <w:bCs/>
                <w:color w:val="000000"/>
                <w:sz w:val="24"/>
                <w:szCs w:val="24"/>
              </w:rPr>
              <w:t>、</w:t>
            </w:r>
            <w:r w:rsidRPr="008247D8">
              <w:rPr>
                <w:rFonts w:ascii="Times New Roman" w:eastAsia="宋体" w:hAnsi="Times New Roman"/>
                <w:bCs/>
                <w:color w:val="000000"/>
                <w:sz w:val="24"/>
                <w:szCs w:val="24"/>
              </w:rPr>
              <w:t>检测质量控制与质量保证</w:t>
            </w:r>
          </w:p>
          <w:p w14:paraId="2734F2F7" w14:textId="77777777" w:rsidR="00A72038" w:rsidRPr="008247D8" w:rsidRDefault="004F56A0">
            <w:pPr>
              <w:spacing w:after="0" w:line="460" w:lineRule="exact"/>
              <w:ind w:firstLineChars="200" w:firstLine="480"/>
              <w:textAlignment w:val="baseline"/>
              <w:rPr>
                <w:rFonts w:ascii="Times New Roman" w:eastAsia="宋体" w:hAnsi="Times New Roman"/>
                <w:bCs/>
                <w:color w:val="000000"/>
                <w:sz w:val="24"/>
                <w:szCs w:val="24"/>
              </w:rPr>
            </w:pPr>
            <w:r w:rsidRPr="008247D8">
              <w:rPr>
                <w:rFonts w:ascii="Times New Roman" w:eastAsia="宋体" w:hAnsi="Times New Roman" w:hint="eastAsia"/>
                <w:bCs/>
                <w:color w:val="000000"/>
                <w:sz w:val="24"/>
                <w:szCs w:val="24"/>
              </w:rPr>
              <w:t>质量保证与质量控制严格按照国家相关标准要求进行，实施全过程质量保证，具体质控要求如下：</w:t>
            </w:r>
          </w:p>
          <w:p w14:paraId="3559A8DA" w14:textId="77777777" w:rsidR="00A72038" w:rsidRPr="008247D8" w:rsidRDefault="004F56A0">
            <w:pPr>
              <w:spacing w:after="0" w:line="460" w:lineRule="exact"/>
              <w:ind w:firstLineChars="200" w:firstLine="480"/>
              <w:textAlignment w:val="baseline"/>
              <w:rPr>
                <w:rFonts w:ascii="Times New Roman" w:eastAsia="宋体" w:hAnsi="Times New Roman"/>
                <w:bCs/>
                <w:color w:val="000000"/>
                <w:sz w:val="24"/>
                <w:szCs w:val="24"/>
              </w:rPr>
            </w:pPr>
            <w:r w:rsidRPr="008247D8">
              <w:rPr>
                <w:rFonts w:ascii="Times New Roman" w:eastAsia="宋体" w:hAnsi="Times New Roman"/>
                <w:bCs/>
                <w:color w:val="000000"/>
                <w:sz w:val="24"/>
                <w:szCs w:val="24"/>
              </w:rPr>
              <w:t xml:space="preserve">4.1 </w:t>
            </w:r>
            <w:r w:rsidRPr="008247D8">
              <w:rPr>
                <w:rFonts w:ascii="Times New Roman" w:eastAsia="宋体" w:hAnsi="Times New Roman" w:hint="eastAsia"/>
                <w:bCs/>
                <w:color w:val="000000"/>
                <w:sz w:val="24"/>
                <w:szCs w:val="24"/>
              </w:rPr>
              <w:t>所有检测及分析</w:t>
            </w:r>
            <w:r w:rsidRPr="008247D8">
              <w:rPr>
                <w:rFonts w:ascii="Times New Roman" w:eastAsia="宋体" w:hAnsi="Times New Roman"/>
                <w:bCs/>
                <w:color w:val="000000"/>
                <w:sz w:val="24"/>
                <w:szCs w:val="24"/>
              </w:rPr>
              <w:t>仪器均</w:t>
            </w:r>
            <w:r w:rsidRPr="008247D8">
              <w:rPr>
                <w:rFonts w:ascii="Times New Roman" w:eastAsia="宋体" w:hAnsi="Times New Roman" w:hint="eastAsia"/>
                <w:bCs/>
                <w:color w:val="000000"/>
                <w:sz w:val="24"/>
                <w:szCs w:val="24"/>
              </w:rPr>
              <w:t>在有效</w:t>
            </w:r>
            <w:r w:rsidRPr="008247D8">
              <w:rPr>
                <w:rFonts w:ascii="Times New Roman" w:eastAsia="宋体" w:hAnsi="Times New Roman"/>
                <w:bCs/>
                <w:color w:val="000000"/>
                <w:sz w:val="24"/>
                <w:szCs w:val="24"/>
              </w:rPr>
              <w:t>检定期内，并</w:t>
            </w:r>
            <w:r w:rsidRPr="008247D8">
              <w:rPr>
                <w:rFonts w:ascii="Times New Roman" w:eastAsia="宋体" w:hAnsi="Times New Roman" w:hint="eastAsia"/>
                <w:bCs/>
                <w:color w:val="000000"/>
                <w:sz w:val="24"/>
                <w:szCs w:val="24"/>
              </w:rPr>
              <w:t>参照有关计量检定规程定期校验和维护</w:t>
            </w:r>
            <w:r w:rsidRPr="008247D8">
              <w:rPr>
                <w:rFonts w:ascii="Times New Roman" w:eastAsia="宋体" w:hAnsi="Times New Roman"/>
                <w:bCs/>
                <w:color w:val="000000"/>
                <w:sz w:val="24"/>
                <w:szCs w:val="24"/>
              </w:rPr>
              <w:t>。</w:t>
            </w:r>
          </w:p>
          <w:p w14:paraId="4BAF72BC" w14:textId="77777777" w:rsidR="00A72038" w:rsidRPr="008247D8" w:rsidRDefault="004F56A0">
            <w:pPr>
              <w:spacing w:after="0" w:line="460" w:lineRule="exact"/>
              <w:ind w:firstLineChars="200" w:firstLine="480"/>
              <w:textAlignment w:val="baseline"/>
              <w:rPr>
                <w:rFonts w:ascii="Times New Roman" w:eastAsia="宋体" w:hAnsi="Times New Roman"/>
                <w:bCs/>
                <w:color w:val="000000"/>
                <w:sz w:val="24"/>
                <w:szCs w:val="24"/>
              </w:rPr>
            </w:pPr>
            <w:r w:rsidRPr="008247D8">
              <w:rPr>
                <w:rFonts w:ascii="Times New Roman" w:eastAsia="宋体" w:hAnsi="Times New Roman"/>
                <w:bCs/>
                <w:color w:val="000000"/>
                <w:sz w:val="24"/>
                <w:szCs w:val="24"/>
              </w:rPr>
              <w:t xml:space="preserve">4.2 </w:t>
            </w:r>
            <w:r w:rsidRPr="008247D8">
              <w:rPr>
                <w:rFonts w:ascii="Times New Roman" w:eastAsia="宋体" w:hAnsi="Times New Roman" w:hint="eastAsia"/>
                <w:bCs/>
                <w:color w:val="000000"/>
                <w:sz w:val="24"/>
                <w:szCs w:val="24"/>
              </w:rPr>
              <w:t>检测</w:t>
            </w:r>
            <w:r w:rsidRPr="008247D8">
              <w:rPr>
                <w:rFonts w:ascii="Times New Roman" w:eastAsia="宋体" w:hAnsi="Times New Roman"/>
                <w:bCs/>
                <w:color w:val="000000"/>
                <w:sz w:val="24"/>
                <w:szCs w:val="24"/>
              </w:rPr>
              <w:t>人员均</w:t>
            </w:r>
            <w:r w:rsidRPr="008247D8">
              <w:rPr>
                <w:rFonts w:ascii="Times New Roman" w:eastAsia="宋体" w:hAnsi="Times New Roman" w:hint="eastAsia"/>
                <w:bCs/>
                <w:color w:val="000000"/>
                <w:sz w:val="24"/>
                <w:szCs w:val="24"/>
              </w:rPr>
              <w:t>经考核合格，并</w:t>
            </w:r>
            <w:r w:rsidRPr="008247D8">
              <w:rPr>
                <w:rFonts w:ascii="Times New Roman" w:eastAsia="宋体" w:hAnsi="Times New Roman"/>
                <w:bCs/>
                <w:color w:val="000000"/>
                <w:sz w:val="24"/>
                <w:szCs w:val="24"/>
              </w:rPr>
              <w:t>持证上岗。</w:t>
            </w:r>
          </w:p>
          <w:p w14:paraId="11F5BE52" w14:textId="5BF6CB0E" w:rsidR="00A72038" w:rsidRDefault="004F56A0" w:rsidP="00727B9C">
            <w:pPr>
              <w:spacing w:after="0" w:line="460" w:lineRule="exact"/>
              <w:ind w:firstLineChars="200" w:firstLine="480"/>
              <w:textAlignment w:val="baseline"/>
              <w:rPr>
                <w:rFonts w:ascii="Times New Roman" w:eastAsia="宋体" w:hAnsi="Times New Roman"/>
                <w:bCs/>
                <w:color w:val="000000"/>
                <w:sz w:val="24"/>
                <w:szCs w:val="24"/>
                <w:highlight w:val="yellow"/>
              </w:rPr>
            </w:pPr>
            <w:r w:rsidRPr="008247D8">
              <w:rPr>
                <w:rFonts w:ascii="Times New Roman" w:eastAsia="宋体" w:hAnsi="Times New Roman"/>
                <w:bCs/>
                <w:color w:val="000000"/>
                <w:sz w:val="24"/>
                <w:szCs w:val="24"/>
              </w:rPr>
              <w:t xml:space="preserve">4.3 </w:t>
            </w:r>
            <w:r w:rsidRPr="008247D8">
              <w:rPr>
                <w:rFonts w:ascii="Times New Roman" w:eastAsia="宋体" w:hAnsi="Times New Roman" w:hint="eastAsia"/>
                <w:bCs/>
                <w:color w:val="000000"/>
                <w:sz w:val="24"/>
                <w:szCs w:val="24"/>
              </w:rPr>
              <w:t>所有项目按国家有关规定及我公司质控要求进行质量控制，检测数据严格实行三级审核。</w:t>
            </w:r>
          </w:p>
        </w:tc>
      </w:tr>
    </w:tbl>
    <w:p w14:paraId="737DC786" w14:textId="77777777" w:rsidR="00A72038" w:rsidRDefault="00A72038">
      <w:pPr>
        <w:pStyle w:val="1"/>
        <w:jc w:val="both"/>
        <w:sectPr w:rsidR="00A72038">
          <w:pgSz w:w="11906" w:h="16838"/>
          <w:pgMar w:top="1440" w:right="1757" w:bottom="1440" w:left="1757" w:header="850" w:footer="992" w:gutter="0"/>
          <w:cols w:space="0"/>
          <w:docGrid w:type="lines" w:linePitch="317"/>
        </w:sectPr>
      </w:pPr>
    </w:p>
    <w:p w14:paraId="3B5C662D" w14:textId="77777777" w:rsidR="00A72038" w:rsidRDefault="004F56A0">
      <w:pPr>
        <w:spacing w:after="0" w:line="440" w:lineRule="exact"/>
        <w:rPr>
          <w:rFonts w:ascii="Times New Roman" w:eastAsia="仿宋_GB2312" w:hAnsi="Times New Roman"/>
          <w:b/>
          <w:color w:val="000000"/>
          <w:sz w:val="24"/>
          <w:szCs w:val="24"/>
        </w:rPr>
      </w:pPr>
      <w:r>
        <w:rPr>
          <w:rFonts w:ascii="Times New Roman" w:eastAsia="仿宋_GB2312" w:hAnsi="Times New Roman"/>
          <w:b/>
          <w:color w:val="000000"/>
          <w:sz w:val="24"/>
          <w:szCs w:val="24"/>
        </w:rPr>
        <w:lastRenderedPageBreak/>
        <w:t>表六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4"/>
      </w:tblGrid>
      <w:tr w:rsidR="00A72038" w14:paraId="0497AF32" w14:textId="77777777">
        <w:trPr>
          <w:cantSplit/>
          <w:trHeight w:val="12748"/>
          <w:jc w:val="center"/>
        </w:trPr>
        <w:tc>
          <w:tcPr>
            <w:tcW w:w="8954" w:type="dxa"/>
          </w:tcPr>
          <w:p w14:paraId="62C8A7FC" w14:textId="77777777" w:rsidR="00A72038" w:rsidRDefault="004F56A0">
            <w:pPr>
              <w:spacing w:after="0" w:line="460" w:lineRule="exact"/>
              <w:textAlignment w:val="baseline"/>
              <w:rPr>
                <w:rFonts w:ascii="Times New Roman" w:eastAsia="宋体" w:hAnsi="Times New Roman"/>
                <w:bCs/>
                <w:sz w:val="24"/>
                <w:szCs w:val="24"/>
              </w:rPr>
            </w:pPr>
            <w:r>
              <w:rPr>
                <w:rFonts w:ascii="Times New Roman" w:eastAsia="宋体" w:hAnsi="Times New Roman"/>
                <w:bCs/>
                <w:sz w:val="24"/>
                <w:szCs w:val="24"/>
              </w:rPr>
              <w:t>验收检测内容：</w:t>
            </w:r>
          </w:p>
          <w:p w14:paraId="46E14E01" w14:textId="77777777" w:rsidR="00A72038" w:rsidRDefault="004F56A0">
            <w:pPr>
              <w:spacing w:after="0" w:line="460" w:lineRule="exact"/>
              <w:ind w:firstLineChars="200" w:firstLine="480"/>
              <w:textAlignment w:val="baseline"/>
              <w:rPr>
                <w:rFonts w:ascii="Times New Roman" w:eastAsia="宋体" w:hAnsi="Times New Roman"/>
                <w:bCs/>
                <w:sz w:val="24"/>
                <w:szCs w:val="24"/>
              </w:rPr>
            </w:pPr>
            <w:r>
              <w:rPr>
                <w:rFonts w:ascii="Times New Roman" w:eastAsia="宋体" w:hAnsi="Times New Roman"/>
                <w:bCs/>
                <w:sz w:val="24"/>
                <w:szCs w:val="24"/>
              </w:rPr>
              <w:t>检测内容通过对现场的调查与核实，确定验收期间检测因子、</w:t>
            </w:r>
            <w:r>
              <w:rPr>
                <w:rFonts w:ascii="Times New Roman" w:eastAsia="宋体" w:hAnsi="Times New Roman" w:hint="eastAsia"/>
                <w:bCs/>
                <w:sz w:val="24"/>
                <w:szCs w:val="24"/>
              </w:rPr>
              <w:t>采样</w:t>
            </w:r>
            <w:r>
              <w:rPr>
                <w:rFonts w:ascii="Times New Roman" w:eastAsia="宋体" w:hAnsi="Times New Roman"/>
                <w:bCs/>
                <w:sz w:val="24"/>
                <w:szCs w:val="24"/>
              </w:rPr>
              <w:t>点位、检测频次见下表。</w:t>
            </w:r>
          </w:p>
          <w:p w14:paraId="4C7A65F0" w14:textId="77777777" w:rsidR="00A72038" w:rsidRDefault="004F56A0">
            <w:pPr>
              <w:spacing w:after="0" w:line="460" w:lineRule="exact"/>
              <w:ind w:firstLineChars="200" w:firstLine="480"/>
              <w:jc w:val="both"/>
              <w:textAlignment w:val="baseline"/>
              <w:rPr>
                <w:rFonts w:ascii="Times New Roman" w:eastAsia="黑体" w:hAnsi="Times New Roman"/>
                <w:bCs/>
                <w:sz w:val="24"/>
                <w:szCs w:val="24"/>
              </w:rPr>
            </w:pPr>
            <w:r>
              <w:rPr>
                <w:rFonts w:ascii="Times New Roman" w:eastAsia="黑体" w:hAnsi="Times New Roman"/>
                <w:bCs/>
                <w:sz w:val="24"/>
                <w:szCs w:val="24"/>
              </w:rPr>
              <w:t>表</w:t>
            </w:r>
            <w:r>
              <w:rPr>
                <w:rFonts w:ascii="Times New Roman" w:eastAsia="黑体" w:hAnsi="Times New Roman" w:hint="eastAsia"/>
                <w:bCs/>
                <w:sz w:val="24"/>
                <w:szCs w:val="24"/>
              </w:rPr>
              <w:t>12</w:t>
            </w:r>
            <w:r>
              <w:rPr>
                <w:rFonts w:ascii="Times New Roman" w:eastAsia="黑体" w:hAnsi="Times New Roman"/>
                <w:bCs/>
                <w:sz w:val="24"/>
                <w:szCs w:val="24"/>
              </w:rPr>
              <w:t xml:space="preserve">               </w:t>
            </w:r>
            <w:r>
              <w:rPr>
                <w:rFonts w:ascii="Times New Roman" w:eastAsia="黑体" w:hAnsi="Times New Roman"/>
                <w:bCs/>
                <w:sz w:val="24"/>
                <w:szCs w:val="24"/>
              </w:rPr>
              <w:t>验收</w:t>
            </w:r>
            <w:r>
              <w:rPr>
                <w:rFonts w:ascii="Times New Roman" w:eastAsia="黑体" w:hAnsi="Times New Roman" w:hint="eastAsia"/>
                <w:bCs/>
                <w:sz w:val="24"/>
                <w:szCs w:val="24"/>
              </w:rPr>
              <w:t>检</w:t>
            </w:r>
            <w:r>
              <w:rPr>
                <w:rFonts w:ascii="Times New Roman" w:eastAsia="黑体" w:hAnsi="Times New Roman"/>
                <w:bCs/>
                <w:sz w:val="24"/>
                <w:szCs w:val="24"/>
              </w:rPr>
              <w:t>测内容一览表</w:t>
            </w:r>
          </w:p>
          <w:tbl>
            <w:tblPr>
              <w:tblW w:w="8738" w:type="dxa"/>
              <w:tblInd w:w="6" w:type="dxa"/>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937"/>
              <w:gridCol w:w="3362"/>
              <w:gridCol w:w="2842"/>
              <w:gridCol w:w="1597"/>
            </w:tblGrid>
            <w:tr w:rsidR="00A72038" w14:paraId="312C953E" w14:textId="77777777">
              <w:trPr>
                <w:trHeight w:val="397"/>
                <w:tblHeader/>
              </w:trPr>
              <w:tc>
                <w:tcPr>
                  <w:tcW w:w="937" w:type="dxa"/>
                  <w:vAlign w:val="center"/>
                </w:tcPr>
                <w:p w14:paraId="0EA57F68" w14:textId="77777777" w:rsidR="00A72038" w:rsidRDefault="004F56A0">
                  <w:pPr>
                    <w:spacing w:after="0"/>
                    <w:jc w:val="center"/>
                    <w:rPr>
                      <w:rFonts w:ascii="Times New Roman" w:eastAsia="宋体" w:hAnsi="Times New Roman"/>
                      <w:b/>
                      <w:sz w:val="21"/>
                      <w:szCs w:val="21"/>
                    </w:rPr>
                  </w:pPr>
                  <w:r>
                    <w:rPr>
                      <w:rFonts w:ascii="Times New Roman" w:eastAsia="宋体" w:hAnsi="Times New Roman"/>
                      <w:b/>
                      <w:sz w:val="21"/>
                      <w:szCs w:val="21"/>
                    </w:rPr>
                    <w:t>类别</w:t>
                  </w:r>
                </w:p>
              </w:tc>
              <w:tc>
                <w:tcPr>
                  <w:tcW w:w="3362" w:type="dxa"/>
                  <w:vAlign w:val="center"/>
                </w:tcPr>
                <w:p w14:paraId="7E157CBD" w14:textId="77777777" w:rsidR="00A72038" w:rsidRDefault="004F56A0">
                  <w:pPr>
                    <w:spacing w:after="0"/>
                    <w:jc w:val="center"/>
                    <w:rPr>
                      <w:rFonts w:ascii="Times New Roman" w:eastAsia="宋体" w:hAnsi="Times New Roman"/>
                      <w:b/>
                      <w:sz w:val="21"/>
                      <w:szCs w:val="21"/>
                    </w:rPr>
                  </w:pPr>
                  <w:r>
                    <w:rPr>
                      <w:rFonts w:ascii="Times New Roman" w:eastAsia="宋体" w:hAnsi="Times New Roman" w:hint="eastAsia"/>
                      <w:b/>
                      <w:sz w:val="21"/>
                      <w:szCs w:val="21"/>
                    </w:rPr>
                    <w:t>检测</w:t>
                  </w:r>
                  <w:r>
                    <w:rPr>
                      <w:rFonts w:ascii="Times New Roman" w:eastAsia="宋体" w:hAnsi="Times New Roman"/>
                      <w:b/>
                      <w:sz w:val="21"/>
                      <w:szCs w:val="21"/>
                    </w:rPr>
                    <w:t>点位</w:t>
                  </w:r>
                </w:p>
              </w:tc>
              <w:tc>
                <w:tcPr>
                  <w:tcW w:w="2842" w:type="dxa"/>
                  <w:vAlign w:val="center"/>
                </w:tcPr>
                <w:p w14:paraId="195F5533" w14:textId="77777777" w:rsidR="00A72038" w:rsidRDefault="004F56A0">
                  <w:pPr>
                    <w:spacing w:after="0"/>
                    <w:jc w:val="center"/>
                    <w:rPr>
                      <w:rFonts w:ascii="Times New Roman" w:eastAsia="宋体" w:hAnsi="Times New Roman"/>
                      <w:b/>
                      <w:sz w:val="21"/>
                      <w:szCs w:val="21"/>
                    </w:rPr>
                  </w:pPr>
                  <w:r>
                    <w:rPr>
                      <w:rFonts w:ascii="Times New Roman" w:eastAsia="宋体" w:hAnsi="Times New Roman" w:hint="eastAsia"/>
                      <w:b/>
                      <w:sz w:val="21"/>
                      <w:szCs w:val="21"/>
                    </w:rPr>
                    <w:t>检测</w:t>
                  </w:r>
                  <w:r>
                    <w:rPr>
                      <w:rFonts w:ascii="Times New Roman" w:eastAsia="宋体" w:hAnsi="Times New Roman"/>
                      <w:b/>
                      <w:sz w:val="21"/>
                      <w:szCs w:val="21"/>
                    </w:rPr>
                    <w:t>项目</w:t>
                  </w:r>
                </w:p>
              </w:tc>
              <w:tc>
                <w:tcPr>
                  <w:tcW w:w="1597" w:type="dxa"/>
                  <w:vAlign w:val="center"/>
                </w:tcPr>
                <w:p w14:paraId="795446C9" w14:textId="77777777" w:rsidR="00A72038" w:rsidRDefault="004F56A0">
                  <w:pPr>
                    <w:spacing w:after="0"/>
                    <w:jc w:val="center"/>
                    <w:rPr>
                      <w:rFonts w:ascii="Times New Roman" w:eastAsia="宋体" w:hAnsi="Times New Roman"/>
                      <w:b/>
                      <w:sz w:val="21"/>
                      <w:szCs w:val="21"/>
                    </w:rPr>
                  </w:pPr>
                  <w:r>
                    <w:rPr>
                      <w:rFonts w:ascii="Times New Roman" w:eastAsia="宋体" w:hAnsi="Times New Roman" w:hint="eastAsia"/>
                      <w:b/>
                      <w:sz w:val="21"/>
                      <w:szCs w:val="21"/>
                    </w:rPr>
                    <w:t>检测</w:t>
                  </w:r>
                  <w:r>
                    <w:rPr>
                      <w:rFonts w:ascii="Times New Roman" w:eastAsia="宋体" w:hAnsi="Times New Roman"/>
                      <w:b/>
                      <w:sz w:val="21"/>
                      <w:szCs w:val="21"/>
                    </w:rPr>
                    <w:t>频次</w:t>
                  </w:r>
                </w:p>
              </w:tc>
            </w:tr>
            <w:tr w:rsidR="00A72038" w14:paraId="610E3480" w14:textId="77777777">
              <w:trPr>
                <w:trHeight w:val="397"/>
              </w:trPr>
              <w:tc>
                <w:tcPr>
                  <w:tcW w:w="937" w:type="dxa"/>
                  <w:vMerge w:val="restart"/>
                  <w:vAlign w:val="center"/>
                </w:tcPr>
                <w:p w14:paraId="166627B2" w14:textId="77777777" w:rsidR="00A72038" w:rsidRDefault="004F56A0">
                  <w:pPr>
                    <w:spacing w:after="0"/>
                    <w:jc w:val="center"/>
                    <w:rPr>
                      <w:rFonts w:ascii="Times New Roman" w:eastAsia="宋体" w:hAnsi="Times New Roman"/>
                      <w:sz w:val="21"/>
                      <w:szCs w:val="21"/>
                    </w:rPr>
                  </w:pPr>
                  <w:r>
                    <w:rPr>
                      <w:rFonts w:ascii="Times New Roman" w:eastAsia="宋体" w:hAnsi="Times New Roman"/>
                      <w:sz w:val="21"/>
                      <w:szCs w:val="21"/>
                    </w:rPr>
                    <w:t>噪声</w:t>
                  </w:r>
                </w:p>
              </w:tc>
              <w:tc>
                <w:tcPr>
                  <w:tcW w:w="3362" w:type="dxa"/>
                  <w:vAlign w:val="center"/>
                </w:tcPr>
                <w:p w14:paraId="680D85AB" w14:textId="77777777" w:rsidR="00A72038" w:rsidRDefault="004F56A0">
                  <w:pPr>
                    <w:spacing w:after="0"/>
                    <w:jc w:val="center"/>
                    <w:rPr>
                      <w:rFonts w:ascii="Times New Roman" w:eastAsia="宋体" w:hAnsi="Times New Roman"/>
                      <w:sz w:val="21"/>
                      <w:szCs w:val="21"/>
                    </w:rPr>
                  </w:pPr>
                  <w:r>
                    <w:rPr>
                      <w:rFonts w:ascii="Times New Roman" w:eastAsia="宋体" w:hAnsi="Times New Roman"/>
                      <w:sz w:val="21"/>
                      <w:szCs w:val="21"/>
                    </w:rPr>
                    <w:t>东厂界、西厂界、</w:t>
                  </w:r>
                  <w:r>
                    <w:rPr>
                      <w:rFonts w:ascii="Times New Roman" w:eastAsia="宋体" w:hAnsi="Times New Roman" w:hint="eastAsia"/>
                      <w:sz w:val="21"/>
                      <w:szCs w:val="21"/>
                    </w:rPr>
                    <w:t>南</w:t>
                  </w:r>
                  <w:r>
                    <w:rPr>
                      <w:rFonts w:ascii="Times New Roman" w:eastAsia="宋体" w:hAnsi="Times New Roman"/>
                      <w:sz w:val="21"/>
                      <w:szCs w:val="21"/>
                    </w:rPr>
                    <w:t>厂界</w:t>
                  </w:r>
                  <w:r>
                    <w:rPr>
                      <w:rFonts w:ascii="Times New Roman" w:eastAsia="宋体" w:hAnsi="Times New Roman" w:hint="eastAsia"/>
                      <w:sz w:val="21"/>
                      <w:szCs w:val="21"/>
                    </w:rPr>
                    <w:t>、北厂界</w:t>
                  </w:r>
                </w:p>
              </w:tc>
              <w:tc>
                <w:tcPr>
                  <w:tcW w:w="2842" w:type="dxa"/>
                  <w:vAlign w:val="center"/>
                </w:tcPr>
                <w:p w14:paraId="69CDDF30" w14:textId="77777777" w:rsidR="00A72038" w:rsidRDefault="004F56A0">
                  <w:pPr>
                    <w:spacing w:after="0"/>
                    <w:jc w:val="center"/>
                    <w:rPr>
                      <w:rFonts w:ascii="Times New Roman" w:eastAsia="宋体" w:hAnsi="Times New Roman"/>
                      <w:sz w:val="21"/>
                      <w:szCs w:val="21"/>
                    </w:rPr>
                  </w:pPr>
                  <w:r>
                    <w:rPr>
                      <w:rFonts w:ascii="Times New Roman" w:eastAsia="宋体" w:hAnsi="Times New Roman"/>
                      <w:sz w:val="21"/>
                      <w:szCs w:val="21"/>
                    </w:rPr>
                    <w:t>等效连续</w:t>
                  </w:r>
                  <w:r>
                    <w:rPr>
                      <w:rFonts w:ascii="Times New Roman" w:eastAsia="宋体" w:hAnsi="Times New Roman"/>
                      <w:sz w:val="21"/>
                      <w:szCs w:val="21"/>
                    </w:rPr>
                    <w:t>A</w:t>
                  </w:r>
                  <w:r>
                    <w:rPr>
                      <w:rFonts w:ascii="Times New Roman" w:eastAsia="宋体" w:hAnsi="Times New Roman"/>
                      <w:sz w:val="21"/>
                      <w:szCs w:val="21"/>
                    </w:rPr>
                    <w:t>声级</w:t>
                  </w:r>
                </w:p>
              </w:tc>
              <w:tc>
                <w:tcPr>
                  <w:tcW w:w="1597" w:type="dxa"/>
                  <w:vMerge w:val="restart"/>
                  <w:vAlign w:val="center"/>
                </w:tcPr>
                <w:p w14:paraId="19F82E20" w14:textId="77777777" w:rsidR="00A72038" w:rsidRDefault="004F56A0">
                  <w:pPr>
                    <w:spacing w:after="0"/>
                    <w:jc w:val="center"/>
                    <w:rPr>
                      <w:rFonts w:ascii="Times New Roman" w:eastAsia="宋体" w:hAnsi="Times New Roman"/>
                      <w:sz w:val="21"/>
                      <w:szCs w:val="21"/>
                    </w:rPr>
                  </w:pPr>
                  <w:r>
                    <w:rPr>
                      <w:rFonts w:ascii="Times New Roman" w:eastAsia="宋体" w:hAnsi="Times New Roman"/>
                      <w:sz w:val="21"/>
                      <w:szCs w:val="21"/>
                    </w:rPr>
                    <w:t>每天昼</w:t>
                  </w:r>
                  <w:r>
                    <w:rPr>
                      <w:rFonts w:ascii="Times New Roman" w:eastAsia="宋体" w:hAnsi="Times New Roman" w:hint="eastAsia"/>
                      <w:sz w:val="21"/>
                      <w:szCs w:val="21"/>
                    </w:rPr>
                    <w:t>、夜各</w:t>
                  </w:r>
                  <w:r>
                    <w:rPr>
                      <w:rFonts w:ascii="Times New Roman" w:eastAsia="宋体" w:hAnsi="Times New Roman"/>
                      <w:sz w:val="21"/>
                      <w:szCs w:val="21"/>
                    </w:rPr>
                    <w:t>检测</w:t>
                  </w:r>
                  <w:r>
                    <w:rPr>
                      <w:rFonts w:ascii="Times New Roman" w:eastAsia="宋体" w:hAnsi="Times New Roman" w:hint="eastAsia"/>
                      <w:sz w:val="21"/>
                      <w:szCs w:val="21"/>
                    </w:rPr>
                    <w:t>1</w:t>
                  </w:r>
                  <w:r>
                    <w:rPr>
                      <w:rFonts w:ascii="Times New Roman" w:eastAsia="宋体" w:hAnsi="Times New Roman"/>
                      <w:sz w:val="21"/>
                      <w:szCs w:val="21"/>
                    </w:rPr>
                    <w:t>次、</w:t>
                  </w:r>
                  <w:r>
                    <w:rPr>
                      <w:rFonts w:ascii="Times New Roman" w:eastAsia="宋体" w:hAnsi="Times New Roman" w:hint="eastAsia"/>
                      <w:sz w:val="21"/>
                      <w:szCs w:val="21"/>
                    </w:rPr>
                    <w:t>2</w:t>
                  </w:r>
                  <w:r>
                    <w:rPr>
                      <w:rFonts w:ascii="Times New Roman" w:eastAsia="宋体" w:hAnsi="Times New Roman"/>
                      <w:sz w:val="21"/>
                      <w:szCs w:val="21"/>
                    </w:rPr>
                    <w:t>天</w:t>
                  </w:r>
                </w:p>
              </w:tc>
            </w:tr>
            <w:tr w:rsidR="00A72038" w14:paraId="034288B8" w14:textId="77777777">
              <w:trPr>
                <w:trHeight w:val="397"/>
              </w:trPr>
              <w:tc>
                <w:tcPr>
                  <w:tcW w:w="937" w:type="dxa"/>
                  <w:vMerge/>
                  <w:vAlign w:val="center"/>
                </w:tcPr>
                <w:p w14:paraId="7900F926" w14:textId="77777777" w:rsidR="00A72038" w:rsidRDefault="00A72038">
                  <w:pPr>
                    <w:spacing w:after="0"/>
                    <w:jc w:val="center"/>
                    <w:rPr>
                      <w:rFonts w:ascii="Times New Roman" w:eastAsia="宋体" w:hAnsi="Times New Roman"/>
                      <w:sz w:val="21"/>
                      <w:szCs w:val="21"/>
                    </w:rPr>
                  </w:pPr>
                </w:p>
              </w:tc>
              <w:tc>
                <w:tcPr>
                  <w:tcW w:w="3362" w:type="dxa"/>
                  <w:vAlign w:val="center"/>
                </w:tcPr>
                <w:p w14:paraId="3563212A"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赵岗镇南辛兴小学</w:t>
                  </w:r>
                </w:p>
              </w:tc>
              <w:tc>
                <w:tcPr>
                  <w:tcW w:w="2842" w:type="dxa"/>
                  <w:vAlign w:val="center"/>
                </w:tcPr>
                <w:p w14:paraId="36FC1390" w14:textId="77777777" w:rsidR="00A72038" w:rsidRDefault="004F56A0">
                  <w:pPr>
                    <w:spacing w:after="0"/>
                    <w:jc w:val="center"/>
                    <w:rPr>
                      <w:rFonts w:ascii="Times New Roman" w:eastAsia="宋体" w:hAnsi="Times New Roman"/>
                      <w:sz w:val="21"/>
                      <w:szCs w:val="21"/>
                    </w:rPr>
                  </w:pPr>
                  <w:r>
                    <w:rPr>
                      <w:rFonts w:ascii="Times New Roman" w:eastAsia="宋体" w:hAnsi="Times New Roman" w:hint="eastAsia"/>
                      <w:sz w:val="21"/>
                      <w:szCs w:val="21"/>
                    </w:rPr>
                    <w:t>等效连续</w:t>
                  </w:r>
                  <w:r>
                    <w:rPr>
                      <w:rFonts w:ascii="Times New Roman" w:eastAsia="宋体" w:hAnsi="Times New Roman" w:hint="eastAsia"/>
                      <w:sz w:val="21"/>
                      <w:szCs w:val="21"/>
                    </w:rPr>
                    <w:t>A</w:t>
                  </w:r>
                  <w:r>
                    <w:rPr>
                      <w:rFonts w:ascii="Times New Roman" w:eastAsia="宋体" w:hAnsi="Times New Roman" w:hint="eastAsia"/>
                      <w:sz w:val="21"/>
                      <w:szCs w:val="21"/>
                    </w:rPr>
                    <w:t>声级</w:t>
                  </w:r>
                </w:p>
              </w:tc>
              <w:tc>
                <w:tcPr>
                  <w:tcW w:w="1597" w:type="dxa"/>
                  <w:vMerge/>
                  <w:vAlign w:val="center"/>
                </w:tcPr>
                <w:p w14:paraId="7F8743D7" w14:textId="77777777" w:rsidR="00A72038" w:rsidRDefault="00A72038">
                  <w:pPr>
                    <w:spacing w:after="0"/>
                    <w:jc w:val="center"/>
                    <w:rPr>
                      <w:rFonts w:ascii="Times New Roman" w:eastAsia="宋体" w:hAnsi="Times New Roman"/>
                      <w:sz w:val="21"/>
                      <w:szCs w:val="21"/>
                    </w:rPr>
                  </w:pPr>
                </w:p>
              </w:tc>
            </w:tr>
          </w:tbl>
          <w:p w14:paraId="2A83A6D4" w14:textId="77777777" w:rsidR="00A72038" w:rsidRDefault="00A72038">
            <w:pPr>
              <w:spacing w:beforeLines="20" w:before="63" w:line="360" w:lineRule="auto"/>
              <w:ind w:firstLineChars="200" w:firstLine="420"/>
              <w:rPr>
                <w:rFonts w:ascii="Times New Roman" w:eastAsia="仿宋_GB2312" w:hAnsi="Times New Roman"/>
                <w:sz w:val="21"/>
                <w:szCs w:val="21"/>
              </w:rPr>
            </w:pPr>
          </w:p>
          <w:p w14:paraId="17A3DE66" w14:textId="77777777" w:rsidR="00A72038" w:rsidRDefault="00A72038">
            <w:pPr>
              <w:tabs>
                <w:tab w:val="left" w:pos="1830"/>
              </w:tabs>
              <w:spacing w:after="0" w:line="360" w:lineRule="auto"/>
              <w:rPr>
                <w:rFonts w:ascii="Times New Roman" w:eastAsia="仿宋_GB2312" w:hAnsi="Times New Roman"/>
                <w:color w:val="000000"/>
                <w:sz w:val="21"/>
                <w:szCs w:val="21"/>
                <w:highlight w:val="yellow"/>
              </w:rPr>
            </w:pPr>
          </w:p>
        </w:tc>
      </w:tr>
    </w:tbl>
    <w:p w14:paraId="4A28D739" w14:textId="77777777" w:rsidR="00A72038" w:rsidRDefault="00A72038">
      <w:pPr>
        <w:sectPr w:rsidR="00A72038">
          <w:pgSz w:w="11906" w:h="16838"/>
          <w:pgMar w:top="1440" w:right="1757" w:bottom="1440" w:left="1757" w:header="850" w:footer="992" w:gutter="0"/>
          <w:cols w:space="0"/>
          <w:docGrid w:type="lines" w:linePitch="317"/>
        </w:sectPr>
      </w:pPr>
    </w:p>
    <w:p w14:paraId="1BD5792E" w14:textId="77777777" w:rsidR="00A72038" w:rsidRDefault="004F56A0">
      <w:pPr>
        <w:spacing w:after="0" w:line="440" w:lineRule="exact"/>
        <w:rPr>
          <w:rFonts w:ascii="Times New Roman" w:eastAsia="仿宋_GB2312" w:hAnsi="Times New Roman"/>
          <w:b/>
          <w:color w:val="000000"/>
          <w:sz w:val="24"/>
          <w:szCs w:val="24"/>
        </w:rPr>
      </w:pPr>
      <w:r>
        <w:rPr>
          <w:rFonts w:ascii="Times New Roman" w:eastAsia="仿宋_GB2312" w:hAnsi="Times New Roman"/>
          <w:b/>
          <w:color w:val="000000"/>
          <w:sz w:val="24"/>
          <w:szCs w:val="24"/>
        </w:rPr>
        <w:lastRenderedPageBreak/>
        <w:t>表七</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2"/>
      </w:tblGrid>
      <w:tr w:rsidR="00A72038" w14:paraId="7AE58B6D" w14:textId="77777777">
        <w:trPr>
          <w:trHeight w:val="3414"/>
          <w:jc w:val="center"/>
        </w:trPr>
        <w:tc>
          <w:tcPr>
            <w:tcW w:w="9452" w:type="dxa"/>
          </w:tcPr>
          <w:p w14:paraId="67969A86" w14:textId="77777777" w:rsidR="00A72038" w:rsidRDefault="004F56A0">
            <w:pPr>
              <w:spacing w:after="0" w:line="460" w:lineRule="exact"/>
              <w:textAlignment w:val="baseline"/>
              <w:rPr>
                <w:rFonts w:ascii="Times New Roman" w:eastAsia="宋体" w:hAnsi="Times New Roman"/>
                <w:bCs/>
                <w:color w:val="000000"/>
                <w:sz w:val="24"/>
                <w:szCs w:val="24"/>
              </w:rPr>
            </w:pPr>
            <w:r>
              <w:rPr>
                <w:rFonts w:ascii="Times New Roman" w:eastAsia="宋体" w:hAnsi="Times New Roman"/>
                <w:bCs/>
                <w:color w:val="000000"/>
                <w:sz w:val="24"/>
                <w:szCs w:val="24"/>
              </w:rPr>
              <w:t>验收检测期间生产工况记录：</w:t>
            </w:r>
          </w:p>
          <w:p w14:paraId="17B2E518" w14:textId="77777777" w:rsidR="00A72038" w:rsidRDefault="004F56A0">
            <w:pPr>
              <w:spacing w:after="0" w:line="460" w:lineRule="exact"/>
              <w:ind w:firstLineChars="200" w:firstLine="480"/>
              <w:textAlignment w:val="baseline"/>
              <w:rPr>
                <w:rFonts w:ascii="Times New Roman" w:eastAsia="宋体" w:hAnsi="Times New Roman"/>
                <w:bCs/>
                <w:color w:val="000000"/>
                <w:sz w:val="24"/>
                <w:szCs w:val="24"/>
              </w:rPr>
            </w:pPr>
            <w:r>
              <w:rPr>
                <w:rFonts w:ascii="Times New Roman" w:eastAsia="宋体" w:hAnsi="Times New Roman" w:cs="宋体" w:hint="eastAsia"/>
                <w:bCs/>
                <w:color w:val="000000"/>
                <w:sz w:val="24"/>
                <w:szCs w:val="24"/>
              </w:rPr>
              <w:t>验收检测期间，该项目正常生产，主体工程调试工况稳定，各项污染防治设施运行稳定</w:t>
            </w:r>
            <w:r>
              <w:rPr>
                <w:rFonts w:ascii="Times New Roman" w:eastAsia="宋体" w:hAnsi="Times New Roman" w:cs="宋体"/>
                <w:bCs/>
                <w:color w:val="000000"/>
                <w:sz w:val="24"/>
                <w:szCs w:val="24"/>
              </w:rPr>
              <w:t>，符合验收检测期间对生产工况的要求。</w:t>
            </w:r>
            <w:r>
              <w:rPr>
                <w:rFonts w:ascii="Times New Roman" w:eastAsia="宋体" w:hAnsi="Times New Roman" w:hint="eastAsia"/>
                <w:bCs/>
                <w:color w:val="000000"/>
                <w:sz w:val="24"/>
                <w:szCs w:val="24"/>
              </w:rPr>
              <w:t>生产运行工况见</w:t>
            </w:r>
            <w:r>
              <w:rPr>
                <w:rFonts w:ascii="Times New Roman" w:eastAsia="宋体" w:hAnsi="Times New Roman"/>
                <w:bCs/>
                <w:color w:val="000000"/>
                <w:sz w:val="24"/>
                <w:szCs w:val="24"/>
              </w:rPr>
              <w:t>下表。</w:t>
            </w:r>
          </w:p>
          <w:p w14:paraId="450B7819" w14:textId="77777777" w:rsidR="00A72038" w:rsidRPr="008247D8" w:rsidRDefault="004F56A0">
            <w:pPr>
              <w:spacing w:after="0" w:line="460" w:lineRule="exact"/>
              <w:ind w:firstLineChars="200" w:firstLine="480"/>
              <w:textAlignment w:val="baseline"/>
              <w:rPr>
                <w:rFonts w:ascii="Times New Roman" w:eastAsia="黑体" w:hAnsi="Times New Roman"/>
                <w:bCs/>
                <w:sz w:val="24"/>
                <w:szCs w:val="24"/>
              </w:rPr>
            </w:pPr>
            <w:r w:rsidRPr="008247D8">
              <w:rPr>
                <w:rFonts w:ascii="Times New Roman" w:eastAsia="黑体" w:hAnsi="Times New Roman"/>
                <w:bCs/>
                <w:sz w:val="24"/>
                <w:szCs w:val="24"/>
              </w:rPr>
              <w:t>表</w:t>
            </w:r>
            <w:r w:rsidRPr="008247D8">
              <w:rPr>
                <w:rFonts w:ascii="Times New Roman" w:eastAsia="黑体" w:hAnsi="Times New Roman" w:hint="eastAsia"/>
                <w:bCs/>
                <w:sz w:val="24"/>
                <w:szCs w:val="24"/>
              </w:rPr>
              <w:t>13</w:t>
            </w:r>
            <w:r w:rsidRPr="008247D8">
              <w:rPr>
                <w:rFonts w:ascii="Times New Roman" w:eastAsia="黑体" w:hAnsi="Times New Roman"/>
                <w:bCs/>
                <w:sz w:val="24"/>
                <w:szCs w:val="24"/>
              </w:rPr>
              <w:t xml:space="preserve">                    </w:t>
            </w:r>
            <w:r w:rsidRPr="008247D8">
              <w:rPr>
                <w:rFonts w:ascii="Times New Roman" w:eastAsia="黑体" w:hAnsi="Times New Roman"/>
                <w:bCs/>
                <w:sz w:val="24"/>
                <w:szCs w:val="24"/>
              </w:rPr>
              <w:t>验收期间工况负荷表</w:t>
            </w:r>
          </w:p>
          <w:tbl>
            <w:tblPr>
              <w:tblW w:w="4999" w:type="pct"/>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418"/>
              <w:gridCol w:w="1892"/>
              <w:gridCol w:w="2153"/>
              <w:gridCol w:w="1944"/>
              <w:gridCol w:w="1827"/>
            </w:tblGrid>
            <w:tr w:rsidR="00A72038" w:rsidRPr="008247D8" w14:paraId="7121D79F" w14:textId="77777777">
              <w:trPr>
                <w:trHeight w:val="397"/>
                <w:jc w:val="center"/>
              </w:trPr>
              <w:tc>
                <w:tcPr>
                  <w:tcW w:w="1419" w:type="dxa"/>
                  <w:shd w:val="clear" w:color="auto" w:fill="auto"/>
                  <w:vAlign w:val="center"/>
                </w:tcPr>
                <w:p w14:paraId="640B41A1" w14:textId="77777777" w:rsidR="00A72038" w:rsidRPr="008247D8" w:rsidRDefault="004F56A0">
                  <w:pPr>
                    <w:pStyle w:val="2"/>
                    <w:spacing w:after="0"/>
                    <w:ind w:leftChars="0" w:left="0" w:firstLineChars="0" w:firstLine="0"/>
                    <w:jc w:val="center"/>
                    <w:rPr>
                      <w:rFonts w:ascii="Times New Roman" w:eastAsia="宋体" w:hAnsi="Times New Roman"/>
                      <w:b/>
                      <w:sz w:val="21"/>
                      <w:szCs w:val="21"/>
                    </w:rPr>
                  </w:pPr>
                  <w:r w:rsidRPr="008247D8">
                    <w:rPr>
                      <w:rFonts w:ascii="Times New Roman" w:eastAsia="宋体" w:hAnsi="Times New Roman"/>
                      <w:b/>
                      <w:sz w:val="21"/>
                      <w:szCs w:val="21"/>
                    </w:rPr>
                    <w:t>检测时间</w:t>
                  </w:r>
                </w:p>
              </w:tc>
              <w:tc>
                <w:tcPr>
                  <w:tcW w:w="1892" w:type="dxa"/>
                  <w:shd w:val="clear" w:color="auto" w:fill="auto"/>
                  <w:vAlign w:val="center"/>
                </w:tcPr>
                <w:p w14:paraId="1EE1A292" w14:textId="77777777" w:rsidR="00A72038" w:rsidRPr="008247D8" w:rsidRDefault="004F56A0">
                  <w:pPr>
                    <w:pStyle w:val="2"/>
                    <w:spacing w:after="0"/>
                    <w:ind w:leftChars="0" w:left="0" w:firstLineChars="0" w:firstLine="0"/>
                    <w:jc w:val="center"/>
                    <w:rPr>
                      <w:rFonts w:ascii="Times New Roman" w:eastAsia="宋体" w:hAnsi="Times New Roman"/>
                      <w:b/>
                      <w:sz w:val="21"/>
                      <w:szCs w:val="21"/>
                    </w:rPr>
                  </w:pPr>
                  <w:r w:rsidRPr="008247D8">
                    <w:rPr>
                      <w:rFonts w:ascii="Times New Roman" w:eastAsia="宋体" w:hAnsi="Times New Roman" w:hint="eastAsia"/>
                      <w:b/>
                      <w:sz w:val="21"/>
                      <w:szCs w:val="21"/>
                    </w:rPr>
                    <w:t>产品名称</w:t>
                  </w:r>
                </w:p>
              </w:tc>
              <w:tc>
                <w:tcPr>
                  <w:tcW w:w="2153" w:type="dxa"/>
                  <w:shd w:val="clear" w:color="auto" w:fill="auto"/>
                  <w:vAlign w:val="center"/>
                </w:tcPr>
                <w:p w14:paraId="51266FCA" w14:textId="77777777" w:rsidR="00A72038" w:rsidRPr="008247D8" w:rsidRDefault="004F56A0">
                  <w:pPr>
                    <w:pStyle w:val="2"/>
                    <w:spacing w:after="0"/>
                    <w:ind w:leftChars="0" w:left="0" w:firstLineChars="0" w:firstLine="0"/>
                    <w:jc w:val="center"/>
                    <w:rPr>
                      <w:rFonts w:ascii="Times New Roman" w:eastAsia="宋体" w:hAnsi="Times New Roman"/>
                      <w:b/>
                      <w:sz w:val="21"/>
                      <w:szCs w:val="21"/>
                    </w:rPr>
                  </w:pPr>
                  <w:r w:rsidRPr="008247D8">
                    <w:rPr>
                      <w:rFonts w:ascii="Times New Roman" w:eastAsia="宋体" w:hAnsi="Times New Roman"/>
                      <w:b/>
                      <w:sz w:val="21"/>
                      <w:szCs w:val="21"/>
                    </w:rPr>
                    <w:t>设计生产规模</w:t>
                  </w:r>
                </w:p>
              </w:tc>
              <w:tc>
                <w:tcPr>
                  <w:tcW w:w="1944" w:type="dxa"/>
                  <w:shd w:val="clear" w:color="auto" w:fill="auto"/>
                  <w:vAlign w:val="center"/>
                </w:tcPr>
                <w:p w14:paraId="4A9B6D6D" w14:textId="77777777" w:rsidR="00A72038" w:rsidRPr="008247D8" w:rsidRDefault="004F56A0">
                  <w:pPr>
                    <w:pStyle w:val="2"/>
                    <w:spacing w:after="0"/>
                    <w:ind w:leftChars="0" w:left="0" w:firstLineChars="0" w:firstLine="0"/>
                    <w:jc w:val="center"/>
                    <w:rPr>
                      <w:rFonts w:ascii="Times New Roman" w:eastAsia="宋体" w:hAnsi="Times New Roman"/>
                      <w:b/>
                      <w:sz w:val="21"/>
                      <w:szCs w:val="21"/>
                    </w:rPr>
                  </w:pPr>
                  <w:r w:rsidRPr="008247D8">
                    <w:rPr>
                      <w:rFonts w:ascii="Times New Roman" w:eastAsia="宋体" w:hAnsi="Times New Roman"/>
                      <w:b/>
                      <w:sz w:val="21"/>
                      <w:szCs w:val="21"/>
                    </w:rPr>
                    <w:t>实际生产规模</w:t>
                  </w:r>
                </w:p>
              </w:tc>
              <w:tc>
                <w:tcPr>
                  <w:tcW w:w="1827" w:type="dxa"/>
                  <w:shd w:val="clear" w:color="auto" w:fill="auto"/>
                  <w:vAlign w:val="center"/>
                </w:tcPr>
                <w:p w14:paraId="47C1CEA8" w14:textId="77777777" w:rsidR="00A72038" w:rsidRPr="008247D8" w:rsidRDefault="004F56A0">
                  <w:pPr>
                    <w:pStyle w:val="2"/>
                    <w:spacing w:after="0"/>
                    <w:ind w:leftChars="0" w:left="0" w:firstLineChars="0" w:firstLine="0"/>
                    <w:jc w:val="center"/>
                    <w:rPr>
                      <w:rFonts w:ascii="Times New Roman" w:eastAsia="宋体" w:hAnsi="Times New Roman"/>
                      <w:b/>
                      <w:sz w:val="21"/>
                      <w:szCs w:val="21"/>
                    </w:rPr>
                  </w:pPr>
                  <w:r w:rsidRPr="008247D8">
                    <w:rPr>
                      <w:rFonts w:ascii="Times New Roman" w:eastAsia="宋体" w:hAnsi="Times New Roman"/>
                      <w:b/>
                      <w:sz w:val="21"/>
                      <w:szCs w:val="21"/>
                    </w:rPr>
                    <w:t>运行负荷（</w:t>
                  </w:r>
                  <w:r w:rsidRPr="008247D8">
                    <w:rPr>
                      <w:rFonts w:ascii="Times New Roman" w:eastAsia="宋体" w:hAnsi="Times New Roman"/>
                      <w:b/>
                      <w:sz w:val="21"/>
                      <w:szCs w:val="21"/>
                    </w:rPr>
                    <w:t>%</w:t>
                  </w:r>
                  <w:r w:rsidRPr="008247D8">
                    <w:rPr>
                      <w:rFonts w:ascii="Times New Roman" w:eastAsia="宋体" w:hAnsi="Times New Roman"/>
                      <w:b/>
                      <w:sz w:val="21"/>
                      <w:szCs w:val="21"/>
                    </w:rPr>
                    <w:t>）</w:t>
                  </w:r>
                </w:p>
              </w:tc>
            </w:tr>
            <w:tr w:rsidR="00A72038" w:rsidRPr="008247D8" w14:paraId="07C53F37" w14:textId="77777777">
              <w:trPr>
                <w:trHeight w:val="397"/>
                <w:jc w:val="center"/>
              </w:trPr>
              <w:tc>
                <w:tcPr>
                  <w:tcW w:w="1419" w:type="dxa"/>
                  <w:shd w:val="clear" w:color="auto" w:fill="auto"/>
                  <w:vAlign w:val="center"/>
                </w:tcPr>
                <w:p w14:paraId="3A59F1BD" w14:textId="17E03F55" w:rsidR="00A72038" w:rsidRPr="008247D8" w:rsidRDefault="004F56A0">
                  <w:pPr>
                    <w:spacing w:after="0"/>
                    <w:jc w:val="center"/>
                    <w:textAlignment w:val="baseline"/>
                    <w:rPr>
                      <w:rFonts w:ascii="Times New Roman" w:eastAsia="宋体" w:hAnsi="Times New Roman"/>
                      <w:bCs/>
                      <w:sz w:val="21"/>
                      <w:szCs w:val="21"/>
                    </w:rPr>
                  </w:pPr>
                  <w:r w:rsidRPr="008247D8">
                    <w:rPr>
                      <w:rFonts w:ascii="Times New Roman" w:eastAsia="宋体" w:hAnsi="Times New Roman" w:hint="eastAsia"/>
                      <w:bCs/>
                      <w:sz w:val="21"/>
                      <w:szCs w:val="21"/>
                    </w:rPr>
                    <w:t>202</w:t>
                  </w:r>
                  <w:r w:rsidR="008247D8" w:rsidRPr="008247D8">
                    <w:rPr>
                      <w:rFonts w:ascii="Times New Roman" w:eastAsia="宋体" w:hAnsi="Times New Roman"/>
                      <w:bCs/>
                      <w:sz w:val="21"/>
                      <w:szCs w:val="21"/>
                    </w:rPr>
                    <w:t>2.02.11</w:t>
                  </w:r>
                </w:p>
              </w:tc>
              <w:tc>
                <w:tcPr>
                  <w:tcW w:w="1892" w:type="dxa"/>
                  <w:vMerge w:val="restart"/>
                  <w:shd w:val="clear" w:color="auto" w:fill="auto"/>
                  <w:vAlign w:val="center"/>
                </w:tcPr>
                <w:p w14:paraId="279BA69E" w14:textId="77777777" w:rsidR="00A72038" w:rsidRPr="008247D8" w:rsidRDefault="004F56A0">
                  <w:pPr>
                    <w:pStyle w:val="2"/>
                    <w:spacing w:after="0"/>
                    <w:ind w:leftChars="0" w:left="0" w:firstLineChars="0" w:firstLine="0"/>
                    <w:jc w:val="center"/>
                    <w:rPr>
                      <w:rFonts w:ascii="Times New Roman" w:eastAsia="宋体" w:hAnsi="Times New Roman"/>
                      <w:bCs/>
                      <w:sz w:val="21"/>
                      <w:szCs w:val="21"/>
                    </w:rPr>
                  </w:pPr>
                  <w:r w:rsidRPr="008247D8">
                    <w:rPr>
                      <w:rFonts w:ascii="Times New Roman" w:eastAsia="宋体" w:hAnsi="Times New Roman" w:hint="eastAsia"/>
                      <w:bCs/>
                      <w:sz w:val="21"/>
                      <w:szCs w:val="21"/>
                    </w:rPr>
                    <w:t>行车配件</w:t>
                  </w:r>
                </w:p>
              </w:tc>
              <w:tc>
                <w:tcPr>
                  <w:tcW w:w="2153" w:type="dxa"/>
                  <w:vMerge w:val="restart"/>
                  <w:shd w:val="clear" w:color="auto" w:fill="auto"/>
                  <w:vAlign w:val="center"/>
                </w:tcPr>
                <w:p w14:paraId="1953D5C4" w14:textId="77777777" w:rsidR="00A72038" w:rsidRPr="008247D8" w:rsidRDefault="004F56A0">
                  <w:pPr>
                    <w:pStyle w:val="2"/>
                    <w:spacing w:after="0"/>
                    <w:ind w:leftChars="0" w:left="0" w:firstLineChars="0" w:firstLine="0"/>
                    <w:jc w:val="center"/>
                    <w:rPr>
                      <w:rFonts w:ascii="Times New Roman" w:eastAsia="宋体" w:hAnsi="Times New Roman"/>
                      <w:bCs/>
                      <w:sz w:val="21"/>
                      <w:szCs w:val="21"/>
                    </w:rPr>
                  </w:pPr>
                  <w:r w:rsidRPr="008247D8">
                    <w:rPr>
                      <w:rFonts w:ascii="Times New Roman" w:eastAsia="宋体" w:hAnsi="Times New Roman" w:hint="eastAsia"/>
                      <w:bCs/>
                      <w:sz w:val="21"/>
                      <w:szCs w:val="21"/>
                    </w:rPr>
                    <w:t>333</w:t>
                  </w:r>
                  <w:r w:rsidRPr="008247D8">
                    <w:rPr>
                      <w:rFonts w:ascii="Times New Roman" w:eastAsia="宋体" w:hAnsi="Times New Roman" w:hint="eastAsia"/>
                      <w:bCs/>
                      <w:sz w:val="21"/>
                      <w:szCs w:val="21"/>
                    </w:rPr>
                    <w:t>件</w:t>
                  </w:r>
                  <w:r w:rsidRPr="008247D8">
                    <w:rPr>
                      <w:rFonts w:ascii="Times New Roman" w:eastAsia="宋体" w:hAnsi="Times New Roman" w:hint="eastAsia"/>
                      <w:bCs/>
                      <w:sz w:val="21"/>
                      <w:szCs w:val="21"/>
                    </w:rPr>
                    <w:t>/</w:t>
                  </w:r>
                  <w:r w:rsidRPr="008247D8">
                    <w:rPr>
                      <w:rFonts w:ascii="Times New Roman" w:eastAsia="宋体" w:hAnsi="Times New Roman" w:hint="eastAsia"/>
                      <w:bCs/>
                      <w:sz w:val="21"/>
                      <w:szCs w:val="21"/>
                    </w:rPr>
                    <w:t>天</w:t>
                  </w:r>
                </w:p>
              </w:tc>
              <w:tc>
                <w:tcPr>
                  <w:tcW w:w="1944" w:type="dxa"/>
                  <w:shd w:val="clear" w:color="auto" w:fill="auto"/>
                  <w:vAlign w:val="center"/>
                </w:tcPr>
                <w:p w14:paraId="403C75ED" w14:textId="1B4490A0" w:rsidR="00A72038" w:rsidRPr="008247D8" w:rsidRDefault="004F56A0">
                  <w:pPr>
                    <w:pStyle w:val="2"/>
                    <w:spacing w:after="0"/>
                    <w:ind w:leftChars="0" w:left="0" w:firstLineChars="0" w:firstLine="0"/>
                    <w:jc w:val="center"/>
                    <w:rPr>
                      <w:rFonts w:ascii="Times New Roman" w:eastAsia="宋体" w:hAnsi="Times New Roman"/>
                      <w:bCs/>
                      <w:sz w:val="21"/>
                      <w:szCs w:val="21"/>
                    </w:rPr>
                  </w:pPr>
                  <w:r w:rsidRPr="008247D8">
                    <w:rPr>
                      <w:rFonts w:ascii="Times New Roman" w:eastAsia="宋体" w:hAnsi="Times New Roman" w:hint="eastAsia"/>
                      <w:bCs/>
                      <w:sz w:val="21"/>
                      <w:szCs w:val="21"/>
                    </w:rPr>
                    <w:t>2</w:t>
                  </w:r>
                  <w:r w:rsidR="008247D8" w:rsidRPr="008247D8">
                    <w:rPr>
                      <w:rFonts w:ascii="Times New Roman" w:eastAsia="宋体" w:hAnsi="Times New Roman"/>
                      <w:bCs/>
                      <w:sz w:val="21"/>
                      <w:szCs w:val="21"/>
                    </w:rPr>
                    <w:t>73</w:t>
                  </w:r>
                  <w:r w:rsidRPr="008247D8">
                    <w:rPr>
                      <w:rFonts w:ascii="Times New Roman" w:eastAsia="宋体" w:hAnsi="Times New Roman" w:hint="eastAsia"/>
                      <w:bCs/>
                      <w:sz w:val="21"/>
                      <w:szCs w:val="21"/>
                    </w:rPr>
                    <w:t>件</w:t>
                  </w:r>
                  <w:r w:rsidRPr="008247D8">
                    <w:rPr>
                      <w:rFonts w:ascii="Times New Roman" w:eastAsia="宋体" w:hAnsi="Times New Roman" w:hint="eastAsia"/>
                      <w:bCs/>
                      <w:sz w:val="21"/>
                      <w:szCs w:val="21"/>
                    </w:rPr>
                    <w:t>/</w:t>
                  </w:r>
                  <w:r w:rsidRPr="008247D8">
                    <w:rPr>
                      <w:rFonts w:ascii="Times New Roman" w:eastAsia="宋体" w:hAnsi="Times New Roman" w:hint="eastAsia"/>
                      <w:bCs/>
                      <w:sz w:val="21"/>
                      <w:szCs w:val="21"/>
                    </w:rPr>
                    <w:t>天</w:t>
                  </w:r>
                </w:p>
              </w:tc>
              <w:tc>
                <w:tcPr>
                  <w:tcW w:w="1827" w:type="dxa"/>
                  <w:shd w:val="clear" w:color="auto" w:fill="auto"/>
                  <w:vAlign w:val="center"/>
                </w:tcPr>
                <w:p w14:paraId="6A84E800" w14:textId="6BFA5C1F" w:rsidR="00A72038" w:rsidRPr="008247D8" w:rsidRDefault="008247D8">
                  <w:pPr>
                    <w:pStyle w:val="2"/>
                    <w:spacing w:after="0"/>
                    <w:ind w:leftChars="0" w:left="0" w:firstLineChars="0" w:firstLine="0"/>
                    <w:jc w:val="center"/>
                    <w:rPr>
                      <w:rFonts w:ascii="Times New Roman" w:eastAsia="宋体" w:hAnsi="Times New Roman"/>
                      <w:bCs/>
                      <w:sz w:val="21"/>
                      <w:szCs w:val="21"/>
                    </w:rPr>
                  </w:pPr>
                  <w:r w:rsidRPr="008247D8">
                    <w:rPr>
                      <w:rFonts w:ascii="Times New Roman" w:eastAsia="宋体" w:hAnsi="Times New Roman"/>
                      <w:bCs/>
                      <w:sz w:val="21"/>
                      <w:szCs w:val="21"/>
                    </w:rPr>
                    <w:t>82.0</w:t>
                  </w:r>
                </w:p>
              </w:tc>
            </w:tr>
            <w:tr w:rsidR="00A72038" w:rsidRPr="008247D8" w14:paraId="7A0B42C9" w14:textId="77777777">
              <w:trPr>
                <w:trHeight w:val="397"/>
                <w:jc w:val="center"/>
              </w:trPr>
              <w:tc>
                <w:tcPr>
                  <w:tcW w:w="1419" w:type="dxa"/>
                  <w:shd w:val="clear" w:color="auto" w:fill="auto"/>
                  <w:vAlign w:val="center"/>
                </w:tcPr>
                <w:p w14:paraId="3516D415" w14:textId="73716C08" w:rsidR="00A72038" w:rsidRPr="008247D8" w:rsidRDefault="004F56A0">
                  <w:pPr>
                    <w:spacing w:after="0"/>
                    <w:jc w:val="center"/>
                    <w:textAlignment w:val="baseline"/>
                    <w:rPr>
                      <w:rFonts w:ascii="Times New Roman" w:eastAsia="宋体" w:hAnsi="Times New Roman"/>
                      <w:bCs/>
                      <w:sz w:val="21"/>
                      <w:szCs w:val="21"/>
                    </w:rPr>
                  </w:pPr>
                  <w:r w:rsidRPr="008247D8">
                    <w:rPr>
                      <w:rFonts w:ascii="Times New Roman" w:eastAsia="宋体" w:hAnsi="Times New Roman" w:hint="eastAsia"/>
                      <w:bCs/>
                      <w:sz w:val="21"/>
                      <w:szCs w:val="21"/>
                    </w:rPr>
                    <w:t>202</w:t>
                  </w:r>
                  <w:r w:rsidR="008247D8" w:rsidRPr="008247D8">
                    <w:rPr>
                      <w:rFonts w:ascii="Times New Roman" w:eastAsia="宋体" w:hAnsi="Times New Roman"/>
                      <w:bCs/>
                      <w:sz w:val="21"/>
                      <w:szCs w:val="21"/>
                    </w:rPr>
                    <w:t>2.02.12</w:t>
                  </w:r>
                </w:p>
              </w:tc>
              <w:tc>
                <w:tcPr>
                  <w:tcW w:w="1892" w:type="dxa"/>
                  <w:vMerge/>
                  <w:shd w:val="clear" w:color="auto" w:fill="auto"/>
                  <w:vAlign w:val="center"/>
                </w:tcPr>
                <w:p w14:paraId="47D2FED2" w14:textId="77777777" w:rsidR="00A72038" w:rsidRPr="008247D8" w:rsidRDefault="00A72038">
                  <w:pPr>
                    <w:spacing w:after="0"/>
                    <w:jc w:val="center"/>
                    <w:textAlignment w:val="baseline"/>
                    <w:rPr>
                      <w:rFonts w:ascii="Times New Roman" w:eastAsia="宋体" w:hAnsi="Times New Roman"/>
                      <w:bCs/>
                      <w:sz w:val="21"/>
                      <w:szCs w:val="21"/>
                    </w:rPr>
                  </w:pPr>
                </w:p>
              </w:tc>
              <w:tc>
                <w:tcPr>
                  <w:tcW w:w="2153" w:type="dxa"/>
                  <w:vMerge/>
                  <w:shd w:val="clear" w:color="auto" w:fill="auto"/>
                  <w:vAlign w:val="center"/>
                </w:tcPr>
                <w:p w14:paraId="0486AC4A" w14:textId="77777777" w:rsidR="00A72038" w:rsidRPr="008247D8" w:rsidRDefault="00A72038">
                  <w:pPr>
                    <w:spacing w:after="0"/>
                    <w:jc w:val="center"/>
                    <w:textAlignment w:val="baseline"/>
                    <w:rPr>
                      <w:rFonts w:ascii="Times New Roman" w:eastAsia="宋体" w:hAnsi="Times New Roman"/>
                      <w:bCs/>
                      <w:sz w:val="21"/>
                      <w:szCs w:val="21"/>
                    </w:rPr>
                  </w:pPr>
                </w:p>
              </w:tc>
              <w:tc>
                <w:tcPr>
                  <w:tcW w:w="1944" w:type="dxa"/>
                  <w:shd w:val="clear" w:color="auto" w:fill="auto"/>
                  <w:vAlign w:val="center"/>
                </w:tcPr>
                <w:p w14:paraId="3D8C38DF" w14:textId="1BA6615E" w:rsidR="00A72038" w:rsidRPr="008247D8" w:rsidRDefault="004F56A0">
                  <w:pPr>
                    <w:spacing w:after="0"/>
                    <w:jc w:val="center"/>
                    <w:textAlignment w:val="baseline"/>
                    <w:rPr>
                      <w:rFonts w:ascii="Times New Roman" w:eastAsia="宋体" w:hAnsi="Times New Roman"/>
                      <w:bCs/>
                      <w:sz w:val="21"/>
                      <w:szCs w:val="21"/>
                    </w:rPr>
                  </w:pPr>
                  <w:r w:rsidRPr="008247D8">
                    <w:rPr>
                      <w:rFonts w:ascii="Times New Roman" w:eastAsia="宋体" w:hAnsi="Times New Roman" w:hint="eastAsia"/>
                      <w:bCs/>
                      <w:sz w:val="21"/>
                      <w:szCs w:val="21"/>
                    </w:rPr>
                    <w:t>2</w:t>
                  </w:r>
                  <w:r w:rsidR="008247D8" w:rsidRPr="008247D8">
                    <w:rPr>
                      <w:rFonts w:ascii="Times New Roman" w:eastAsia="宋体" w:hAnsi="Times New Roman"/>
                      <w:bCs/>
                      <w:sz w:val="21"/>
                      <w:szCs w:val="21"/>
                    </w:rPr>
                    <w:t>77</w:t>
                  </w:r>
                  <w:r w:rsidRPr="008247D8">
                    <w:rPr>
                      <w:rFonts w:ascii="Times New Roman" w:eastAsia="宋体" w:hAnsi="Times New Roman" w:hint="eastAsia"/>
                      <w:bCs/>
                      <w:sz w:val="21"/>
                      <w:szCs w:val="21"/>
                    </w:rPr>
                    <w:t>件</w:t>
                  </w:r>
                  <w:r w:rsidRPr="008247D8">
                    <w:rPr>
                      <w:rFonts w:ascii="Times New Roman" w:eastAsia="宋体" w:hAnsi="Times New Roman" w:hint="eastAsia"/>
                      <w:bCs/>
                      <w:sz w:val="21"/>
                      <w:szCs w:val="21"/>
                    </w:rPr>
                    <w:t>/</w:t>
                  </w:r>
                  <w:r w:rsidRPr="008247D8">
                    <w:rPr>
                      <w:rFonts w:ascii="Times New Roman" w:eastAsia="宋体" w:hAnsi="Times New Roman" w:hint="eastAsia"/>
                      <w:bCs/>
                      <w:sz w:val="21"/>
                      <w:szCs w:val="21"/>
                    </w:rPr>
                    <w:t>天</w:t>
                  </w:r>
                </w:p>
              </w:tc>
              <w:tc>
                <w:tcPr>
                  <w:tcW w:w="1827" w:type="dxa"/>
                  <w:shd w:val="clear" w:color="auto" w:fill="auto"/>
                  <w:vAlign w:val="center"/>
                </w:tcPr>
                <w:p w14:paraId="476EA05F" w14:textId="30B7954B" w:rsidR="00A72038" w:rsidRPr="008247D8" w:rsidRDefault="008247D8">
                  <w:pPr>
                    <w:spacing w:after="0"/>
                    <w:jc w:val="center"/>
                    <w:textAlignment w:val="baseline"/>
                    <w:rPr>
                      <w:rFonts w:ascii="Times New Roman" w:eastAsia="宋体" w:hAnsi="Times New Roman"/>
                      <w:bCs/>
                      <w:sz w:val="21"/>
                      <w:szCs w:val="21"/>
                    </w:rPr>
                  </w:pPr>
                  <w:r w:rsidRPr="008247D8">
                    <w:rPr>
                      <w:rFonts w:ascii="Times New Roman" w:eastAsia="宋体" w:hAnsi="Times New Roman"/>
                      <w:bCs/>
                      <w:sz w:val="21"/>
                      <w:szCs w:val="21"/>
                    </w:rPr>
                    <w:t>83.2</w:t>
                  </w:r>
                </w:p>
              </w:tc>
            </w:tr>
            <w:tr w:rsidR="00A72038" w14:paraId="40915563" w14:textId="77777777">
              <w:trPr>
                <w:trHeight w:val="397"/>
                <w:jc w:val="center"/>
              </w:trPr>
              <w:tc>
                <w:tcPr>
                  <w:tcW w:w="9235" w:type="dxa"/>
                  <w:gridSpan w:val="5"/>
                  <w:vAlign w:val="center"/>
                </w:tcPr>
                <w:p w14:paraId="1D0E16E7" w14:textId="77777777" w:rsidR="00A72038" w:rsidRDefault="004F56A0">
                  <w:pPr>
                    <w:spacing w:after="0"/>
                    <w:jc w:val="center"/>
                    <w:textAlignment w:val="baseline"/>
                    <w:rPr>
                      <w:rFonts w:ascii="Times New Roman" w:eastAsia="宋体" w:hAnsi="Times New Roman"/>
                      <w:sz w:val="21"/>
                      <w:szCs w:val="21"/>
                    </w:rPr>
                  </w:pPr>
                  <w:r w:rsidRPr="008247D8">
                    <w:rPr>
                      <w:rFonts w:ascii="Times New Roman" w:eastAsia="宋体" w:hAnsi="Times New Roman" w:hint="eastAsia"/>
                      <w:bCs/>
                      <w:sz w:val="21"/>
                      <w:szCs w:val="21"/>
                    </w:rPr>
                    <w:t>备注：生产负荷由新乡市超越锻造有限公司提供。</w:t>
                  </w:r>
                </w:p>
              </w:tc>
            </w:tr>
          </w:tbl>
          <w:p w14:paraId="22859D05" w14:textId="77777777" w:rsidR="00A72038" w:rsidRDefault="00A72038">
            <w:pPr>
              <w:spacing w:after="0" w:line="460" w:lineRule="exact"/>
              <w:textAlignment w:val="baseline"/>
              <w:rPr>
                <w:rFonts w:ascii="Times New Roman" w:eastAsia="宋体" w:hAnsi="Times New Roman"/>
                <w:bCs/>
                <w:color w:val="000000"/>
                <w:sz w:val="24"/>
                <w:szCs w:val="24"/>
                <w:highlight w:val="yellow"/>
              </w:rPr>
            </w:pPr>
          </w:p>
        </w:tc>
      </w:tr>
      <w:tr w:rsidR="00A72038" w14:paraId="4C9FB514" w14:textId="77777777">
        <w:trPr>
          <w:trHeight w:val="132"/>
          <w:jc w:val="center"/>
        </w:trPr>
        <w:tc>
          <w:tcPr>
            <w:tcW w:w="9452" w:type="dxa"/>
          </w:tcPr>
          <w:p w14:paraId="5322C0CB" w14:textId="77777777" w:rsidR="00A72038" w:rsidRDefault="004F56A0">
            <w:pPr>
              <w:spacing w:after="0" w:line="460" w:lineRule="exact"/>
              <w:textAlignment w:val="baseline"/>
              <w:rPr>
                <w:rFonts w:ascii="Times New Roman" w:eastAsia="宋体" w:hAnsi="Times New Roman"/>
                <w:bCs/>
                <w:color w:val="000000"/>
                <w:sz w:val="24"/>
                <w:szCs w:val="24"/>
              </w:rPr>
            </w:pPr>
            <w:r>
              <w:rPr>
                <w:rFonts w:ascii="Times New Roman" w:eastAsia="宋体" w:hAnsi="Times New Roman" w:hint="eastAsia"/>
                <w:bCs/>
                <w:color w:val="000000"/>
                <w:sz w:val="24"/>
                <w:szCs w:val="24"/>
              </w:rPr>
              <w:t>验收检测结果</w:t>
            </w:r>
          </w:p>
          <w:p w14:paraId="774B10AC" w14:textId="77777777" w:rsidR="00A72038" w:rsidRDefault="004F56A0">
            <w:pPr>
              <w:spacing w:after="0" w:line="460" w:lineRule="exact"/>
              <w:ind w:firstLineChars="200" w:firstLine="482"/>
              <w:textAlignment w:val="baseline"/>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一</w:t>
            </w:r>
            <w:r>
              <w:rPr>
                <w:rFonts w:ascii="Times New Roman" w:eastAsia="宋体" w:hAnsi="Times New Roman"/>
                <w:b/>
                <w:bCs/>
                <w:color w:val="000000"/>
                <w:sz w:val="24"/>
                <w:szCs w:val="24"/>
              </w:rPr>
              <w:t>、环境保护设施调试效果</w:t>
            </w:r>
          </w:p>
          <w:p w14:paraId="15CB8A07" w14:textId="77777777" w:rsidR="00A72038" w:rsidRPr="00CB2E17" w:rsidRDefault="004F56A0">
            <w:pPr>
              <w:spacing w:after="0" w:line="460" w:lineRule="exact"/>
              <w:ind w:firstLineChars="200" w:firstLine="480"/>
              <w:textAlignment w:val="baseline"/>
              <w:rPr>
                <w:rFonts w:ascii="Times New Roman" w:eastAsia="宋体" w:hAnsi="Times New Roman"/>
                <w:bCs/>
                <w:color w:val="000000"/>
                <w:sz w:val="24"/>
                <w:szCs w:val="24"/>
              </w:rPr>
            </w:pPr>
            <w:r w:rsidRPr="00CB2E17">
              <w:rPr>
                <w:rFonts w:ascii="Times New Roman" w:eastAsia="宋体" w:hAnsi="Times New Roman" w:hint="eastAsia"/>
                <w:bCs/>
                <w:color w:val="000000"/>
                <w:sz w:val="24"/>
                <w:szCs w:val="24"/>
              </w:rPr>
              <w:t>1</w:t>
            </w:r>
            <w:r w:rsidRPr="00CB2E17">
              <w:rPr>
                <w:rFonts w:ascii="Times New Roman" w:eastAsia="宋体" w:hAnsi="Times New Roman" w:hint="eastAsia"/>
                <w:bCs/>
                <w:color w:val="000000"/>
                <w:sz w:val="24"/>
                <w:szCs w:val="24"/>
              </w:rPr>
              <w:t>、</w:t>
            </w:r>
            <w:r w:rsidRPr="00CB2E17">
              <w:rPr>
                <w:rFonts w:ascii="Times New Roman" w:eastAsia="宋体" w:hAnsi="Times New Roman"/>
                <w:bCs/>
                <w:color w:val="000000"/>
                <w:sz w:val="24"/>
                <w:szCs w:val="24"/>
              </w:rPr>
              <w:t>噪声</w:t>
            </w:r>
            <w:r w:rsidRPr="00CB2E17">
              <w:rPr>
                <w:rFonts w:ascii="Times New Roman" w:eastAsia="宋体" w:hAnsi="Times New Roman" w:hint="eastAsia"/>
                <w:bCs/>
                <w:color w:val="000000"/>
                <w:sz w:val="24"/>
                <w:szCs w:val="24"/>
              </w:rPr>
              <w:t>检</w:t>
            </w:r>
            <w:r w:rsidRPr="00CB2E17">
              <w:rPr>
                <w:rFonts w:ascii="Times New Roman" w:eastAsia="宋体" w:hAnsi="Times New Roman"/>
                <w:bCs/>
                <w:color w:val="000000"/>
                <w:sz w:val="24"/>
                <w:szCs w:val="24"/>
              </w:rPr>
              <w:t>测结果与评价</w:t>
            </w:r>
          </w:p>
          <w:p w14:paraId="3C7AE59E" w14:textId="77777777" w:rsidR="00A72038" w:rsidRPr="00CB2E17" w:rsidRDefault="004F56A0">
            <w:pPr>
              <w:spacing w:after="0" w:line="460" w:lineRule="exact"/>
              <w:ind w:firstLineChars="200" w:firstLine="480"/>
              <w:textAlignment w:val="baseline"/>
              <w:rPr>
                <w:rFonts w:ascii="Times New Roman" w:eastAsia="黑体" w:hAnsi="黑体"/>
                <w:bCs/>
                <w:sz w:val="24"/>
                <w:szCs w:val="24"/>
              </w:rPr>
            </w:pPr>
            <w:r w:rsidRPr="00CB2E17">
              <w:rPr>
                <w:rFonts w:ascii="Times New Roman" w:eastAsia="黑体" w:hAnsi="黑体"/>
                <w:bCs/>
                <w:sz w:val="24"/>
                <w:szCs w:val="24"/>
              </w:rPr>
              <w:t>表</w:t>
            </w:r>
            <w:r w:rsidRPr="00CB2E17">
              <w:rPr>
                <w:rFonts w:ascii="Times New Roman" w:eastAsia="黑体" w:hAnsi="黑体" w:hint="eastAsia"/>
                <w:bCs/>
                <w:sz w:val="24"/>
                <w:szCs w:val="24"/>
              </w:rPr>
              <w:t>14</w:t>
            </w:r>
            <w:r w:rsidRPr="00CB2E17">
              <w:rPr>
                <w:rFonts w:ascii="Times New Roman" w:eastAsia="黑体" w:hAnsi="黑体"/>
                <w:bCs/>
                <w:sz w:val="24"/>
                <w:szCs w:val="24"/>
              </w:rPr>
              <w:t xml:space="preserve">            </w:t>
            </w:r>
            <w:r w:rsidRPr="00CB2E17">
              <w:rPr>
                <w:rFonts w:ascii="Times New Roman" w:eastAsia="黑体" w:hAnsi="黑体" w:hint="eastAsia"/>
                <w:bCs/>
                <w:sz w:val="24"/>
                <w:szCs w:val="24"/>
              </w:rPr>
              <w:t xml:space="preserve">    </w:t>
            </w:r>
            <w:r w:rsidRPr="00CB2E17">
              <w:rPr>
                <w:rFonts w:ascii="Times New Roman" w:eastAsia="黑体" w:hAnsi="黑体"/>
                <w:bCs/>
                <w:sz w:val="24"/>
                <w:szCs w:val="24"/>
              </w:rPr>
              <w:t xml:space="preserve"> </w:t>
            </w:r>
            <w:r w:rsidRPr="00CB2E17">
              <w:rPr>
                <w:rFonts w:ascii="Times New Roman" w:eastAsia="黑体" w:hAnsi="黑体" w:hint="eastAsia"/>
                <w:bCs/>
                <w:sz w:val="24"/>
                <w:szCs w:val="24"/>
              </w:rPr>
              <w:t xml:space="preserve"> </w:t>
            </w:r>
            <w:r w:rsidRPr="00CB2E17">
              <w:rPr>
                <w:rFonts w:ascii="Times New Roman" w:eastAsia="黑体" w:hAnsi="黑体"/>
                <w:bCs/>
                <w:sz w:val="24"/>
                <w:szCs w:val="24"/>
              </w:rPr>
              <w:t xml:space="preserve">   </w:t>
            </w:r>
            <w:r w:rsidRPr="00CB2E17">
              <w:rPr>
                <w:rFonts w:ascii="Times New Roman" w:eastAsia="黑体" w:hAnsi="黑体" w:hint="eastAsia"/>
                <w:bCs/>
                <w:sz w:val="24"/>
                <w:szCs w:val="24"/>
              </w:rPr>
              <w:t xml:space="preserve">      </w:t>
            </w:r>
            <w:r w:rsidRPr="00CB2E17">
              <w:rPr>
                <w:rFonts w:ascii="Times New Roman" w:eastAsia="黑体" w:hAnsi="黑体"/>
                <w:bCs/>
                <w:sz w:val="24"/>
                <w:szCs w:val="24"/>
              </w:rPr>
              <w:t xml:space="preserve"> </w:t>
            </w:r>
            <w:r w:rsidRPr="00CB2E17">
              <w:rPr>
                <w:rFonts w:ascii="Times New Roman" w:eastAsia="黑体" w:hAnsi="黑体"/>
                <w:bCs/>
                <w:sz w:val="24"/>
                <w:szCs w:val="24"/>
              </w:rPr>
              <w:t>噪声</w:t>
            </w:r>
            <w:r w:rsidRPr="00CB2E17">
              <w:rPr>
                <w:rFonts w:ascii="Times New Roman" w:eastAsia="黑体" w:hAnsi="黑体" w:hint="eastAsia"/>
                <w:bCs/>
                <w:sz w:val="24"/>
                <w:szCs w:val="24"/>
              </w:rPr>
              <w:t>检</w:t>
            </w:r>
            <w:r w:rsidRPr="00CB2E17">
              <w:rPr>
                <w:rFonts w:ascii="Times New Roman" w:eastAsia="黑体" w:hAnsi="黑体"/>
                <w:bCs/>
                <w:sz w:val="24"/>
                <w:szCs w:val="24"/>
              </w:rPr>
              <w:t>测结果</w:t>
            </w:r>
            <w:r w:rsidRPr="00CB2E17">
              <w:rPr>
                <w:rFonts w:ascii="Times New Roman" w:eastAsia="黑体" w:hAnsi="黑体" w:hint="eastAsia"/>
                <w:bCs/>
                <w:sz w:val="24"/>
                <w:szCs w:val="24"/>
              </w:rPr>
              <w:t xml:space="preserve">                      </w:t>
            </w:r>
            <w:r w:rsidRPr="00CB2E17">
              <w:rPr>
                <w:rFonts w:ascii="Times New Roman" w:eastAsia="黑体" w:hAnsi="黑体"/>
                <w:bCs/>
                <w:sz w:val="24"/>
                <w:szCs w:val="24"/>
              </w:rPr>
              <w:t>dB(A)</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821"/>
              <w:gridCol w:w="1245"/>
              <w:gridCol w:w="1250"/>
              <w:gridCol w:w="1281"/>
              <w:gridCol w:w="1356"/>
              <w:gridCol w:w="1944"/>
            </w:tblGrid>
            <w:tr w:rsidR="00A72038" w:rsidRPr="00CB2E17" w14:paraId="4317A058" w14:textId="77777777" w:rsidTr="00AC5FE9">
              <w:trPr>
                <w:cantSplit/>
                <w:trHeight w:val="397"/>
                <w:jc w:val="center"/>
              </w:trPr>
              <w:tc>
                <w:tcPr>
                  <w:tcW w:w="1112" w:type="pct"/>
                  <w:gridSpan w:val="2"/>
                  <w:tcBorders>
                    <w:left w:val="nil"/>
                    <w:tl2br w:val="single" w:sz="4" w:space="0" w:color="auto"/>
                  </w:tcBorders>
                  <w:vAlign w:val="center"/>
                </w:tcPr>
                <w:p w14:paraId="51C7A548" w14:textId="77777777" w:rsidR="00A72038" w:rsidRPr="00CB2E17" w:rsidRDefault="004F56A0">
                  <w:pPr>
                    <w:spacing w:after="0"/>
                    <w:jc w:val="center"/>
                    <w:rPr>
                      <w:rFonts w:ascii="Times New Roman" w:eastAsia="宋体" w:hAnsi="Times New Roman"/>
                      <w:b/>
                      <w:sz w:val="21"/>
                      <w:szCs w:val="21"/>
                    </w:rPr>
                  </w:pPr>
                  <w:r w:rsidRPr="00CB2E17">
                    <w:rPr>
                      <w:rFonts w:ascii="Times New Roman" w:eastAsia="宋体" w:hAnsi="Times New Roman" w:hint="eastAsia"/>
                      <w:b/>
                      <w:sz w:val="21"/>
                      <w:szCs w:val="21"/>
                    </w:rPr>
                    <w:t xml:space="preserve">         </w:t>
                  </w:r>
                  <w:r w:rsidRPr="00CB2E17">
                    <w:rPr>
                      <w:rFonts w:ascii="Times New Roman" w:eastAsia="宋体" w:hAnsi="Times New Roman" w:hint="eastAsia"/>
                      <w:b/>
                      <w:sz w:val="21"/>
                      <w:szCs w:val="21"/>
                    </w:rPr>
                    <w:t>监</w:t>
                  </w:r>
                  <w:r w:rsidRPr="00CB2E17">
                    <w:rPr>
                      <w:rFonts w:ascii="Times New Roman" w:eastAsia="宋体" w:hAnsi="Times New Roman"/>
                      <w:b/>
                      <w:sz w:val="21"/>
                      <w:szCs w:val="21"/>
                    </w:rPr>
                    <w:t>测点位</w:t>
                  </w:r>
                </w:p>
                <w:p w14:paraId="731C8E8C" w14:textId="77777777" w:rsidR="00A72038" w:rsidRPr="00CB2E17" w:rsidRDefault="00A72038">
                  <w:pPr>
                    <w:spacing w:after="0"/>
                    <w:jc w:val="center"/>
                    <w:rPr>
                      <w:rFonts w:ascii="Times New Roman" w:eastAsia="宋体" w:hAnsi="Times New Roman"/>
                      <w:b/>
                      <w:sz w:val="21"/>
                      <w:szCs w:val="21"/>
                    </w:rPr>
                  </w:pPr>
                </w:p>
                <w:p w14:paraId="2995976F" w14:textId="77777777" w:rsidR="00A72038" w:rsidRPr="00CB2E17" w:rsidRDefault="004F56A0">
                  <w:pPr>
                    <w:spacing w:after="0"/>
                    <w:jc w:val="both"/>
                    <w:rPr>
                      <w:rFonts w:ascii="Times New Roman" w:eastAsia="宋体" w:hAnsi="Times New Roman"/>
                      <w:b/>
                      <w:sz w:val="21"/>
                      <w:szCs w:val="21"/>
                    </w:rPr>
                  </w:pPr>
                  <w:r w:rsidRPr="00CB2E17">
                    <w:rPr>
                      <w:rFonts w:ascii="Times New Roman" w:eastAsia="宋体" w:hAnsi="Times New Roman" w:hint="eastAsia"/>
                      <w:b/>
                      <w:sz w:val="21"/>
                      <w:szCs w:val="21"/>
                    </w:rPr>
                    <w:t>监</w:t>
                  </w:r>
                  <w:r w:rsidRPr="00CB2E17">
                    <w:rPr>
                      <w:rFonts w:ascii="Times New Roman" w:eastAsia="宋体" w:hAnsi="Times New Roman"/>
                      <w:b/>
                      <w:sz w:val="21"/>
                      <w:szCs w:val="21"/>
                    </w:rPr>
                    <w:t>测时间</w:t>
                  </w:r>
                  <w:r w:rsidRPr="00CB2E17">
                    <w:rPr>
                      <w:rFonts w:ascii="Times New Roman" w:eastAsia="宋体" w:hAnsi="Times New Roman" w:hint="eastAsia"/>
                      <w:b/>
                      <w:sz w:val="21"/>
                      <w:szCs w:val="21"/>
                    </w:rPr>
                    <w:t xml:space="preserve"> </w:t>
                  </w:r>
                  <w:r w:rsidRPr="00CB2E17">
                    <w:rPr>
                      <w:rFonts w:ascii="Times New Roman" w:eastAsia="宋体" w:hAnsi="Times New Roman"/>
                      <w:b/>
                      <w:sz w:val="21"/>
                      <w:szCs w:val="21"/>
                    </w:rPr>
                    <w:t xml:space="preserve"> </w:t>
                  </w:r>
                </w:p>
              </w:tc>
              <w:tc>
                <w:tcPr>
                  <w:tcW w:w="684" w:type="pct"/>
                  <w:vAlign w:val="center"/>
                </w:tcPr>
                <w:p w14:paraId="6ADF397D" w14:textId="77777777" w:rsidR="00A72038" w:rsidRPr="00CB2E17" w:rsidRDefault="004F56A0">
                  <w:pPr>
                    <w:spacing w:after="0"/>
                    <w:jc w:val="center"/>
                    <w:rPr>
                      <w:rFonts w:ascii="Times New Roman" w:eastAsia="宋体" w:hAnsi="Times New Roman"/>
                      <w:b/>
                      <w:sz w:val="21"/>
                      <w:szCs w:val="21"/>
                    </w:rPr>
                  </w:pPr>
                  <w:r w:rsidRPr="00CB2E17">
                    <w:rPr>
                      <w:rFonts w:ascii="Times New Roman" w:eastAsia="宋体" w:hAnsi="Times New Roman"/>
                      <w:b/>
                      <w:sz w:val="21"/>
                      <w:szCs w:val="21"/>
                    </w:rPr>
                    <w:t>东厂界</w:t>
                  </w:r>
                </w:p>
              </w:tc>
              <w:tc>
                <w:tcPr>
                  <w:tcW w:w="687" w:type="pct"/>
                  <w:vAlign w:val="center"/>
                </w:tcPr>
                <w:p w14:paraId="10AD6B25" w14:textId="77777777" w:rsidR="00A72038" w:rsidRPr="00CB2E17" w:rsidRDefault="004F56A0">
                  <w:pPr>
                    <w:spacing w:after="0"/>
                    <w:jc w:val="center"/>
                    <w:rPr>
                      <w:rFonts w:ascii="Times New Roman" w:eastAsia="宋体" w:hAnsi="Times New Roman"/>
                      <w:b/>
                      <w:sz w:val="21"/>
                      <w:szCs w:val="21"/>
                    </w:rPr>
                  </w:pPr>
                  <w:r w:rsidRPr="00CB2E17">
                    <w:rPr>
                      <w:rFonts w:ascii="Times New Roman" w:eastAsia="宋体" w:hAnsi="Times New Roman"/>
                      <w:b/>
                      <w:sz w:val="21"/>
                      <w:szCs w:val="21"/>
                    </w:rPr>
                    <w:t>南厂界</w:t>
                  </w:r>
                </w:p>
              </w:tc>
              <w:tc>
                <w:tcPr>
                  <w:tcW w:w="704" w:type="pct"/>
                  <w:tcBorders>
                    <w:right w:val="nil"/>
                  </w:tcBorders>
                  <w:vAlign w:val="center"/>
                </w:tcPr>
                <w:p w14:paraId="67F4324C" w14:textId="77777777" w:rsidR="00A72038" w:rsidRPr="00CB2E17" w:rsidRDefault="004F56A0">
                  <w:pPr>
                    <w:spacing w:after="0"/>
                    <w:jc w:val="center"/>
                    <w:rPr>
                      <w:rFonts w:ascii="Times New Roman" w:eastAsia="宋体" w:hAnsi="Times New Roman"/>
                      <w:b/>
                      <w:sz w:val="21"/>
                      <w:szCs w:val="21"/>
                    </w:rPr>
                  </w:pPr>
                  <w:r w:rsidRPr="00CB2E17">
                    <w:rPr>
                      <w:rFonts w:ascii="Times New Roman" w:eastAsia="宋体" w:hAnsi="Times New Roman"/>
                      <w:b/>
                      <w:sz w:val="21"/>
                      <w:szCs w:val="21"/>
                    </w:rPr>
                    <w:t>西厂界</w:t>
                  </w:r>
                </w:p>
              </w:tc>
              <w:tc>
                <w:tcPr>
                  <w:tcW w:w="745" w:type="pct"/>
                  <w:tcBorders>
                    <w:right w:val="nil"/>
                  </w:tcBorders>
                  <w:vAlign w:val="center"/>
                </w:tcPr>
                <w:p w14:paraId="1E3A6EDE" w14:textId="77777777" w:rsidR="00A72038" w:rsidRPr="00CB2E17" w:rsidRDefault="004F56A0">
                  <w:pPr>
                    <w:spacing w:after="0"/>
                    <w:jc w:val="center"/>
                    <w:rPr>
                      <w:rFonts w:ascii="Times New Roman" w:eastAsia="宋体" w:hAnsi="Times New Roman"/>
                      <w:b/>
                      <w:sz w:val="21"/>
                      <w:szCs w:val="21"/>
                    </w:rPr>
                  </w:pPr>
                  <w:r w:rsidRPr="00CB2E17">
                    <w:rPr>
                      <w:rFonts w:ascii="Times New Roman" w:eastAsia="宋体" w:hAnsi="Times New Roman" w:hint="eastAsia"/>
                      <w:b/>
                      <w:sz w:val="21"/>
                      <w:szCs w:val="21"/>
                    </w:rPr>
                    <w:t>北</w:t>
                  </w:r>
                  <w:r w:rsidRPr="00CB2E17">
                    <w:rPr>
                      <w:rFonts w:ascii="Times New Roman" w:eastAsia="宋体" w:hAnsi="Times New Roman"/>
                      <w:b/>
                      <w:sz w:val="21"/>
                      <w:szCs w:val="21"/>
                    </w:rPr>
                    <w:t>厂界</w:t>
                  </w:r>
                </w:p>
              </w:tc>
              <w:tc>
                <w:tcPr>
                  <w:tcW w:w="1068" w:type="pct"/>
                  <w:tcBorders>
                    <w:right w:val="nil"/>
                  </w:tcBorders>
                  <w:vAlign w:val="center"/>
                </w:tcPr>
                <w:p w14:paraId="42BC0BA5" w14:textId="77777777" w:rsidR="00A72038" w:rsidRPr="00CB2E17" w:rsidRDefault="004F56A0">
                  <w:pPr>
                    <w:spacing w:after="0"/>
                    <w:jc w:val="center"/>
                    <w:rPr>
                      <w:rFonts w:ascii="Times New Roman" w:eastAsia="宋体" w:hAnsi="Times New Roman"/>
                      <w:b/>
                      <w:sz w:val="21"/>
                      <w:szCs w:val="21"/>
                    </w:rPr>
                  </w:pPr>
                  <w:r w:rsidRPr="00CB2E17">
                    <w:rPr>
                      <w:rFonts w:ascii="Times New Roman" w:eastAsia="宋体" w:hAnsi="Times New Roman" w:hint="eastAsia"/>
                      <w:b/>
                      <w:sz w:val="21"/>
                      <w:szCs w:val="21"/>
                    </w:rPr>
                    <w:t>赵岗镇南辛兴小学</w:t>
                  </w:r>
                </w:p>
              </w:tc>
            </w:tr>
            <w:tr w:rsidR="00A72038" w:rsidRPr="00CB2E17" w14:paraId="0DB9D36E" w14:textId="77777777" w:rsidTr="00AC5FE9">
              <w:trPr>
                <w:cantSplit/>
                <w:trHeight w:val="397"/>
                <w:jc w:val="center"/>
              </w:trPr>
              <w:tc>
                <w:tcPr>
                  <w:tcW w:w="661" w:type="pct"/>
                  <w:vMerge w:val="restart"/>
                  <w:tcBorders>
                    <w:left w:val="nil"/>
                  </w:tcBorders>
                  <w:vAlign w:val="center"/>
                </w:tcPr>
                <w:p w14:paraId="7C6F1CEB" w14:textId="1BF9B830"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202</w:t>
                  </w:r>
                  <w:r w:rsidR="00AC5FE9" w:rsidRPr="00CB2E17">
                    <w:rPr>
                      <w:rFonts w:ascii="Times New Roman" w:eastAsia="宋体" w:hAnsi="Times New Roman"/>
                      <w:sz w:val="21"/>
                      <w:szCs w:val="21"/>
                    </w:rPr>
                    <w:t>2.02.11</w:t>
                  </w:r>
                </w:p>
              </w:tc>
              <w:tc>
                <w:tcPr>
                  <w:tcW w:w="451" w:type="pct"/>
                  <w:tcBorders>
                    <w:left w:val="nil"/>
                  </w:tcBorders>
                  <w:vAlign w:val="center"/>
                </w:tcPr>
                <w:p w14:paraId="4DB5521D" w14:textId="77777777"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昼间</w:t>
                  </w:r>
                </w:p>
              </w:tc>
              <w:tc>
                <w:tcPr>
                  <w:tcW w:w="684" w:type="pct"/>
                  <w:vAlign w:val="center"/>
                </w:tcPr>
                <w:p w14:paraId="401C0E5B" w14:textId="77777777"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55</w:t>
                  </w:r>
                </w:p>
              </w:tc>
              <w:tc>
                <w:tcPr>
                  <w:tcW w:w="687" w:type="pct"/>
                  <w:vAlign w:val="center"/>
                </w:tcPr>
                <w:p w14:paraId="0F5FA183" w14:textId="0446776A"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5</w:t>
                  </w:r>
                  <w:r w:rsidR="00CB2E17" w:rsidRPr="00CB2E17">
                    <w:rPr>
                      <w:rFonts w:ascii="Times New Roman" w:eastAsia="宋体" w:hAnsi="Times New Roman"/>
                      <w:sz w:val="21"/>
                      <w:szCs w:val="21"/>
                    </w:rPr>
                    <w:t>3</w:t>
                  </w:r>
                </w:p>
              </w:tc>
              <w:tc>
                <w:tcPr>
                  <w:tcW w:w="704" w:type="pct"/>
                  <w:tcBorders>
                    <w:right w:val="nil"/>
                  </w:tcBorders>
                  <w:vAlign w:val="center"/>
                </w:tcPr>
                <w:p w14:paraId="62C3DA02" w14:textId="14DB32EE"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5</w:t>
                  </w:r>
                  <w:r w:rsidR="00CB2E17" w:rsidRPr="00CB2E17">
                    <w:rPr>
                      <w:rFonts w:ascii="Times New Roman" w:eastAsia="宋体" w:hAnsi="Times New Roman"/>
                      <w:sz w:val="21"/>
                      <w:szCs w:val="21"/>
                    </w:rPr>
                    <w:t>4</w:t>
                  </w:r>
                </w:p>
              </w:tc>
              <w:tc>
                <w:tcPr>
                  <w:tcW w:w="745" w:type="pct"/>
                  <w:tcBorders>
                    <w:right w:val="nil"/>
                  </w:tcBorders>
                  <w:vAlign w:val="center"/>
                </w:tcPr>
                <w:p w14:paraId="0E8F5A24" w14:textId="2001A408"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5</w:t>
                  </w:r>
                  <w:r w:rsidR="00CB2E17" w:rsidRPr="00CB2E17">
                    <w:rPr>
                      <w:rFonts w:ascii="Times New Roman" w:eastAsia="宋体" w:hAnsi="Times New Roman"/>
                      <w:sz w:val="21"/>
                      <w:szCs w:val="21"/>
                    </w:rPr>
                    <w:t>3</w:t>
                  </w:r>
                </w:p>
              </w:tc>
              <w:tc>
                <w:tcPr>
                  <w:tcW w:w="1068" w:type="pct"/>
                  <w:tcBorders>
                    <w:right w:val="nil"/>
                  </w:tcBorders>
                  <w:vAlign w:val="center"/>
                </w:tcPr>
                <w:p w14:paraId="2C81E1A2" w14:textId="26662C7D"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5</w:t>
                  </w:r>
                  <w:r w:rsidR="00CB2E17" w:rsidRPr="00CB2E17">
                    <w:rPr>
                      <w:rFonts w:ascii="Times New Roman" w:eastAsia="宋体" w:hAnsi="Times New Roman"/>
                      <w:sz w:val="21"/>
                      <w:szCs w:val="21"/>
                    </w:rPr>
                    <w:t>2</w:t>
                  </w:r>
                </w:p>
              </w:tc>
            </w:tr>
            <w:tr w:rsidR="00A72038" w:rsidRPr="00CB2E17" w14:paraId="5ACE8E70" w14:textId="77777777" w:rsidTr="00AC5FE9">
              <w:trPr>
                <w:cantSplit/>
                <w:trHeight w:val="397"/>
                <w:jc w:val="center"/>
              </w:trPr>
              <w:tc>
                <w:tcPr>
                  <w:tcW w:w="661" w:type="pct"/>
                  <w:vMerge/>
                  <w:tcBorders>
                    <w:left w:val="nil"/>
                  </w:tcBorders>
                  <w:vAlign w:val="center"/>
                </w:tcPr>
                <w:p w14:paraId="2CF0D2B1" w14:textId="77777777" w:rsidR="00A72038" w:rsidRPr="00CB2E17" w:rsidRDefault="00A72038">
                  <w:pPr>
                    <w:spacing w:after="0"/>
                    <w:jc w:val="center"/>
                    <w:rPr>
                      <w:rFonts w:ascii="Times New Roman" w:eastAsia="宋体" w:hAnsi="Times New Roman"/>
                      <w:sz w:val="21"/>
                      <w:szCs w:val="21"/>
                    </w:rPr>
                  </w:pPr>
                </w:p>
              </w:tc>
              <w:tc>
                <w:tcPr>
                  <w:tcW w:w="451" w:type="pct"/>
                  <w:tcBorders>
                    <w:left w:val="nil"/>
                  </w:tcBorders>
                  <w:vAlign w:val="center"/>
                </w:tcPr>
                <w:p w14:paraId="2DCF9ED4" w14:textId="77777777"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夜间</w:t>
                  </w:r>
                </w:p>
              </w:tc>
              <w:tc>
                <w:tcPr>
                  <w:tcW w:w="684" w:type="pct"/>
                  <w:vAlign w:val="center"/>
                </w:tcPr>
                <w:p w14:paraId="110CEC48" w14:textId="6D7581EC"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4</w:t>
                  </w:r>
                  <w:r w:rsidR="00AC5FE9" w:rsidRPr="00CB2E17">
                    <w:rPr>
                      <w:rFonts w:ascii="Times New Roman" w:eastAsia="宋体" w:hAnsi="Times New Roman"/>
                      <w:sz w:val="21"/>
                      <w:szCs w:val="21"/>
                    </w:rPr>
                    <w:t>3</w:t>
                  </w:r>
                </w:p>
              </w:tc>
              <w:tc>
                <w:tcPr>
                  <w:tcW w:w="687" w:type="pct"/>
                  <w:vAlign w:val="center"/>
                </w:tcPr>
                <w:p w14:paraId="37D141A6" w14:textId="5C17EE45"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4</w:t>
                  </w:r>
                  <w:r w:rsidR="00CB2E17" w:rsidRPr="00CB2E17">
                    <w:rPr>
                      <w:rFonts w:ascii="Times New Roman" w:eastAsia="宋体" w:hAnsi="Times New Roman"/>
                      <w:sz w:val="21"/>
                      <w:szCs w:val="21"/>
                    </w:rPr>
                    <w:t>2</w:t>
                  </w:r>
                </w:p>
              </w:tc>
              <w:tc>
                <w:tcPr>
                  <w:tcW w:w="704" w:type="pct"/>
                  <w:tcBorders>
                    <w:right w:val="nil"/>
                  </w:tcBorders>
                  <w:vAlign w:val="center"/>
                </w:tcPr>
                <w:p w14:paraId="71D05FAF" w14:textId="7357EDCF"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4</w:t>
                  </w:r>
                  <w:r w:rsidR="00CB2E17" w:rsidRPr="00CB2E17">
                    <w:rPr>
                      <w:rFonts w:ascii="Times New Roman" w:eastAsia="宋体" w:hAnsi="Times New Roman"/>
                      <w:sz w:val="21"/>
                      <w:szCs w:val="21"/>
                    </w:rPr>
                    <w:t>3</w:t>
                  </w:r>
                </w:p>
              </w:tc>
              <w:tc>
                <w:tcPr>
                  <w:tcW w:w="745" w:type="pct"/>
                  <w:tcBorders>
                    <w:right w:val="nil"/>
                  </w:tcBorders>
                  <w:vAlign w:val="center"/>
                </w:tcPr>
                <w:p w14:paraId="61F3A95E" w14:textId="49C8EC03"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4</w:t>
                  </w:r>
                  <w:r w:rsidR="00CB2E17" w:rsidRPr="00CB2E17">
                    <w:rPr>
                      <w:rFonts w:ascii="Times New Roman" w:eastAsia="宋体" w:hAnsi="Times New Roman"/>
                      <w:sz w:val="21"/>
                      <w:szCs w:val="21"/>
                    </w:rPr>
                    <w:t>4</w:t>
                  </w:r>
                </w:p>
              </w:tc>
              <w:tc>
                <w:tcPr>
                  <w:tcW w:w="1068" w:type="pct"/>
                  <w:tcBorders>
                    <w:right w:val="nil"/>
                  </w:tcBorders>
                  <w:vAlign w:val="center"/>
                </w:tcPr>
                <w:p w14:paraId="5BB57175" w14:textId="0E22D8C5"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4</w:t>
                  </w:r>
                  <w:r w:rsidR="00CB2E17" w:rsidRPr="00CB2E17">
                    <w:rPr>
                      <w:rFonts w:ascii="Times New Roman" w:eastAsia="宋体" w:hAnsi="Times New Roman"/>
                      <w:sz w:val="21"/>
                      <w:szCs w:val="21"/>
                    </w:rPr>
                    <w:t>1</w:t>
                  </w:r>
                </w:p>
              </w:tc>
            </w:tr>
            <w:tr w:rsidR="00A72038" w:rsidRPr="00CB2E17" w14:paraId="140190DF" w14:textId="77777777" w:rsidTr="00AC5FE9">
              <w:trPr>
                <w:cantSplit/>
                <w:trHeight w:val="397"/>
                <w:jc w:val="center"/>
              </w:trPr>
              <w:tc>
                <w:tcPr>
                  <w:tcW w:w="661" w:type="pct"/>
                  <w:vMerge w:val="restart"/>
                  <w:tcBorders>
                    <w:left w:val="nil"/>
                  </w:tcBorders>
                  <w:vAlign w:val="center"/>
                </w:tcPr>
                <w:p w14:paraId="413B3EF8" w14:textId="4E416674"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202</w:t>
                  </w:r>
                  <w:r w:rsidR="00AC5FE9" w:rsidRPr="00CB2E17">
                    <w:rPr>
                      <w:rFonts w:ascii="Times New Roman" w:eastAsia="宋体" w:hAnsi="Times New Roman"/>
                      <w:sz w:val="21"/>
                      <w:szCs w:val="21"/>
                    </w:rPr>
                    <w:t>2.02.12</w:t>
                  </w:r>
                </w:p>
              </w:tc>
              <w:tc>
                <w:tcPr>
                  <w:tcW w:w="451" w:type="pct"/>
                  <w:tcBorders>
                    <w:left w:val="nil"/>
                  </w:tcBorders>
                  <w:vAlign w:val="center"/>
                </w:tcPr>
                <w:p w14:paraId="18EB9998" w14:textId="77777777"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昼间</w:t>
                  </w:r>
                </w:p>
              </w:tc>
              <w:tc>
                <w:tcPr>
                  <w:tcW w:w="684" w:type="pct"/>
                  <w:vAlign w:val="center"/>
                </w:tcPr>
                <w:p w14:paraId="21702C78" w14:textId="77777777"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54</w:t>
                  </w:r>
                </w:p>
              </w:tc>
              <w:tc>
                <w:tcPr>
                  <w:tcW w:w="687" w:type="pct"/>
                  <w:vAlign w:val="center"/>
                </w:tcPr>
                <w:p w14:paraId="6766BFAC" w14:textId="77777777"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53</w:t>
                  </w:r>
                </w:p>
              </w:tc>
              <w:tc>
                <w:tcPr>
                  <w:tcW w:w="704" w:type="pct"/>
                  <w:tcBorders>
                    <w:right w:val="nil"/>
                  </w:tcBorders>
                  <w:vAlign w:val="center"/>
                </w:tcPr>
                <w:p w14:paraId="6BD41FA5" w14:textId="507DFFB8"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5</w:t>
                  </w:r>
                  <w:r w:rsidR="00CB2E17" w:rsidRPr="00CB2E17">
                    <w:rPr>
                      <w:rFonts w:ascii="Times New Roman" w:eastAsia="宋体" w:hAnsi="Times New Roman"/>
                      <w:sz w:val="21"/>
                      <w:szCs w:val="21"/>
                    </w:rPr>
                    <w:t>2</w:t>
                  </w:r>
                </w:p>
              </w:tc>
              <w:tc>
                <w:tcPr>
                  <w:tcW w:w="745" w:type="pct"/>
                  <w:tcBorders>
                    <w:right w:val="nil"/>
                  </w:tcBorders>
                  <w:vAlign w:val="center"/>
                </w:tcPr>
                <w:p w14:paraId="43CEE7F0" w14:textId="40A3ABA2"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5</w:t>
                  </w:r>
                  <w:r w:rsidR="00CB2E17" w:rsidRPr="00CB2E17">
                    <w:rPr>
                      <w:rFonts w:ascii="Times New Roman" w:eastAsia="宋体" w:hAnsi="Times New Roman"/>
                      <w:sz w:val="21"/>
                      <w:szCs w:val="21"/>
                    </w:rPr>
                    <w:t>4</w:t>
                  </w:r>
                </w:p>
              </w:tc>
              <w:tc>
                <w:tcPr>
                  <w:tcW w:w="1068" w:type="pct"/>
                  <w:tcBorders>
                    <w:right w:val="nil"/>
                  </w:tcBorders>
                  <w:vAlign w:val="center"/>
                </w:tcPr>
                <w:p w14:paraId="73A4CAB6" w14:textId="3AB42D64"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5</w:t>
                  </w:r>
                  <w:r w:rsidR="00CB2E17" w:rsidRPr="00CB2E17">
                    <w:rPr>
                      <w:rFonts w:ascii="Times New Roman" w:eastAsia="宋体" w:hAnsi="Times New Roman"/>
                      <w:sz w:val="21"/>
                      <w:szCs w:val="21"/>
                    </w:rPr>
                    <w:t>3</w:t>
                  </w:r>
                </w:p>
              </w:tc>
            </w:tr>
            <w:tr w:rsidR="00A72038" w:rsidRPr="00CB2E17" w14:paraId="166D9D04" w14:textId="77777777" w:rsidTr="00AC5FE9">
              <w:trPr>
                <w:cantSplit/>
                <w:trHeight w:val="397"/>
                <w:jc w:val="center"/>
              </w:trPr>
              <w:tc>
                <w:tcPr>
                  <w:tcW w:w="661" w:type="pct"/>
                  <w:vMerge/>
                  <w:tcBorders>
                    <w:left w:val="nil"/>
                  </w:tcBorders>
                  <w:vAlign w:val="center"/>
                </w:tcPr>
                <w:p w14:paraId="1B1F6C18" w14:textId="77777777" w:rsidR="00A72038" w:rsidRPr="00CB2E17" w:rsidRDefault="00A72038">
                  <w:pPr>
                    <w:spacing w:after="0"/>
                    <w:jc w:val="center"/>
                    <w:rPr>
                      <w:rFonts w:ascii="Times New Roman" w:eastAsia="宋体" w:hAnsi="Times New Roman"/>
                      <w:sz w:val="21"/>
                      <w:szCs w:val="21"/>
                    </w:rPr>
                  </w:pPr>
                </w:p>
              </w:tc>
              <w:tc>
                <w:tcPr>
                  <w:tcW w:w="451" w:type="pct"/>
                  <w:tcBorders>
                    <w:left w:val="nil"/>
                  </w:tcBorders>
                  <w:vAlign w:val="center"/>
                </w:tcPr>
                <w:p w14:paraId="1F828739" w14:textId="77777777"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夜间</w:t>
                  </w:r>
                </w:p>
              </w:tc>
              <w:tc>
                <w:tcPr>
                  <w:tcW w:w="684" w:type="pct"/>
                  <w:tcBorders>
                    <w:bottom w:val="single" w:sz="4" w:space="0" w:color="auto"/>
                  </w:tcBorders>
                  <w:vAlign w:val="center"/>
                </w:tcPr>
                <w:p w14:paraId="6D8A5984" w14:textId="62061F02"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4</w:t>
                  </w:r>
                  <w:r w:rsidR="00CB2E17" w:rsidRPr="00CB2E17">
                    <w:rPr>
                      <w:rFonts w:ascii="Times New Roman" w:eastAsia="宋体" w:hAnsi="Times New Roman"/>
                      <w:sz w:val="21"/>
                      <w:szCs w:val="21"/>
                    </w:rPr>
                    <w:t>4</w:t>
                  </w:r>
                </w:p>
              </w:tc>
              <w:tc>
                <w:tcPr>
                  <w:tcW w:w="687" w:type="pct"/>
                  <w:tcBorders>
                    <w:bottom w:val="single" w:sz="4" w:space="0" w:color="auto"/>
                  </w:tcBorders>
                  <w:vAlign w:val="center"/>
                </w:tcPr>
                <w:p w14:paraId="6F99058D" w14:textId="72274253"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4</w:t>
                  </w:r>
                  <w:r w:rsidR="00CB2E17" w:rsidRPr="00CB2E17">
                    <w:rPr>
                      <w:rFonts w:ascii="Times New Roman" w:eastAsia="宋体" w:hAnsi="Times New Roman"/>
                      <w:sz w:val="21"/>
                      <w:szCs w:val="21"/>
                    </w:rPr>
                    <w:t>3</w:t>
                  </w:r>
                </w:p>
              </w:tc>
              <w:tc>
                <w:tcPr>
                  <w:tcW w:w="704" w:type="pct"/>
                  <w:tcBorders>
                    <w:bottom w:val="single" w:sz="4" w:space="0" w:color="auto"/>
                    <w:right w:val="nil"/>
                  </w:tcBorders>
                  <w:vAlign w:val="center"/>
                </w:tcPr>
                <w:p w14:paraId="5C76E1F0" w14:textId="7148272B"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4</w:t>
                  </w:r>
                  <w:r w:rsidR="00CB2E17" w:rsidRPr="00CB2E17">
                    <w:rPr>
                      <w:rFonts w:ascii="Times New Roman" w:eastAsia="宋体" w:hAnsi="Times New Roman"/>
                      <w:sz w:val="21"/>
                      <w:szCs w:val="21"/>
                    </w:rPr>
                    <w:t>4</w:t>
                  </w:r>
                </w:p>
              </w:tc>
              <w:tc>
                <w:tcPr>
                  <w:tcW w:w="745" w:type="pct"/>
                  <w:tcBorders>
                    <w:bottom w:val="single" w:sz="4" w:space="0" w:color="auto"/>
                    <w:right w:val="nil"/>
                  </w:tcBorders>
                  <w:vAlign w:val="center"/>
                </w:tcPr>
                <w:p w14:paraId="57C6ADCC" w14:textId="77777777" w:rsidR="00A72038" w:rsidRPr="00CB2E17" w:rsidRDefault="004F56A0">
                  <w:pPr>
                    <w:spacing w:after="0"/>
                    <w:jc w:val="center"/>
                    <w:rPr>
                      <w:rFonts w:ascii="Times New Roman" w:eastAsia="宋体" w:hAnsi="Times New Roman"/>
                      <w:sz w:val="21"/>
                      <w:szCs w:val="21"/>
                    </w:rPr>
                  </w:pPr>
                  <w:r w:rsidRPr="00CB2E17">
                    <w:rPr>
                      <w:rFonts w:ascii="Times New Roman" w:eastAsia="宋体" w:hAnsi="Times New Roman" w:hint="eastAsia"/>
                      <w:sz w:val="21"/>
                      <w:szCs w:val="21"/>
                    </w:rPr>
                    <w:t>42</w:t>
                  </w:r>
                </w:p>
              </w:tc>
              <w:tc>
                <w:tcPr>
                  <w:tcW w:w="1068" w:type="pct"/>
                  <w:tcBorders>
                    <w:bottom w:val="single" w:sz="4" w:space="0" w:color="auto"/>
                    <w:right w:val="nil"/>
                  </w:tcBorders>
                  <w:vAlign w:val="center"/>
                </w:tcPr>
                <w:p w14:paraId="7C063D61" w14:textId="1F99B41A" w:rsidR="00A72038" w:rsidRPr="00CB2E17" w:rsidRDefault="00CB2E17">
                  <w:pPr>
                    <w:spacing w:after="0"/>
                    <w:jc w:val="center"/>
                    <w:rPr>
                      <w:rFonts w:ascii="Times New Roman" w:eastAsia="宋体" w:hAnsi="Times New Roman"/>
                      <w:sz w:val="21"/>
                      <w:szCs w:val="21"/>
                    </w:rPr>
                  </w:pPr>
                  <w:r w:rsidRPr="00CB2E17">
                    <w:rPr>
                      <w:rFonts w:ascii="Times New Roman" w:eastAsia="宋体" w:hAnsi="Times New Roman"/>
                      <w:sz w:val="21"/>
                      <w:szCs w:val="21"/>
                    </w:rPr>
                    <w:t>40</w:t>
                  </w:r>
                </w:p>
              </w:tc>
            </w:tr>
          </w:tbl>
          <w:p w14:paraId="062D4FCA" w14:textId="1D7BB6CB" w:rsidR="00A72038" w:rsidRDefault="004F56A0">
            <w:pPr>
              <w:spacing w:after="0" w:line="460" w:lineRule="exact"/>
              <w:ind w:firstLineChars="200" w:firstLine="480"/>
              <w:jc w:val="both"/>
              <w:textAlignment w:val="baseline"/>
              <w:rPr>
                <w:rFonts w:ascii="Times New Roman" w:eastAsia="宋体" w:hAnsi="Times New Roman"/>
                <w:bCs/>
                <w:color w:val="000000"/>
                <w:sz w:val="24"/>
                <w:szCs w:val="24"/>
              </w:rPr>
            </w:pPr>
            <w:r w:rsidRPr="00CB2E17">
              <w:rPr>
                <w:rFonts w:ascii="Times New Roman" w:eastAsia="宋体" w:hAnsi="Times New Roman"/>
                <w:bCs/>
                <w:color w:val="000000"/>
                <w:sz w:val="24"/>
                <w:szCs w:val="24"/>
              </w:rPr>
              <w:t>由检测结果可知：本项目东、</w:t>
            </w:r>
            <w:r w:rsidRPr="00CB2E17">
              <w:rPr>
                <w:rFonts w:ascii="Times New Roman" w:eastAsia="宋体" w:hAnsi="Times New Roman" w:hint="eastAsia"/>
                <w:bCs/>
                <w:color w:val="000000"/>
                <w:sz w:val="24"/>
                <w:szCs w:val="24"/>
              </w:rPr>
              <w:t>西、南、北</w:t>
            </w:r>
            <w:r w:rsidRPr="00CB2E17">
              <w:rPr>
                <w:rFonts w:ascii="Times New Roman" w:eastAsia="宋体" w:hAnsi="Times New Roman"/>
                <w:bCs/>
                <w:color w:val="000000"/>
                <w:sz w:val="24"/>
                <w:szCs w:val="24"/>
              </w:rPr>
              <w:t>各厂界昼间噪声值为</w:t>
            </w:r>
            <w:r w:rsidRPr="00CB2E17">
              <w:rPr>
                <w:rFonts w:ascii="Times New Roman" w:eastAsia="宋体" w:hAnsi="Times New Roman" w:hint="eastAsia"/>
                <w:bCs/>
                <w:sz w:val="24"/>
                <w:szCs w:val="24"/>
              </w:rPr>
              <w:t>5</w:t>
            </w:r>
            <w:r w:rsidR="00CB2E17" w:rsidRPr="00CB2E17">
              <w:rPr>
                <w:rFonts w:ascii="Times New Roman" w:eastAsia="宋体" w:hAnsi="Times New Roman"/>
                <w:bCs/>
                <w:sz w:val="24"/>
                <w:szCs w:val="24"/>
              </w:rPr>
              <w:t>2</w:t>
            </w:r>
            <w:r w:rsidRPr="00CB2E17">
              <w:rPr>
                <w:rFonts w:ascii="Times New Roman" w:eastAsia="宋体" w:hAnsi="Times New Roman"/>
                <w:bCs/>
                <w:sz w:val="24"/>
                <w:szCs w:val="24"/>
              </w:rPr>
              <w:t>~</w:t>
            </w:r>
            <w:r w:rsidRPr="00CB2E17">
              <w:rPr>
                <w:rFonts w:ascii="Times New Roman" w:eastAsia="宋体" w:hAnsi="Times New Roman" w:hint="eastAsia"/>
                <w:bCs/>
                <w:sz w:val="24"/>
                <w:szCs w:val="24"/>
              </w:rPr>
              <w:t>55</w:t>
            </w:r>
            <w:r w:rsidRPr="00CB2E17">
              <w:rPr>
                <w:rFonts w:ascii="Times New Roman" w:eastAsia="宋体" w:hAnsi="Times New Roman"/>
                <w:bCs/>
                <w:sz w:val="24"/>
                <w:szCs w:val="24"/>
              </w:rPr>
              <w:t>dB</w:t>
            </w:r>
            <w:r w:rsidRPr="00CB2E17">
              <w:rPr>
                <w:rFonts w:ascii="Times New Roman" w:eastAsia="黑体" w:hAnsi="黑体"/>
                <w:bCs/>
                <w:sz w:val="24"/>
                <w:szCs w:val="24"/>
              </w:rPr>
              <w:t>(A)</w:t>
            </w:r>
            <w:r w:rsidRPr="00CB2E17">
              <w:rPr>
                <w:rFonts w:ascii="Times New Roman" w:eastAsia="宋体" w:hAnsi="Times New Roman" w:hint="eastAsia"/>
                <w:bCs/>
                <w:sz w:val="24"/>
                <w:szCs w:val="24"/>
              </w:rPr>
              <w:t>，夜</w:t>
            </w:r>
            <w:r w:rsidRPr="00CB2E17">
              <w:rPr>
                <w:rFonts w:ascii="Times New Roman" w:eastAsia="宋体" w:hAnsi="Times New Roman"/>
                <w:bCs/>
                <w:sz w:val="24"/>
                <w:szCs w:val="24"/>
              </w:rPr>
              <w:t>间噪声值为</w:t>
            </w:r>
            <w:r w:rsidRPr="00CB2E17">
              <w:rPr>
                <w:rFonts w:ascii="Times New Roman" w:eastAsia="宋体" w:hAnsi="Times New Roman" w:hint="eastAsia"/>
                <w:bCs/>
                <w:sz w:val="24"/>
                <w:szCs w:val="24"/>
              </w:rPr>
              <w:t>4</w:t>
            </w:r>
            <w:r w:rsidR="00CB2E17" w:rsidRPr="00CB2E17">
              <w:rPr>
                <w:rFonts w:ascii="Times New Roman" w:eastAsia="宋体" w:hAnsi="Times New Roman"/>
                <w:bCs/>
                <w:sz w:val="24"/>
                <w:szCs w:val="24"/>
              </w:rPr>
              <w:t>2</w:t>
            </w:r>
            <w:r w:rsidRPr="00CB2E17">
              <w:rPr>
                <w:rFonts w:ascii="Times New Roman" w:eastAsia="宋体" w:hAnsi="Times New Roman"/>
                <w:bCs/>
                <w:sz w:val="24"/>
                <w:szCs w:val="24"/>
              </w:rPr>
              <w:t>~</w:t>
            </w:r>
            <w:r w:rsidRPr="00CB2E17">
              <w:rPr>
                <w:rFonts w:ascii="Times New Roman" w:eastAsia="宋体" w:hAnsi="Times New Roman" w:hint="eastAsia"/>
                <w:bCs/>
                <w:sz w:val="24"/>
                <w:szCs w:val="24"/>
              </w:rPr>
              <w:t>4</w:t>
            </w:r>
            <w:r w:rsidR="00CB2E17" w:rsidRPr="00CB2E17">
              <w:rPr>
                <w:rFonts w:ascii="Times New Roman" w:eastAsia="宋体" w:hAnsi="Times New Roman"/>
                <w:bCs/>
                <w:sz w:val="24"/>
                <w:szCs w:val="24"/>
              </w:rPr>
              <w:t>4</w:t>
            </w:r>
            <w:r w:rsidRPr="00CB2E17">
              <w:rPr>
                <w:rFonts w:ascii="Times New Roman" w:eastAsia="宋体" w:hAnsi="Times New Roman"/>
                <w:bCs/>
                <w:sz w:val="24"/>
                <w:szCs w:val="24"/>
              </w:rPr>
              <w:t>dB</w:t>
            </w:r>
            <w:r w:rsidRPr="00CB2E17">
              <w:rPr>
                <w:rFonts w:ascii="Times New Roman" w:eastAsia="黑体" w:hAnsi="黑体"/>
                <w:bCs/>
                <w:sz w:val="24"/>
                <w:szCs w:val="24"/>
              </w:rPr>
              <w:t>(A)</w:t>
            </w:r>
            <w:r w:rsidRPr="00CB2E17">
              <w:rPr>
                <w:rFonts w:ascii="Times New Roman" w:eastAsia="黑体" w:hAnsi="黑体" w:hint="eastAsia"/>
                <w:bCs/>
                <w:sz w:val="24"/>
                <w:szCs w:val="24"/>
              </w:rPr>
              <w:t>，</w:t>
            </w:r>
            <w:r w:rsidRPr="00CB2E17">
              <w:rPr>
                <w:rFonts w:ascii="Times New Roman" w:eastAsia="宋体" w:hAnsi="Times New Roman"/>
                <w:bCs/>
                <w:sz w:val="24"/>
                <w:szCs w:val="24"/>
              </w:rPr>
              <w:t>可以满足《工业企业厂界环境噪声排放标准》（</w:t>
            </w:r>
            <w:r w:rsidRPr="00CB2E17">
              <w:rPr>
                <w:rFonts w:ascii="Times New Roman" w:eastAsia="宋体" w:hAnsi="Times New Roman"/>
                <w:bCs/>
                <w:sz w:val="24"/>
                <w:szCs w:val="24"/>
              </w:rPr>
              <w:t>GB12348-2008</w:t>
            </w:r>
            <w:r w:rsidRPr="00CB2E17">
              <w:rPr>
                <w:rFonts w:ascii="Times New Roman" w:eastAsia="宋体" w:hAnsi="Times New Roman"/>
                <w:bCs/>
                <w:sz w:val="24"/>
                <w:szCs w:val="24"/>
              </w:rPr>
              <w:t>）</w:t>
            </w:r>
            <w:r w:rsidRPr="00CB2E17">
              <w:rPr>
                <w:rFonts w:ascii="Times New Roman" w:eastAsia="宋体" w:hAnsi="Times New Roman" w:hint="eastAsia"/>
                <w:bCs/>
                <w:sz w:val="24"/>
                <w:szCs w:val="24"/>
              </w:rPr>
              <w:t>2</w:t>
            </w:r>
            <w:r w:rsidRPr="00CB2E17">
              <w:rPr>
                <w:rFonts w:ascii="Times New Roman" w:eastAsia="宋体" w:hAnsi="Times New Roman" w:hint="eastAsia"/>
                <w:bCs/>
                <w:sz w:val="24"/>
                <w:szCs w:val="24"/>
              </w:rPr>
              <w:t>类</w:t>
            </w:r>
            <w:r w:rsidRPr="00CB2E17">
              <w:rPr>
                <w:rFonts w:ascii="Times New Roman" w:eastAsia="宋体" w:hAnsi="Times New Roman"/>
                <w:bCs/>
                <w:sz w:val="24"/>
                <w:szCs w:val="24"/>
              </w:rPr>
              <w:t>标准昼间</w:t>
            </w:r>
            <w:r w:rsidRPr="00CB2E17">
              <w:rPr>
                <w:rFonts w:ascii="Times New Roman" w:eastAsia="宋体" w:hAnsi="Times New Roman"/>
                <w:bCs/>
                <w:sz w:val="24"/>
                <w:szCs w:val="24"/>
              </w:rPr>
              <w:t>6</w:t>
            </w:r>
            <w:r w:rsidRPr="00CB2E17">
              <w:rPr>
                <w:rFonts w:ascii="Times New Roman" w:eastAsia="宋体" w:hAnsi="Times New Roman" w:hint="eastAsia"/>
                <w:bCs/>
                <w:sz w:val="24"/>
                <w:szCs w:val="24"/>
              </w:rPr>
              <w:t>0</w:t>
            </w:r>
            <w:r w:rsidRPr="00CB2E17">
              <w:rPr>
                <w:rFonts w:ascii="Times New Roman" w:eastAsia="宋体" w:hAnsi="Times New Roman"/>
                <w:bCs/>
                <w:sz w:val="24"/>
                <w:szCs w:val="24"/>
              </w:rPr>
              <w:t>dB</w:t>
            </w:r>
            <w:r w:rsidRPr="00CB2E17">
              <w:rPr>
                <w:rFonts w:ascii="Times New Roman" w:eastAsia="宋体" w:hAnsi="Times New Roman" w:hint="eastAsia"/>
                <w:bCs/>
                <w:sz w:val="24"/>
                <w:szCs w:val="24"/>
              </w:rPr>
              <w:t>(</w:t>
            </w:r>
            <w:r w:rsidRPr="00CB2E17">
              <w:rPr>
                <w:rFonts w:ascii="Times New Roman" w:eastAsia="宋体" w:hAnsi="Times New Roman"/>
                <w:bCs/>
                <w:sz w:val="24"/>
                <w:szCs w:val="24"/>
              </w:rPr>
              <w:t>A</w:t>
            </w:r>
            <w:r w:rsidRPr="00CB2E17">
              <w:rPr>
                <w:rFonts w:ascii="Times New Roman" w:eastAsia="宋体" w:hAnsi="Times New Roman" w:hint="eastAsia"/>
                <w:bCs/>
                <w:sz w:val="24"/>
                <w:szCs w:val="24"/>
              </w:rPr>
              <w:t>)</w:t>
            </w:r>
            <w:r w:rsidRPr="00CB2E17">
              <w:rPr>
                <w:rFonts w:ascii="Times New Roman" w:eastAsia="宋体" w:hAnsi="Times New Roman" w:hint="eastAsia"/>
                <w:sz w:val="24"/>
                <w:szCs w:val="24"/>
              </w:rPr>
              <w:t>、夜间</w:t>
            </w:r>
            <w:r w:rsidRPr="00CB2E17">
              <w:rPr>
                <w:rFonts w:ascii="Times New Roman" w:eastAsia="宋体" w:hAnsi="Times New Roman" w:hint="eastAsia"/>
                <w:sz w:val="24"/>
                <w:szCs w:val="24"/>
              </w:rPr>
              <w:t>50dB(A)</w:t>
            </w:r>
            <w:r w:rsidRPr="00CB2E17">
              <w:rPr>
                <w:rFonts w:ascii="Times New Roman" w:eastAsia="宋体" w:hAnsi="Times New Roman"/>
                <w:bCs/>
                <w:sz w:val="24"/>
                <w:szCs w:val="24"/>
              </w:rPr>
              <w:t>的限值要求</w:t>
            </w:r>
            <w:r w:rsidRPr="00CB2E17">
              <w:rPr>
                <w:rFonts w:ascii="Times New Roman" w:eastAsia="宋体" w:hAnsi="Times New Roman" w:hint="eastAsia"/>
                <w:bCs/>
                <w:sz w:val="24"/>
                <w:szCs w:val="24"/>
              </w:rPr>
              <w:t>；距本项目最近的环境保护目标赵岗镇南辛兴小学昼间噪声值为</w:t>
            </w:r>
            <w:r w:rsidRPr="00CB2E17">
              <w:rPr>
                <w:rFonts w:ascii="Times New Roman" w:eastAsia="宋体" w:hAnsi="Times New Roman" w:hint="eastAsia"/>
                <w:bCs/>
                <w:sz w:val="24"/>
                <w:szCs w:val="24"/>
              </w:rPr>
              <w:t>5</w:t>
            </w:r>
            <w:r w:rsidR="00CB2E17" w:rsidRPr="00CB2E17">
              <w:rPr>
                <w:rFonts w:ascii="Times New Roman" w:eastAsia="宋体" w:hAnsi="Times New Roman"/>
                <w:bCs/>
                <w:sz w:val="24"/>
                <w:szCs w:val="24"/>
              </w:rPr>
              <w:t>2</w:t>
            </w:r>
            <w:r w:rsidRPr="00CB2E17">
              <w:rPr>
                <w:rFonts w:ascii="Times New Roman" w:eastAsia="宋体" w:hAnsi="Times New Roman"/>
                <w:bCs/>
                <w:sz w:val="24"/>
                <w:szCs w:val="24"/>
              </w:rPr>
              <w:t>~</w:t>
            </w:r>
            <w:r w:rsidRPr="00CB2E17">
              <w:rPr>
                <w:rFonts w:ascii="Times New Roman" w:eastAsia="宋体" w:hAnsi="Times New Roman" w:hint="eastAsia"/>
                <w:bCs/>
                <w:sz w:val="24"/>
                <w:szCs w:val="24"/>
              </w:rPr>
              <w:t>5</w:t>
            </w:r>
            <w:r w:rsidR="00CB2E17" w:rsidRPr="00CB2E17">
              <w:rPr>
                <w:rFonts w:ascii="Times New Roman" w:eastAsia="宋体" w:hAnsi="Times New Roman"/>
                <w:bCs/>
                <w:sz w:val="24"/>
                <w:szCs w:val="24"/>
              </w:rPr>
              <w:t>3</w:t>
            </w:r>
            <w:r w:rsidRPr="00CB2E17">
              <w:rPr>
                <w:rFonts w:ascii="Times New Roman" w:eastAsia="宋体" w:hAnsi="Times New Roman"/>
                <w:bCs/>
                <w:sz w:val="24"/>
                <w:szCs w:val="24"/>
              </w:rPr>
              <w:t>dB</w:t>
            </w:r>
            <w:r w:rsidRPr="00CB2E17">
              <w:rPr>
                <w:rFonts w:ascii="Times New Roman" w:eastAsia="宋体" w:hAnsi="Times New Roman" w:hint="eastAsia"/>
                <w:bCs/>
                <w:sz w:val="24"/>
                <w:szCs w:val="24"/>
              </w:rPr>
              <w:t>(</w:t>
            </w:r>
            <w:r w:rsidRPr="00CB2E17">
              <w:rPr>
                <w:rFonts w:ascii="Times New Roman" w:eastAsia="宋体" w:hAnsi="Times New Roman"/>
                <w:bCs/>
                <w:sz w:val="24"/>
                <w:szCs w:val="24"/>
              </w:rPr>
              <w:t>A</w:t>
            </w:r>
            <w:r w:rsidRPr="00CB2E17">
              <w:rPr>
                <w:rFonts w:ascii="Times New Roman" w:eastAsia="宋体" w:hAnsi="Times New Roman" w:hint="eastAsia"/>
                <w:bCs/>
                <w:sz w:val="24"/>
                <w:szCs w:val="24"/>
              </w:rPr>
              <w:t>)</w:t>
            </w:r>
            <w:r w:rsidRPr="00CB2E17">
              <w:rPr>
                <w:rFonts w:ascii="Times New Roman" w:eastAsia="宋体" w:hAnsi="Times New Roman" w:hint="eastAsia"/>
                <w:bCs/>
                <w:sz w:val="24"/>
                <w:szCs w:val="24"/>
              </w:rPr>
              <w:t>，夜</w:t>
            </w:r>
            <w:r w:rsidRPr="00CB2E17">
              <w:rPr>
                <w:rFonts w:ascii="Times New Roman" w:eastAsia="宋体" w:hAnsi="Times New Roman"/>
                <w:bCs/>
                <w:sz w:val="24"/>
                <w:szCs w:val="24"/>
              </w:rPr>
              <w:t>间噪声值为</w:t>
            </w:r>
            <w:r w:rsidR="00CB2E17" w:rsidRPr="00CB2E17">
              <w:rPr>
                <w:rFonts w:ascii="Times New Roman" w:eastAsia="宋体" w:hAnsi="Times New Roman"/>
                <w:bCs/>
                <w:sz w:val="24"/>
                <w:szCs w:val="24"/>
              </w:rPr>
              <w:t>40</w:t>
            </w:r>
            <w:r w:rsidRPr="00CB2E17">
              <w:rPr>
                <w:rFonts w:ascii="Times New Roman" w:eastAsia="宋体" w:hAnsi="Times New Roman"/>
                <w:bCs/>
                <w:sz w:val="24"/>
                <w:szCs w:val="24"/>
              </w:rPr>
              <w:t>~</w:t>
            </w:r>
            <w:r w:rsidRPr="00CB2E17">
              <w:rPr>
                <w:rFonts w:ascii="Times New Roman" w:eastAsia="宋体" w:hAnsi="Times New Roman" w:hint="eastAsia"/>
                <w:bCs/>
                <w:sz w:val="24"/>
                <w:szCs w:val="24"/>
              </w:rPr>
              <w:t>4</w:t>
            </w:r>
            <w:r w:rsidR="00CB2E17" w:rsidRPr="00CB2E17">
              <w:rPr>
                <w:rFonts w:ascii="Times New Roman" w:eastAsia="宋体" w:hAnsi="Times New Roman"/>
                <w:bCs/>
                <w:sz w:val="24"/>
                <w:szCs w:val="24"/>
              </w:rPr>
              <w:t>1</w:t>
            </w:r>
            <w:r w:rsidRPr="00CB2E17">
              <w:rPr>
                <w:rFonts w:ascii="Times New Roman" w:eastAsia="宋体" w:hAnsi="Times New Roman"/>
                <w:bCs/>
                <w:sz w:val="24"/>
                <w:szCs w:val="24"/>
              </w:rPr>
              <w:t>dB</w:t>
            </w:r>
            <w:r w:rsidRPr="00CB2E17">
              <w:rPr>
                <w:rFonts w:ascii="Times New Roman" w:eastAsia="黑体" w:hAnsi="黑体"/>
                <w:bCs/>
                <w:sz w:val="24"/>
                <w:szCs w:val="24"/>
              </w:rPr>
              <w:t>(A)</w:t>
            </w:r>
            <w:r w:rsidRPr="00CB2E17">
              <w:rPr>
                <w:rFonts w:ascii="Times New Roman" w:eastAsia="黑体" w:hAnsi="黑体" w:hint="eastAsia"/>
                <w:bCs/>
                <w:sz w:val="24"/>
                <w:szCs w:val="24"/>
              </w:rPr>
              <w:t>，</w:t>
            </w:r>
            <w:r w:rsidRPr="00CB2E17">
              <w:rPr>
                <w:rFonts w:ascii="Times New Roman" w:eastAsia="宋体" w:hAnsi="Times New Roman"/>
                <w:bCs/>
                <w:sz w:val="24"/>
                <w:szCs w:val="24"/>
              </w:rPr>
              <w:t>可以满足</w:t>
            </w:r>
            <w:r w:rsidRPr="00CB2E17">
              <w:rPr>
                <w:rFonts w:ascii="Times New Roman" w:eastAsia="宋体" w:hAnsi="Times New Roman" w:hint="eastAsia"/>
                <w:bCs/>
                <w:sz w:val="24"/>
                <w:szCs w:val="24"/>
              </w:rPr>
              <w:t>《声环境质量标准》（</w:t>
            </w:r>
            <w:r w:rsidRPr="00CB2E17">
              <w:rPr>
                <w:rFonts w:ascii="Times New Roman" w:eastAsia="宋体" w:hAnsi="Times New Roman" w:hint="eastAsia"/>
                <w:bCs/>
                <w:sz w:val="24"/>
                <w:szCs w:val="24"/>
              </w:rPr>
              <w:t>GB3096-2008</w:t>
            </w:r>
            <w:r w:rsidRPr="00CB2E17">
              <w:rPr>
                <w:rFonts w:ascii="Times New Roman" w:eastAsia="宋体" w:hAnsi="Times New Roman" w:hint="eastAsia"/>
                <w:bCs/>
                <w:sz w:val="24"/>
                <w:szCs w:val="24"/>
              </w:rPr>
              <w:t>）</w:t>
            </w:r>
            <w:r w:rsidRPr="00CB2E17">
              <w:rPr>
                <w:rFonts w:ascii="Times New Roman" w:eastAsia="宋体" w:hAnsi="Times New Roman" w:hint="eastAsia"/>
                <w:bCs/>
                <w:sz w:val="24"/>
                <w:szCs w:val="24"/>
              </w:rPr>
              <w:t>2</w:t>
            </w:r>
            <w:r w:rsidRPr="00CB2E17">
              <w:rPr>
                <w:rFonts w:ascii="Times New Roman" w:eastAsia="宋体" w:hAnsi="Times New Roman" w:hint="eastAsia"/>
                <w:bCs/>
                <w:sz w:val="24"/>
                <w:szCs w:val="24"/>
              </w:rPr>
              <w:t>类标准昼间</w:t>
            </w:r>
            <w:r w:rsidRPr="00CB2E17">
              <w:rPr>
                <w:rFonts w:ascii="Times New Roman" w:eastAsia="宋体" w:hAnsi="Times New Roman"/>
                <w:bCs/>
                <w:sz w:val="24"/>
                <w:szCs w:val="24"/>
              </w:rPr>
              <w:t>6</w:t>
            </w:r>
            <w:r w:rsidRPr="00CB2E17">
              <w:rPr>
                <w:rFonts w:ascii="Times New Roman" w:eastAsia="宋体" w:hAnsi="Times New Roman" w:hint="eastAsia"/>
                <w:bCs/>
                <w:sz w:val="24"/>
                <w:szCs w:val="24"/>
              </w:rPr>
              <w:t>0</w:t>
            </w:r>
            <w:r w:rsidRPr="00CB2E17">
              <w:rPr>
                <w:rFonts w:ascii="Times New Roman" w:eastAsia="宋体" w:hAnsi="Times New Roman"/>
                <w:bCs/>
                <w:sz w:val="24"/>
                <w:szCs w:val="24"/>
              </w:rPr>
              <w:t>dB</w:t>
            </w:r>
            <w:r w:rsidRPr="00CB2E17">
              <w:rPr>
                <w:rFonts w:ascii="Times New Roman" w:eastAsia="宋体" w:hAnsi="Times New Roman" w:hint="eastAsia"/>
                <w:bCs/>
                <w:sz w:val="24"/>
                <w:szCs w:val="24"/>
              </w:rPr>
              <w:t>(</w:t>
            </w:r>
            <w:r w:rsidRPr="00CB2E17">
              <w:rPr>
                <w:rFonts w:ascii="Times New Roman" w:eastAsia="宋体" w:hAnsi="Times New Roman"/>
                <w:bCs/>
                <w:sz w:val="24"/>
                <w:szCs w:val="24"/>
              </w:rPr>
              <w:t>A</w:t>
            </w:r>
            <w:r w:rsidRPr="00CB2E17">
              <w:rPr>
                <w:rFonts w:ascii="Times New Roman" w:eastAsia="宋体" w:hAnsi="Times New Roman" w:hint="eastAsia"/>
                <w:bCs/>
                <w:sz w:val="24"/>
                <w:szCs w:val="24"/>
              </w:rPr>
              <w:t>)</w:t>
            </w:r>
            <w:r w:rsidRPr="00CB2E17">
              <w:rPr>
                <w:rFonts w:ascii="Times New Roman" w:eastAsia="宋体" w:hAnsi="Times New Roman" w:hint="eastAsia"/>
                <w:sz w:val="24"/>
                <w:szCs w:val="24"/>
              </w:rPr>
              <w:t>、夜间</w:t>
            </w:r>
            <w:r w:rsidRPr="00CB2E17">
              <w:rPr>
                <w:rFonts w:ascii="Times New Roman" w:eastAsia="宋体" w:hAnsi="Times New Roman" w:hint="eastAsia"/>
                <w:sz w:val="24"/>
                <w:szCs w:val="24"/>
              </w:rPr>
              <w:t>50dB(A)</w:t>
            </w:r>
            <w:r w:rsidRPr="00CB2E17">
              <w:rPr>
                <w:rFonts w:ascii="Times New Roman" w:eastAsia="宋体" w:hAnsi="Times New Roman"/>
                <w:bCs/>
                <w:sz w:val="24"/>
                <w:szCs w:val="24"/>
              </w:rPr>
              <w:t>的限</w:t>
            </w:r>
            <w:r w:rsidRPr="00CB2E17">
              <w:rPr>
                <w:rFonts w:ascii="Times New Roman" w:eastAsia="宋体" w:hAnsi="Times New Roman"/>
                <w:bCs/>
                <w:color w:val="000000"/>
                <w:sz w:val="24"/>
                <w:szCs w:val="24"/>
              </w:rPr>
              <w:t>值要求</w:t>
            </w:r>
            <w:r w:rsidRPr="00CB2E17">
              <w:rPr>
                <w:rFonts w:ascii="Times New Roman" w:eastAsia="宋体" w:hAnsi="Times New Roman" w:hint="eastAsia"/>
                <w:bCs/>
                <w:color w:val="000000"/>
                <w:sz w:val="24"/>
                <w:szCs w:val="24"/>
              </w:rPr>
              <w:t>。</w:t>
            </w:r>
          </w:p>
          <w:p w14:paraId="135AA7BE" w14:textId="77777777" w:rsidR="00A72038" w:rsidRDefault="004F56A0">
            <w:pPr>
              <w:spacing w:after="0" w:line="460" w:lineRule="exact"/>
              <w:ind w:firstLineChars="200" w:firstLine="480"/>
              <w:jc w:val="both"/>
              <w:textAlignment w:val="baseline"/>
              <w:rPr>
                <w:rFonts w:ascii="Times New Roman" w:eastAsia="宋体" w:hAnsi="Times New Roman"/>
                <w:bCs/>
                <w:color w:val="000000" w:themeColor="text1"/>
                <w:sz w:val="24"/>
                <w:szCs w:val="24"/>
              </w:rPr>
            </w:pPr>
            <w:r>
              <w:rPr>
                <w:rFonts w:ascii="Times New Roman" w:eastAsia="宋体" w:hAnsi="Times New Roman" w:hint="eastAsia"/>
                <w:bCs/>
                <w:color w:val="000000"/>
                <w:sz w:val="24"/>
                <w:szCs w:val="24"/>
              </w:rPr>
              <w:t>2</w:t>
            </w:r>
            <w:r>
              <w:rPr>
                <w:rFonts w:ascii="Times New Roman" w:eastAsia="宋体" w:hAnsi="Times New Roman" w:hint="eastAsia"/>
                <w:bCs/>
                <w:color w:val="000000"/>
                <w:sz w:val="24"/>
                <w:szCs w:val="24"/>
              </w:rPr>
              <w:t>、</w:t>
            </w:r>
            <w:r>
              <w:rPr>
                <w:rFonts w:ascii="Times New Roman" w:eastAsia="宋体" w:hAnsi="Times New Roman" w:hint="eastAsia"/>
                <w:bCs/>
                <w:color w:val="000000" w:themeColor="text1"/>
                <w:sz w:val="24"/>
                <w:szCs w:val="24"/>
              </w:rPr>
              <w:t>总量控制指标</w:t>
            </w:r>
          </w:p>
          <w:p w14:paraId="17E1CFB6" w14:textId="77777777" w:rsidR="00A72038" w:rsidRDefault="004F56A0">
            <w:pPr>
              <w:spacing w:after="0" w:line="460" w:lineRule="exact"/>
              <w:ind w:firstLineChars="200" w:firstLine="480"/>
              <w:jc w:val="both"/>
              <w:textAlignment w:val="baseline"/>
              <w:rPr>
                <w:rFonts w:ascii="Times New Roman" w:eastAsia="宋体" w:hAnsi="Times New Roman"/>
                <w:bCs/>
                <w:color w:val="000000"/>
                <w:sz w:val="24"/>
                <w:szCs w:val="24"/>
              </w:rPr>
            </w:pPr>
            <w:r>
              <w:rPr>
                <w:rFonts w:ascii="Times New Roman" w:eastAsia="宋体" w:hAnsi="Times New Roman"/>
                <w:bCs/>
                <w:color w:val="000000"/>
                <w:sz w:val="24"/>
                <w:szCs w:val="24"/>
              </w:rPr>
              <w:t>本项目</w:t>
            </w:r>
            <w:r>
              <w:rPr>
                <w:rFonts w:ascii="Times New Roman" w:eastAsia="宋体" w:hAnsi="Times New Roman" w:hint="eastAsia"/>
                <w:bCs/>
                <w:color w:val="000000"/>
                <w:sz w:val="24"/>
                <w:szCs w:val="24"/>
              </w:rPr>
              <w:t>职工不在厂内食宿，无食堂油烟废气产生，污染物排放总量为非电氮氧化物</w:t>
            </w:r>
            <w:r>
              <w:rPr>
                <w:rFonts w:ascii="Times New Roman" w:eastAsia="宋体" w:hAnsi="Times New Roman" w:hint="eastAsia"/>
                <w:bCs/>
                <w:color w:val="000000"/>
                <w:sz w:val="24"/>
                <w:szCs w:val="24"/>
              </w:rPr>
              <w:t>0t/a</w:t>
            </w:r>
            <w:r>
              <w:rPr>
                <w:rFonts w:ascii="Times New Roman" w:eastAsia="宋体" w:hAnsi="Times New Roman" w:hint="eastAsia"/>
                <w:bCs/>
                <w:color w:val="000000"/>
                <w:sz w:val="24"/>
                <w:szCs w:val="24"/>
              </w:rPr>
              <w:t>，满足环评批复中非电氮氧化物</w:t>
            </w:r>
            <w:r>
              <w:rPr>
                <w:rFonts w:ascii="Times New Roman" w:eastAsia="宋体" w:hAnsi="Times New Roman" w:hint="eastAsia"/>
                <w:bCs/>
                <w:color w:val="000000"/>
                <w:sz w:val="24"/>
                <w:szCs w:val="24"/>
              </w:rPr>
              <w:t>0.0011t/a</w:t>
            </w:r>
            <w:r>
              <w:rPr>
                <w:rFonts w:ascii="Times New Roman" w:eastAsia="宋体" w:hAnsi="Times New Roman" w:hint="eastAsia"/>
                <w:bCs/>
                <w:color w:val="000000"/>
                <w:sz w:val="24"/>
                <w:szCs w:val="24"/>
              </w:rPr>
              <w:t>的控制指标。</w:t>
            </w:r>
          </w:p>
          <w:p w14:paraId="4CEA289F" w14:textId="77777777" w:rsidR="00A72038" w:rsidRDefault="004F56A0">
            <w:pPr>
              <w:spacing w:after="0" w:line="460" w:lineRule="exact"/>
              <w:ind w:firstLineChars="200" w:firstLine="482"/>
              <w:textAlignment w:val="baseline"/>
              <w:rPr>
                <w:rFonts w:ascii="Times New Roman" w:eastAsia="宋体" w:hAnsi="Times New Roman"/>
                <w:b/>
                <w:bCs/>
                <w:color w:val="000000" w:themeColor="text1"/>
                <w:sz w:val="24"/>
                <w:szCs w:val="24"/>
              </w:rPr>
            </w:pPr>
            <w:r>
              <w:rPr>
                <w:rFonts w:ascii="Times New Roman" w:eastAsia="宋体" w:hAnsi="Times New Roman" w:hint="eastAsia"/>
                <w:b/>
                <w:bCs/>
                <w:color w:val="000000" w:themeColor="text1"/>
                <w:sz w:val="24"/>
                <w:szCs w:val="24"/>
              </w:rPr>
              <w:t>二</w:t>
            </w:r>
            <w:r>
              <w:rPr>
                <w:rFonts w:ascii="Times New Roman" w:eastAsia="宋体" w:hAnsi="Times New Roman"/>
                <w:b/>
                <w:bCs/>
                <w:color w:val="000000" w:themeColor="text1"/>
                <w:sz w:val="24"/>
                <w:szCs w:val="24"/>
              </w:rPr>
              <w:t>、环境管理检查</w:t>
            </w:r>
          </w:p>
          <w:p w14:paraId="4E253BBF" w14:textId="77777777" w:rsidR="00A72038" w:rsidRDefault="004F56A0">
            <w:pPr>
              <w:spacing w:after="0" w:line="460" w:lineRule="exact"/>
              <w:ind w:firstLineChars="200" w:firstLine="480"/>
              <w:textAlignment w:val="baseline"/>
              <w:rPr>
                <w:rFonts w:ascii="Times New Roman" w:eastAsia="宋体" w:hAnsi="Times New Roman"/>
                <w:bCs/>
                <w:color w:val="000000" w:themeColor="text1"/>
                <w:sz w:val="24"/>
                <w:szCs w:val="24"/>
              </w:rPr>
            </w:pPr>
            <w:r>
              <w:rPr>
                <w:rFonts w:ascii="Times New Roman" w:eastAsia="宋体" w:hAnsi="Times New Roman"/>
                <w:bCs/>
                <w:color w:val="000000" w:themeColor="text1"/>
                <w:sz w:val="24"/>
                <w:szCs w:val="24"/>
              </w:rPr>
              <w:t>1</w:t>
            </w:r>
            <w:r>
              <w:rPr>
                <w:rFonts w:ascii="Times New Roman" w:eastAsia="宋体" w:hAnsi="Times New Roman"/>
                <w:bCs/>
                <w:color w:val="000000" w:themeColor="text1"/>
                <w:sz w:val="24"/>
                <w:szCs w:val="24"/>
              </w:rPr>
              <w:t>、环保手续与</w:t>
            </w:r>
            <w:r>
              <w:rPr>
                <w:rFonts w:ascii="宋体" w:eastAsia="宋体" w:hAnsi="宋体"/>
                <w:bCs/>
                <w:color w:val="000000" w:themeColor="text1"/>
                <w:sz w:val="24"/>
                <w:szCs w:val="24"/>
              </w:rPr>
              <w:t>“三同时”</w:t>
            </w:r>
            <w:r>
              <w:rPr>
                <w:rFonts w:ascii="Times New Roman" w:eastAsia="宋体" w:hAnsi="Times New Roman"/>
                <w:bCs/>
                <w:color w:val="000000" w:themeColor="text1"/>
                <w:sz w:val="24"/>
                <w:szCs w:val="24"/>
              </w:rPr>
              <w:t>执行情况</w:t>
            </w:r>
          </w:p>
          <w:p w14:paraId="0571DC04" w14:textId="77777777" w:rsidR="00A72038" w:rsidRDefault="004F56A0">
            <w:pPr>
              <w:spacing w:after="0" w:line="460" w:lineRule="exact"/>
              <w:ind w:firstLineChars="200" w:firstLine="480"/>
              <w:textAlignment w:val="baseline"/>
              <w:rPr>
                <w:rFonts w:ascii="Times New Roman" w:eastAsia="宋体" w:hAnsi="Times New Roman"/>
                <w:bCs/>
                <w:color w:val="000000" w:themeColor="text1"/>
                <w:sz w:val="24"/>
                <w:szCs w:val="24"/>
              </w:rPr>
            </w:pPr>
            <w:r>
              <w:rPr>
                <w:rFonts w:ascii="Times New Roman" w:eastAsia="宋体" w:hAnsi="Times New Roman"/>
                <w:bCs/>
                <w:color w:val="000000" w:themeColor="text1"/>
                <w:sz w:val="24"/>
                <w:szCs w:val="24"/>
              </w:rPr>
              <w:t>建设单位开工建设前进行了环境影响评价，建设过程中落实了</w:t>
            </w:r>
            <w:r>
              <w:rPr>
                <w:rFonts w:ascii="Times New Roman" w:eastAsia="宋体" w:hAnsi="Times New Roman"/>
                <w:bCs/>
                <w:color w:val="000000" w:themeColor="text1"/>
                <w:sz w:val="24"/>
                <w:szCs w:val="24"/>
              </w:rPr>
              <w:t>“</w:t>
            </w:r>
            <w:r>
              <w:rPr>
                <w:rFonts w:ascii="Times New Roman" w:eastAsia="宋体" w:hAnsi="Times New Roman"/>
                <w:bCs/>
                <w:color w:val="000000" w:themeColor="text1"/>
                <w:sz w:val="24"/>
                <w:szCs w:val="24"/>
              </w:rPr>
              <w:t>三同时</w:t>
            </w:r>
            <w:r>
              <w:rPr>
                <w:rFonts w:ascii="Times New Roman" w:eastAsia="宋体" w:hAnsi="Times New Roman"/>
                <w:bCs/>
                <w:color w:val="000000" w:themeColor="text1"/>
                <w:sz w:val="24"/>
                <w:szCs w:val="24"/>
              </w:rPr>
              <w:t>”</w:t>
            </w:r>
            <w:r>
              <w:rPr>
                <w:rFonts w:ascii="Times New Roman" w:eastAsia="宋体" w:hAnsi="Times New Roman"/>
                <w:bCs/>
                <w:color w:val="000000" w:themeColor="text1"/>
                <w:sz w:val="24"/>
                <w:szCs w:val="24"/>
              </w:rPr>
              <w:t>制度。</w:t>
            </w:r>
          </w:p>
          <w:p w14:paraId="7C123FD2" w14:textId="77777777" w:rsidR="00A72038" w:rsidRDefault="004F56A0">
            <w:pPr>
              <w:spacing w:after="0" w:line="460" w:lineRule="exact"/>
              <w:ind w:firstLineChars="200" w:firstLine="480"/>
              <w:textAlignment w:val="baseline"/>
              <w:rPr>
                <w:rFonts w:ascii="Times New Roman" w:eastAsia="宋体" w:hAnsi="Times New Roman"/>
                <w:bCs/>
                <w:color w:val="000000" w:themeColor="text1"/>
                <w:sz w:val="24"/>
                <w:szCs w:val="24"/>
              </w:rPr>
            </w:pPr>
            <w:r>
              <w:rPr>
                <w:rFonts w:ascii="Times New Roman" w:eastAsia="宋体" w:hAnsi="Times New Roman"/>
                <w:bCs/>
                <w:color w:val="000000" w:themeColor="text1"/>
                <w:sz w:val="24"/>
                <w:szCs w:val="24"/>
              </w:rPr>
              <w:t>2</w:t>
            </w:r>
            <w:r>
              <w:rPr>
                <w:rFonts w:ascii="Times New Roman" w:eastAsia="宋体" w:hAnsi="Times New Roman"/>
                <w:bCs/>
                <w:color w:val="000000" w:themeColor="text1"/>
                <w:sz w:val="24"/>
                <w:szCs w:val="24"/>
              </w:rPr>
              <w:t>、环境管理制度及执行情况</w:t>
            </w:r>
          </w:p>
          <w:p w14:paraId="6327483C" w14:textId="77777777" w:rsidR="00A72038" w:rsidRDefault="004F56A0">
            <w:pPr>
              <w:spacing w:after="0" w:line="460" w:lineRule="exact"/>
              <w:ind w:firstLineChars="200" w:firstLine="480"/>
              <w:textAlignment w:val="baseline"/>
              <w:rPr>
                <w:rFonts w:ascii="Times New Roman" w:eastAsia="宋体" w:hAnsi="Times New Roman"/>
                <w:bCs/>
                <w:color w:val="000000" w:themeColor="text1"/>
                <w:sz w:val="24"/>
                <w:szCs w:val="24"/>
                <w14:textFill>
                  <w14:gradFill>
                    <w14:gsLst>
                      <w14:gs w14:pos="0">
                        <w14:srgbClr w14:val="012D86"/>
                      </w14:gs>
                      <w14:gs w14:pos="100000">
                        <w14:srgbClr w14:val="0E2557"/>
                      </w14:gs>
                    </w14:gsLst>
                    <w14:lin w14:ang="0" w14:scaled="0"/>
                  </w14:gradFill>
                </w14:textFill>
              </w:rPr>
            </w:pPr>
            <w:r>
              <w:rPr>
                <w:rFonts w:ascii="Times New Roman" w:eastAsia="宋体" w:hAnsi="Times New Roman"/>
                <w:bCs/>
                <w:color w:val="000000" w:themeColor="text1"/>
                <w:sz w:val="24"/>
                <w:szCs w:val="24"/>
              </w:rPr>
              <w:lastRenderedPageBreak/>
              <w:t>建设单位按照有关规定建立了相关环境保护管理制度，由专人负责公司环境管理工作。</w:t>
            </w:r>
          </w:p>
          <w:p w14:paraId="750B03D4" w14:textId="77777777" w:rsidR="00A72038" w:rsidRDefault="004F56A0">
            <w:pPr>
              <w:spacing w:after="0" w:line="460" w:lineRule="exact"/>
              <w:ind w:firstLineChars="200" w:firstLine="480"/>
              <w:textAlignment w:val="baseline"/>
              <w:rPr>
                <w:rFonts w:ascii="Times New Roman" w:eastAsia="宋体" w:hAnsi="Times New Roman"/>
                <w:bCs/>
                <w:color w:val="000000" w:themeColor="text1"/>
                <w:sz w:val="24"/>
                <w:szCs w:val="24"/>
              </w:rPr>
            </w:pPr>
            <w:r>
              <w:rPr>
                <w:rFonts w:ascii="Times New Roman" w:eastAsia="宋体" w:hAnsi="Times New Roman"/>
                <w:bCs/>
                <w:color w:val="000000" w:themeColor="text1"/>
                <w:sz w:val="24"/>
                <w:szCs w:val="24"/>
              </w:rPr>
              <w:t>3</w:t>
            </w:r>
            <w:r>
              <w:rPr>
                <w:rFonts w:ascii="Times New Roman" w:eastAsia="宋体" w:hAnsi="Times New Roman"/>
                <w:bCs/>
                <w:color w:val="000000" w:themeColor="text1"/>
                <w:sz w:val="24"/>
                <w:szCs w:val="24"/>
              </w:rPr>
              <w:t>、环保设施运转情况</w:t>
            </w:r>
          </w:p>
          <w:p w14:paraId="429EDAA5" w14:textId="77777777" w:rsidR="00A72038" w:rsidRDefault="004F56A0">
            <w:pPr>
              <w:spacing w:after="0" w:line="460" w:lineRule="exact"/>
              <w:ind w:firstLineChars="200" w:firstLine="480"/>
              <w:textAlignment w:val="baseline"/>
              <w:rPr>
                <w:rFonts w:ascii="Times New Roman" w:eastAsia="宋体" w:hAnsi="Times New Roman"/>
                <w:bCs/>
                <w:color w:val="000000" w:themeColor="text1"/>
                <w:sz w:val="24"/>
                <w:szCs w:val="24"/>
              </w:rPr>
            </w:pPr>
            <w:r>
              <w:rPr>
                <w:rFonts w:ascii="Times New Roman" w:eastAsia="宋体" w:hAnsi="Times New Roman"/>
                <w:bCs/>
                <w:color w:val="000000" w:themeColor="text1"/>
                <w:sz w:val="24"/>
                <w:szCs w:val="24"/>
              </w:rPr>
              <w:t>检测期间各项环保设施运转正常</w:t>
            </w:r>
            <w:r>
              <w:rPr>
                <w:rFonts w:ascii="Times New Roman" w:eastAsia="宋体" w:hAnsi="Times New Roman" w:hint="eastAsia"/>
                <w:bCs/>
                <w:color w:val="000000" w:themeColor="text1"/>
                <w:sz w:val="24"/>
                <w:szCs w:val="24"/>
              </w:rPr>
              <w:t>。</w:t>
            </w:r>
          </w:p>
          <w:p w14:paraId="6336C4E1" w14:textId="77777777" w:rsidR="00A72038" w:rsidRDefault="004F56A0">
            <w:pPr>
              <w:spacing w:after="0" w:line="460" w:lineRule="exact"/>
              <w:ind w:firstLineChars="200" w:firstLine="480"/>
              <w:textAlignment w:val="baseline"/>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4</w:t>
            </w:r>
            <w:r>
              <w:rPr>
                <w:rFonts w:ascii="Times New Roman" w:eastAsia="宋体" w:hAnsi="Times New Roman" w:hint="eastAsia"/>
                <w:bCs/>
                <w:color w:val="000000" w:themeColor="text1"/>
                <w:sz w:val="24"/>
                <w:szCs w:val="24"/>
              </w:rPr>
              <w:t>、与建设项目竣工环境保护验收暂行办法（国环规环评【</w:t>
            </w:r>
            <w:r>
              <w:rPr>
                <w:rFonts w:ascii="Times New Roman" w:eastAsia="宋体" w:hAnsi="Times New Roman" w:hint="eastAsia"/>
                <w:bCs/>
                <w:color w:val="000000" w:themeColor="text1"/>
                <w:sz w:val="24"/>
                <w:szCs w:val="24"/>
              </w:rPr>
              <w:t>2017</w:t>
            </w:r>
            <w:r>
              <w:rPr>
                <w:rFonts w:ascii="Times New Roman" w:eastAsia="宋体" w:hAnsi="Times New Roman" w:hint="eastAsia"/>
                <w:bCs/>
                <w:color w:val="000000" w:themeColor="text1"/>
                <w:sz w:val="24"/>
                <w:szCs w:val="24"/>
              </w:rPr>
              <w:t>】</w:t>
            </w:r>
            <w:r>
              <w:rPr>
                <w:rFonts w:ascii="Times New Roman" w:eastAsia="宋体" w:hAnsi="Times New Roman" w:hint="eastAsia"/>
                <w:bCs/>
                <w:color w:val="000000" w:themeColor="text1"/>
                <w:sz w:val="24"/>
                <w:szCs w:val="24"/>
              </w:rPr>
              <w:t>4</w:t>
            </w:r>
            <w:r>
              <w:rPr>
                <w:rFonts w:ascii="Times New Roman" w:eastAsia="宋体" w:hAnsi="Times New Roman" w:hint="eastAsia"/>
                <w:bCs/>
                <w:color w:val="000000" w:themeColor="text1"/>
                <w:sz w:val="24"/>
                <w:szCs w:val="24"/>
              </w:rPr>
              <w:t>号）以下简称（暂行办法）对比分析</w:t>
            </w:r>
          </w:p>
          <w:p w14:paraId="472BDCE1" w14:textId="77777777" w:rsidR="00A72038" w:rsidRDefault="004F56A0">
            <w:pPr>
              <w:spacing w:after="0" w:line="460" w:lineRule="exact"/>
              <w:ind w:firstLineChars="200" w:firstLine="480"/>
              <w:textAlignment w:val="baseline"/>
              <w:rPr>
                <w:rFonts w:ascii="Times New Roman" w:eastAsia="黑体" w:hAnsi="黑体"/>
                <w:bCs/>
                <w:color w:val="000000" w:themeColor="text1"/>
                <w:sz w:val="24"/>
                <w:szCs w:val="24"/>
              </w:rPr>
            </w:pPr>
            <w:r>
              <w:rPr>
                <w:rFonts w:ascii="Times New Roman" w:eastAsia="黑体" w:hAnsi="黑体"/>
                <w:bCs/>
                <w:color w:val="000000" w:themeColor="text1"/>
                <w:sz w:val="24"/>
                <w:szCs w:val="24"/>
              </w:rPr>
              <w:t>表</w:t>
            </w:r>
            <w:r>
              <w:rPr>
                <w:rFonts w:ascii="Times New Roman" w:eastAsia="黑体" w:hAnsi="黑体" w:hint="eastAsia"/>
                <w:bCs/>
                <w:color w:val="000000" w:themeColor="text1"/>
                <w:sz w:val="24"/>
                <w:szCs w:val="24"/>
              </w:rPr>
              <w:t>15</w:t>
            </w:r>
            <w:r>
              <w:rPr>
                <w:rFonts w:ascii="Times New Roman" w:eastAsia="黑体" w:hAnsi="黑体"/>
                <w:bCs/>
                <w:color w:val="000000" w:themeColor="text1"/>
                <w:sz w:val="24"/>
                <w:szCs w:val="24"/>
              </w:rPr>
              <w:t xml:space="preserve">        </w:t>
            </w:r>
            <w:r>
              <w:rPr>
                <w:rFonts w:ascii="Times New Roman" w:eastAsia="黑体" w:hAnsi="黑体" w:hint="eastAsia"/>
                <w:bCs/>
                <w:color w:val="000000" w:themeColor="text1"/>
                <w:sz w:val="24"/>
                <w:szCs w:val="24"/>
              </w:rPr>
              <w:t xml:space="preserve">   </w:t>
            </w:r>
            <w:r>
              <w:rPr>
                <w:rFonts w:ascii="Times New Roman" w:eastAsia="黑体" w:hAnsi="黑体"/>
                <w:bCs/>
                <w:color w:val="000000" w:themeColor="text1"/>
                <w:sz w:val="24"/>
                <w:szCs w:val="24"/>
              </w:rPr>
              <w:t xml:space="preserve">    </w:t>
            </w:r>
            <w:r>
              <w:rPr>
                <w:rFonts w:ascii="Times New Roman" w:eastAsia="黑体" w:hAnsi="黑体" w:hint="eastAsia"/>
                <w:bCs/>
                <w:color w:val="000000" w:themeColor="text1"/>
                <w:sz w:val="24"/>
                <w:szCs w:val="24"/>
              </w:rPr>
              <w:t>本项目与暂行办法第八条对比分析</w:t>
            </w:r>
          </w:p>
          <w:tbl>
            <w:tblPr>
              <w:tblW w:w="9127"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3390"/>
              <w:gridCol w:w="1060"/>
            </w:tblGrid>
            <w:tr w:rsidR="00A72038" w14:paraId="4174CC49" w14:textId="77777777">
              <w:trPr>
                <w:trHeight w:val="397"/>
                <w:jc w:val="center"/>
              </w:trPr>
              <w:tc>
                <w:tcPr>
                  <w:tcW w:w="4677" w:type="dxa"/>
                  <w:tcBorders>
                    <w:top w:val="single" w:sz="8" w:space="0" w:color="auto"/>
                  </w:tcBorders>
                  <w:vAlign w:val="center"/>
                </w:tcPr>
                <w:p w14:paraId="78C58837" w14:textId="77777777" w:rsidR="00A72038" w:rsidRDefault="004F56A0">
                  <w:pPr>
                    <w:spacing w:after="0"/>
                    <w:jc w:val="center"/>
                    <w:textAlignment w:val="baseline"/>
                    <w:rPr>
                      <w:rFonts w:ascii="Times New Roman" w:eastAsia="宋体" w:hAnsi="Times New Roman"/>
                      <w:b/>
                      <w:bCs/>
                      <w:color w:val="000000" w:themeColor="text1"/>
                      <w:sz w:val="21"/>
                      <w:szCs w:val="21"/>
                    </w:rPr>
                  </w:pPr>
                  <w:r>
                    <w:rPr>
                      <w:rFonts w:ascii="Times New Roman" w:eastAsia="宋体" w:hAnsi="Times New Roman" w:hint="eastAsia"/>
                      <w:b/>
                      <w:bCs/>
                      <w:color w:val="000000" w:themeColor="text1"/>
                      <w:sz w:val="21"/>
                      <w:szCs w:val="21"/>
                    </w:rPr>
                    <w:t>内容</w:t>
                  </w:r>
                </w:p>
              </w:tc>
              <w:tc>
                <w:tcPr>
                  <w:tcW w:w="3390" w:type="dxa"/>
                  <w:tcBorders>
                    <w:top w:val="single" w:sz="8" w:space="0" w:color="auto"/>
                    <w:right w:val="single" w:sz="4" w:space="0" w:color="auto"/>
                  </w:tcBorders>
                  <w:vAlign w:val="center"/>
                </w:tcPr>
                <w:p w14:paraId="4D079613" w14:textId="77777777" w:rsidR="00A72038" w:rsidRDefault="004F56A0">
                  <w:pPr>
                    <w:spacing w:after="0"/>
                    <w:jc w:val="center"/>
                    <w:textAlignment w:val="baseline"/>
                    <w:rPr>
                      <w:rFonts w:ascii="Times New Roman" w:eastAsia="宋体" w:hAnsi="Times New Roman"/>
                      <w:b/>
                      <w:bCs/>
                      <w:color w:val="000000" w:themeColor="text1"/>
                      <w:sz w:val="21"/>
                      <w:szCs w:val="21"/>
                    </w:rPr>
                  </w:pPr>
                  <w:r>
                    <w:rPr>
                      <w:rFonts w:ascii="Times New Roman" w:eastAsia="宋体" w:hAnsi="Times New Roman" w:hint="eastAsia"/>
                      <w:b/>
                      <w:bCs/>
                      <w:color w:val="000000" w:themeColor="text1"/>
                      <w:sz w:val="21"/>
                      <w:szCs w:val="21"/>
                    </w:rPr>
                    <w:t>本项目情况</w:t>
                  </w:r>
                </w:p>
              </w:tc>
              <w:tc>
                <w:tcPr>
                  <w:tcW w:w="1060" w:type="dxa"/>
                  <w:tcBorders>
                    <w:top w:val="single" w:sz="8" w:space="0" w:color="auto"/>
                    <w:bottom w:val="single" w:sz="4" w:space="0" w:color="auto"/>
                  </w:tcBorders>
                  <w:vAlign w:val="center"/>
                </w:tcPr>
                <w:p w14:paraId="3715268D" w14:textId="77777777" w:rsidR="00A72038" w:rsidRDefault="004F56A0">
                  <w:pPr>
                    <w:spacing w:after="0"/>
                    <w:jc w:val="center"/>
                    <w:textAlignment w:val="baseline"/>
                    <w:rPr>
                      <w:rFonts w:ascii="Times New Roman" w:eastAsia="宋体" w:hAnsi="Times New Roman"/>
                      <w:b/>
                      <w:bCs/>
                      <w:sz w:val="21"/>
                      <w:szCs w:val="21"/>
                    </w:rPr>
                  </w:pPr>
                  <w:r>
                    <w:rPr>
                      <w:rFonts w:ascii="Times New Roman" w:eastAsia="宋体" w:hAnsi="Times New Roman" w:hint="eastAsia"/>
                      <w:b/>
                      <w:bCs/>
                      <w:sz w:val="21"/>
                      <w:szCs w:val="21"/>
                    </w:rPr>
                    <w:t>对比结果</w:t>
                  </w:r>
                </w:p>
              </w:tc>
            </w:tr>
            <w:tr w:rsidR="00A72038" w14:paraId="549611A0" w14:textId="77777777">
              <w:trPr>
                <w:trHeight w:val="397"/>
                <w:jc w:val="center"/>
              </w:trPr>
              <w:tc>
                <w:tcPr>
                  <w:tcW w:w="4677" w:type="dxa"/>
                  <w:vAlign w:val="center"/>
                </w:tcPr>
                <w:p w14:paraId="38CDD6ED" w14:textId="77777777" w:rsidR="00A72038" w:rsidRDefault="004F56A0">
                  <w:pPr>
                    <w:spacing w:after="0"/>
                    <w:jc w:val="both"/>
                    <w:textAlignment w:val="baseline"/>
                    <w:rPr>
                      <w:rFonts w:ascii="Times New Roman" w:eastAsia="宋体" w:hAnsi="Times New Roman"/>
                      <w:bCs/>
                      <w:color w:val="000000" w:themeColor="text1"/>
                      <w:sz w:val="21"/>
                      <w:szCs w:val="21"/>
                    </w:rPr>
                  </w:pPr>
                  <w:r>
                    <w:rPr>
                      <w:rFonts w:ascii="Times New Roman" w:eastAsia="宋体" w:hAnsi="Times New Roman" w:hint="eastAsia"/>
                      <w:bCs/>
                      <w:color w:val="000000" w:themeColor="text1"/>
                      <w:sz w:val="21"/>
                      <w:szCs w:val="21"/>
                    </w:rPr>
                    <w:t>未按环境影响报告书（表）及其审批部门审批决定要求建成环境保护设施，或者环境保护设施不能与主体工程同时投产或者使用的，建设单位不得提出验收合格的意见。</w:t>
                  </w:r>
                </w:p>
              </w:tc>
              <w:tc>
                <w:tcPr>
                  <w:tcW w:w="3390" w:type="dxa"/>
                  <w:tcBorders>
                    <w:right w:val="single" w:sz="4" w:space="0" w:color="auto"/>
                  </w:tcBorders>
                  <w:vAlign w:val="center"/>
                </w:tcPr>
                <w:p w14:paraId="4BBB03BC" w14:textId="77777777" w:rsidR="00A72038" w:rsidRDefault="004F56A0">
                  <w:pPr>
                    <w:spacing w:after="0"/>
                    <w:jc w:val="both"/>
                    <w:textAlignment w:val="center"/>
                    <w:rPr>
                      <w:rFonts w:ascii="Times New Roman" w:eastAsia="宋体" w:hAnsi="Times New Roman"/>
                      <w:color w:val="000000" w:themeColor="text1"/>
                      <w:sz w:val="21"/>
                      <w:szCs w:val="21"/>
                      <w:lang w:bidi="ar"/>
                    </w:rPr>
                  </w:pPr>
                  <w:r>
                    <w:rPr>
                      <w:rFonts w:ascii="Times New Roman" w:eastAsia="宋体" w:hAnsi="Times New Roman" w:hint="eastAsia"/>
                      <w:color w:val="000000" w:themeColor="text1"/>
                      <w:sz w:val="21"/>
                      <w:szCs w:val="21"/>
                      <w:lang w:bidi="ar"/>
                    </w:rPr>
                    <w:t>本项目建成环境保护设施能与主体工程同时投产使用。</w:t>
                  </w:r>
                </w:p>
              </w:tc>
              <w:tc>
                <w:tcPr>
                  <w:tcW w:w="1060" w:type="dxa"/>
                  <w:vAlign w:val="center"/>
                </w:tcPr>
                <w:p w14:paraId="608B21A1" w14:textId="77777777" w:rsidR="00A72038" w:rsidRDefault="004F56A0">
                  <w:pPr>
                    <w:spacing w:after="0"/>
                    <w:jc w:val="center"/>
                    <w:textAlignment w:val="baseline"/>
                    <w:rPr>
                      <w:rFonts w:ascii="Times New Roman" w:eastAsia="宋体" w:hAnsi="Times New Roman"/>
                      <w:bCs/>
                      <w:sz w:val="21"/>
                      <w:szCs w:val="21"/>
                    </w:rPr>
                  </w:pPr>
                  <w:r>
                    <w:rPr>
                      <w:rFonts w:ascii="Times New Roman" w:eastAsia="宋体" w:hAnsi="Times New Roman"/>
                      <w:bCs/>
                      <w:sz w:val="21"/>
                      <w:szCs w:val="21"/>
                    </w:rPr>
                    <w:t>相符</w:t>
                  </w:r>
                </w:p>
              </w:tc>
            </w:tr>
            <w:tr w:rsidR="00A72038" w14:paraId="104D50CC" w14:textId="77777777">
              <w:trPr>
                <w:trHeight w:val="397"/>
                <w:jc w:val="center"/>
              </w:trPr>
              <w:tc>
                <w:tcPr>
                  <w:tcW w:w="4677" w:type="dxa"/>
                  <w:vAlign w:val="center"/>
                </w:tcPr>
                <w:p w14:paraId="1C2F15CC" w14:textId="77777777" w:rsidR="00A72038" w:rsidRDefault="004F56A0">
                  <w:pPr>
                    <w:spacing w:after="0"/>
                    <w:jc w:val="both"/>
                    <w:textAlignment w:val="baseline"/>
                    <w:rPr>
                      <w:rFonts w:ascii="Times New Roman" w:eastAsia="宋体" w:hAnsi="Times New Roman"/>
                      <w:bCs/>
                      <w:color w:val="0070C0"/>
                      <w:sz w:val="21"/>
                      <w:szCs w:val="21"/>
                    </w:rPr>
                  </w:pPr>
                  <w:r>
                    <w:rPr>
                      <w:rFonts w:ascii="Times New Roman" w:eastAsia="宋体" w:hAnsi="Times New Roman" w:hint="eastAsia"/>
                      <w:bCs/>
                      <w:color w:val="000000"/>
                      <w:sz w:val="21"/>
                      <w:szCs w:val="21"/>
                    </w:rPr>
                    <w:t>污染物排放不符合国家和地方相关标准、环境影响报告书（表）及其审批部门审批决定或者重点污染物排放总量控制指标要求的，建设单位不得提出验收合格的意见。</w:t>
                  </w:r>
                </w:p>
              </w:tc>
              <w:tc>
                <w:tcPr>
                  <w:tcW w:w="3390" w:type="dxa"/>
                  <w:tcBorders>
                    <w:right w:val="single" w:sz="4" w:space="0" w:color="auto"/>
                  </w:tcBorders>
                  <w:vAlign w:val="center"/>
                </w:tcPr>
                <w:p w14:paraId="5563F173" w14:textId="77777777" w:rsidR="00A72038" w:rsidRDefault="004F56A0">
                  <w:pPr>
                    <w:spacing w:after="0"/>
                    <w:jc w:val="both"/>
                    <w:textAlignment w:val="baseline"/>
                    <w:rPr>
                      <w:rFonts w:ascii="Times New Roman" w:eastAsia="宋体" w:hAnsi="Times New Roman"/>
                      <w:bCs/>
                      <w:color w:val="0070C0"/>
                      <w:sz w:val="21"/>
                      <w:szCs w:val="21"/>
                    </w:rPr>
                  </w:pPr>
                  <w:r>
                    <w:rPr>
                      <w:rFonts w:ascii="Times New Roman" w:eastAsia="宋体" w:hAnsi="Times New Roman"/>
                      <w:bCs/>
                      <w:color w:val="000000"/>
                      <w:sz w:val="21"/>
                      <w:szCs w:val="21"/>
                    </w:rPr>
                    <w:t>本项目污染物排放符合国家和地方相关标准、环境影响报告表及其审批部门审批决定。</w:t>
                  </w:r>
                </w:p>
              </w:tc>
              <w:tc>
                <w:tcPr>
                  <w:tcW w:w="1060" w:type="dxa"/>
                  <w:vAlign w:val="center"/>
                </w:tcPr>
                <w:p w14:paraId="7632A769" w14:textId="77777777" w:rsidR="00A72038" w:rsidRDefault="004F56A0">
                  <w:pPr>
                    <w:spacing w:after="0"/>
                    <w:jc w:val="center"/>
                    <w:textAlignment w:val="baseline"/>
                    <w:rPr>
                      <w:rFonts w:ascii="Times New Roman" w:eastAsia="宋体" w:hAnsi="Times New Roman"/>
                      <w:bCs/>
                      <w:sz w:val="21"/>
                      <w:szCs w:val="21"/>
                    </w:rPr>
                  </w:pPr>
                  <w:r>
                    <w:rPr>
                      <w:rFonts w:ascii="Times New Roman" w:eastAsia="宋体" w:hAnsi="Times New Roman"/>
                      <w:bCs/>
                      <w:sz w:val="21"/>
                      <w:szCs w:val="21"/>
                    </w:rPr>
                    <w:t>相符</w:t>
                  </w:r>
                </w:p>
              </w:tc>
            </w:tr>
            <w:tr w:rsidR="00A72038" w14:paraId="3F35EF4F" w14:textId="77777777">
              <w:trPr>
                <w:trHeight w:val="397"/>
                <w:jc w:val="center"/>
              </w:trPr>
              <w:tc>
                <w:tcPr>
                  <w:tcW w:w="4677" w:type="dxa"/>
                  <w:vAlign w:val="center"/>
                </w:tcPr>
                <w:p w14:paraId="01215A16" w14:textId="77777777" w:rsidR="00A72038" w:rsidRDefault="004F56A0">
                  <w:pPr>
                    <w:spacing w:after="0"/>
                    <w:jc w:val="both"/>
                    <w:textAlignment w:val="baseline"/>
                    <w:rPr>
                      <w:rFonts w:ascii="Times New Roman" w:eastAsia="宋体" w:hAnsi="Times New Roman"/>
                      <w:bCs/>
                      <w:color w:val="0070C0"/>
                      <w:sz w:val="21"/>
                      <w:szCs w:val="21"/>
                    </w:rPr>
                  </w:pPr>
                  <w:r>
                    <w:rPr>
                      <w:rFonts w:ascii="Times New Roman" w:eastAsia="宋体" w:hAnsi="Times New Roman" w:hint="eastAsia"/>
                      <w:bCs/>
                      <w:color w:val="000000"/>
                      <w:sz w:val="21"/>
                      <w:szCs w:val="21"/>
                    </w:rPr>
                    <w:t>环境影响报告书（表）经批准后，该建设项目的性质、规模、地点、采用的生产工艺或者防治污染、防止生态破坏的措施发生重大变动，建设单位未重新报批环境影响报告书（表）或者环境影响报告书（表）未经批准的，建设单位不得提出验收合格的意见。</w:t>
                  </w:r>
                </w:p>
              </w:tc>
              <w:tc>
                <w:tcPr>
                  <w:tcW w:w="3390" w:type="dxa"/>
                  <w:tcBorders>
                    <w:right w:val="single" w:sz="4" w:space="0" w:color="auto"/>
                  </w:tcBorders>
                  <w:vAlign w:val="center"/>
                </w:tcPr>
                <w:p w14:paraId="7789A567" w14:textId="77777777" w:rsidR="00A72038" w:rsidRDefault="004F56A0">
                  <w:pPr>
                    <w:spacing w:after="0"/>
                    <w:jc w:val="both"/>
                    <w:textAlignment w:val="baseline"/>
                    <w:rPr>
                      <w:rFonts w:ascii="Times New Roman" w:eastAsia="宋体" w:hAnsi="Times New Roman"/>
                      <w:bCs/>
                      <w:color w:val="0070C0"/>
                      <w:sz w:val="21"/>
                      <w:szCs w:val="21"/>
                    </w:rPr>
                  </w:pPr>
                  <w:r>
                    <w:rPr>
                      <w:rFonts w:ascii="Times New Roman" w:eastAsia="宋体" w:hAnsi="Times New Roman" w:hint="eastAsia"/>
                      <w:bCs/>
                      <w:color w:val="000000"/>
                      <w:sz w:val="21"/>
                      <w:szCs w:val="21"/>
                    </w:rPr>
                    <w:t>根据本项目实际建设情况与《污染影响类建设项目重大变动清单（试行）的通知》（环办环评函</w:t>
                  </w:r>
                  <w:r>
                    <w:rPr>
                      <w:rFonts w:ascii="Times New Roman" w:eastAsia="宋体" w:hAnsi="Times New Roman" w:hint="eastAsia"/>
                      <w:bCs/>
                      <w:color w:val="000000"/>
                      <w:sz w:val="21"/>
                      <w:szCs w:val="21"/>
                    </w:rPr>
                    <w:t>[2020]688</w:t>
                  </w:r>
                  <w:r>
                    <w:rPr>
                      <w:rFonts w:ascii="Times New Roman" w:eastAsia="宋体" w:hAnsi="Times New Roman" w:hint="eastAsia"/>
                      <w:bCs/>
                      <w:color w:val="000000"/>
                      <w:sz w:val="21"/>
                      <w:szCs w:val="21"/>
                    </w:rPr>
                    <w:t>号）的对比分析（见表</w:t>
                  </w:r>
                  <w:r>
                    <w:rPr>
                      <w:rFonts w:ascii="Times New Roman" w:eastAsia="宋体" w:hAnsi="Times New Roman" w:hint="eastAsia"/>
                      <w:bCs/>
                      <w:color w:val="000000"/>
                      <w:sz w:val="21"/>
                      <w:szCs w:val="21"/>
                    </w:rPr>
                    <w:t>8</w:t>
                  </w:r>
                  <w:r>
                    <w:rPr>
                      <w:rFonts w:ascii="Times New Roman" w:eastAsia="宋体" w:hAnsi="Times New Roman" w:hint="eastAsia"/>
                      <w:bCs/>
                      <w:color w:val="000000"/>
                      <w:sz w:val="21"/>
                      <w:szCs w:val="21"/>
                    </w:rPr>
                    <w:t>）可知：</w:t>
                  </w:r>
                  <w:r>
                    <w:rPr>
                      <w:rFonts w:ascii="Times New Roman" w:eastAsia="宋体" w:hAnsi="Times New Roman"/>
                      <w:bCs/>
                      <w:color w:val="000000"/>
                      <w:sz w:val="21"/>
                      <w:szCs w:val="21"/>
                    </w:rPr>
                    <w:t>本项目环境影响报告表经批准后，该建设项目的性质、规模、地点、采用的生产工艺或者防治污染、防止生态破坏的措施未发生重大变动。</w:t>
                  </w:r>
                </w:p>
              </w:tc>
              <w:tc>
                <w:tcPr>
                  <w:tcW w:w="1060" w:type="dxa"/>
                  <w:vAlign w:val="center"/>
                </w:tcPr>
                <w:p w14:paraId="769B4F16" w14:textId="77777777" w:rsidR="00A72038" w:rsidRDefault="004F56A0">
                  <w:pPr>
                    <w:spacing w:after="0"/>
                    <w:jc w:val="center"/>
                    <w:textAlignment w:val="baseline"/>
                    <w:rPr>
                      <w:rFonts w:ascii="Times New Roman" w:eastAsia="宋体" w:hAnsi="Times New Roman"/>
                      <w:bCs/>
                      <w:sz w:val="21"/>
                      <w:szCs w:val="21"/>
                    </w:rPr>
                  </w:pPr>
                  <w:r>
                    <w:rPr>
                      <w:rFonts w:ascii="Times New Roman" w:eastAsia="宋体" w:hAnsi="Times New Roman"/>
                      <w:bCs/>
                      <w:sz w:val="21"/>
                      <w:szCs w:val="21"/>
                    </w:rPr>
                    <w:t>不涉及</w:t>
                  </w:r>
                </w:p>
              </w:tc>
            </w:tr>
            <w:tr w:rsidR="00A72038" w14:paraId="2A70BA7F" w14:textId="77777777">
              <w:trPr>
                <w:trHeight w:val="397"/>
                <w:jc w:val="center"/>
              </w:trPr>
              <w:tc>
                <w:tcPr>
                  <w:tcW w:w="4677" w:type="dxa"/>
                  <w:vAlign w:val="center"/>
                </w:tcPr>
                <w:p w14:paraId="132A8E55" w14:textId="77777777" w:rsidR="00A72038" w:rsidRDefault="004F56A0">
                  <w:pPr>
                    <w:spacing w:after="0"/>
                    <w:jc w:val="both"/>
                    <w:textAlignment w:val="baseline"/>
                    <w:rPr>
                      <w:rFonts w:ascii="Times New Roman" w:eastAsia="宋体" w:hAnsi="Times New Roman"/>
                      <w:bCs/>
                      <w:color w:val="0070C0"/>
                      <w:sz w:val="21"/>
                      <w:szCs w:val="21"/>
                    </w:rPr>
                  </w:pPr>
                  <w:r>
                    <w:rPr>
                      <w:rFonts w:ascii="Times New Roman" w:eastAsia="宋体" w:hAnsi="Times New Roman" w:hint="eastAsia"/>
                      <w:bCs/>
                      <w:color w:val="000000"/>
                      <w:sz w:val="21"/>
                      <w:szCs w:val="21"/>
                    </w:rPr>
                    <w:t>建设过程中造成重大环境污染未治理完成，或者造成重大生态破坏未恢复的，建设单位不得提出验收合格的意见。</w:t>
                  </w:r>
                </w:p>
              </w:tc>
              <w:tc>
                <w:tcPr>
                  <w:tcW w:w="3390" w:type="dxa"/>
                  <w:tcBorders>
                    <w:right w:val="single" w:sz="4" w:space="0" w:color="auto"/>
                  </w:tcBorders>
                  <w:vAlign w:val="center"/>
                </w:tcPr>
                <w:p w14:paraId="62A3042E" w14:textId="77777777" w:rsidR="00A72038" w:rsidRDefault="004F56A0">
                  <w:pPr>
                    <w:spacing w:after="0"/>
                    <w:jc w:val="both"/>
                    <w:textAlignment w:val="baseline"/>
                    <w:rPr>
                      <w:rFonts w:ascii="Times New Roman" w:eastAsia="宋体" w:hAnsi="Times New Roman"/>
                      <w:bCs/>
                      <w:color w:val="0070C0"/>
                      <w:sz w:val="21"/>
                      <w:szCs w:val="21"/>
                    </w:rPr>
                  </w:pPr>
                  <w:r>
                    <w:rPr>
                      <w:rFonts w:ascii="Times New Roman" w:eastAsia="宋体" w:hAnsi="Times New Roman"/>
                      <w:bCs/>
                      <w:color w:val="000000"/>
                      <w:sz w:val="21"/>
                      <w:szCs w:val="21"/>
                    </w:rPr>
                    <w:t>本项目建设过程中未造成重大环境污染和重大生态破坏。</w:t>
                  </w:r>
                </w:p>
              </w:tc>
              <w:tc>
                <w:tcPr>
                  <w:tcW w:w="1060" w:type="dxa"/>
                  <w:vAlign w:val="center"/>
                </w:tcPr>
                <w:p w14:paraId="22E4467C" w14:textId="77777777" w:rsidR="00A72038" w:rsidRDefault="004F56A0">
                  <w:pPr>
                    <w:spacing w:after="0"/>
                    <w:jc w:val="center"/>
                    <w:textAlignment w:val="baseline"/>
                    <w:rPr>
                      <w:rFonts w:ascii="Times New Roman" w:eastAsia="宋体" w:hAnsi="Times New Roman"/>
                      <w:bCs/>
                      <w:sz w:val="21"/>
                      <w:szCs w:val="21"/>
                    </w:rPr>
                  </w:pPr>
                  <w:r>
                    <w:rPr>
                      <w:rFonts w:ascii="Times New Roman" w:eastAsia="宋体" w:hAnsi="Times New Roman"/>
                      <w:bCs/>
                      <w:sz w:val="21"/>
                      <w:szCs w:val="21"/>
                    </w:rPr>
                    <w:t>不涉及</w:t>
                  </w:r>
                </w:p>
              </w:tc>
            </w:tr>
            <w:tr w:rsidR="00A72038" w14:paraId="22D5D2BB" w14:textId="77777777">
              <w:trPr>
                <w:trHeight w:val="397"/>
                <w:jc w:val="center"/>
              </w:trPr>
              <w:tc>
                <w:tcPr>
                  <w:tcW w:w="4677" w:type="dxa"/>
                  <w:vAlign w:val="center"/>
                </w:tcPr>
                <w:p w14:paraId="41AF5D7F" w14:textId="77777777" w:rsidR="00A72038" w:rsidRDefault="004F56A0">
                  <w:pPr>
                    <w:spacing w:after="0"/>
                    <w:jc w:val="both"/>
                    <w:textAlignment w:val="baseline"/>
                    <w:rPr>
                      <w:rFonts w:ascii="Times New Roman" w:eastAsia="宋体" w:hAnsi="Times New Roman"/>
                      <w:bCs/>
                      <w:color w:val="0070C0"/>
                      <w:sz w:val="21"/>
                      <w:szCs w:val="21"/>
                    </w:rPr>
                  </w:pPr>
                  <w:r>
                    <w:rPr>
                      <w:rFonts w:ascii="Times New Roman" w:eastAsia="宋体" w:hAnsi="Times New Roman"/>
                      <w:bCs/>
                      <w:color w:val="000000"/>
                      <w:sz w:val="21"/>
                      <w:szCs w:val="21"/>
                    </w:rPr>
                    <w:t>纳入排污许可管理的建设项目，无证排污或者不按证排污的，建设单位不得提出验收合格的意见。</w:t>
                  </w:r>
                </w:p>
              </w:tc>
              <w:tc>
                <w:tcPr>
                  <w:tcW w:w="3390" w:type="dxa"/>
                  <w:tcBorders>
                    <w:right w:val="single" w:sz="4" w:space="0" w:color="auto"/>
                  </w:tcBorders>
                  <w:vAlign w:val="center"/>
                </w:tcPr>
                <w:p w14:paraId="7FA2B649" w14:textId="77777777" w:rsidR="00A72038" w:rsidRDefault="004F56A0">
                  <w:pPr>
                    <w:spacing w:after="0"/>
                    <w:jc w:val="both"/>
                    <w:textAlignment w:val="baseline"/>
                    <w:rPr>
                      <w:rFonts w:ascii="Times New Roman" w:eastAsia="宋体" w:hAnsi="Times New Roman"/>
                      <w:bCs/>
                      <w:color w:val="0070C0"/>
                      <w:sz w:val="21"/>
                      <w:szCs w:val="21"/>
                    </w:rPr>
                  </w:pPr>
                  <w:r>
                    <w:rPr>
                      <w:rFonts w:ascii="Times New Roman" w:eastAsia="宋体" w:hAnsi="Times New Roman"/>
                      <w:bCs/>
                      <w:color w:val="000000"/>
                      <w:sz w:val="21"/>
                      <w:szCs w:val="21"/>
                    </w:rPr>
                    <w:t>本项目已办理排污许可证。</w:t>
                  </w:r>
                </w:p>
              </w:tc>
              <w:tc>
                <w:tcPr>
                  <w:tcW w:w="1060" w:type="dxa"/>
                  <w:vAlign w:val="center"/>
                </w:tcPr>
                <w:p w14:paraId="203816F7" w14:textId="77777777" w:rsidR="00A72038" w:rsidRDefault="004F56A0">
                  <w:pPr>
                    <w:spacing w:after="0"/>
                    <w:jc w:val="center"/>
                    <w:textAlignment w:val="baseline"/>
                    <w:rPr>
                      <w:rFonts w:ascii="Times New Roman" w:eastAsia="宋体" w:hAnsi="Times New Roman"/>
                      <w:bCs/>
                      <w:sz w:val="21"/>
                      <w:szCs w:val="21"/>
                    </w:rPr>
                  </w:pPr>
                  <w:r>
                    <w:rPr>
                      <w:rFonts w:ascii="Times New Roman" w:eastAsia="宋体" w:hAnsi="Times New Roman"/>
                      <w:bCs/>
                      <w:sz w:val="21"/>
                      <w:szCs w:val="21"/>
                    </w:rPr>
                    <w:t>相符</w:t>
                  </w:r>
                </w:p>
              </w:tc>
            </w:tr>
            <w:tr w:rsidR="00A72038" w14:paraId="79611736" w14:textId="77777777">
              <w:trPr>
                <w:trHeight w:val="397"/>
                <w:jc w:val="center"/>
              </w:trPr>
              <w:tc>
                <w:tcPr>
                  <w:tcW w:w="4677" w:type="dxa"/>
                  <w:vAlign w:val="center"/>
                </w:tcPr>
                <w:p w14:paraId="000210FA" w14:textId="77777777" w:rsidR="00A72038" w:rsidRDefault="004F56A0">
                  <w:pPr>
                    <w:spacing w:after="0"/>
                    <w:jc w:val="both"/>
                    <w:textAlignment w:val="baseline"/>
                    <w:rPr>
                      <w:rFonts w:ascii="Times New Roman" w:eastAsia="宋体" w:hAnsi="Times New Roman"/>
                      <w:bCs/>
                      <w:color w:val="0070C0"/>
                      <w:sz w:val="21"/>
                      <w:szCs w:val="21"/>
                    </w:rPr>
                  </w:pPr>
                  <w:r>
                    <w:rPr>
                      <w:rFonts w:ascii="Times New Roman" w:eastAsia="宋体" w:hAnsi="Times New Roman"/>
                      <w:bCs/>
                      <w:color w:val="000000"/>
                      <w:sz w:val="21"/>
                      <w:szCs w:val="21"/>
                    </w:rPr>
                    <w:t>分期建设、分期投入生产或者使用依法应当分期验收的建设项目，其分期建设、分期投入生产或者使用的环境保护设施防治环境污染和生态破坏的能力不能满足其相应主体工程需要的，建设单位不得提出验收合格的意见。</w:t>
                  </w:r>
                </w:p>
              </w:tc>
              <w:tc>
                <w:tcPr>
                  <w:tcW w:w="3390" w:type="dxa"/>
                  <w:tcBorders>
                    <w:right w:val="single" w:sz="4" w:space="0" w:color="auto"/>
                  </w:tcBorders>
                  <w:vAlign w:val="center"/>
                </w:tcPr>
                <w:p w14:paraId="6A51ED68" w14:textId="77777777" w:rsidR="00A72038" w:rsidRDefault="004F56A0">
                  <w:pPr>
                    <w:spacing w:after="0"/>
                    <w:jc w:val="both"/>
                    <w:textAlignment w:val="baseline"/>
                    <w:rPr>
                      <w:rFonts w:ascii="Times New Roman" w:eastAsia="宋体" w:hAnsi="Times New Roman"/>
                      <w:bCs/>
                      <w:color w:val="0070C0"/>
                      <w:sz w:val="21"/>
                      <w:szCs w:val="21"/>
                    </w:rPr>
                  </w:pPr>
                  <w:r>
                    <w:rPr>
                      <w:rFonts w:ascii="Times New Roman" w:eastAsia="宋体" w:hAnsi="Times New Roman"/>
                      <w:bCs/>
                      <w:color w:val="000000"/>
                      <w:sz w:val="21"/>
                      <w:szCs w:val="21"/>
                    </w:rPr>
                    <w:t>本项目属于分期建设、分期验收项目</w:t>
                  </w:r>
                  <w:r>
                    <w:rPr>
                      <w:rFonts w:ascii="Times New Roman" w:eastAsia="宋体" w:hAnsi="Times New Roman" w:hint="eastAsia"/>
                      <w:bCs/>
                      <w:color w:val="000000"/>
                      <w:sz w:val="21"/>
                      <w:szCs w:val="21"/>
                    </w:rPr>
                    <w:t>，环境保护设施防治环境污染的能力能够满足其相应主体工程需要。</w:t>
                  </w:r>
                </w:p>
              </w:tc>
              <w:tc>
                <w:tcPr>
                  <w:tcW w:w="1060" w:type="dxa"/>
                  <w:vAlign w:val="center"/>
                </w:tcPr>
                <w:p w14:paraId="640D9D86" w14:textId="77777777" w:rsidR="00A72038" w:rsidRDefault="004F56A0">
                  <w:pPr>
                    <w:spacing w:after="0"/>
                    <w:jc w:val="center"/>
                    <w:textAlignment w:val="baseline"/>
                    <w:rPr>
                      <w:rFonts w:ascii="Times New Roman" w:eastAsia="宋体" w:hAnsi="Times New Roman"/>
                      <w:bCs/>
                      <w:sz w:val="21"/>
                      <w:szCs w:val="21"/>
                    </w:rPr>
                  </w:pPr>
                  <w:r>
                    <w:rPr>
                      <w:rFonts w:ascii="Times New Roman" w:eastAsia="宋体" w:hAnsi="Times New Roman"/>
                      <w:bCs/>
                      <w:sz w:val="21"/>
                      <w:szCs w:val="21"/>
                    </w:rPr>
                    <w:t>不涉及</w:t>
                  </w:r>
                </w:p>
              </w:tc>
            </w:tr>
            <w:tr w:rsidR="00A72038" w14:paraId="493F2C41" w14:textId="77777777">
              <w:trPr>
                <w:trHeight w:val="397"/>
                <w:jc w:val="center"/>
              </w:trPr>
              <w:tc>
                <w:tcPr>
                  <w:tcW w:w="4677" w:type="dxa"/>
                  <w:vAlign w:val="center"/>
                </w:tcPr>
                <w:p w14:paraId="1CC46449" w14:textId="77777777" w:rsidR="00A72038" w:rsidRDefault="004F56A0">
                  <w:pPr>
                    <w:spacing w:after="0"/>
                    <w:jc w:val="both"/>
                    <w:textAlignment w:val="baseline"/>
                    <w:rPr>
                      <w:rFonts w:ascii="Times New Roman" w:eastAsia="宋体" w:hAnsi="Times New Roman"/>
                      <w:bCs/>
                      <w:color w:val="0070C0"/>
                      <w:sz w:val="21"/>
                      <w:szCs w:val="21"/>
                    </w:rPr>
                  </w:pPr>
                  <w:r>
                    <w:rPr>
                      <w:rFonts w:ascii="Times New Roman" w:eastAsia="宋体" w:hAnsi="Times New Roman"/>
                      <w:bCs/>
                      <w:color w:val="000000"/>
                      <w:sz w:val="21"/>
                      <w:szCs w:val="21"/>
                    </w:rPr>
                    <w:t>建设单位因该建设项目违反国家和地方环境保护法律法规受到处罚，被责令改正，尚未改正完成的，建设单位不得提出验收合格的意见。</w:t>
                  </w:r>
                </w:p>
              </w:tc>
              <w:tc>
                <w:tcPr>
                  <w:tcW w:w="3390" w:type="dxa"/>
                  <w:tcBorders>
                    <w:right w:val="single" w:sz="4" w:space="0" w:color="auto"/>
                  </w:tcBorders>
                  <w:vAlign w:val="center"/>
                </w:tcPr>
                <w:p w14:paraId="35480D20" w14:textId="77777777" w:rsidR="00A72038" w:rsidRDefault="004F56A0">
                  <w:pPr>
                    <w:spacing w:after="0"/>
                    <w:jc w:val="both"/>
                    <w:textAlignment w:val="baseline"/>
                    <w:rPr>
                      <w:rFonts w:ascii="Times New Roman" w:eastAsia="宋体" w:hAnsi="Times New Roman"/>
                      <w:bCs/>
                      <w:color w:val="0070C0"/>
                      <w:sz w:val="21"/>
                      <w:szCs w:val="21"/>
                    </w:rPr>
                  </w:pPr>
                  <w:r>
                    <w:rPr>
                      <w:rFonts w:ascii="Times New Roman" w:eastAsia="宋体" w:hAnsi="Times New Roman"/>
                      <w:bCs/>
                      <w:color w:val="000000"/>
                      <w:sz w:val="21"/>
                      <w:szCs w:val="21"/>
                    </w:rPr>
                    <w:t>本建设单位不涉及违反国家和地方环境保护法律法规。</w:t>
                  </w:r>
                </w:p>
              </w:tc>
              <w:tc>
                <w:tcPr>
                  <w:tcW w:w="1060" w:type="dxa"/>
                  <w:vAlign w:val="center"/>
                </w:tcPr>
                <w:p w14:paraId="282C5ED7" w14:textId="77777777" w:rsidR="00A72038" w:rsidRDefault="004F56A0">
                  <w:pPr>
                    <w:spacing w:after="0"/>
                    <w:jc w:val="center"/>
                    <w:textAlignment w:val="baseline"/>
                    <w:rPr>
                      <w:rFonts w:ascii="Times New Roman" w:eastAsia="宋体" w:hAnsi="Times New Roman"/>
                      <w:bCs/>
                      <w:sz w:val="21"/>
                      <w:szCs w:val="21"/>
                    </w:rPr>
                  </w:pPr>
                  <w:r>
                    <w:rPr>
                      <w:rFonts w:ascii="Times New Roman" w:eastAsia="宋体" w:hAnsi="Times New Roman"/>
                      <w:bCs/>
                      <w:sz w:val="21"/>
                      <w:szCs w:val="21"/>
                    </w:rPr>
                    <w:t>不涉及</w:t>
                  </w:r>
                </w:p>
              </w:tc>
            </w:tr>
            <w:tr w:rsidR="00A72038" w14:paraId="79B01BB4" w14:textId="77777777">
              <w:trPr>
                <w:trHeight w:val="397"/>
                <w:jc w:val="center"/>
              </w:trPr>
              <w:tc>
                <w:tcPr>
                  <w:tcW w:w="4677" w:type="dxa"/>
                  <w:tcBorders>
                    <w:bottom w:val="single" w:sz="4" w:space="0" w:color="auto"/>
                  </w:tcBorders>
                  <w:vAlign w:val="center"/>
                </w:tcPr>
                <w:p w14:paraId="1791A4C3" w14:textId="77777777" w:rsidR="00A72038" w:rsidRDefault="004F56A0">
                  <w:pPr>
                    <w:spacing w:after="0"/>
                    <w:jc w:val="both"/>
                    <w:textAlignment w:val="baseline"/>
                    <w:rPr>
                      <w:rFonts w:ascii="Times New Roman" w:eastAsia="宋体" w:hAnsi="Times New Roman"/>
                      <w:bCs/>
                      <w:color w:val="0070C0"/>
                      <w:sz w:val="21"/>
                      <w:szCs w:val="21"/>
                    </w:rPr>
                  </w:pPr>
                  <w:r>
                    <w:rPr>
                      <w:rFonts w:ascii="Times New Roman" w:eastAsia="宋体" w:hAnsi="Times New Roman"/>
                      <w:bCs/>
                      <w:color w:val="000000"/>
                      <w:sz w:val="21"/>
                      <w:szCs w:val="21"/>
                    </w:rPr>
                    <w:t>验收报告的基础资料数据明显不实，内容存在重大缺项、遗漏，或者验收结论不明确、不合理的，建设单位不得提出验收合格的意见。</w:t>
                  </w:r>
                </w:p>
              </w:tc>
              <w:tc>
                <w:tcPr>
                  <w:tcW w:w="3390" w:type="dxa"/>
                  <w:tcBorders>
                    <w:bottom w:val="single" w:sz="4" w:space="0" w:color="auto"/>
                    <w:right w:val="single" w:sz="4" w:space="0" w:color="auto"/>
                  </w:tcBorders>
                  <w:vAlign w:val="center"/>
                </w:tcPr>
                <w:p w14:paraId="496A9CF0" w14:textId="77777777" w:rsidR="00A72038" w:rsidRDefault="004F56A0">
                  <w:pPr>
                    <w:spacing w:after="0"/>
                    <w:jc w:val="both"/>
                    <w:textAlignment w:val="baseline"/>
                    <w:rPr>
                      <w:rFonts w:ascii="Times New Roman" w:eastAsia="宋体" w:hAnsi="Times New Roman"/>
                      <w:bCs/>
                      <w:color w:val="0070C0"/>
                      <w:sz w:val="21"/>
                      <w:szCs w:val="21"/>
                    </w:rPr>
                  </w:pPr>
                  <w:r>
                    <w:rPr>
                      <w:rFonts w:ascii="Times New Roman" w:eastAsia="宋体" w:hAnsi="Times New Roman"/>
                      <w:bCs/>
                      <w:color w:val="000000"/>
                      <w:sz w:val="21"/>
                      <w:szCs w:val="21"/>
                    </w:rPr>
                    <w:t>本项目验收报告的基础资料数据真实，内容不存在重大缺项、遗漏，验收结论明确、合理。</w:t>
                  </w:r>
                </w:p>
              </w:tc>
              <w:tc>
                <w:tcPr>
                  <w:tcW w:w="1060" w:type="dxa"/>
                  <w:tcBorders>
                    <w:bottom w:val="single" w:sz="4" w:space="0" w:color="auto"/>
                  </w:tcBorders>
                  <w:vAlign w:val="center"/>
                </w:tcPr>
                <w:p w14:paraId="1A1383B3" w14:textId="77777777" w:rsidR="00A72038" w:rsidRDefault="004F56A0">
                  <w:pPr>
                    <w:spacing w:after="0"/>
                    <w:jc w:val="center"/>
                    <w:textAlignment w:val="baseline"/>
                    <w:rPr>
                      <w:rFonts w:ascii="Times New Roman" w:eastAsia="宋体" w:hAnsi="Times New Roman"/>
                      <w:bCs/>
                      <w:sz w:val="21"/>
                      <w:szCs w:val="21"/>
                    </w:rPr>
                  </w:pPr>
                  <w:r>
                    <w:rPr>
                      <w:rFonts w:ascii="Times New Roman" w:eastAsia="宋体" w:hAnsi="Times New Roman"/>
                      <w:bCs/>
                      <w:sz w:val="21"/>
                      <w:szCs w:val="21"/>
                    </w:rPr>
                    <w:t>不涉及</w:t>
                  </w:r>
                </w:p>
              </w:tc>
            </w:tr>
            <w:tr w:rsidR="00A72038" w14:paraId="1B16CED0" w14:textId="77777777">
              <w:trPr>
                <w:trHeight w:val="397"/>
                <w:jc w:val="center"/>
              </w:trPr>
              <w:tc>
                <w:tcPr>
                  <w:tcW w:w="4677" w:type="dxa"/>
                  <w:tcBorders>
                    <w:bottom w:val="single" w:sz="8" w:space="0" w:color="auto"/>
                  </w:tcBorders>
                  <w:vAlign w:val="center"/>
                </w:tcPr>
                <w:p w14:paraId="7423B2A3" w14:textId="77777777" w:rsidR="00A72038" w:rsidRDefault="004F56A0">
                  <w:pPr>
                    <w:spacing w:after="0"/>
                    <w:jc w:val="both"/>
                    <w:textAlignment w:val="baseline"/>
                    <w:rPr>
                      <w:rFonts w:ascii="Times New Roman" w:eastAsia="宋体" w:hAnsi="Times New Roman"/>
                      <w:bCs/>
                      <w:color w:val="0070C0"/>
                      <w:sz w:val="21"/>
                      <w:szCs w:val="21"/>
                    </w:rPr>
                  </w:pPr>
                  <w:r>
                    <w:rPr>
                      <w:rFonts w:ascii="Times New Roman" w:eastAsia="宋体" w:hAnsi="Times New Roman"/>
                      <w:bCs/>
                      <w:color w:val="000000"/>
                      <w:sz w:val="21"/>
                      <w:szCs w:val="21"/>
                    </w:rPr>
                    <w:t>其他环境保护法律法规规章等规定不得通过环境保护验收的，建设单位不得提出验收合格的意见。</w:t>
                  </w:r>
                </w:p>
              </w:tc>
              <w:tc>
                <w:tcPr>
                  <w:tcW w:w="3390" w:type="dxa"/>
                  <w:tcBorders>
                    <w:bottom w:val="single" w:sz="8" w:space="0" w:color="auto"/>
                    <w:right w:val="single" w:sz="4" w:space="0" w:color="auto"/>
                  </w:tcBorders>
                  <w:vAlign w:val="center"/>
                </w:tcPr>
                <w:p w14:paraId="188906F0" w14:textId="77777777" w:rsidR="00A72038" w:rsidRDefault="004F56A0">
                  <w:pPr>
                    <w:spacing w:after="0"/>
                    <w:jc w:val="both"/>
                    <w:textAlignment w:val="baseline"/>
                    <w:rPr>
                      <w:rFonts w:ascii="Times New Roman" w:eastAsia="宋体" w:hAnsi="Times New Roman"/>
                      <w:bCs/>
                      <w:color w:val="0070C0"/>
                      <w:sz w:val="21"/>
                      <w:szCs w:val="21"/>
                    </w:rPr>
                  </w:pPr>
                  <w:r>
                    <w:rPr>
                      <w:rFonts w:ascii="Times New Roman" w:eastAsia="宋体" w:hAnsi="Times New Roman"/>
                      <w:bCs/>
                      <w:color w:val="000000"/>
                      <w:sz w:val="21"/>
                      <w:szCs w:val="21"/>
                    </w:rPr>
                    <w:t>本项目符合其他环境保护法律法规规章的规定。</w:t>
                  </w:r>
                </w:p>
              </w:tc>
              <w:tc>
                <w:tcPr>
                  <w:tcW w:w="1060" w:type="dxa"/>
                  <w:tcBorders>
                    <w:bottom w:val="single" w:sz="8" w:space="0" w:color="auto"/>
                  </w:tcBorders>
                  <w:vAlign w:val="center"/>
                </w:tcPr>
                <w:p w14:paraId="5BDBD211" w14:textId="77777777" w:rsidR="00A72038" w:rsidRDefault="004F56A0">
                  <w:pPr>
                    <w:spacing w:after="0"/>
                    <w:jc w:val="center"/>
                    <w:textAlignment w:val="baseline"/>
                    <w:rPr>
                      <w:rFonts w:ascii="Times New Roman" w:eastAsia="宋体" w:hAnsi="Times New Roman"/>
                      <w:bCs/>
                      <w:sz w:val="21"/>
                      <w:szCs w:val="21"/>
                    </w:rPr>
                  </w:pPr>
                  <w:r>
                    <w:rPr>
                      <w:rFonts w:ascii="Times New Roman" w:eastAsia="宋体" w:hAnsi="Times New Roman"/>
                      <w:bCs/>
                      <w:sz w:val="21"/>
                      <w:szCs w:val="21"/>
                    </w:rPr>
                    <w:t>不涉及</w:t>
                  </w:r>
                </w:p>
              </w:tc>
            </w:tr>
          </w:tbl>
          <w:p w14:paraId="5508C5F9" w14:textId="77777777" w:rsidR="00A72038" w:rsidRDefault="00A72038">
            <w:pPr>
              <w:spacing w:after="0" w:line="460" w:lineRule="exact"/>
              <w:jc w:val="both"/>
              <w:textAlignment w:val="baseline"/>
              <w:rPr>
                <w:rFonts w:ascii="Times New Roman" w:eastAsia="宋体" w:hAnsi="Times New Roman"/>
                <w:bCs/>
                <w:color w:val="000000"/>
                <w:sz w:val="24"/>
                <w:szCs w:val="24"/>
                <w:highlight w:val="yellow"/>
              </w:rPr>
            </w:pPr>
          </w:p>
        </w:tc>
      </w:tr>
    </w:tbl>
    <w:p w14:paraId="25F28F04" w14:textId="77777777" w:rsidR="00A72038" w:rsidRDefault="00A72038">
      <w:pPr>
        <w:pStyle w:val="1"/>
        <w:jc w:val="both"/>
        <w:sectPr w:rsidR="00A72038">
          <w:pgSz w:w="11906" w:h="16838"/>
          <w:pgMar w:top="1440" w:right="1757" w:bottom="1440" w:left="1757" w:header="850" w:footer="992" w:gutter="0"/>
          <w:cols w:space="0"/>
          <w:docGrid w:type="lines" w:linePitch="317"/>
        </w:sectPr>
      </w:pPr>
    </w:p>
    <w:p w14:paraId="6565629E" w14:textId="77777777" w:rsidR="00A72038" w:rsidRDefault="004F56A0">
      <w:pPr>
        <w:spacing w:after="0" w:line="440" w:lineRule="exact"/>
        <w:rPr>
          <w:rFonts w:ascii="Times New Roman" w:eastAsia="仿宋_GB2312" w:hAnsi="Times New Roman"/>
          <w:b/>
          <w:color w:val="000000"/>
          <w:sz w:val="24"/>
          <w:szCs w:val="24"/>
        </w:rPr>
      </w:pPr>
      <w:r>
        <w:rPr>
          <w:rFonts w:ascii="Times New Roman" w:eastAsia="仿宋_GB2312" w:hAnsi="Times New Roman"/>
          <w:b/>
          <w:color w:val="000000"/>
          <w:sz w:val="24"/>
          <w:szCs w:val="24"/>
        </w:rPr>
        <w:lastRenderedPageBreak/>
        <w:t>表八</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924"/>
      </w:tblGrid>
      <w:tr w:rsidR="00A72038" w14:paraId="66D2F401" w14:textId="77777777" w:rsidTr="00727B9C">
        <w:trPr>
          <w:trHeight w:val="13014"/>
          <w:jc w:val="center"/>
        </w:trPr>
        <w:tc>
          <w:tcPr>
            <w:tcW w:w="8924" w:type="dxa"/>
          </w:tcPr>
          <w:p w14:paraId="7D854340" w14:textId="77777777" w:rsidR="00A72038" w:rsidRDefault="004F56A0">
            <w:pPr>
              <w:spacing w:after="0" w:line="440" w:lineRule="exact"/>
              <w:ind w:firstLineChars="200" w:firstLine="480"/>
              <w:jc w:val="both"/>
              <w:textAlignment w:val="baseline"/>
              <w:rPr>
                <w:rFonts w:ascii="Times New Roman" w:eastAsia="宋体" w:hAnsi="Times New Roman"/>
                <w:bCs/>
                <w:color w:val="000000"/>
                <w:sz w:val="24"/>
                <w:szCs w:val="24"/>
              </w:rPr>
            </w:pPr>
            <w:r>
              <w:rPr>
                <w:rFonts w:ascii="Times New Roman" w:eastAsia="宋体" w:hAnsi="Times New Roman"/>
                <w:bCs/>
                <w:color w:val="000000"/>
                <w:sz w:val="24"/>
                <w:szCs w:val="24"/>
              </w:rPr>
              <w:t>验收检测结论：</w:t>
            </w:r>
          </w:p>
          <w:p w14:paraId="7C71F81D" w14:textId="77777777" w:rsidR="00A72038" w:rsidRDefault="004F56A0">
            <w:pPr>
              <w:spacing w:after="0" w:line="440" w:lineRule="exact"/>
              <w:ind w:firstLineChars="200" w:firstLine="480"/>
              <w:jc w:val="both"/>
              <w:textAlignment w:val="baseline"/>
              <w:rPr>
                <w:rFonts w:ascii="Times New Roman" w:eastAsia="宋体" w:hAnsi="Times New Roman"/>
                <w:bCs/>
                <w:color w:val="000000"/>
                <w:sz w:val="24"/>
                <w:szCs w:val="24"/>
              </w:rPr>
            </w:pPr>
            <w:bookmarkStart w:id="1" w:name="_Toc501703566"/>
            <w:bookmarkStart w:id="2" w:name="_Toc504492863"/>
            <w:r>
              <w:rPr>
                <w:rFonts w:ascii="Times New Roman" w:eastAsia="宋体" w:hAnsi="Times New Roman"/>
                <w:bCs/>
                <w:color w:val="000000"/>
                <w:sz w:val="24"/>
                <w:szCs w:val="24"/>
              </w:rPr>
              <w:t>1</w:t>
            </w:r>
            <w:r>
              <w:rPr>
                <w:rFonts w:ascii="Times New Roman" w:eastAsia="宋体" w:hAnsi="Times New Roman"/>
                <w:bCs/>
                <w:color w:val="000000"/>
                <w:sz w:val="24"/>
                <w:szCs w:val="24"/>
              </w:rPr>
              <w:t>、环境保护设施验收结论</w:t>
            </w:r>
            <w:bookmarkEnd w:id="1"/>
            <w:bookmarkEnd w:id="2"/>
          </w:p>
          <w:p w14:paraId="3B487921" w14:textId="77777777" w:rsidR="00A72038" w:rsidRDefault="004F56A0">
            <w:pPr>
              <w:spacing w:after="0" w:line="440" w:lineRule="exact"/>
              <w:ind w:firstLineChars="200" w:firstLine="480"/>
              <w:jc w:val="both"/>
              <w:textAlignment w:val="baseline"/>
              <w:rPr>
                <w:rFonts w:ascii="Times New Roman" w:eastAsia="宋体" w:hAnsi="Times New Roman"/>
                <w:bCs/>
                <w:color w:val="000000"/>
                <w:sz w:val="24"/>
                <w:szCs w:val="24"/>
              </w:rPr>
            </w:pPr>
            <w:r>
              <w:rPr>
                <w:rFonts w:ascii="宋体" w:eastAsia="宋体" w:hAnsi="宋体" w:cs="宋体" w:hint="eastAsia"/>
                <w:bCs/>
                <w:color w:val="000000"/>
                <w:sz w:val="24"/>
                <w:szCs w:val="24"/>
              </w:rPr>
              <w:t>①</w:t>
            </w:r>
            <w:r>
              <w:rPr>
                <w:rFonts w:ascii="Times New Roman" w:eastAsia="宋体" w:hAnsi="Times New Roman" w:hint="eastAsia"/>
                <w:bCs/>
                <w:color w:val="000000"/>
                <w:sz w:val="24"/>
                <w:szCs w:val="24"/>
              </w:rPr>
              <w:t>验收检测期间，该项目正常生产，主体工程调试工况稳定，各项污染防治设施运行稳定，符合验收检测期间对生产工况的要求。</w:t>
            </w:r>
          </w:p>
          <w:p w14:paraId="665BC5EC" w14:textId="77777777" w:rsidR="00A72038" w:rsidRDefault="004F56A0">
            <w:pPr>
              <w:spacing w:after="0" w:line="440" w:lineRule="exact"/>
              <w:ind w:firstLineChars="200" w:firstLine="480"/>
              <w:jc w:val="both"/>
              <w:textAlignment w:val="baseline"/>
              <w:rPr>
                <w:rFonts w:ascii="Times New Roman" w:eastAsia="宋体" w:hAnsi="Times New Roman"/>
                <w:bCs/>
                <w:color w:val="000000"/>
                <w:sz w:val="24"/>
                <w:szCs w:val="24"/>
              </w:rPr>
            </w:pPr>
            <w:r>
              <w:rPr>
                <w:rFonts w:ascii="宋体" w:eastAsia="宋体" w:hAnsi="宋体" w:cs="宋体" w:hint="eastAsia"/>
                <w:bCs/>
                <w:color w:val="000000"/>
                <w:sz w:val="24"/>
                <w:szCs w:val="24"/>
              </w:rPr>
              <w:t>②</w:t>
            </w:r>
            <w:r>
              <w:rPr>
                <w:rFonts w:ascii="Times New Roman" w:eastAsia="宋体" w:hAnsi="Times New Roman" w:hint="eastAsia"/>
                <w:bCs/>
                <w:color w:val="000000"/>
                <w:sz w:val="24"/>
                <w:szCs w:val="24"/>
              </w:rPr>
              <w:t>根</w:t>
            </w:r>
            <w:r>
              <w:rPr>
                <w:rFonts w:ascii="Times New Roman" w:eastAsia="宋体" w:hAnsi="Times New Roman"/>
                <w:bCs/>
                <w:color w:val="000000"/>
                <w:sz w:val="24"/>
                <w:szCs w:val="24"/>
              </w:rPr>
              <w:t>据本项目实际建设情况与《污染影响类建设项目重大变动清单（试行）的通知》（环办环评函</w:t>
            </w:r>
            <w:r>
              <w:rPr>
                <w:rFonts w:ascii="Times New Roman" w:eastAsia="宋体" w:hAnsi="Times New Roman"/>
                <w:bCs/>
                <w:color w:val="000000"/>
                <w:sz w:val="24"/>
                <w:szCs w:val="24"/>
              </w:rPr>
              <w:t>[2020]688</w:t>
            </w:r>
            <w:r>
              <w:rPr>
                <w:rFonts w:ascii="Times New Roman" w:eastAsia="宋体" w:hAnsi="Times New Roman"/>
                <w:bCs/>
                <w:color w:val="000000"/>
                <w:sz w:val="24"/>
                <w:szCs w:val="24"/>
              </w:rPr>
              <w:t>号）的对比分析可知：本项目不存在重大变动，且本项目符合《建设项目竣工环境保护验收暂行办法》（国环规环评【</w:t>
            </w:r>
            <w:r>
              <w:rPr>
                <w:rFonts w:ascii="Times New Roman" w:eastAsia="宋体" w:hAnsi="Times New Roman"/>
                <w:bCs/>
                <w:color w:val="000000"/>
                <w:sz w:val="24"/>
                <w:szCs w:val="24"/>
              </w:rPr>
              <w:t>2017</w:t>
            </w:r>
            <w:r>
              <w:rPr>
                <w:rFonts w:ascii="Times New Roman" w:eastAsia="宋体" w:hAnsi="Times New Roman"/>
                <w:bCs/>
                <w:color w:val="000000"/>
                <w:sz w:val="24"/>
                <w:szCs w:val="24"/>
              </w:rPr>
              <w:t>】</w:t>
            </w:r>
            <w:r>
              <w:rPr>
                <w:rFonts w:ascii="Times New Roman" w:eastAsia="宋体" w:hAnsi="Times New Roman"/>
                <w:bCs/>
                <w:color w:val="000000"/>
                <w:sz w:val="24"/>
                <w:szCs w:val="24"/>
              </w:rPr>
              <w:t>4</w:t>
            </w:r>
            <w:r>
              <w:rPr>
                <w:rFonts w:ascii="Times New Roman" w:eastAsia="宋体" w:hAnsi="Times New Roman"/>
                <w:bCs/>
                <w:color w:val="000000"/>
                <w:sz w:val="24"/>
                <w:szCs w:val="24"/>
              </w:rPr>
              <w:t>号），满足验收条件。</w:t>
            </w:r>
          </w:p>
          <w:p w14:paraId="3E1B97E4" w14:textId="4FD97A00" w:rsidR="00A72038" w:rsidRPr="00DA5F1C" w:rsidRDefault="004F56A0">
            <w:pPr>
              <w:spacing w:after="0" w:line="440" w:lineRule="exact"/>
              <w:ind w:firstLineChars="200" w:firstLine="480"/>
              <w:jc w:val="both"/>
              <w:textAlignment w:val="baseline"/>
              <w:rPr>
                <w:rFonts w:ascii="Times New Roman" w:eastAsia="宋体" w:hAnsi="Times New Roman"/>
                <w:bCs/>
                <w:color w:val="000000"/>
                <w:sz w:val="24"/>
                <w:szCs w:val="24"/>
              </w:rPr>
            </w:pPr>
            <w:r w:rsidRPr="00DA5F1C">
              <w:rPr>
                <w:rFonts w:ascii="宋体" w:eastAsia="宋体" w:hAnsi="宋体" w:cs="宋体" w:hint="eastAsia"/>
                <w:bCs/>
                <w:color w:val="000000"/>
                <w:sz w:val="24"/>
                <w:szCs w:val="24"/>
              </w:rPr>
              <w:t>③</w:t>
            </w:r>
            <w:r w:rsidRPr="00DA5F1C">
              <w:rPr>
                <w:rFonts w:ascii="Times New Roman" w:eastAsia="宋体" w:hAnsi="Times New Roman" w:hint="eastAsia"/>
                <w:bCs/>
                <w:color w:val="000000"/>
                <w:sz w:val="24"/>
                <w:szCs w:val="24"/>
              </w:rPr>
              <w:t>验收检测期间，</w:t>
            </w:r>
            <w:r w:rsidRPr="00DA5F1C">
              <w:rPr>
                <w:rFonts w:ascii="Times New Roman" w:eastAsia="宋体" w:hAnsi="Times New Roman"/>
                <w:bCs/>
                <w:color w:val="000000"/>
                <w:sz w:val="24"/>
                <w:szCs w:val="24"/>
              </w:rPr>
              <w:t>东、</w:t>
            </w:r>
            <w:r w:rsidRPr="00DA5F1C">
              <w:rPr>
                <w:rFonts w:ascii="Times New Roman" w:eastAsia="宋体" w:hAnsi="Times New Roman" w:hint="eastAsia"/>
                <w:bCs/>
                <w:color w:val="000000"/>
                <w:sz w:val="24"/>
                <w:szCs w:val="24"/>
              </w:rPr>
              <w:t>西、南、北</w:t>
            </w:r>
            <w:r w:rsidRPr="00DA5F1C">
              <w:rPr>
                <w:rFonts w:ascii="Times New Roman" w:eastAsia="宋体" w:hAnsi="Times New Roman"/>
                <w:bCs/>
                <w:color w:val="000000"/>
                <w:sz w:val="24"/>
                <w:szCs w:val="24"/>
              </w:rPr>
              <w:t>各厂界昼间噪声值为</w:t>
            </w:r>
            <w:r w:rsidRPr="00DA5F1C">
              <w:rPr>
                <w:rFonts w:ascii="Times New Roman" w:eastAsia="宋体" w:hAnsi="Times New Roman" w:hint="eastAsia"/>
                <w:bCs/>
                <w:sz w:val="24"/>
                <w:szCs w:val="24"/>
              </w:rPr>
              <w:t>5</w:t>
            </w:r>
            <w:r w:rsidR="00CB2E17" w:rsidRPr="00DA5F1C">
              <w:rPr>
                <w:rFonts w:ascii="Times New Roman" w:eastAsia="宋体" w:hAnsi="Times New Roman"/>
                <w:bCs/>
                <w:sz w:val="24"/>
                <w:szCs w:val="24"/>
              </w:rPr>
              <w:t>2</w:t>
            </w:r>
            <w:r w:rsidRPr="00DA5F1C">
              <w:rPr>
                <w:rFonts w:ascii="Times New Roman" w:eastAsia="宋体" w:hAnsi="Times New Roman"/>
                <w:bCs/>
                <w:sz w:val="24"/>
                <w:szCs w:val="24"/>
              </w:rPr>
              <w:t>~</w:t>
            </w:r>
            <w:r w:rsidRPr="00DA5F1C">
              <w:rPr>
                <w:rFonts w:ascii="Times New Roman" w:eastAsia="宋体" w:hAnsi="Times New Roman" w:hint="eastAsia"/>
                <w:bCs/>
                <w:sz w:val="24"/>
                <w:szCs w:val="24"/>
              </w:rPr>
              <w:t>55</w:t>
            </w:r>
            <w:r w:rsidRPr="00DA5F1C">
              <w:rPr>
                <w:rFonts w:ascii="Times New Roman" w:eastAsia="宋体" w:hAnsi="Times New Roman"/>
                <w:bCs/>
                <w:sz w:val="24"/>
                <w:szCs w:val="24"/>
              </w:rPr>
              <w:t>dB</w:t>
            </w:r>
            <w:r w:rsidRPr="00DA5F1C">
              <w:rPr>
                <w:rFonts w:ascii="Times New Roman" w:eastAsia="黑体" w:hAnsi="黑体"/>
                <w:bCs/>
                <w:sz w:val="24"/>
                <w:szCs w:val="24"/>
              </w:rPr>
              <w:t>(A)</w:t>
            </w:r>
            <w:r w:rsidRPr="00DA5F1C">
              <w:rPr>
                <w:rFonts w:ascii="Times New Roman" w:eastAsia="宋体" w:hAnsi="Times New Roman" w:hint="eastAsia"/>
                <w:bCs/>
                <w:sz w:val="24"/>
                <w:szCs w:val="24"/>
              </w:rPr>
              <w:t>，夜</w:t>
            </w:r>
            <w:r w:rsidRPr="00DA5F1C">
              <w:rPr>
                <w:rFonts w:ascii="Times New Roman" w:eastAsia="宋体" w:hAnsi="Times New Roman"/>
                <w:bCs/>
                <w:sz w:val="24"/>
                <w:szCs w:val="24"/>
              </w:rPr>
              <w:t>间噪声值为</w:t>
            </w:r>
            <w:r w:rsidRPr="00DA5F1C">
              <w:rPr>
                <w:rFonts w:ascii="Times New Roman" w:eastAsia="宋体" w:hAnsi="Times New Roman" w:hint="eastAsia"/>
                <w:bCs/>
                <w:sz w:val="24"/>
                <w:szCs w:val="24"/>
              </w:rPr>
              <w:t>4</w:t>
            </w:r>
            <w:r w:rsidR="00CB2E17" w:rsidRPr="00DA5F1C">
              <w:rPr>
                <w:rFonts w:ascii="Times New Roman" w:eastAsia="宋体" w:hAnsi="Times New Roman"/>
                <w:bCs/>
                <w:sz w:val="24"/>
                <w:szCs w:val="24"/>
              </w:rPr>
              <w:t>2</w:t>
            </w:r>
            <w:r w:rsidRPr="00DA5F1C">
              <w:rPr>
                <w:rFonts w:ascii="Times New Roman" w:eastAsia="宋体" w:hAnsi="Times New Roman"/>
                <w:bCs/>
                <w:sz w:val="24"/>
                <w:szCs w:val="24"/>
              </w:rPr>
              <w:t>~</w:t>
            </w:r>
            <w:r w:rsidRPr="00DA5F1C">
              <w:rPr>
                <w:rFonts w:ascii="Times New Roman" w:eastAsia="宋体" w:hAnsi="Times New Roman" w:hint="eastAsia"/>
                <w:bCs/>
                <w:sz w:val="24"/>
                <w:szCs w:val="24"/>
              </w:rPr>
              <w:t>4</w:t>
            </w:r>
            <w:r w:rsidR="00CB2E17" w:rsidRPr="00DA5F1C">
              <w:rPr>
                <w:rFonts w:ascii="Times New Roman" w:eastAsia="宋体" w:hAnsi="Times New Roman"/>
                <w:bCs/>
                <w:sz w:val="24"/>
                <w:szCs w:val="24"/>
              </w:rPr>
              <w:t>4</w:t>
            </w:r>
            <w:r w:rsidRPr="00DA5F1C">
              <w:rPr>
                <w:rFonts w:ascii="Times New Roman" w:eastAsia="宋体" w:hAnsi="Times New Roman"/>
                <w:bCs/>
                <w:sz w:val="24"/>
                <w:szCs w:val="24"/>
              </w:rPr>
              <w:t>dB</w:t>
            </w:r>
            <w:r w:rsidRPr="00DA5F1C">
              <w:rPr>
                <w:rFonts w:ascii="Times New Roman" w:eastAsia="黑体" w:hAnsi="黑体"/>
                <w:bCs/>
                <w:sz w:val="24"/>
                <w:szCs w:val="24"/>
              </w:rPr>
              <w:t>(A)</w:t>
            </w:r>
            <w:r w:rsidRPr="00DA5F1C">
              <w:rPr>
                <w:rFonts w:ascii="Times New Roman" w:eastAsia="黑体" w:hAnsi="黑体" w:hint="eastAsia"/>
                <w:bCs/>
                <w:sz w:val="24"/>
                <w:szCs w:val="24"/>
              </w:rPr>
              <w:t>，</w:t>
            </w:r>
            <w:r w:rsidRPr="00DA5F1C">
              <w:rPr>
                <w:rFonts w:ascii="Times New Roman" w:eastAsia="宋体" w:hAnsi="Times New Roman"/>
                <w:bCs/>
                <w:color w:val="000000"/>
                <w:sz w:val="24"/>
                <w:szCs w:val="24"/>
              </w:rPr>
              <w:t>可以满足《工业企业厂界环境噪声排放标准》（</w:t>
            </w:r>
            <w:r w:rsidRPr="00DA5F1C">
              <w:rPr>
                <w:rFonts w:ascii="Times New Roman" w:eastAsia="宋体" w:hAnsi="Times New Roman"/>
                <w:bCs/>
                <w:color w:val="000000"/>
                <w:sz w:val="24"/>
                <w:szCs w:val="24"/>
              </w:rPr>
              <w:t>GB12348-2008</w:t>
            </w:r>
            <w:r w:rsidRPr="00DA5F1C">
              <w:rPr>
                <w:rFonts w:ascii="Times New Roman" w:eastAsia="宋体" w:hAnsi="Times New Roman"/>
                <w:bCs/>
                <w:color w:val="000000"/>
                <w:sz w:val="24"/>
                <w:szCs w:val="24"/>
              </w:rPr>
              <w:t>）</w:t>
            </w:r>
            <w:r w:rsidRPr="00DA5F1C">
              <w:rPr>
                <w:rFonts w:ascii="Times New Roman" w:eastAsia="宋体" w:hAnsi="Times New Roman" w:hint="eastAsia"/>
                <w:bCs/>
                <w:color w:val="000000"/>
                <w:sz w:val="24"/>
                <w:szCs w:val="24"/>
              </w:rPr>
              <w:t>2</w:t>
            </w:r>
            <w:r w:rsidRPr="00DA5F1C">
              <w:rPr>
                <w:rFonts w:ascii="Times New Roman" w:eastAsia="宋体" w:hAnsi="Times New Roman" w:hint="eastAsia"/>
                <w:bCs/>
                <w:color w:val="000000"/>
                <w:sz w:val="24"/>
                <w:szCs w:val="24"/>
              </w:rPr>
              <w:t>类</w:t>
            </w:r>
            <w:r w:rsidRPr="00DA5F1C">
              <w:rPr>
                <w:rFonts w:ascii="Times New Roman" w:eastAsia="宋体" w:hAnsi="Times New Roman"/>
                <w:bCs/>
                <w:color w:val="000000"/>
                <w:sz w:val="24"/>
                <w:szCs w:val="24"/>
              </w:rPr>
              <w:t>标准昼间</w:t>
            </w:r>
            <w:r w:rsidRPr="00DA5F1C">
              <w:rPr>
                <w:rFonts w:ascii="Times New Roman" w:eastAsia="宋体" w:hAnsi="Times New Roman"/>
                <w:bCs/>
                <w:color w:val="000000"/>
                <w:sz w:val="24"/>
                <w:szCs w:val="24"/>
              </w:rPr>
              <w:t>6</w:t>
            </w:r>
            <w:r w:rsidRPr="00DA5F1C">
              <w:rPr>
                <w:rFonts w:ascii="Times New Roman" w:eastAsia="宋体" w:hAnsi="Times New Roman" w:hint="eastAsia"/>
                <w:bCs/>
                <w:color w:val="000000"/>
                <w:sz w:val="24"/>
                <w:szCs w:val="24"/>
              </w:rPr>
              <w:t>0</w:t>
            </w:r>
            <w:r w:rsidRPr="00DA5F1C">
              <w:rPr>
                <w:rFonts w:ascii="Times New Roman" w:eastAsia="宋体" w:hAnsi="Times New Roman"/>
                <w:bCs/>
                <w:color w:val="000000"/>
                <w:sz w:val="24"/>
                <w:szCs w:val="24"/>
              </w:rPr>
              <w:t>dB</w:t>
            </w:r>
            <w:r w:rsidRPr="00DA5F1C">
              <w:rPr>
                <w:rFonts w:ascii="Times New Roman" w:eastAsia="宋体" w:hAnsi="Times New Roman" w:hint="eastAsia"/>
                <w:bCs/>
                <w:color w:val="000000"/>
                <w:sz w:val="24"/>
                <w:szCs w:val="24"/>
              </w:rPr>
              <w:t>(</w:t>
            </w:r>
            <w:r w:rsidRPr="00DA5F1C">
              <w:rPr>
                <w:rFonts w:ascii="Times New Roman" w:eastAsia="宋体" w:hAnsi="Times New Roman"/>
                <w:bCs/>
                <w:color w:val="000000"/>
                <w:sz w:val="24"/>
                <w:szCs w:val="24"/>
              </w:rPr>
              <w:t>A</w:t>
            </w:r>
            <w:r w:rsidRPr="00DA5F1C">
              <w:rPr>
                <w:rFonts w:ascii="Times New Roman" w:eastAsia="宋体" w:hAnsi="Times New Roman" w:hint="eastAsia"/>
                <w:bCs/>
                <w:color w:val="000000"/>
                <w:sz w:val="24"/>
                <w:szCs w:val="24"/>
              </w:rPr>
              <w:t>)</w:t>
            </w:r>
            <w:r w:rsidRPr="00DA5F1C">
              <w:rPr>
                <w:rFonts w:ascii="Times New Roman" w:eastAsia="宋体" w:hAnsi="Times New Roman" w:hint="eastAsia"/>
                <w:sz w:val="24"/>
                <w:szCs w:val="24"/>
              </w:rPr>
              <w:t>、夜间</w:t>
            </w:r>
            <w:r w:rsidRPr="00DA5F1C">
              <w:rPr>
                <w:rFonts w:ascii="Times New Roman" w:eastAsia="宋体" w:hAnsi="Times New Roman" w:hint="eastAsia"/>
                <w:sz w:val="24"/>
                <w:szCs w:val="24"/>
              </w:rPr>
              <w:t>50dB(A)</w:t>
            </w:r>
            <w:r w:rsidRPr="00DA5F1C">
              <w:rPr>
                <w:rFonts w:ascii="Times New Roman" w:eastAsia="宋体" w:hAnsi="Times New Roman"/>
                <w:bCs/>
                <w:color w:val="000000"/>
                <w:sz w:val="24"/>
                <w:szCs w:val="24"/>
              </w:rPr>
              <w:t>的限值要求</w:t>
            </w:r>
            <w:r w:rsidRPr="00DA5F1C">
              <w:rPr>
                <w:rFonts w:ascii="Times New Roman" w:eastAsia="宋体" w:hAnsi="Times New Roman" w:hint="eastAsia"/>
                <w:bCs/>
                <w:color w:val="000000"/>
                <w:sz w:val="24"/>
                <w:szCs w:val="24"/>
              </w:rPr>
              <w:t>；距本项目最近的环境保护目标赵岗镇南辛兴小学昼间噪声值为</w:t>
            </w:r>
            <w:r w:rsidRPr="00DA5F1C">
              <w:rPr>
                <w:rFonts w:ascii="Times New Roman" w:eastAsia="宋体" w:hAnsi="Times New Roman" w:hint="eastAsia"/>
                <w:bCs/>
                <w:sz w:val="24"/>
                <w:szCs w:val="24"/>
              </w:rPr>
              <w:t>5</w:t>
            </w:r>
            <w:r w:rsidR="00CB2E17" w:rsidRPr="00DA5F1C">
              <w:rPr>
                <w:rFonts w:ascii="Times New Roman" w:eastAsia="宋体" w:hAnsi="Times New Roman"/>
                <w:bCs/>
                <w:sz w:val="24"/>
                <w:szCs w:val="24"/>
              </w:rPr>
              <w:t>2</w:t>
            </w:r>
            <w:r w:rsidRPr="00DA5F1C">
              <w:rPr>
                <w:rFonts w:ascii="Times New Roman" w:eastAsia="宋体" w:hAnsi="Times New Roman"/>
                <w:bCs/>
                <w:sz w:val="24"/>
                <w:szCs w:val="24"/>
              </w:rPr>
              <w:t>~</w:t>
            </w:r>
            <w:r w:rsidRPr="00DA5F1C">
              <w:rPr>
                <w:rFonts w:ascii="Times New Roman" w:eastAsia="宋体" w:hAnsi="Times New Roman" w:hint="eastAsia"/>
                <w:bCs/>
                <w:sz w:val="24"/>
                <w:szCs w:val="24"/>
              </w:rPr>
              <w:t>5</w:t>
            </w:r>
            <w:r w:rsidR="00CB2E17" w:rsidRPr="00DA5F1C">
              <w:rPr>
                <w:rFonts w:ascii="Times New Roman" w:eastAsia="宋体" w:hAnsi="Times New Roman"/>
                <w:bCs/>
                <w:sz w:val="24"/>
                <w:szCs w:val="24"/>
              </w:rPr>
              <w:t>3</w:t>
            </w:r>
            <w:r w:rsidRPr="00DA5F1C">
              <w:rPr>
                <w:rFonts w:ascii="Times New Roman" w:eastAsia="宋体" w:hAnsi="Times New Roman"/>
                <w:bCs/>
                <w:sz w:val="24"/>
                <w:szCs w:val="24"/>
              </w:rPr>
              <w:t>dB</w:t>
            </w:r>
            <w:r w:rsidRPr="00DA5F1C">
              <w:rPr>
                <w:rFonts w:ascii="Times New Roman" w:eastAsia="宋体" w:hAnsi="Times New Roman" w:hint="eastAsia"/>
                <w:bCs/>
                <w:sz w:val="24"/>
                <w:szCs w:val="24"/>
              </w:rPr>
              <w:t>(</w:t>
            </w:r>
            <w:r w:rsidRPr="00DA5F1C">
              <w:rPr>
                <w:rFonts w:ascii="Times New Roman" w:eastAsia="宋体" w:hAnsi="Times New Roman"/>
                <w:bCs/>
                <w:sz w:val="24"/>
                <w:szCs w:val="24"/>
              </w:rPr>
              <w:t>A</w:t>
            </w:r>
            <w:r w:rsidRPr="00DA5F1C">
              <w:rPr>
                <w:rFonts w:ascii="Times New Roman" w:eastAsia="宋体" w:hAnsi="Times New Roman" w:hint="eastAsia"/>
                <w:bCs/>
                <w:sz w:val="24"/>
                <w:szCs w:val="24"/>
              </w:rPr>
              <w:t>)</w:t>
            </w:r>
            <w:r w:rsidRPr="00DA5F1C">
              <w:rPr>
                <w:rFonts w:ascii="Times New Roman" w:eastAsia="宋体" w:hAnsi="Times New Roman" w:hint="eastAsia"/>
                <w:bCs/>
                <w:sz w:val="24"/>
                <w:szCs w:val="24"/>
              </w:rPr>
              <w:t>，夜</w:t>
            </w:r>
            <w:r w:rsidRPr="00DA5F1C">
              <w:rPr>
                <w:rFonts w:ascii="Times New Roman" w:eastAsia="宋体" w:hAnsi="Times New Roman"/>
                <w:bCs/>
                <w:sz w:val="24"/>
                <w:szCs w:val="24"/>
              </w:rPr>
              <w:t>间噪声值为</w:t>
            </w:r>
            <w:r w:rsidR="00CB2E17" w:rsidRPr="00DA5F1C">
              <w:rPr>
                <w:rFonts w:ascii="Times New Roman" w:eastAsia="宋体" w:hAnsi="Times New Roman"/>
                <w:bCs/>
                <w:sz w:val="24"/>
                <w:szCs w:val="24"/>
              </w:rPr>
              <w:t>40</w:t>
            </w:r>
            <w:r w:rsidRPr="00DA5F1C">
              <w:rPr>
                <w:rFonts w:ascii="Times New Roman" w:eastAsia="宋体" w:hAnsi="Times New Roman"/>
                <w:bCs/>
                <w:sz w:val="24"/>
                <w:szCs w:val="24"/>
              </w:rPr>
              <w:t>~</w:t>
            </w:r>
            <w:r w:rsidRPr="00DA5F1C">
              <w:rPr>
                <w:rFonts w:ascii="Times New Roman" w:eastAsia="宋体" w:hAnsi="Times New Roman" w:hint="eastAsia"/>
                <w:bCs/>
                <w:sz w:val="24"/>
                <w:szCs w:val="24"/>
              </w:rPr>
              <w:t>4</w:t>
            </w:r>
            <w:r w:rsidR="00CB2E17" w:rsidRPr="00DA5F1C">
              <w:rPr>
                <w:rFonts w:ascii="Times New Roman" w:eastAsia="宋体" w:hAnsi="Times New Roman"/>
                <w:bCs/>
                <w:sz w:val="24"/>
                <w:szCs w:val="24"/>
              </w:rPr>
              <w:t>1</w:t>
            </w:r>
            <w:r w:rsidRPr="00DA5F1C">
              <w:rPr>
                <w:rFonts w:ascii="Times New Roman" w:eastAsia="宋体" w:hAnsi="Times New Roman"/>
                <w:bCs/>
                <w:sz w:val="24"/>
                <w:szCs w:val="24"/>
              </w:rPr>
              <w:t>dB</w:t>
            </w:r>
            <w:r w:rsidRPr="00DA5F1C">
              <w:rPr>
                <w:rFonts w:ascii="Times New Roman" w:eastAsia="黑体" w:hAnsi="黑体"/>
                <w:bCs/>
                <w:sz w:val="24"/>
                <w:szCs w:val="24"/>
              </w:rPr>
              <w:t>(A)</w:t>
            </w:r>
            <w:r w:rsidRPr="00DA5F1C">
              <w:rPr>
                <w:rFonts w:ascii="Times New Roman" w:eastAsia="黑体" w:hAnsi="黑体" w:hint="eastAsia"/>
                <w:bCs/>
                <w:sz w:val="24"/>
                <w:szCs w:val="24"/>
              </w:rPr>
              <w:t>，</w:t>
            </w:r>
            <w:r w:rsidRPr="00DA5F1C">
              <w:rPr>
                <w:rFonts w:ascii="Times New Roman" w:eastAsia="宋体" w:hAnsi="Times New Roman"/>
                <w:bCs/>
                <w:color w:val="000000"/>
                <w:sz w:val="24"/>
                <w:szCs w:val="24"/>
              </w:rPr>
              <w:t>可以满足</w:t>
            </w:r>
            <w:r w:rsidRPr="00DA5F1C">
              <w:rPr>
                <w:rFonts w:ascii="Times New Roman" w:eastAsia="宋体" w:hAnsi="Times New Roman" w:hint="eastAsia"/>
                <w:bCs/>
                <w:color w:val="000000"/>
                <w:sz w:val="24"/>
                <w:szCs w:val="24"/>
              </w:rPr>
              <w:t>《声环境质量标准》（</w:t>
            </w:r>
            <w:r w:rsidRPr="00DA5F1C">
              <w:rPr>
                <w:rFonts w:ascii="Times New Roman" w:eastAsia="宋体" w:hAnsi="Times New Roman" w:hint="eastAsia"/>
                <w:bCs/>
                <w:color w:val="000000"/>
                <w:sz w:val="24"/>
                <w:szCs w:val="24"/>
              </w:rPr>
              <w:t>GB3096-2008</w:t>
            </w:r>
            <w:r w:rsidRPr="00DA5F1C">
              <w:rPr>
                <w:rFonts w:ascii="Times New Roman" w:eastAsia="宋体" w:hAnsi="Times New Roman" w:hint="eastAsia"/>
                <w:bCs/>
                <w:color w:val="000000"/>
                <w:sz w:val="24"/>
                <w:szCs w:val="24"/>
              </w:rPr>
              <w:t>）</w:t>
            </w:r>
            <w:r w:rsidRPr="00DA5F1C">
              <w:rPr>
                <w:rFonts w:ascii="Times New Roman" w:eastAsia="宋体" w:hAnsi="Times New Roman" w:hint="eastAsia"/>
                <w:bCs/>
                <w:color w:val="000000"/>
                <w:sz w:val="24"/>
                <w:szCs w:val="24"/>
              </w:rPr>
              <w:t>2</w:t>
            </w:r>
            <w:r w:rsidRPr="00DA5F1C">
              <w:rPr>
                <w:rFonts w:ascii="Times New Roman" w:eastAsia="宋体" w:hAnsi="Times New Roman" w:hint="eastAsia"/>
                <w:bCs/>
                <w:color w:val="000000"/>
                <w:sz w:val="24"/>
                <w:szCs w:val="24"/>
              </w:rPr>
              <w:t>类标准昼间</w:t>
            </w:r>
            <w:r w:rsidRPr="00DA5F1C">
              <w:rPr>
                <w:rFonts w:ascii="Times New Roman" w:eastAsia="宋体" w:hAnsi="Times New Roman"/>
                <w:bCs/>
                <w:color w:val="000000"/>
                <w:sz w:val="24"/>
                <w:szCs w:val="24"/>
              </w:rPr>
              <w:t>6</w:t>
            </w:r>
            <w:r w:rsidRPr="00DA5F1C">
              <w:rPr>
                <w:rFonts w:ascii="Times New Roman" w:eastAsia="宋体" w:hAnsi="Times New Roman" w:hint="eastAsia"/>
                <w:bCs/>
                <w:color w:val="000000"/>
                <w:sz w:val="24"/>
                <w:szCs w:val="24"/>
              </w:rPr>
              <w:t>0</w:t>
            </w:r>
            <w:r w:rsidRPr="00DA5F1C">
              <w:rPr>
                <w:rFonts w:ascii="Times New Roman" w:eastAsia="宋体" w:hAnsi="Times New Roman"/>
                <w:bCs/>
                <w:color w:val="000000"/>
                <w:sz w:val="24"/>
                <w:szCs w:val="24"/>
              </w:rPr>
              <w:t>dB</w:t>
            </w:r>
            <w:r w:rsidRPr="00DA5F1C">
              <w:rPr>
                <w:rFonts w:ascii="Times New Roman" w:eastAsia="宋体" w:hAnsi="Times New Roman" w:hint="eastAsia"/>
                <w:bCs/>
                <w:color w:val="000000"/>
                <w:sz w:val="24"/>
                <w:szCs w:val="24"/>
              </w:rPr>
              <w:t>(</w:t>
            </w:r>
            <w:r w:rsidRPr="00DA5F1C">
              <w:rPr>
                <w:rFonts w:ascii="Times New Roman" w:eastAsia="宋体" w:hAnsi="Times New Roman"/>
                <w:bCs/>
                <w:color w:val="000000"/>
                <w:sz w:val="24"/>
                <w:szCs w:val="24"/>
              </w:rPr>
              <w:t>A</w:t>
            </w:r>
            <w:r w:rsidRPr="00DA5F1C">
              <w:rPr>
                <w:rFonts w:ascii="Times New Roman" w:eastAsia="宋体" w:hAnsi="Times New Roman" w:hint="eastAsia"/>
                <w:bCs/>
                <w:color w:val="000000"/>
                <w:sz w:val="24"/>
                <w:szCs w:val="24"/>
              </w:rPr>
              <w:t>)</w:t>
            </w:r>
            <w:r w:rsidRPr="00DA5F1C">
              <w:rPr>
                <w:rFonts w:ascii="Times New Roman" w:eastAsia="宋体" w:hAnsi="Times New Roman" w:hint="eastAsia"/>
                <w:sz w:val="24"/>
                <w:szCs w:val="24"/>
              </w:rPr>
              <w:t>、夜间</w:t>
            </w:r>
            <w:r w:rsidRPr="00DA5F1C">
              <w:rPr>
                <w:rFonts w:ascii="Times New Roman" w:eastAsia="宋体" w:hAnsi="Times New Roman" w:hint="eastAsia"/>
                <w:sz w:val="24"/>
                <w:szCs w:val="24"/>
              </w:rPr>
              <w:t>50dB(A)</w:t>
            </w:r>
            <w:r w:rsidRPr="00DA5F1C">
              <w:rPr>
                <w:rFonts w:ascii="Times New Roman" w:eastAsia="宋体" w:hAnsi="Times New Roman"/>
                <w:bCs/>
                <w:color w:val="000000"/>
                <w:sz w:val="24"/>
                <w:szCs w:val="24"/>
              </w:rPr>
              <w:t>的限值要求</w:t>
            </w:r>
            <w:r w:rsidRPr="00DA5F1C">
              <w:rPr>
                <w:rFonts w:ascii="Times New Roman" w:eastAsia="宋体" w:hAnsi="Times New Roman" w:hint="eastAsia"/>
                <w:bCs/>
                <w:color w:val="000000"/>
                <w:sz w:val="24"/>
                <w:szCs w:val="24"/>
              </w:rPr>
              <w:t>。</w:t>
            </w:r>
          </w:p>
          <w:p w14:paraId="439EED87" w14:textId="0456B9E6" w:rsidR="00A72038" w:rsidRPr="00DA5F1C" w:rsidRDefault="00352B83">
            <w:pPr>
              <w:spacing w:after="0" w:line="440" w:lineRule="exact"/>
              <w:ind w:firstLineChars="200" w:firstLine="480"/>
              <w:jc w:val="both"/>
              <w:textAlignment w:val="baseline"/>
              <w:rPr>
                <w:rFonts w:ascii="Times New Roman" w:eastAsia="宋体" w:hAnsi="Times New Roman"/>
                <w:bCs/>
                <w:sz w:val="24"/>
                <w:szCs w:val="24"/>
              </w:rPr>
            </w:pPr>
            <w:r w:rsidRPr="00DA5F1C">
              <w:rPr>
                <w:rFonts w:ascii="宋体" w:eastAsia="宋体" w:hAnsi="宋体" w:cs="宋体" w:hint="eastAsia"/>
                <w:bCs/>
                <w:color w:val="000000"/>
                <w:sz w:val="24"/>
                <w:szCs w:val="24"/>
              </w:rPr>
              <w:t>④</w:t>
            </w:r>
            <w:r w:rsidR="004F56A0" w:rsidRPr="00DA5F1C">
              <w:rPr>
                <w:rFonts w:ascii="Times New Roman" w:eastAsia="宋体" w:hAnsi="Times New Roman" w:hint="eastAsia"/>
                <w:bCs/>
                <w:color w:val="000000"/>
                <w:sz w:val="24"/>
                <w:szCs w:val="24"/>
              </w:rPr>
              <w:t>本</w:t>
            </w:r>
            <w:r w:rsidR="004F56A0" w:rsidRPr="00DA5F1C">
              <w:rPr>
                <w:rFonts w:ascii="Times New Roman" w:eastAsia="宋体" w:hAnsi="Times New Roman" w:hint="eastAsia"/>
                <w:color w:val="000000"/>
                <w:sz w:val="24"/>
                <w:szCs w:val="24"/>
              </w:rPr>
              <w:t>项目产生的固体废物主要为生产过程产生的下脚料和残次品</w:t>
            </w:r>
            <w:r w:rsidR="00DA5F1C" w:rsidRPr="00DA5F1C">
              <w:rPr>
                <w:rFonts w:ascii="Times New Roman" w:eastAsia="宋体" w:hAnsi="Times New Roman" w:hint="eastAsia"/>
                <w:color w:val="000000"/>
                <w:sz w:val="24"/>
                <w:szCs w:val="24"/>
              </w:rPr>
              <w:t>、</w:t>
            </w:r>
            <w:r w:rsidR="004F56A0" w:rsidRPr="00DA5F1C">
              <w:rPr>
                <w:rFonts w:ascii="Times New Roman" w:eastAsia="宋体" w:hAnsi="Times New Roman" w:hint="eastAsia"/>
                <w:color w:val="000000"/>
                <w:sz w:val="24"/>
                <w:szCs w:val="24"/>
              </w:rPr>
              <w:t>锯床切割过程产生的废乳化液。</w:t>
            </w:r>
            <w:bookmarkStart w:id="3" w:name="_Hlk96331640"/>
            <w:r w:rsidR="00DA5F1C" w:rsidRPr="00DA5F1C">
              <w:rPr>
                <w:rFonts w:ascii="Times New Roman" w:eastAsia="宋体" w:hAnsi="Times New Roman" w:hint="eastAsia"/>
                <w:color w:val="000000"/>
                <w:sz w:val="24"/>
                <w:szCs w:val="24"/>
              </w:rPr>
              <w:t>下脚料和残次品为一般固废，本</w:t>
            </w:r>
            <w:r w:rsidR="00DA5F1C" w:rsidRPr="00DA5F1C">
              <w:rPr>
                <w:rFonts w:ascii="Times New Roman" w:eastAsia="宋体" w:hAnsi="Times New Roman" w:hint="eastAsia"/>
                <w:bCs/>
                <w:color w:val="000000"/>
                <w:sz w:val="24"/>
                <w:szCs w:val="24"/>
              </w:rPr>
              <w:t>项目一期工程已设置一般固废间</w:t>
            </w:r>
            <w:r w:rsidR="00DA5F1C" w:rsidRPr="00DA5F1C">
              <w:rPr>
                <w:rFonts w:ascii="Times New Roman" w:eastAsia="宋体" w:hAnsi="Times New Roman" w:hint="eastAsia"/>
                <w:bCs/>
                <w:color w:val="000000"/>
                <w:sz w:val="24"/>
                <w:szCs w:val="24"/>
              </w:rPr>
              <w:t>1</w:t>
            </w:r>
            <w:r w:rsidR="00DA5F1C" w:rsidRPr="00DA5F1C">
              <w:rPr>
                <w:rFonts w:ascii="Times New Roman" w:eastAsia="宋体" w:hAnsi="Times New Roman"/>
                <w:bCs/>
                <w:color w:val="000000"/>
                <w:sz w:val="24"/>
                <w:szCs w:val="24"/>
              </w:rPr>
              <w:t>座</w:t>
            </w:r>
            <w:r w:rsidR="00DA5F1C" w:rsidRPr="00DA5F1C">
              <w:rPr>
                <w:rFonts w:ascii="Times New Roman" w:eastAsia="宋体" w:hAnsi="Times New Roman"/>
                <w:bCs/>
                <w:sz w:val="24"/>
                <w:szCs w:val="24"/>
              </w:rPr>
              <w:t>（</w:t>
            </w:r>
            <w:r w:rsidR="00DA5F1C" w:rsidRPr="00DA5F1C">
              <w:rPr>
                <w:rFonts w:ascii="Times New Roman" w:eastAsia="宋体" w:hAnsi="Times New Roman" w:hint="eastAsia"/>
                <w:bCs/>
                <w:sz w:val="24"/>
                <w:szCs w:val="24"/>
              </w:rPr>
              <w:t>6.5</w:t>
            </w:r>
            <w:r w:rsidR="00DA5F1C" w:rsidRPr="00DA5F1C">
              <w:rPr>
                <w:rFonts w:ascii="Times New Roman" w:eastAsia="宋体" w:hAnsi="Times New Roman"/>
                <w:bCs/>
                <w:sz w:val="24"/>
                <w:szCs w:val="24"/>
              </w:rPr>
              <w:t>m</w:t>
            </w:r>
            <w:r w:rsidR="00DA5F1C" w:rsidRPr="00DA5F1C">
              <w:rPr>
                <w:rFonts w:ascii="Times New Roman" w:eastAsia="宋体" w:hAnsi="Times New Roman"/>
                <w:bCs/>
                <w:sz w:val="24"/>
                <w:szCs w:val="24"/>
                <w:vertAlign w:val="superscript"/>
              </w:rPr>
              <w:t>2</w:t>
            </w:r>
            <w:r w:rsidR="00DA5F1C" w:rsidRPr="00DA5F1C">
              <w:rPr>
                <w:rFonts w:ascii="Times New Roman" w:eastAsia="宋体" w:hAnsi="Times New Roman" w:hint="eastAsia"/>
                <w:bCs/>
                <w:sz w:val="24"/>
                <w:szCs w:val="24"/>
              </w:rPr>
              <w:t>）</w:t>
            </w:r>
            <w:r w:rsidR="00DA5F1C" w:rsidRPr="00DA5F1C">
              <w:rPr>
                <w:rFonts w:ascii="Times New Roman" w:eastAsia="宋体" w:hAnsi="Times New Roman" w:hint="eastAsia"/>
                <w:bCs/>
                <w:color w:val="000000"/>
                <w:sz w:val="24"/>
                <w:szCs w:val="24"/>
              </w:rPr>
              <w:t>，满足</w:t>
            </w:r>
            <w:r w:rsidR="00DA5F1C" w:rsidRPr="00DA5F1C">
              <w:rPr>
                <w:rFonts w:ascii="Times New Roman" w:eastAsia="宋体" w:hAnsi="Times New Roman"/>
                <w:bCs/>
                <w:color w:val="000000"/>
                <w:sz w:val="24"/>
                <w:szCs w:val="24"/>
              </w:rPr>
              <w:t>《一般工业固体废物贮存和填埋污染控制标准》（</w:t>
            </w:r>
            <w:r w:rsidR="00DA5F1C" w:rsidRPr="00DA5F1C">
              <w:rPr>
                <w:rFonts w:ascii="Times New Roman" w:eastAsia="宋体" w:hAnsi="Times New Roman"/>
                <w:bCs/>
                <w:color w:val="000000"/>
                <w:sz w:val="24"/>
                <w:szCs w:val="24"/>
              </w:rPr>
              <w:t>GB18599-2020</w:t>
            </w:r>
            <w:r w:rsidR="00DA5F1C" w:rsidRPr="00DA5F1C">
              <w:rPr>
                <w:rFonts w:ascii="Times New Roman" w:eastAsia="宋体" w:hAnsi="Times New Roman"/>
                <w:bCs/>
                <w:color w:val="000000"/>
                <w:sz w:val="24"/>
                <w:szCs w:val="24"/>
              </w:rPr>
              <w:t>）中的相应防渗漏、防雨淋、防扬尘等环境保护要求</w:t>
            </w:r>
            <w:r w:rsidR="00DA5F1C" w:rsidRPr="00DA5F1C">
              <w:rPr>
                <w:rFonts w:ascii="Times New Roman" w:eastAsia="宋体" w:hAnsi="Times New Roman" w:hint="eastAsia"/>
                <w:bCs/>
                <w:color w:val="000000"/>
                <w:sz w:val="24"/>
                <w:szCs w:val="24"/>
              </w:rPr>
              <w:t>，</w:t>
            </w:r>
            <w:r w:rsidR="00DA5F1C" w:rsidRPr="00DA5F1C">
              <w:rPr>
                <w:rFonts w:ascii="Times New Roman" w:eastAsia="宋体" w:hAnsi="Times New Roman" w:hint="eastAsia"/>
                <w:color w:val="000000"/>
                <w:sz w:val="24"/>
                <w:szCs w:val="24"/>
              </w:rPr>
              <w:t>下脚料和残次品</w:t>
            </w:r>
            <w:r w:rsidR="00DA5F1C" w:rsidRPr="00DA5F1C">
              <w:rPr>
                <w:rFonts w:ascii="Times New Roman" w:eastAsia="宋体" w:hAnsi="Times New Roman"/>
                <w:bCs/>
                <w:color w:val="000000"/>
                <w:sz w:val="24"/>
                <w:szCs w:val="24"/>
              </w:rPr>
              <w:t>收集</w:t>
            </w:r>
            <w:r w:rsidR="00DA5F1C" w:rsidRPr="00DA5F1C">
              <w:rPr>
                <w:rFonts w:ascii="Times New Roman" w:eastAsia="宋体" w:hAnsi="Times New Roman" w:hint="eastAsia"/>
                <w:bCs/>
                <w:color w:val="000000"/>
                <w:sz w:val="24"/>
                <w:szCs w:val="24"/>
              </w:rPr>
              <w:t>至</w:t>
            </w:r>
            <w:r w:rsidR="00DA5F1C" w:rsidRPr="00DA5F1C">
              <w:rPr>
                <w:rFonts w:ascii="Times New Roman" w:eastAsia="宋体" w:hAnsi="Times New Roman"/>
                <w:bCs/>
                <w:color w:val="000000"/>
                <w:sz w:val="24"/>
                <w:szCs w:val="24"/>
              </w:rPr>
              <w:t>一般固废</w:t>
            </w:r>
            <w:r w:rsidR="00DA5F1C" w:rsidRPr="00DA5F1C">
              <w:rPr>
                <w:rFonts w:ascii="Times New Roman" w:eastAsia="宋体" w:hAnsi="Times New Roman" w:hint="eastAsia"/>
                <w:bCs/>
                <w:color w:val="000000"/>
                <w:sz w:val="24"/>
                <w:szCs w:val="24"/>
              </w:rPr>
              <w:t>间，</w:t>
            </w:r>
            <w:r w:rsidR="00DA5F1C" w:rsidRPr="00DA5F1C">
              <w:rPr>
                <w:rFonts w:ascii="Times New Roman" w:eastAsia="宋体" w:hAnsi="Times New Roman"/>
                <w:bCs/>
                <w:color w:val="000000"/>
                <w:sz w:val="24"/>
                <w:szCs w:val="24"/>
              </w:rPr>
              <w:t>定期外售</w:t>
            </w:r>
            <w:r w:rsidR="00DA5F1C" w:rsidRPr="00DA5F1C">
              <w:rPr>
                <w:rFonts w:ascii="Times New Roman" w:eastAsia="宋体" w:hAnsi="Times New Roman" w:hint="eastAsia"/>
                <w:bCs/>
                <w:color w:val="000000"/>
                <w:sz w:val="24"/>
                <w:szCs w:val="24"/>
              </w:rPr>
              <w:t>；废乳化液为危险废物，</w:t>
            </w:r>
            <w:r w:rsidR="00DA5F1C" w:rsidRPr="00DA5F1C">
              <w:rPr>
                <w:rFonts w:ascii="Times New Roman" w:eastAsia="宋体" w:hAnsi="Times New Roman" w:hint="eastAsia"/>
                <w:color w:val="000000"/>
                <w:sz w:val="24"/>
                <w:szCs w:val="24"/>
              </w:rPr>
              <w:t>本</w:t>
            </w:r>
            <w:r w:rsidR="00DA5F1C" w:rsidRPr="00DA5F1C">
              <w:rPr>
                <w:rFonts w:ascii="Times New Roman" w:eastAsia="宋体" w:hAnsi="Times New Roman" w:hint="eastAsia"/>
                <w:bCs/>
                <w:color w:val="000000"/>
                <w:sz w:val="24"/>
                <w:szCs w:val="24"/>
              </w:rPr>
              <w:t>项目一期工程已设置危废暂存间</w:t>
            </w:r>
            <w:r w:rsidR="00DA5F1C" w:rsidRPr="00DA5F1C">
              <w:rPr>
                <w:rFonts w:ascii="Times New Roman" w:eastAsia="宋体" w:hAnsi="Times New Roman" w:hint="eastAsia"/>
                <w:bCs/>
                <w:color w:val="000000"/>
                <w:sz w:val="24"/>
                <w:szCs w:val="24"/>
              </w:rPr>
              <w:t>1</w:t>
            </w:r>
            <w:r w:rsidR="00DA5F1C" w:rsidRPr="00DA5F1C">
              <w:rPr>
                <w:rFonts w:ascii="Times New Roman" w:eastAsia="宋体" w:hAnsi="Times New Roman"/>
                <w:bCs/>
                <w:color w:val="000000"/>
                <w:sz w:val="24"/>
                <w:szCs w:val="24"/>
              </w:rPr>
              <w:t>座</w:t>
            </w:r>
            <w:r w:rsidR="00DA5F1C" w:rsidRPr="00DA5F1C">
              <w:rPr>
                <w:rFonts w:ascii="Times New Roman" w:eastAsia="宋体" w:hAnsi="Times New Roman"/>
                <w:bCs/>
                <w:sz w:val="24"/>
                <w:szCs w:val="24"/>
              </w:rPr>
              <w:t>（</w:t>
            </w:r>
            <w:r w:rsidR="00DA5F1C" w:rsidRPr="00DA5F1C">
              <w:rPr>
                <w:rFonts w:ascii="Times New Roman" w:eastAsia="宋体" w:hAnsi="Times New Roman" w:hint="eastAsia"/>
                <w:bCs/>
                <w:sz w:val="24"/>
                <w:szCs w:val="24"/>
              </w:rPr>
              <w:t>7.5</w:t>
            </w:r>
            <w:r w:rsidR="00DA5F1C" w:rsidRPr="00DA5F1C">
              <w:rPr>
                <w:rFonts w:ascii="Times New Roman" w:eastAsia="宋体" w:hAnsi="Times New Roman"/>
                <w:bCs/>
                <w:sz w:val="24"/>
                <w:szCs w:val="24"/>
              </w:rPr>
              <w:t>m</w:t>
            </w:r>
            <w:r w:rsidR="00DA5F1C" w:rsidRPr="00DA5F1C">
              <w:rPr>
                <w:rFonts w:ascii="Times New Roman" w:eastAsia="宋体" w:hAnsi="Times New Roman"/>
                <w:bCs/>
                <w:sz w:val="24"/>
                <w:szCs w:val="24"/>
                <w:vertAlign w:val="superscript"/>
              </w:rPr>
              <w:t>2</w:t>
            </w:r>
            <w:r w:rsidR="00DA5F1C" w:rsidRPr="00DA5F1C">
              <w:rPr>
                <w:rFonts w:ascii="Times New Roman" w:eastAsia="宋体" w:hAnsi="Times New Roman" w:hint="eastAsia"/>
                <w:bCs/>
                <w:sz w:val="24"/>
                <w:szCs w:val="24"/>
              </w:rPr>
              <w:t>）</w:t>
            </w:r>
            <w:r w:rsidR="00DA5F1C" w:rsidRPr="00DA5F1C">
              <w:rPr>
                <w:rFonts w:ascii="Times New Roman" w:eastAsia="宋体" w:hAnsi="Times New Roman" w:hint="eastAsia"/>
                <w:bCs/>
                <w:color w:val="000000"/>
                <w:sz w:val="24"/>
                <w:szCs w:val="24"/>
              </w:rPr>
              <w:t>，</w:t>
            </w:r>
            <w:r w:rsidR="00DA5F1C" w:rsidRPr="00DA5F1C">
              <w:rPr>
                <w:rFonts w:ascii="Times New Roman" w:eastAsia="宋体" w:hAnsi="Times New Roman"/>
                <w:bCs/>
                <w:color w:val="000000"/>
                <w:sz w:val="24"/>
                <w:szCs w:val="24"/>
              </w:rPr>
              <w:t>满足《危险废物贮存污染控制标准》（</w:t>
            </w:r>
            <w:r w:rsidR="00DA5F1C" w:rsidRPr="00DA5F1C">
              <w:rPr>
                <w:rFonts w:ascii="Times New Roman" w:eastAsia="宋体" w:hAnsi="Times New Roman"/>
                <w:bCs/>
                <w:color w:val="000000"/>
                <w:sz w:val="24"/>
                <w:szCs w:val="24"/>
              </w:rPr>
              <w:t>GB18597-2001</w:t>
            </w:r>
            <w:r w:rsidR="00DA5F1C" w:rsidRPr="00DA5F1C">
              <w:rPr>
                <w:rFonts w:ascii="Times New Roman" w:eastAsia="宋体" w:hAnsi="Times New Roman"/>
                <w:bCs/>
                <w:color w:val="000000"/>
                <w:sz w:val="24"/>
                <w:szCs w:val="24"/>
              </w:rPr>
              <w:t>）及</w:t>
            </w:r>
            <w:r w:rsidR="00DA5F1C" w:rsidRPr="00DA5F1C">
              <w:rPr>
                <w:rFonts w:ascii="Times New Roman" w:eastAsia="宋体" w:hAnsi="Times New Roman" w:hint="eastAsia"/>
                <w:bCs/>
                <w:color w:val="000000"/>
                <w:sz w:val="24"/>
                <w:szCs w:val="24"/>
              </w:rPr>
              <w:t>2013</w:t>
            </w:r>
            <w:r w:rsidR="00DA5F1C" w:rsidRPr="00DA5F1C">
              <w:rPr>
                <w:rFonts w:ascii="Times New Roman" w:eastAsia="宋体" w:hAnsi="Times New Roman"/>
                <w:bCs/>
                <w:color w:val="000000"/>
                <w:sz w:val="24"/>
                <w:szCs w:val="24"/>
              </w:rPr>
              <w:t>修改单的要求</w:t>
            </w:r>
            <w:r w:rsidR="00DA5F1C" w:rsidRPr="00DA5F1C">
              <w:rPr>
                <w:rFonts w:ascii="Times New Roman" w:eastAsia="宋体" w:hAnsi="Times New Roman" w:hint="eastAsia"/>
                <w:bCs/>
                <w:color w:val="000000"/>
                <w:sz w:val="24"/>
                <w:szCs w:val="24"/>
              </w:rPr>
              <w:t>，</w:t>
            </w:r>
            <w:r w:rsidR="00DA5F1C" w:rsidRPr="00DA5F1C">
              <w:rPr>
                <w:rFonts w:ascii="Times New Roman" w:eastAsia="宋体" w:hAnsi="Times New Roman"/>
                <w:bCs/>
                <w:color w:val="000000"/>
                <w:sz w:val="24"/>
                <w:szCs w:val="24"/>
              </w:rPr>
              <w:t>危险</w:t>
            </w:r>
            <w:r w:rsidR="00DA5F1C" w:rsidRPr="00DA5F1C">
              <w:rPr>
                <w:rFonts w:ascii="Times New Roman" w:eastAsia="宋体" w:hAnsi="Times New Roman" w:hint="eastAsia"/>
                <w:bCs/>
                <w:color w:val="000000"/>
                <w:sz w:val="24"/>
                <w:szCs w:val="24"/>
              </w:rPr>
              <w:t>废物</w:t>
            </w:r>
            <w:r w:rsidR="00DA5F1C" w:rsidRPr="00DA5F1C">
              <w:rPr>
                <w:rFonts w:ascii="Times New Roman" w:eastAsia="宋体" w:hAnsi="Times New Roman"/>
                <w:bCs/>
                <w:color w:val="000000"/>
                <w:sz w:val="24"/>
                <w:szCs w:val="24"/>
              </w:rPr>
              <w:t>收集至危废暂存间暂存，定期委托有相应类别危废处理资质单位安全处置</w:t>
            </w:r>
            <w:r w:rsidR="004F56A0" w:rsidRPr="00DA5F1C">
              <w:rPr>
                <w:rFonts w:ascii="Times New Roman" w:eastAsia="宋体" w:hAnsi="Times New Roman"/>
                <w:bCs/>
                <w:sz w:val="24"/>
                <w:szCs w:val="24"/>
              </w:rPr>
              <w:t>。根据目前固废的实际产生情况，项目满负荷运行时的</w:t>
            </w:r>
            <w:r w:rsidR="004F56A0" w:rsidRPr="00DA5F1C">
              <w:rPr>
                <w:rFonts w:ascii="Times New Roman" w:eastAsia="宋体" w:hAnsi="Times New Roman" w:hint="eastAsia"/>
                <w:bCs/>
                <w:sz w:val="24"/>
                <w:szCs w:val="24"/>
              </w:rPr>
              <w:t>生产过程中</w:t>
            </w:r>
            <w:r w:rsidR="004F56A0" w:rsidRPr="00DA5F1C">
              <w:rPr>
                <w:rFonts w:ascii="Times New Roman" w:eastAsia="宋体" w:hAnsi="Times New Roman"/>
                <w:bCs/>
                <w:sz w:val="24"/>
                <w:szCs w:val="24"/>
              </w:rPr>
              <w:t>固废产生量约为</w:t>
            </w:r>
            <w:r w:rsidR="004F56A0" w:rsidRPr="00DA5F1C">
              <w:rPr>
                <w:rFonts w:ascii="Times New Roman" w:eastAsia="宋体" w:hAnsi="Times New Roman" w:hint="eastAsia"/>
                <w:bCs/>
                <w:sz w:val="24"/>
                <w:szCs w:val="24"/>
              </w:rPr>
              <w:t>下脚料和残次品</w:t>
            </w:r>
            <w:r w:rsidR="00CB2E17" w:rsidRPr="00DA5F1C">
              <w:rPr>
                <w:rFonts w:ascii="Times New Roman" w:eastAsia="宋体" w:hAnsi="Times New Roman"/>
                <w:bCs/>
                <w:sz w:val="24"/>
                <w:szCs w:val="24"/>
              </w:rPr>
              <w:t>36</w:t>
            </w:r>
            <w:r w:rsidR="004F56A0" w:rsidRPr="00DA5F1C">
              <w:rPr>
                <w:rFonts w:ascii="Times New Roman" w:eastAsia="宋体" w:hAnsi="Times New Roman"/>
                <w:bCs/>
                <w:sz w:val="24"/>
                <w:szCs w:val="24"/>
              </w:rPr>
              <w:t>t/a</w:t>
            </w:r>
            <w:r w:rsidR="004F56A0" w:rsidRPr="00DA5F1C">
              <w:rPr>
                <w:rFonts w:ascii="Times New Roman" w:eastAsia="宋体" w:hAnsi="Times New Roman"/>
                <w:bCs/>
                <w:sz w:val="24"/>
                <w:szCs w:val="24"/>
              </w:rPr>
              <w:t>、废</w:t>
            </w:r>
            <w:r w:rsidR="004F56A0" w:rsidRPr="00DA5F1C">
              <w:rPr>
                <w:rFonts w:ascii="Times New Roman" w:eastAsia="宋体" w:hAnsi="Times New Roman" w:hint="eastAsia"/>
                <w:bCs/>
                <w:sz w:val="24"/>
                <w:szCs w:val="24"/>
              </w:rPr>
              <w:t>乳化液</w:t>
            </w:r>
            <w:r w:rsidR="004F56A0" w:rsidRPr="00DA5F1C">
              <w:rPr>
                <w:rFonts w:ascii="Times New Roman" w:eastAsia="宋体" w:hAnsi="Times New Roman" w:hint="eastAsia"/>
                <w:bCs/>
                <w:sz w:val="24"/>
                <w:szCs w:val="24"/>
              </w:rPr>
              <w:t>50L/a</w:t>
            </w:r>
            <w:r w:rsidR="004F56A0" w:rsidRPr="00DA5F1C">
              <w:rPr>
                <w:rFonts w:ascii="Times New Roman" w:eastAsia="宋体" w:hAnsi="Times New Roman" w:hint="eastAsia"/>
                <w:bCs/>
                <w:sz w:val="24"/>
                <w:szCs w:val="24"/>
              </w:rPr>
              <w:t>。</w:t>
            </w:r>
            <w:bookmarkEnd w:id="3"/>
          </w:p>
          <w:p w14:paraId="430B3CDE" w14:textId="77777777" w:rsidR="00A72038" w:rsidRDefault="004F56A0">
            <w:pPr>
              <w:spacing w:after="0" w:line="440" w:lineRule="exact"/>
              <w:ind w:firstLineChars="200" w:firstLine="480"/>
              <w:jc w:val="both"/>
              <w:textAlignment w:val="baseline"/>
              <w:rPr>
                <w:rFonts w:ascii="Times New Roman" w:eastAsia="宋体" w:hAnsi="Times New Roman"/>
                <w:bCs/>
                <w:sz w:val="24"/>
                <w:szCs w:val="24"/>
              </w:rPr>
            </w:pPr>
            <w:r w:rsidRPr="00DA5F1C">
              <w:rPr>
                <w:rFonts w:ascii="Times New Roman" w:eastAsia="宋体" w:hAnsi="Times New Roman"/>
                <w:bCs/>
                <w:sz w:val="24"/>
                <w:szCs w:val="24"/>
              </w:rPr>
              <w:t>项目固废处置措施符合项目环评及环评批复文件的要求，满</w:t>
            </w:r>
            <w:r>
              <w:rPr>
                <w:rFonts w:ascii="Times New Roman" w:eastAsia="宋体" w:hAnsi="Times New Roman"/>
                <w:bCs/>
                <w:sz w:val="24"/>
                <w:szCs w:val="24"/>
              </w:rPr>
              <w:t>足相关环保要求。</w:t>
            </w:r>
          </w:p>
          <w:p w14:paraId="212AEEE9" w14:textId="70F9CECD" w:rsidR="00A72038" w:rsidRDefault="00352B83">
            <w:pPr>
              <w:spacing w:after="0" w:line="440" w:lineRule="exact"/>
              <w:ind w:firstLineChars="200" w:firstLine="480"/>
              <w:jc w:val="both"/>
              <w:textAlignment w:val="baseline"/>
              <w:rPr>
                <w:rFonts w:ascii="Times New Roman" w:eastAsia="宋体" w:hAnsi="Times New Roman"/>
                <w:bCs/>
                <w:color w:val="000000"/>
                <w:sz w:val="24"/>
                <w:szCs w:val="24"/>
              </w:rPr>
            </w:pPr>
            <w:r>
              <w:rPr>
                <w:rFonts w:ascii="宋体" w:eastAsia="宋体" w:hAnsi="宋体" w:cs="宋体" w:hint="eastAsia"/>
                <w:bCs/>
                <w:color w:val="000000"/>
                <w:sz w:val="24"/>
                <w:szCs w:val="24"/>
              </w:rPr>
              <w:t>⑤</w:t>
            </w:r>
            <w:r w:rsidR="004F56A0">
              <w:rPr>
                <w:rFonts w:ascii="Times New Roman" w:eastAsia="宋体" w:hAnsi="Times New Roman" w:hint="eastAsia"/>
                <w:bCs/>
                <w:color w:val="000000"/>
                <w:sz w:val="24"/>
                <w:szCs w:val="24"/>
              </w:rPr>
              <w:t>本项目污染物排放总量为非电氮氧化物</w:t>
            </w:r>
            <w:r w:rsidR="004F56A0">
              <w:rPr>
                <w:rFonts w:ascii="Times New Roman" w:eastAsia="宋体" w:hAnsi="Times New Roman" w:hint="eastAsia"/>
                <w:bCs/>
                <w:color w:val="000000"/>
                <w:sz w:val="24"/>
                <w:szCs w:val="24"/>
              </w:rPr>
              <w:t>0t/a</w:t>
            </w:r>
            <w:r w:rsidR="004F56A0">
              <w:rPr>
                <w:rFonts w:ascii="Times New Roman" w:eastAsia="宋体" w:hAnsi="Times New Roman" w:hint="eastAsia"/>
                <w:bCs/>
                <w:color w:val="000000"/>
                <w:sz w:val="24"/>
                <w:szCs w:val="24"/>
              </w:rPr>
              <w:t>，满足环评批复中非电氮氧化物</w:t>
            </w:r>
            <w:r w:rsidR="004F56A0">
              <w:rPr>
                <w:rFonts w:ascii="Times New Roman" w:eastAsia="宋体" w:hAnsi="Times New Roman" w:hint="eastAsia"/>
                <w:bCs/>
                <w:color w:val="000000"/>
                <w:sz w:val="24"/>
                <w:szCs w:val="24"/>
              </w:rPr>
              <w:t>0.0011t/a</w:t>
            </w:r>
            <w:r w:rsidR="004F56A0">
              <w:rPr>
                <w:rFonts w:ascii="Times New Roman" w:eastAsia="宋体" w:hAnsi="Times New Roman" w:hint="eastAsia"/>
                <w:bCs/>
                <w:color w:val="000000"/>
                <w:sz w:val="24"/>
                <w:szCs w:val="24"/>
              </w:rPr>
              <w:t>的控制指标。</w:t>
            </w:r>
          </w:p>
          <w:p w14:paraId="071C2775" w14:textId="77777777" w:rsidR="00A72038" w:rsidRDefault="004F56A0">
            <w:pPr>
              <w:spacing w:after="0" w:line="440" w:lineRule="exact"/>
              <w:ind w:firstLineChars="200" w:firstLine="480"/>
              <w:jc w:val="both"/>
              <w:textAlignment w:val="baseline"/>
              <w:rPr>
                <w:rFonts w:ascii="Times New Roman" w:eastAsia="宋体" w:hAnsi="Times New Roman"/>
                <w:bCs/>
                <w:color w:val="000000"/>
                <w:sz w:val="24"/>
                <w:szCs w:val="24"/>
              </w:rPr>
            </w:pPr>
            <w:bookmarkStart w:id="4" w:name="_Toc501703567"/>
            <w:bookmarkStart w:id="5" w:name="_Toc504492864"/>
            <w:r>
              <w:rPr>
                <w:rFonts w:ascii="Times New Roman" w:eastAsia="宋体" w:hAnsi="Times New Roman"/>
                <w:bCs/>
                <w:color w:val="000000"/>
                <w:sz w:val="24"/>
                <w:szCs w:val="24"/>
              </w:rPr>
              <w:t>2</w:t>
            </w:r>
            <w:r>
              <w:rPr>
                <w:rFonts w:ascii="Times New Roman" w:eastAsia="宋体" w:hAnsi="Times New Roman"/>
                <w:bCs/>
                <w:color w:val="000000"/>
                <w:sz w:val="24"/>
                <w:szCs w:val="24"/>
              </w:rPr>
              <w:t>、环境管理检查结论</w:t>
            </w:r>
            <w:bookmarkEnd w:id="4"/>
            <w:bookmarkEnd w:id="5"/>
          </w:p>
          <w:p w14:paraId="5E225991" w14:textId="77777777" w:rsidR="00A72038" w:rsidRDefault="004F56A0">
            <w:pPr>
              <w:spacing w:after="0" w:line="440" w:lineRule="exact"/>
              <w:ind w:firstLineChars="200" w:firstLine="480"/>
              <w:jc w:val="both"/>
              <w:textAlignment w:val="baseline"/>
            </w:pPr>
            <w:r>
              <w:rPr>
                <w:rFonts w:ascii="Times New Roman" w:eastAsia="宋体" w:hAnsi="Times New Roman"/>
                <w:bCs/>
                <w:color w:val="000000"/>
                <w:sz w:val="24"/>
                <w:szCs w:val="24"/>
              </w:rPr>
              <w:t>项目执行了环保</w:t>
            </w:r>
            <w:r>
              <w:rPr>
                <w:rFonts w:ascii="Times New Roman" w:eastAsia="宋体" w:hAnsi="Times New Roman" w:hint="eastAsia"/>
                <w:bCs/>
                <w:color w:val="000000"/>
                <w:sz w:val="24"/>
                <w:szCs w:val="24"/>
              </w:rPr>
              <w:t>“</w:t>
            </w:r>
            <w:r>
              <w:rPr>
                <w:rFonts w:ascii="Times New Roman" w:eastAsia="宋体" w:hAnsi="Times New Roman"/>
                <w:bCs/>
                <w:color w:val="000000"/>
                <w:sz w:val="24"/>
                <w:szCs w:val="24"/>
              </w:rPr>
              <w:t>三同时</w:t>
            </w:r>
            <w:r>
              <w:rPr>
                <w:rFonts w:ascii="Times New Roman" w:eastAsia="宋体" w:hAnsi="Times New Roman" w:hint="eastAsia"/>
                <w:bCs/>
                <w:color w:val="000000"/>
                <w:sz w:val="24"/>
                <w:szCs w:val="24"/>
              </w:rPr>
              <w:t>”</w:t>
            </w:r>
            <w:r>
              <w:rPr>
                <w:rFonts w:ascii="Times New Roman" w:eastAsia="宋体" w:hAnsi="Times New Roman"/>
                <w:bCs/>
                <w:color w:val="000000"/>
                <w:sz w:val="24"/>
                <w:szCs w:val="24"/>
              </w:rPr>
              <w:t>制度；按照有关规定建立了相关环境保护管理制度；由专人负责公司环境管理工作。</w:t>
            </w:r>
          </w:p>
        </w:tc>
      </w:tr>
    </w:tbl>
    <w:p w14:paraId="45E7AC85" w14:textId="77777777" w:rsidR="00A72038" w:rsidRDefault="00A72038">
      <w:pPr>
        <w:sectPr w:rsidR="00A72038">
          <w:pgSz w:w="11906" w:h="16838"/>
          <w:pgMar w:top="1440" w:right="1757" w:bottom="1440" w:left="1757" w:header="850" w:footer="992" w:gutter="0"/>
          <w:cols w:space="0"/>
          <w:docGrid w:type="lines" w:linePitch="317"/>
        </w:sectPr>
      </w:pPr>
    </w:p>
    <w:p w14:paraId="453359AF" w14:textId="77777777" w:rsidR="00AF06E0" w:rsidRDefault="00AF06E0" w:rsidP="00AF06E0">
      <w:pPr>
        <w:spacing w:after="0" w:line="280" w:lineRule="exact"/>
        <w:jc w:val="center"/>
        <w:rPr>
          <w:b/>
          <w:bCs/>
          <w:color w:val="000000"/>
          <w:sz w:val="21"/>
          <w:szCs w:val="21"/>
        </w:rPr>
      </w:pPr>
      <w:r>
        <w:rPr>
          <w:rFonts w:hint="eastAsia"/>
          <w:b/>
          <w:bCs/>
          <w:color w:val="000000"/>
          <w:sz w:val="21"/>
          <w:szCs w:val="21"/>
        </w:rPr>
        <w:lastRenderedPageBreak/>
        <w:t>建设项目工程竣工环境保护</w:t>
      </w:r>
      <w:r>
        <w:rPr>
          <w:b/>
          <w:bCs/>
          <w:color w:val="000000"/>
          <w:sz w:val="21"/>
          <w:szCs w:val="21"/>
        </w:rPr>
        <w:t>“</w:t>
      </w:r>
      <w:r>
        <w:rPr>
          <w:rFonts w:hint="eastAsia"/>
          <w:b/>
          <w:bCs/>
          <w:color w:val="000000"/>
          <w:sz w:val="21"/>
          <w:szCs w:val="21"/>
        </w:rPr>
        <w:t>三同时</w:t>
      </w:r>
      <w:r>
        <w:rPr>
          <w:b/>
          <w:bCs/>
          <w:color w:val="000000"/>
          <w:sz w:val="21"/>
          <w:szCs w:val="21"/>
        </w:rPr>
        <w:t>”</w:t>
      </w:r>
      <w:r>
        <w:rPr>
          <w:rFonts w:hint="eastAsia"/>
          <w:b/>
          <w:bCs/>
          <w:color w:val="000000"/>
          <w:sz w:val="21"/>
          <w:szCs w:val="21"/>
        </w:rPr>
        <w:t>验收登记表</w:t>
      </w:r>
    </w:p>
    <w:tbl>
      <w:tblPr>
        <w:tblpPr w:leftFromText="180" w:rightFromText="180" w:vertAnchor="text" w:horzAnchor="page" w:tblpX="1169" w:tblpY="299"/>
        <w:tblW w:w="148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5"/>
        <w:gridCol w:w="1843"/>
        <w:gridCol w:w="851"/>
        <w:gridCol w:w="992"/>
        <w:gridCol w:w="142"/>
        <w:gridCol w:w="567"/>
        <w:gridCol w:w="425"/>
        <w:gridCol w:w="709"/>
        <w:gridCol w:w="567"/>
        <w:gridCol w:w="992"/>
        <w:gridCol w:w="992"/>
        <w:gridCol w:w="1134"/>
        <w:gridCol w:w="1302"/>
        <w:gridCol w:w="849"/>
        <w:gridCol w:w="826"/>
        <w:gridCol w:w="591"/>
        <w:gridCol w:w="401"/>
        <w:gridCol w:w="142"/>
        <w:gridCol w:w="449"/>
        <w:gridCol w:w="600"/>
      </w:tblGrid>
      <w:tr w:rsidR="00AF06E0" w14:paraId="65CE8A41" w14:textId="77777777" w:rsidTr="00257F27">
        <w:trPr>
          <w:cantSplit/>
          <w:trHeight w:val="300"/>
        </w:trPr>
        <w:tc>
          <w:tcPr>
            <w:tcW w:w="435" w:type="dxa"/>
            <w:vMerge w:val="restart"/>
            <w:tcBorders>
              <w:top w:val="single" w:sz="8" w:space="0" w:color="auto"/>
            </w:tcBorders>
            <w:textDirection w:val="tbRlV"/>
            <w:vAlign w:val="center"/>
          </w:tcPr>
          <w:p w14:paraId="5E046650" w14:textId="77777777" w:rsidR="00AF06E0" w:rsidRDefault="00AF06E0" w:rsidP="0039552D">
            <w:pPr>
              <w:spacing w:after="0"/>
              <w:jc w:val="center"/>
              <w:rPr>
                <w:rFonts w:ascii="Times New Roman" w:hAnsi="Times New Roman"/>
                <w:b/>
                <w:color w:val="000000"/>
                <w:kern w:val="2"/>
                <w:sz w:val="15"/>
                <w:szCs w:val="15"/>
                <w:highlight w:val="yellow"/>
              </w:rPr>
            </w:pPr>
            <w:r>
              <w:rPr>
                <w:rFonts w:ascii="Times New Roman"/>
                <w:b/>
                <w:color w:val="000000"/>
                <w:kern w:val="2"/>
                <w:sz w:val="15"/>
                <w:szCs w:val="15"/>
              </w:rPr>
              <w:t>建设项目</w:t>
            </w:r>
          </w:p>
        </w:tc>
        <w:tc>
          <w:tcPr>
            <w:tcW w:w="1843" w:type="dxa"/>
            <w:tcBorders>
              <w:top w:val="single" w:sz="8" w:space="0" w:color="auto"/>
            </w:tcBorders>
            <w:vAlign w:val="center"/>
          </w:tcPr>
          <w:p w14:paraId="69D5FFCC"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项目名称</w:t>
            </w:r>
          </w:p>
        </w:tc>
        <w:tc>
          <w:tcPr>
            <w:tcW w:w="4253" w:type="dxa"/>
            <w:gridSpan w:val="7"/>
            <w:tcBorders>
              <w:top w:val="single" w:sz="8" w:space="0" w:color="auto"/>
            </w:tcBorders>
            <w:vAlign w:val="center"/>
          </w:tcPr>
          <w:p w14:paraId="51C33529" w14:textId="756B1FA8" w:rsidR="00AF06E0" w:rsidRDefault="00AF06E0" w:rsidP="0039552D">
            <w:pPr>
              <w:spacing w:after="0"/>
              <w:jc w:val="center"/>
              <w:rPr>
                <w:rFonts w:ascii="Times New Roman" w:eastAsia="宋体" w:hAnsi="Times New Roman"/>
                <w:b/>
                <w:color w:val="000000"/>
                <w:kern w:val="2"/>
                <w:sz w:val="15"/>
                <w:szCs w:val="15"/>
              </w:rPr>
            </w:pPr>
            <w:r>
              <w:rPr>
                <w:rFonts w:ascii="Times New Roman" w:eastAsia="宋体" w:hAnsi="Times New Roman" w:hint="eastAsia"/>
                <w:b/>
                <w:color w:val="000000"/>
                <w:kern w:val="2"/>
                <w:sz w:val="15"/>
                <w:szCs w:val="15"/>
              </w:rPr>
              <w:t>年产</w:t>
            </w:r>
            <w:r>
              <w:rPr>
                <w:rFonts w:ascii="Times New Roman" w:eastAsia="宋体" w:hAnsi="Times New Roman" w:hint="eastAsia"/>
                <w:b/>
                <w:color w:val="000000"/>
                <w:kern w:val="2"/>
                <w:sz w:val="15"/>
                <w:szCs w:val="15"/>
              </w:rPr>
              <w:t>2000</w:t>
            </w:r>
            <w:r>
              <w:rPr>
                <w:rFonts w:ascii="Times New Roman" w:eastAsia="宋体" w:hAnsi="Times New Roman" w:hint="eastAsia"/>
                <w:b/>
                <w:color w:val="000000"/>
                <w:kern w:val="2"/>
                <w:sz w:val="15"/>
                <w:szCs w:val="15"/>
              </w:rPr>
              <w:t>万件电动葫芦配件、行车配件、汽车配件、圆环链、吊索具等精密锻件项目（二期）</w:t>
            </w:r>
          </w:p>
        </w:tc>
        <w:tc>
          <w:tcPr>
            <w:tcW w:w="1984" w:type="dxa"/>
            <w:gridSpan w:val="2"/>
            <w:tcBorders>
              <w:top w:val="single" w:sz="8" w:space="0" w:color="auto"/>
            </w:tcBorders>
            <w:vAlign w:val="center"/>
          </w:tcPr>
          <w:p w14:paraId="48DB4FFE"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hint="eastAsia"/>
                <w:b/>
                <w:color w:val="000000"/>
                <w:kern w:val="2"/>
                <w:sz w:val="15"/>
                <w:szCs w:val="15"/>
              </w:rPr>
              <w:t>项目代码</w:t>
            </w:r>
          </w:p>
        </w:tc>
        <w:tc>
          <w:tcPr>
            <w:tcW w:w="2436" w:type="dxa"/>
            <w:gridSpan w:val="2"/>
            <w:tcBorders>
              <w:top w:val="single" w:sz="8" w:space="0" w:color="auto"/>
            </w:tcBorders>
            <w:tcMar>
              <w:top w:w="0" w:type="dxa"/>
              <w:left w:w="57" w:type="dxa"/>
              <w:bottom w:w="0" w:type="dxa"/>
              <w:right w:w="57" w:type="dxa"/>
            </w:tcMar>
            <w:vAlign w:val="center"/>
          </w:tcPr>
          <w:p w14:paraId="2098A4E8" w14:textId="09199123" w:rsidR="00AF06E0" w:rsidRDefault="00AF06E0" w:rsidP="0039552D">
            <w:pPr>
              <w:spacing w:after="0"/>
              <w:jc w:val="center"/>
              <w:rPr>
                <w:rFonts w:ascii="Times New Roman" w:hAnsi="Times New Roman"/>
                <w:b/>
                <w:color w:val="000000"/>
                <w:kern w:val="2"/>
                <w:sz w:val="15"/>
                <w:szCs w:val="15"/>
              </w:rPr>
            </w:pPr>
            <w:r>
              <w:rPr>
                <w:rFonts w:ascii="Times New Roman" w:hAnsi="Times New Roman" w:hint="eastAsia"/>
                <w:b/>
                <w:color w:val="000000"/>
                <w:kern w:val="2"/>
                <w:sz w:val="15"/>
                <w:szCs w:val="15"/>
              </w:rPr>
              <w:t>/</w:t>
            </w:r>
          </w:p>
        </w:tc>
        <w:tc>
          <w:tcPr>
            <w:tcW w:w="1675" w:type="dxa"/>
            <w:gridSpan w:val="2"/>
            <w:tcBorders>
              <w:top w:val="single" w:sz="8" w:space="0" w:color="auto"/>
            </w:tcBorders>
            <w:tcMar>
              <w:top w:w="0" w:type="dxa"/>
              <w:left w:w="57" w:type="dxa"/>
              <w:bottom w:w="0" w:type="dxa"/>
              <w:right w:w="57" w:type="dxa"/>
            </w:tcMar>
            <w:vAlign w:val="center"/>
          </w:tcPr>
          <w:p w14:paraId="1AFB25C2" w14:textId="77777777" w:rsidR="00AF06E0" w:rsidRDefault="00AF06E0" w:rsidP="0039552D">
            <w:pPr>
              <w:spacing w:after="0"/>
              <w:jc w:val="center"/>
              <w:rPr>
                <w:rFonts w:ascii="Times New Roman" w:hAnsi="Times New Roman"/>
                <w:b/>
                <w:color w:val="000000"/>
                <w:kern w:val="2"/>
                <w:sz w:val="15"/>
                <w:szCs w:val="15"/>
              </w:rPr>
            </w:pPr>
            <w:r>
              <w:rPr>
                <w:rFonts w:ascii="Times New Roman"/>
                <w:b/>
                <w:color w:val="000000"/>
                <w:kern w:val="2"/>
                <w:sz w:val="15"/>
                <w:szCs w:val="15"/>
              </w:rPr>
              <w:t>建设地点</w:t>
            </w:r>
          </w:p>
        </w:tc>
        <w:tc>
          <w:tcPr>
            <w:tcW w:w="2183" w:type="dxa"/>
            <w:gridSpan w:val="5"/>
            <w:tcBorders>
              <w:top w:val="single" w:sz="8" w:space="0" w:color="auto"/>
            </w:tcBorders>
            <w:tcMar>
              <w:top w:w="0" w:type="dxa"/>
              <w:left w:w="57" w:type="dxa"/>
              <w:bottom w:w="0" w:type="dxa"/>
              <w:right w:w="57" w:type="dxa"/>
            </w:tcMar>
            <w:vAlign w:val="center"/>
          </w:tcPr>
          <w:p w14:paraId="2FE45646" w14:textId="77777777" w:rsidR="00AF06E0" w:rsidRDefault="00AF06E0" w:rsidP="0039552D">
            <w:pPr>
              <w:spacing w:after="0"/>
              <w:jc w:val="center"/>
              <w:rPr>
                <w:rFonts w:ascii="宋体" w:eastAsia="宋体" w:hAnsi="宋体"/>
                <w:b/>
                <w:color w:val="000000"/>
                <w:kern w:val="2"/>
                <w:sz w:val="15"/>
                <w:szCs w:val="15"/>
              </w:rPr>
            </w:pPr>
            <w:r>
              <w:rPr>
                <w:rFonts w:ascii="宋体" w:eastAsia="宋体" w:hAnsi="宋体" w:hint="eastAsia"/>
                <w:b/>
                <w:color w:val="000000"/>
                <w:kern w:val="2"/>
                <w:sz w:val="15"/>
                <w:szCs w:val="15"/>
              </w:rPr>
              <w:t>封丘县赵岗镇南辛兴村</w:t>
            </w:r>
          </w:p>
        </w:tc>
      </w:tr>
      <w:tr w:rsidR="00AF06E0" w14:paraId="301EC57C" w14:textId="77777777" w:rsidTr="00257F27">
        <w:trPr>
          <w:cantSplit/>
          <w:trHeight w:val="300"/>
        </w:trPr>
        <w:tc>
          <w:tcPr>
            <w:tcW w:w="435" w:type="dxa"/>
            <w:vMerge/>
            <w:tcBorders>
              <w:top w:val="single" w:sz="8" w:space="0" w:color="auto"/>
            </w:tcBorders>
            <w:vAlign w:val="center"/>
          </w:tcPr>
          <w:p w14:paraId="3F9ABCC0" w14:textId="77777777" w:rsidR="00AF06E0" w:rsidRDefault="00AF06E0" w:rsidP="0039552D">
            <w:pPr>
              <w:adjustRightInd/>
              <w:snapToGrid/>
              <w:spacing w:after="0"/>
              <w:rPr>
                <w:rFonts w:ascii="Times New Roman" w:hAnsi="Times New Roman"/>
                <w:b/>
                <w:color w:val="000000"/>
                <w:kern w:val="2"/>
                <w:sz w:val="15"/>
                <w:szCs w:val="15"/>
                <w:highlight w:val="yellow"/>
              </w:rPr>
            </w:pPr>
          </w:p>
        </w:tc>
        <w:tc>
          <w:tcPr>
            <w:tcW w:w="1843" w:type="dxa"/>
            <w:tcMar>
              <w:top w:w="0" w:type="dxa"/>
              <w:left w:w="57" w:type="dxa"/>
              <w:bottom w:w="0" w:type="dxa"/>
              <w:right w:w="57" w:type="dxa"/>
            </w:tcMar>
            <w:vAlign w:val="center"/>
          </w:tcPr>
          <w:p w14:paraId="2E47E320"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行业类别（分类管理名录）</w:t>
            </w:r>
          </w:p>
        </w:tc>
        <w:tc>
          <w:tcPr>
            <w:tcW w:w="4253" w:type="dxa"/>
            <w:gridSpan w:val="7"/>
            <w:tcMar>
              <w:top w:w="0" w:type="dxa"/>
              <w:left w:w="57" w:type="dxa"/>
              <w:bottom w:w="0" w:type="dxa"/>
              <w:right w:w="57" w:type="dxa"/>
            </w:tcMar>
            <w:vAlign w:val="center"/>
          </w:tcPr>
          <w:p w14:paraId="16E10025" w14:textId="77777777" w:rsidR="00AF06E0" w:rsidRDefault="00AF06E0" w:rsidP="0039552D">
            <w:pPr>
              <w:spacing w:after="0"/>
              <w:jc w:val="center"/>
              <w:rPr>
                <w:rFonts w:ascii="Times New Roman" w:eastAsia="宋体" w:hAnsi="Times New Roman"/>
                <w:b/>
                <w:color w:val="000000"/>
                <w:kern w:val="2"/>
                <w:sz w:val="15"/>
                <w:szCs w:val="15"/>
              </w:rPr>
            </w:pPr>
            <w:r>
              <w:rPr>
                <w:rFonts w:ascii="Times New Roman" w:eastAsia="宋体" w:hAnsi="Times New Roman" w:hint="eastAsia"/>
                <w:b/>
                <w:color w:val="000000"/>
                <w:kern w:val="2"/>
                <w:sz w:val="15"/>
                <w:szCs w:val="15"/>
              </w:rPr>
              <w:t xml:space="preserve">C3393 </w:t>
            </w:r>
            <w:r>
              <w:rPr>
                <w:rFonts w:ascii="Times New Roman" w:eastAsia="宋体" w:hAnsi="Times New Roman" w:hint="eastAsia"/>
                <w:b/>
                <w:color w:val="000000"/>
                <w:kern w:val="2"/>
                <w:sz w:val="15"/>
                <w:szCs w:val="15"/>
              </w:rPr>
              <w:t>锻件及粉末冶金制品制造</w:t>
            </w:r>
          </w:p>
        </w:tc>
        <w:tc>
          <w:tcPr>
            <w:tcW w:w="1984" w:type="dxa"/>
            <w:gridSpan w:val="2"/>
            <w:tcMar>
              <w:top w:w="0" w:type="dxa"/>
              <w:left w:w="57" w:type="dxa"/>
              <w:bottom w:w="0" w:type="dxa"/>
              <w:right w:w="57" w:type="dxa"/>
            </w:tcMar>
            <w:vAlign w:val="center"/>
          </w:tcPr>
          <w:p w14:paraId="50CF43C9"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建设性质</w:t>
            </w:r>
          </w:p>
        </w:tc>
        <w:tc>
          <w:tcPr>
            <w:tcW w:w="4111" w:type="dxa"/>
            <w:gridSpan w:val="4"/>
            <w:tcMar>
              <w:top w:w="0" w:type="dxa"/>
              <w:left w:w="57" w:type="dxa"/>
              <w:bottom w:w="0" w:type="dxa"/>
              <w:right w:w="57" w:type="dxa"/>
            </w:tcMar>
            <w:vAlign w:val="center"/>
          </w:tcPr>
          <w:p w14:paraId="3A6866A3" w14:textId="77777777" w:rsidR="00AF06E0" w:rsidRDefault="00AF06E0" w:rsidP="0039552D">
            <w:pPr>
              <w:spacing w:after="0"/>
              <w:jc w:val="center"/>
              <w:rPr>
                <w:rFonts w:ascii="Times New Roman" w:hAnsi="Times New Roman"/>
                <w:b/>
                <w:color w:val="000000"/>
                <w:kern w:val="2"/>
                <w:sz w:val="15"/>
                <w:szCs w:val="15"/>
              </w:rPr>
            </w:pPr>
            <w:r>
              <w:rPr>
                <w:rFonts w:ascii="Times New Roman" w:eastAsia="宋体" w:hAnsi="Times New Roman"/>
                <w:b/>
                <w:bCs/>
                <w:color w:val="000000"/>
                <w:sz w:val="15"/>
                <w:szCs w:val="15"/>
              </w:rPr>
              <w:t>√</w:t>
            </w:r>
            <w:r>
              <w:rPr>
                <w:rFonts w:ascii="Times New Roman"/>
                <w:b/>
                <w:color w:val="000000"/>
                <w:kern w:val="2"/>
                <w:sz w:val="15"/>
                <w:szCs w:val="15"/>
              </w:rPr>
              <w:t>新建</w:t>
            </w:r>
            <w:r>
              <w:rPr>
                <w:rFonts w:ascii="Times New Roman" w:hint="eastAsia"/>
                <w:b/>
                <w:color w:val="000000"/>
                <w:kern w:val="2"/>
                <w:sz w:val="15"/>
                <w:szCs w:val="15"/>
              </w:rPr>
              <w:t>（迁建）</w:t>
            </w:r>
            <w:r>
              <w:rPr>
                <w:rFonts w:ascii="Times New Roman" w:hAnsi="Times New Roman"/>
                <w:b/>
                <w:color w:val="000000"/>
                <w:kern w:val="2"/>
                <w:sz w:val="15"/>
                <w:szCs w:val="15"/>
              </w:rPr>
              <w:t xml:space="preserve">  □</w:t>
            </w:r>
            <w:r>
              <w:rPr>
                <w:rFonts w:ascii="Times New Roman"/>
                <w:b/>
                <w:color w:val="000000"/>
                <w:kern w:val="2"/>
                <w:sz w:val="15"/>
                <w:szCs w:val="15"/>
              </w:rPr>
              <w:t>改扩建</w:t>
            </w:r>
            <w:r>
              <w:rPr>
                <w:rFonts w:ascii="Times New Roman" w:hAnsi="Times New Roman"/>
                <w:b/>
                <w:color w:val="000000"/>
                <w:kern w:val="2"/>
                <w:sz w:val="15"/>
                <w:szCs w:val="15"/>
              </w:rPr>
              <w:t xml:space="preserve"> </w:t>
            </w:r>
            <w:r>
              <w:rPr>
                <w:rFonts w:ascii="Times New Roman" w:hAnsi="Times New Roman" w:hint="eastAsia"/>
                <w:b/>
                <w:color w:val="000000"/>
                <w:kern w:val="2"/>
                <w:sz w:val="15"/>
                <w:szCs w:val="15"/>
              </w:rPr>
              <w:t xml:space="preserve"> </w:t>
            </w:r>
            <w:r>
              <w:rPr>
                <w:rFonts w:ascii="Times New Roman" w:hAnsi="Times New Roman"/>
                <w:b/>
                <w:color w:val="000000"/>
                <w:kern w:val="2"/>
                <w:sz w:val="15"/>
                <w:szCs w:val="15"/>
              </w:rPr>
              <w:t xml:space="preserve"> □</w:t>
            </w:r>
            <w:r>
              <w:rPr>
                <w:rFonts w:ascii="Times New Roman"/>
                <w:b/>
                <w:color w:val="000000"/>
                <w:kern w:val="2"/>
                <w:sz w:val="15"/>
                <w:szCs w:val="15"/>
              </w:rPr>
              <w:t>技术改造</w:t>
            </w:r>
          </w:p>
        </w:tc>
        <w:tc>
          <w:tcPr>
            <w:tcW w:w="992" w:type="dxa"/>
            <w:gridSpan w:val="2"/>
            <w:tcMar>
              <w:top w:w="0" w:type="dxa"/>
              <w:left w:w="57" w:type="dxa"/>
              <w:bottom w:w="0" w:type="dxa"/>
              <w:right w:w="57" w:type="dxa"/>
            </w:tcMar>
            <w:vAlign w:val="center"/>
          </w:tcPr>
          <w:p w14:paraId="52365547"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项目厂区中心经度/纬度</w:t>
            </w:r>
          </w:p>
        </w:tc>
        <w:tc>
          <w:tcPr>
            <w:tcW w:w="1191" w:type="dxa"/>
            <w:gridSpan w:val="3"/>
            <w:tcMar>
              <w:top w:w="0" w:type="dxa"/>
              <w:left w:w="57" w:type="dxa"/>
              <w:bottom w:w="0" w:type="dxa"/>
              <w:right w:w="57" w:type="dxa"/>
            </w:tcMar>
            <w:vAlign w:val="center"/>
          </w:tcPr>
          <w:p w14:paraId="09726B60" w14:textId="4D601B16" w:rsidR="00AF06E0" w:rsidRDefault="00AF06E0" w:rsidP="0039552D">
            <w:pPr>
              <w:spacing w:after="0"/>
              <w:ind w:firstLineChars="50" w:firstLine="75"/>
              <w:rPr>
                <w:rFonts w:ascii="Times New Roman" w:hAnsi="Times New Roman"/>
                <w:b/>
                <w:color w:val="000000"/>
                <w:kern w:val="2"/>
                <w:sz w:val="15"/>
                <w:szCs w:val="15"/>
              </w:rPr>
            </w:pPr>
            <w:r>
              <w:rPr>
                <w:rFonts w:ascii="Times New Roman" w:hAnsi="Times New Roman"/>
                <w:b/>
                <w:color w:val="000000"/>
                <w:kern w:val="2"/>
                <w:sz w:val="15"/>
                <w:szCs w:val="15"/>
              </w:rPr>
              <w:t>E</w:t>
            </w:r>
            <w:r>
              <w:rPr>
                <w:rFonts w:ascii="Times New Roman" w:hAnsi="Times New Roman" w:hint="eastAsia"/>
                <w:b/>
                <w:color w:val="000000"/>
                <w:kern w:val="2"/>
                <w:sz w:val="15"/>
                <w:szCs w:val="15"/>
              </w:rPr>
              <w:t xml:space="preserve"> 114.50</w:t>
            </w:r>
            <w:r>
              <w:rPr>
                <w:rFonts w:ascii="Times New Roman" w:hAnsi="Times New Roman"/>
                <w:b/>
                <w:color w:val="000000"/>
                <w:kern w:val="2"/>
                <w:sz w:val="15"/>
                <w:szCs w:val="15"/>
              </w:rPr>
              <w:t>5</w:t>
            </w:r>
            <w:r>
              <w:rPr>
                <w:rFonts w:ascii="Times New Roman" w:hAnsi="Times New Roman" w:hint="eastAsia"/>
                <w:b/>
                <w:color w:val="000000"/>
                <w:kern w:val="2"/>
                <w:sz w:val="15"/>
                <w:szCs w:val="15"/>
              </w:rPr>
              <w:t>°</w:t>
            </w:r>
          </w:p>
          <w:p w14:paraId="058DE88B" w14:textId="7AFBF9B3" w:rsidR="00AF06E0" w:rsidRDefault="00AF06E0" w:rsidP="0039552D">
            <w:pPr>
              <w:spacing w:after="0"/>
              <w:ind w:firstLineChars="50" w:firstLine="75"/>
              <w:rPr>
                <w:rFonts w:ascii="Times New Roman" w:hAnsi="Times New Roman"/>
                <w:b/>
                <w:color w:val="000000"/>
                <w:kern w:val="2"/>
                <w:sz w:val="15"/>
                <w:szCs w:val="15"/>
                <w:highlight w:val="yellow"/>
              </w:rPr>
            </w:pPr>
            <w:r>
              <w:rPr>
                <w:rFonts w:ascii="Times New Roman" w:hAnsi="Times New Roman"/>
                <w:b/>
                <w:color w:val="000000"/>
                <w:kern w:val="2"/>
                <w:sz w:val="15"/>
                <w:szCs w:val="15"/>
              </w:rPr>
              <w:t>N</w:t>
            </w:r>
            <w:r>
              <w:rPr>
                <w:rFonts w:ascii="Times New Roman" w:hAnsi="Times New Roman" w:hint="eastAsia"/>
                <w:b/>
                <w:color w:val="000000"/>
                <w:kern w:val="2"/>
                <w:sz w:val="15"/>
                <w:szCs w:val="15"/>
              </w:rPr>
              <w:t xml:space="preserve"> 35.165</w:t>
            </w:r>
            <w:r>
              <w:rPr>
                <w:rFonts w:ascii="Times New Roman" w:hAnsi="Times New Roman" w:hint="eastAsia"/>
                <w:b/>
                <w:color w:val="000000"/>
                <w:kern w:val="2"/>
                <w:sz w:val="15"/>
                <w:szCs w:val="15"/>
              </w:rPr>
              <w:t>°</w:t>
            </w:r>
          </w:p>
        </w:tc>
      </w:tr>
      <w:tr w:rsidR="00AF06E0" w14:paraId="561B18A6" w14:textId="77777777" w:rsidTr="00257F27">
        <w:trPr>
          <w:cantSplit/>
          <w:trHeight w:val="300"/>
        </w:trPr>
        <w:tc>
          <w:tcPr>
            <w:tcW w:w="435" w:type="dxa"/>
            <w:vMerge/>
            <w:tcBorders>
              <w:top w:val="single" w:sz="8" w:space="0" w:color="auto"/>
            </w:tcBorders>
            <w:vAlign w:val="center"/>
          </w:tcPr>
          <w:p w14:paraId="278AE73C" w14:textId="77777777" w:rsidR="00AF06E0" w:rsidRDefault="00AF06E0" w:rsidP="0039552D">
            <w:pPr>
              <w:adjustRightInd/>
              <w:snapToGrid/>
              <w:spacing w:after="0"/>
              <w:rPr>
                <w:rFonts w:ascii="Times New Roman" w:hAnsi="Times New Roman"/>
                <w:b/>
                <w:color w:val="000000"/>
                <w:kern w:val="2"/>
                <w:sz w:val="15"/>
                <w:szCs w:val="15"/>
                <w:highlight w:val="yellow"/>
              </w:rPr>
            </w:pPr>
          </w:p>
        </w:tc>
        <w:tc>
          <w:tcPr>
            <w:tcW w:w="1843" w:type="dxa"/>
            <w:vAlign w:val="center"/>
          </w:tcPr>
          <w:p w14:paraId="16D5C3B0"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设计生产能力</w:t>
            </w:r>
          </w:p>
        </w:tc>
        <w:tc>
          <w:tcPr>
            <w:tcW w:w="4253" w:type="dxa"/>
            <w:gridSpan w:val="7"/>
            <w:vAlign w:val="center"/>
          </w:tcPr>
          <w:p w14:paraId="21C0F714" w14:textId="1A803414" w:rsidR="00AF06E0" w:rsidRDefault="00AF06E0" w:rsidP="0039552D">
            <w:pPr>
              <w:spacing w:after="0"/>
              <w:jc w:val="center"/>
              <w:rPr>
                <w:rFonts w:ascii="Times New Roman" w:eastAsia="宋体" w:hAnsi="Times New Roman"/>
                <w:b/>
                <w:color w:val="000000"/>
                <w:kern w:val="2"/>
                <w:sz w:val="15"/>
                <w:szCs w:val="15"/>
              </w:rPr>
            </w:pPr>
            <w:r>
              <w:rPr>
                <w:rFonts w:ascii="Times New Roman" w:eastAsia="宋体" w:hAnsi="Times New Roman" w:hint="eastAsia"/>
                <w:b/>
                <w:color w:val="000000"/>
                <w:kern w:val="2"/>
                <w:sz w:val="15"/>
                <w:szCs w:val="15"/>
              </w:rPr>
              <w:t>电动葫芦配件、行车配件、汽车配件、圆环链、吊索具等精密锻件</w:t>
            </w:r>
            <w:r>
              <w:rPr>
                <w:rFonts w:ascii="Times New Roman" w:eastAsia="宋体" w:hAnsi="Times New Roman" w:hint="eastAsia"/>
                <w:b/>
                <w:color w:val="000000"/>
                <w:kern w:val="2"/>
                <w:sz w:val="15"/>
                <w:szCs w:val="15"/>
              </w:rPr>
              <w:t>2000</w:t>
            </w:r>
            <w:r>
              <w:rPr>
                <w:rFonts w:ascii="Times New Roman" w:eastAsia="宋体" w:hAnsi="Times New Roman" w:hint="eastAsia"/>
                <w:b/>
                <w:color w:val="000000"/>
                <w:kern w:val="2"/>
                <w:sz w:val="15"/>
                <w:szCs w:val="15"/>
              </w:rPr>
              <w:t>万件</w:t>
            </w:r>
            <w:r>
              <w:rPr>
                <w:rFonts w:ascii="Times New Roman" w:eastAsia="宋体" w:hAnsi="Times New Roman" w:hint="eastAsia"/>
                <w:b/>
                <w:color w:val="000000"/>
                <w:kern w:val="2"/>
                <w:sz w:val="15"/>
                <w:szCs w:val="15"/>
              </w:rPr>
              <w:t>/</w:t>
            </w:r>
            <w:r>
              <w:rPr>
                <w:rFonts w:ascii="Times New Roman" w:eastAsia="宋体" w:hAnsi="Times New Roman" w:hint="eastAsia"/>
                <w:b/>
                <w:color w:val="000000"/>
                <w:kern w:val="2"/>
                <w:sz w:val="15"/>
                <w:szCs w:val="15"/>
              </w:rPr>
              <w:t>年</w:t>
            </w:r>
          </w:p>
        </w:tc>
        <w:tc>
          <w:tcPr>
            <w:tcW w:w="1984" w:type="dxa"/>
            <w:gridSpan w:val="2"/>
            <w:vAlign w:val="center"/>
          </w:tcPr>
          <w:p w14:paraId="02D38054"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实际生产能力</w:t>
            </w:r>
          </w:p>
        </w:tc>
        <w:tc>
          <w:tcPr>
            <w:tcW w:w="2436" w:type="dxa"/>
            <w:gridSpan w:val="2"/>
            <w:tcMar>
              <w:top w:w="0" w:type="dxa"/>
              <w:left w:w="57" w:type="dxa"/>
              <w:bottom w:w="0" w:type="dxa"/>
              <w:right w:w="57" w:type="dxa"/>
            </w:tcMar>
            <w:vAlign w:val="center"/>
          </w:tcPr>
          <w:p w14:paraId="06EEC3A0" w14:textId="77777777" w:rsidR="00AF06E0" w:rsidRDefault="00AF06E0" w:rsidP="0039552D">
            <w:pPr>
              <w:spacing w:after="0"/>
              <w:jc w:val="center"/>
              <w:rPr>
                <w:rFonts w:ascii="Times New Roman" w:eastAsia="宋体" w:hAnsi="Times New Roman"/>
                <w:b/>
                <w:color w:val="000000"/>
                <w:kern w:val="2"/>
                <w:sz w:val="15"/>
                <w:szCs w:val="15"/>
                <w:highlight w:val="yellow"/>
              </w:rPr>
            </w:pPr>
            <w:r>
              <w:rPr>
                <w:rFonts w:ascii="Times New Roman" w:eastAsia="宋体" w:hAnsi="Times New Roman" w:hint="eastAsia"/>
                <w:b/>
                <w:bCs/>
                <w:color w:val="000000"/>
                <w:kern w:val="2"/>
                <w:sz w:val="15"/>
                <w:szCs w:val="15"/>
              </w:rPr>
              <w:t>行车配件</w:t>
            </w:r>
            <w:r>
              <w:rPr>
                <w:rFonts w:ascii="Times New Roman" w:eastAsia="宋体" w:hAnsi="Times New Roman" w:hint="eastAsia"/>
                <w:b/>
                <w:bCs/>
                <w:color w:val="000000"/>
                <w:kern w:val="2"/>
                <w:sz w:val="15"/>
                <w:szCs w:val="15"/>
              </w:rPr>
              <w:t>10</w:t>
            </w:r>
            <w:r>
              <w:rPr>
                <w:rFonts w:ascii="Times New Roman" w:eastAsia="宋体" w:hAnsi="Times New Roman" w:hint="eastAsia"/>
                <w:b/>
                <w:bCs/>
                <w:color w:val="000000"/>
                <w:kern w:val="2"/>
                <w:sz w:val="15"/>
                <w:szCs w:val="15"/>
              </w:rPr>
              <w:t>万件</w:t>
            </w:r>
            <w:r>
              <w:rPr>
                <w:rFonts w:ascii="Times New Roman" w:eastAsia="宋体" w:hAnsi="Times New Roman" w:hint="eastAsia"/>
                <w:b/>
                <w:bCs/>
                <w:color w:val="000000"/>
                <w:kern w:val="2"/>
                <w:sz w:val="15"/>
                <w:szCs w:val="15"/>
              </w:rPr>
              <w:t>/</w:t>
            </w:r>
            <w:r>
              <w:rPr>
                <w:rFonts w:ascii="Times New Roman" w:eastAsia="宋体" w:hAnsi="Times New Roman" w:hint="eastAsia"/>
                <w:b/>
                <w:bCs/>
                <w:color w:val="000000"/>
                <w:kern w:val="2"/>
                <w:sz w:val="15"/>
                <w:szCs w:val="15"/>
              </w:rPr>
              <w:t>年</w:t>
            </w:r>
          </w:p>
        </w:tc>
        <w:tc>
          <w:tcPr>
            <w:tcW w:w="1675" w:type="dxa"/>
            <w:gridSpan w:val="2"/>
            <w:tcMar>
              <w:top w:w="0" w:type="dxa"/>
              <w:left w:w="57" w:type="dxa"/>
              <w:bottom w:w="0" w:type="dxa"/>
              <w:right w:w="57" w:type="dxa"/>
            </w:tcMar>
            <w:vAlign w:val="center"/>
          </w:tcPr>
          <w:p w14:paraId="10D391F2" w14:textId="77777777" w:rsidR="00AF06E0" w:rsidRDefault="00AF06E0" w:rsidP="0039552D">
            <w:pPr>
              <w:spacing w:after="0"/>
              <w:jc w:val="center"/>
              <w:rPr>
                <w:rFonts w:ascii="Times New Roman" w:hAnsi="Times New Roman"/>
                <w:b/>
                <w:color w:val="000000"/>
                <w:kern w:val="2"/>
                <w:sz w:val="15"/>
                <w:szCs w:val="15"/>
              </w:rPr>
            </w:pPr>
            <w:r>
              <w:rPr>
                <w:rFonts w:ascii="Times New Roman"/>
                <w:b/>
                <w:color w:val="000000"/>
                <w:kern w:val="2"/>
                <w:sz w:val="15"/>
                <w:szCs w:val="15"/>
              </w:rPr>
              <w:t>环评单位</w:t>
            </w:r>
          </w:p>
        </w:tc>
        <w:tc>
          <w:tcPr>
            <w:tcW w:w="2183" w:type="dxa"/>
            <w:gridSpan w:val="5"/>
            <w:tcMar>
              <w:top w:w="0" w:type="dxa"/>
              <w:left w:w="57" w:type="dxa"/>
              <w:bottom w:w="0" w:type="dxa"/>
              <w:right w:w="57" w:type="dxa"/>
            </w:tcMar>
            <w:vAlign w:val="center"/>
          </w:tcPr>
          <w:p w14:paraId="1F929998" w14:textId="77777777" w:rsidR="00AF06E0" w:rsidRDefault="00AF06E0" w:rsidP="0039552D">
            <w:pPr>
              <w:spacing w:after="0"/>
              <w:jc w:val="center"/>
              <w:rPr>
                <w:rFonts w:ascii="宋体" w:eastAsia="宋体" w:hAnsi="宋体"/>
                <w:b/>
                <w:color w:val="000000"/>
                <w:kern w:val="2"/>
                <w:sz w:val="15"/>
                <w:szCs w:val="15"/>
              </w:rPr>
            </w:pPr>
            <w:r>
              <w:rPr>
                <w:rFonts w:ascii="宋体" w:eastAsia="宋体" w:hAnsi="宋体" w:hint="eastAsia"/>
                <w:b/>
                <w:color w:val="000000"/>
                <w:sz w:val="15"/>
                <w:szCs w:val="15"/>
              </w:rPr>
              <w:t>河南蓝森环保科技</w:t>
            </w:r>
            <w:r>
              <w:rPr>
                <w:rFonts w:ascii="宋体" w:eastAsia="宋体" w:hAnsi="宋体"/>
                <w:b/>
                <w:color w:val="000000"/>
                <w:sz w:val="15"/>
                <w:szCs w:val="15"/>
              </w:rPr>
              <w:t>有限公司</w:t>
            </w:r>
          </w:p>
        </w:tc>
      </w:tr>
      <w:tr w:rsidR="00AF06E0" w14:paraId="0F02B823" w14:textId="77777777" w:rsidTr="00257F27">
        <w:trPr>
          <w:cantSplit/>
          <w:trHeight w:val="300"/>
        </w:trPr>
        <w:tc>
          <w:tcPr>
            <w:tcW w:w="435" w:type="dxa"/>
            <w:vMerge/>
            <w:tcBorders>
              <w:top w:val="single" w:sz="8" w:space="0" w:color="auto"/>
            </w:tcBorders>
            <w:vAlign w:val="center"/>
          </w:tcPr>
          <w:p w14:paraId="688D71E1" w14:textId="77777777" w:rsidR="00AF06E0" w:rsidRDefault="00AF06E0" w:rsidP="0039552D">
            <w:pPr>
              <w:adjustRightInd/>
              <w:snapToGrid/>
              <w:spacing w:after="0"/>
              <w:rPr>
                <w:rFonts w:ascii="Times New Roman" w:hAnsi="Times New Roman"/>
                <w:b/>
                <w:color w:val="000000"/>
                <w:kern w:val="2"/>
                <w:sz w:val="15"/>
                <w:szCs w:val="15"/>
                <w:highlight w:val="yellow"/>
              </w:rPr>
            </w:pPr>
          </w:p>
        </w:tc>
        <w:tc>
          <w:tcPr>
            <w:tcW w:w="1843" w:type="dxa"/>
            <w:vAlign w:val="center"/>
          </w:tcPr>
          <w:p w14:paraId="1556B788"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环评文件审批机关</w:t>
            </w:r>
          </w:p>
        </w:tc>
        <w:tc>
          <w:tcPr>
            <w:tcW w:w="4253" w:type="dxa"/>
            <w:gridSpan w:val="7"/>
            <w:vAlign w:val="center"/>
          </w:tcPr>
          <w:p w14:paraId="3ACB9A5F" w14:textId="77777777" w:rsidR="00AF06E0" w:rsidRDefault="00AF06E0" w:rsidP="0039552D">
            <w:pPr>
              <w:spacing w:after="0"/>
              <w:jc w:val="center"/>
              <w:rPr>
                <w:rFonts w:ascii="Times New Roman" w:eastAsia="宋体" w:hAnsi="Times New Roman"/>
                <w:b/>
                <w:color w:val="000000"/>
                <w:kern w:val="2"/>
                <w:sz w:val="15"/>
                <w:szCs w:val="15"/>
                <w:highlight w:val="yellow"/>
              </w:rPr>
            </w:pPr>
            <w:r>
              <w:rPr>
                <w:rFonts w:ascii="Times New Roman" w:eastAsia="宋体" w:hAnsi="Times New Roman" w:hint="eastAsia"/>
                <w:b/>
                <w:color w:val="000000"/>
                <w:kern w:val="2"/>
                <w:sz w:val="15"/>
                <w:szCs w:val="15"/>
              </w:rPr>
              <w:t>封丘县</w:t>
            </w:r>
            <w:r>
              <w:rPr>
                <w:rFonts w:ascii="Times New Roman" w:eastAsia="宋体" w:hAnsi="Times New Roman"/>
                <w:b/>
                <w:color w:val="000000"/>
                <w:kern w:val="2"/>
                <w:sz w:val="15"/>
                <w:szCs w:val="15"/>
              </w:rPr>
              <w:t>环境保护局</w:t>
            </w:r>
          </w:p>
        </w:tc>
        <w:tc>
          <w:tcPr>
            <w:tcW w:w="1984" w:type="dxa"/>
            <w:gridSpan w:val="2"/>
            <w:vAlign w:val="center"/>
          </w:tcPr>
          <w:p w14:paraId="2FEE10AB"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审批文号</w:t>
            </w:r>
          </w:p>
        </w:tc>
        <w:tc>
          <w:tcPr>
            <w:tcW w:w="2436" w:type="dxa"/>
            <w:gridSpan w:val="2"/>
            <w:tcMar>
              <w:top w:w="0" w:type="dxa"/>
              <w:left w:w="57" w:type="dxa"/>
              <w:bottom w:w="0" w:type="dxa"/>
              <w:right w:w="57" w:type="dxa"/>
            </w:tcMar>
            <w:vAlign w:val="center"/>
          </w:tcPr>
          <w:p w14:paraId="5B024803" w14:textId="77777777" w:rsidR="00AF06E0" w:rsidRDefault="00AF06E0" w:rsidP="0039552D">
            <w:pPr>
              <w:spacing w:after="0"/>
              <w:jc w:val="center"/>
              <w:rPr>
                <w:rFonts w:ascii="Times New Roman" w:eastAsia="宋体" w:hAnsi="Times New Roman"/>
                <w:b/>
                <w:color w:val="000000"/>
                <w:kern w:val="2"/>
                <w:sz w:val="15"/>
                <w:szCs w:val="15"/>
                <w:highlight w:val="yellow"/>
              </w:rPr>
            </w:pPr>
            <w:r>
              <w:rPr>
                <w:rFonts w:ascii="Times New Roman" w:eastAsia="宋体" w:hAnsi="Times New Roman" w:hint="eastAsia"/>
                <w:b/>
                <w:color w:val="000000"/>
                <w:kern w:val="2"/>
                <w:sz w:val="15"/>
                <w:szCs w:val="15"/>
              </w:rPr>
              <w:t>封环表</w:t>
            </w:r>
            <w:r>
              <w:rPr>
                <w:rFonts w:ascii="Times New Roman" w:eastAsia="宋体" w:hAnsi="Times New Roman"/>
                <w:b/>
                <w:color w:val="000000"/>
                <w:kern w:val="2"/>
                <w:sz w:val="15"/>
                <w:szCs w:val="15"/>
              </w:rPr>
              <w:t>（</w:t>
            </w:r>
            <w:r>
              <w:rPr>
                <w:rFonts w:ascii="Times New Roman" w:eastAsia="宋体" w:hAnsi="Times New Roman"/>
                <w:b/>
                <w:color w:val="000000"/>
                <w:kern w:val="2"/>
                <w:sz w:val="15"/>
                <w:szCs w:val="15"/>
              </w:rPr>
              <w:t>20</w:t>
            </w:r>
            <w:r>
              <w:rPr>
                <w:rFonts w:ascii="Times New Roman" w:eastAsia="宋体" w:hAnsi="Times New Roman" w:hint="eastAsia"/>
                <w:b/>
                <w:color w:val="000000"/>
                <w:kern w:val="2"/>
                <w:sz w:val="15"/>
                <w:szCs w:val="15"/>
              </w:rPr>
              <w:t>14</w:t>
            </w:r>
            <w:r>
              <w:rPr>
                <w:rFonts w:ascii="Times New Roman" w:eastAsia="宋体" w:hAnsi="Times New Roman"/>
                <w:b/>
                <w:color w:val="000000"/>
                <w:kern w:val="2"/>
                <w:sz w:val="15"/>
                <w:szCs w:val="15"/>
              </w:rPr>
              <w:t>）</w:t>
            </w:r>
            <w:r>
              <w:rPr>
                <w:rFonts w:ascii="Times New Roman" w:eastAsia="宋体" w:hAnsi="Times New Roman" w:hint="eastAsia"/>
                <w:b/>
                <w:color w:val="000000"/>
                <w:kern w:val="2"/>
                <w:sz w:val="15"/>
                <w:szCs w:val="15"/>
              </w:rPr>
              <w:t>015</w:t>
            </w:r>
            <w:r>
              <w:rPr>
                <w:rFonts w:ascii="Times New Roman" w:eastAsia="宋体" w:hAnsi="Times New Roman"/>
                <w:b/>
                <w:color w:val="000000"/>
                <w:kern w:val="2"/>
                <w:sz w:val="15"/>
                <w:szCs w:val="15"/>
              </w:rPr>
              <w:t>号</w:t>
            </w:r>
          </w:p>
        </w:tc>
        <w:tc>
          <w:tcPr>
            <w:tcW w:w="1675" w:type="dxa"/>
            <w:gridSpan w:val="2"/>
            <w:tcMar>
              <w:top w:w="0" w:type="dxa"/>
              <w:left w:w="57" w:type="dxa"/>
              <w:bottom w:w="0" w:type="dxa"/>
              <w:right w:w="57" w:type="dxa"/>
            </w:tcMar>
            <w:vAlign w:val="center"/>
          </w:tcPr>
          <w:p w14:paraId="01917768" w14:textId="77777777" w:rsidR="00AF06E0" w:rsidRDefault="00AF06E0" w:rsidP="0039552D">
            <w:pPr>
              <w:spacing w:after="0"/>
              <w:jc w:val="center"/>
              <w:rPr>
                <w:rFonts w:ascii="Times New Roman" w:hAnsi="Times New Roman"/>
                <w:b/>
                <w:color w:val="000000"/>
                <w:kern w:val="2"/>
                <w:sz w:val="15"/>
                <w:szCs w:val="15"/>
              </w:rPr>
            </w:pPr>
            <w:r>
              <w:rPr>
                <w:rFonts w:ascii="Times New Roman"/>
                <w:b/>
                <w:color w:val="000000"/>
                <w:kern w:val="2"/>
                <w:sz w:val="15"/>
                <w:szCs w:val="15"/>
              </w:rPr>
              <w:t>环评文件类型</w:t>
            </w:r>
          </w:p>
        </w:tc>
        <w:tc>
          <w:tcPr>
            <w:tcW w:w="2183" w:type="dxa"/>
            <w:gridSpan w:val="5"/>
            <w:tcMar>
              <w:top w:w="0" w:type="dxa"/>
              <w:left w:w="57" w:type="dxa"/>
              <w:bottom w:w="0" w:type="dxa"/>
              <w:right w:w="57" w:type="dxa"/>
            </w:tcMar>
            <w:vAlign w:val="center"/>
          </w:tcPr>
          <w:p w14:paraId="449E7BDD" w14:textId="77777777" w:rsidR="00AF06E0" w:rsidRDefault="00AF06E0" w:rsidP="0039552D">
            <w:pPr>
              <w:spacing w:after="0"/>
              <w:jc w:val="center"/>
              <w:rPr>
                <w:rFonts w:ascii="宋体" w:eastAsia="宋体" w:hAnsi="宋体"/>
                <w:b/>
                <w:color w:val="000000"/>
                <w:kern w:val="2"/>
                <w:sz w:val="15"/>
                <w:szCs w:val="15"/>
                <w:highlight w:val="yellow"/>
              </w:rPr>
            </w:pPr>
            <w:r>
              <w:rPr>
                <w:rFonts w:ascii="宋体" w:eastAsia="宋体" w:hAnsi="宋体"/>
                <w:b/>
                <w:color w:val="000000"/>
                <w:kern w:val="2"/>
                <w:sz w:val="15"/>
                <w:szCs w:val="15"/>
              </w:rPr>
              <w:t>报告表</w:t>
            </w:r>
          </w:p>
        </w:tc>
      </w:tr>
      <w:tr w:rsidR="00AF06E0" w14:paraId="54FD3FCC" w14:textId="77777777" w:rsidTr="00257F27">
        <w:trPr>
          <w:cantSplit/>
          <w:trHeight w:val="300"/>
        </w:trPr>
        <w:tc>
          <w:tcPr>
            <w:tcW w:w="435" w:type="dxa"/>
            <w:vMerge/>
            <w:tcBorders>
              <w:top w:val="single" w:sz="8" w:space="0" w:color="auto"/>
            </w:tcBorders>
            <w:vAlign w:val="center"/>
          </w:tcPr>
          <w:p w14:paraId="765ED667" w14:textId="77777777" w:rsidR="00AF06E0" w:rsidRDefault="00AF06E0" w:rsidP="0039552D">
            <w:pPr>
              <w:adjustRightInd/>
              <w:snapToGrid/>
              <w:spacing w:after="0"/>
              <w:rPr>
                <w:rFonts w:ascii="Times New Roman" w:hAnsi="Times New Roman"/>
                <w:b/>
                <w:color w:val="000000"/>
                <w:kern w:val="2"/>
                <w:sz w:val="15"/>
                <w:szCs w:val="15"/>
                <w:highlight w:val="yellow"/>
              </w:rPr>
            </w:pPr>
          </w:p>
        </w:tc>
        <w:tc>
          <w:tcPr>
            <w:tcW w:w="1843" w:type="dxa"/>
            <w:vAlign w:val="center"/>
          </w:tcPr>
          <w:p w14:paraId="2F541665"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kern w:val="2"/>
                <w:sz w:val="15"/>
                <w:szCs w:val="15"/>
              </w:rPr>
              <w:t>开工日期</w:t>
            </w:r>
          </w:p>
        </w:tc>
        <w:tc>
          <w:tcPr>
            <w:tcW w:w="4253" w:type="dxa"/>
            <w:gridSpan w:val="7"/>
            <w:vAlign w:val="center"/>
          </w:tcPr>
          <w:p w14:paraId="47EBE699" w14:textId="743E07B0" w:rsidR="00AF06E0" w:rsidRDefault="00AF06E0" w:rsidP="0039552D">
            <w:pPr>
              <w:spacing w:after="0"/>
              <w:jc w:val="center"/>
              <w:rPr>
                <w:rFonts w:ascii="Times New Roman" w:eastAsia="宋体" w:hAnsi="Times New Roman"/>
                <w:b/>
                <w:color w:val="000000"/>
                <w:kern w:val="2"/>
                <w:sz w:val="15"/>
                <w:szCs w:val="15"/>
                <w:highlight w:val="yellow"/>
              </w:rPr>
            </w:pPr>
            <w:r>
              <w:rPr>
                <w:rFonts w:ascii="Times New Roman" w:eastAsia="宋体" w:hAnsi="Times New Roman"/>
                <w:b/>
                <w:color w:val="000000"/>
                <w:kern w:val="2"/>
                <w:sz w:val="15"/>
                <w:szCs w:val="15"/>
              </w:rPr>
              <w:t>2021.11</w:t>
            </w:r>
          </w:p>
        </w:tc>
        <w:tc>
          <w:tcPr>
            <w:tcW w:w="1984" w:type="dxa"/>
            <w:gridSpan w:val="2"/>
            <w:vAlign w:val="center"/>
          </w:tcPr>
          <w:p w14:paraId="3FFA677B"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kern w:val="2"/>
                <w:sz w:val="15"/>
                <w:szCs w:val="15"/>
              </w:rPr>
              <w:t>竣工日期</w:t>
            </w:r>
          </w:p>
        </w:tc>
        <w:tc>
          <w:tcPr>
            <w:tcW w:w="2436" w:type="dxa"/>
            <w:gridSpan w:val="2"/>
            <w:tcMar>
              <w:top w:w="0" w:type="dxa"/>
              <w:left w:w="57" w:type="dxa"/>
              <w:bottom w:w="0" w:type="dxa"/>
              <w:right w:w="57" w:type="dxa"/>
            </w:tcMar>
            <w:vAlign w:val="center"/>
          </w:tcPr>
          <w:p w14:paraId="0460A2BE" w14:textId="653C82ED" w:rsidR="00AF06E0" w:rsidRDefault="003A7DE1" w:rsidP="0039552D">
            <w:pPr>
              <w:spacing w:after="0"/>
              <w:jc w:val="center"/>
              <w:rPr>
                <w:rFonts w:ascii="Times New Roman" w:eastAsia="宋体" w:hAnsi="Times New Roman"/>
                <w:b/>
                <w:color w:val="000000"/>
                <w:kern w:val="2"/>
                <w:sz w:val="15"/>
                <w:szCs w:val="15"/>
              </w:rPr>
            </w:pPr>
            <w:r>
              <w:rPr>
                <w:rFonts w:ascii="Times New Roman" w:eastAsia="宋体" w:hAnsi="Times New Roman"/>
                <w:b/>
                <w:color w:val="000000"/>
                <w:kern w:val="2"/>
                <w:sz w:val="15"/>
                <w:szCs w:val="15"/>
              </w:rPr>
              <w:t>2022.01</w:t>
            </w:r>
          </w:p>
        </w:tc>
        <w:tc>
          <w:tcPr>
            <w:tcW w:w="1675" w:type="dxa"/>
            <w:gridSpan w:val="2"/>
            <w:tcMar>
              <w:top w:w="0" w:type="dxa"/>
              <w:left w:w="57" w:type="dxa"/>
              <w:bottom w:w="0" w:type="dxa"/>
              <w:right w:w="57" w:type="dxa"/>
            </w:tcMar>
            <w:vAlign w:val="center"/>
          </w:tcPr>
          <w:p w14:paraId="0A500A53" w14:textId="77777777" w:rsidR="00AF06E0" w:rsidRDefault="00AF06E0" w:rsidP="0039552D">
            <w:pPr>
              <w:spacing w:after="0"/>
              <w:jc w:val="center"/>
              <w:rPr>
                <w:rFonts w:ascii="Times New Roman"/>
                <w:b/>
                <w:color w:val="000000"/>
                <w:kern w:val="2"/>
                <w:sz w:val="15"/>
                <w:szCs w:val="15"/>
              </w:rPr>
            </w:pPr>
            <w:r>
              <w:rPr>
                <w:rFonts w:ascii="Times New Roman"/>
                <w:b/>
                <w:color w:val="000000"/>
                <w:kern w:val="2"/>
                <w:sz w:val="15"/>
                <w:szCs w:val="15"/>
              </w:rPr>
              <w:t>排污许可证申领时间</w:t>
            </w:r>
          </w:p>
        </w:tc>
        <w:tc>
          <w:tcPr>
            <w:tcW w:w="2183" w:type="dxa"/>
            <w:gridSpan w:val="5"/>
            <w:tcMar>
              <w:top w:w="0" w:type="dxa"/>
              <w:left w:w="57" w:type="dxa"/>
              <w:bottom w:w="0" w:type="dxa"/>
              <w:right w:w="57" w:type="dxa"/>
            </w:tcMar>
            <w:vAlign w:val="center"/>
          </w:tcPr>
          <w:p w14:paraId="3BA8C794" w14:textId="77777777" w:rsidR="00AF06E0" w:rsidRDefault="00AF06E0" w:rsidP="0039552D">
            <w:pPr>
              <w:spacing w:after="0"/>
              <w:jc w:val="center"/>
              <w:rPr>
                <w:rFonts w:ascii="Times New Roman" w:eastAsia="宋体" w:hAnsi="Times New Roman"/>
                <w:b/>
                <w:color w:val="000000"/>
                <w:kern w:val="2"/>
                <w:sz w:val="15"/>
                <w:szCs w:val="15"/>
              </w:rPr>
            </w:pPr>
            <w:r>
              <w:rPr>
                <w:rFonts w:ascii="Times New Roman" w:eastAsia="宋体" w:hAnsi="Times New Roman" w:hint="eastAsia"/>
                <w:b/>
                <w:color w:val="000000"/>
                <w:kern w:val="2"/>
                <w:sz w:val="15"/>
                <w:szCs w:val="15"/>
              </w:rPr>
              <w:t>2021.7.26</w:t>
            </w:r>
          </w:p>
        </w:tc>
      </w:tr>
      <w:tr w:rsidR="00AF06E0" w14:paraId="38DC30A7" w14:textId="77777777" w:rsidTr="00257F27">
        <w:trPr>
          <w:cantSplit/>
          <w:trHeight w:val="300"/>
        </w:trPr>
        <w:tc>
          <w:tcPr>
            <w:tcW w:w="435" w:type="dxa"/>
            <w:vMerge/>
            <w:tcBorders>
              <w:top w:val="single" w:sz="8" w:space="0" w:color="auto"/>
            </w:tcBorders>
            <w:vAlign w:val="center"/>
          </w:tcPr>
          <w:p w14:paraId="12855672" w14:textId="77777777" w:rsidR="00AF06E0" w:rsidRDefault="00AF06E0" w:rsidP="0039552D">
            <w:pPr>
              <w:adjustRightInd/>
              <w:snapToGrid/>
              <w:spacing w:after="0"/>
              <w:rPr>
                <w:rFonts w:ascii="Times New Roman" w:hAnsi="Times New Roman"/>
                <w:b/>
                <w:color w:val="000000"/>
                <w:kern w:val="2"/>
                <w:sz w:val="15"/>
                <w:szCs w:val="15"/>
                <w:highlight w:val="yellow"/>
              </w:rPr>
            </w:pPr>
          </w:p>
        </w:tc>
        <w:tc>
          <w:tcPr>
            <w:tcW w:w="1843" w:type="dxa"/>
            <w:vAlign w:val="center"/>
          </w:tcPr>
          <w:p w14:paraId="20520505" w14:textId="77777777" w:rsidR="00AF06E0" w:rsidRDefault="00AF06E0" w:rsidP="0039552D">
            <w:pPr>
              <w:spacing w:after="0"/>
              <w:jc w:val="center"/>
              <w:rPr>
                <w:rFonts w:ascii="微软雅黑" w:hAnsi="微软雅黑"/>
                <w:b/>
                <w:bCs/>
                <w:color w:val="000000"/>
                <w:sz w:val="15"/>
                <w:szCs w:val="15"/>
              </w:rPr>
            </w:pPr>
            <w:r>
              <w:rPr>
                <w:rFonts w:ascii="微软雅黑" w:hAnsi="微软雅黑"/>
                <w:b/>
                <w:bCs/>
                <w:color w:val="000000"/>
                <w:sz w:val="15"/>
                <w:szCs w:val="15"/>
              </w:rPr>
              <w:t>环保设施设计单位</w:t>
            </w:r>
          </w:p>
        </w:tc>
        <w:tc>
          <w:tcPr>
            <w:tcW w:w="4253" w:type="dxa"/>
            <w:gridSpan w:val="7"/>
            <w:vAlign w:val="center"/>
          </w:tcPr>
          <w:p w14:paraId="05974DBD" w14:textId="77777777" w:rsidR="00AF06E0" w:rsidRDefault="00AF06E0" w:rsidP="0039552D">
            <w:pPr>
              <w:spacing w:after="0"/>
              <w:jc w:val="center"/>
              <w:rPr>
                <w:rFonts w:ascii="Times New Roman" w:eastAsia="宋体" w:hAnsi="Times New Roman"/>
                <w:b/>
                <w:color w:val="000000"/>
                <w:kern w:val="2"/>
                <w:sz w:val="15"/>
                <w:szCs w:val="15"/>
              </w:rPr>
            </w:pPr>
            <w:r>
              <w:rPr>
                <w:rFonts w:ascii="Times New Roman" w:eastAsia="宋体" w:hAnsi="Times New Roman" w:hint="eastAsia"/>
                <w:b/>
                <w:color w:val="000000"/>
                <w:kern w:val="2"/>
                <w:sz w:val="15"/>
                <w:szCs w:val="15"/>
              </w:rPr>
              <w:t>新乡市超越锻造有限公司</w:t>
            </w:r>
          </w:p>
        </w:tc>
        <w:tc>
          <w:tcPr>
            <w:tcW w:w="1984" w:type="dxa"/>
            <w:gridSpan w:val="2"/>
            <w:vAlign w:val="center"/>
          </w:tcPr>
          <w:p w14:paraId="188DF2A0" w14:textId="77777777" w:rsidR="00AF06E0" w:rsidRDefault="00AF06E0" w:rsidP="0039552D">
            <w:pPr>
              <w:spacing w:after="0"/>
              <w:jc w:val="center"/>
              <w:rPr>
                <w:rFonts w:ascii="微软雅黑" w:hAnsi="微软雅黑"/>
                <w:b/>
                <w:color w:val="000000"/>
                <w:sz w:val="15"/>
                <w:szCs w:val="15"/>
              </w:rPr>
            </w:pPr>
            <w:r>
              <w:rPr>
                <w:rFonts w:ascii="微软雅黑" w:hAnsi="微软雅黑"/>
                <w:b/>
                <w:color w:val="000000"/>
                <w:sz w:val="15"/>
                <w:szCs w:val="15"/>
              </w:rPr>
              <w:t>环保设施施工单位</w:t>
            </w:r>
          </w:p>
        </w:tc>
        <w:tc>
          <w:tcPr>
            <w:tcW w:w="2436" w:type="dxa"/>
            <w:gridSpan w:val="2"/>
            <w:tcMar>
              <w:top w:w="0" w:type="dxa"/>
              <w:left w:w="57" w:type="dxa"/>
              <w:bottom w:w="0" w:type="dxa"/>
              <w:right w:w="57" w:type="dxa"/>
            </w:tcMar>
            <w:vAlign w:val="center"/>
          </w:tcPr>
          <w:p w14:paraId="18A1A8FD" w14:textId="77777777" w:rsidR="00AF06E0" w:rsidRDefault="00AF06E0" w:rsidP="0039552D">
            <w:pPr>
              <w:spacing w:after="0"/>
              <w:jc w:val="center"/>
              <w:rPr>
                <w:rFonts w:ascii="Times New Roman" w:eastAsia="宋体" w:hAnsi="Times New Roman"/>
                <w:b/>
                <w:color w:val="000000"/>
                <w:kern w:val="2"/>
                <w:sz w:val="15"/>
                <w:szCs w:val="15"/>
                <w:highlight w:val="yellow"/>
              </w:rPr>
            </w:pPr>
            <w:r>
              <w:rPr>
                <w:rFonts w:ascii="Times New Roman" w:eastAsia="宋体" w:hAnsi="Times New Roman" w:hint="eastAsia"/>
                <w:b/>
                <w:color w:val="000000"/>
                <w:kern w:val="2"/>
                <w:sz w:val="15"/>
                <w:szCs w:val="15"/>
              </w:rPr>
              <w:t>新乡市超越锻造有限公司</w:t>
            </w:r>
          </w:p>
        </w:tc>
        <w:tc>
          <w:tcPr>
            <w:tcW w:w="1675" w:type="dxa"/>
            <w:gridSpan w:val="2"/>
            <w:tcMar>
              <w:top w:w="0" w:type="dxa"/>
              <w:left w:w="57" w:type="dxa"/>
              <w:bottom w:w="0" w:type="dxa"/>
              <w:right w:w="57" w:type="dxa"/>
            </w:tcMar>
            <w:vAlign w:val="center"/>
          </w:tcPr>
          <w:p w14:paraId="0CDCA29E" w14:textId="77777777" w:rsidR="00AF06E0" w:rsidRDefault="00AF06E0" w:rsidP="0039552D">
            <w:pPr>
              <w:spacing w:after="0"/>
              <w:jc w:val="center"/>
              <w:rPr>
                <w:rFonts w:ascii="Times New Roman"/>
                <w:b/>
                <w:color w:val="000000"/>
                <w:kern w:val="2"/>
                <w:sz w:val="15"/>
                <w:szCs w:val="15"/>
              </w:rPr>
            </w:pPr>
            <w:r>
              <w:rPr>
                <w:rFonts w:ascii="Times New Roman"/>
                <w:b/>
                <w:color w:val="000000"/>
                <w:kern w:val="2"/>
                <w:sz w:val="15"/>
                <w:szCs w:val="15"/>
              </w:rPr>
              <w:t>本工程排污许可证编号</w:t>
            </w:r>
          </w:p>
        </w:tc>
        <w:tc>
          <w:tcPr>
            <w:tcW w:w="2183" w:type="dxa"/>
            <w:gridSpan w:val="5"/>
            <w:tcMar>
              <w:top w:w="0" w:type="dxa"/>
              <w:left w:w="57" w:type="dxa"/>
              <w:bottom w:w="0" w:type="dxa"/>
              <w:right w:w="57" w:type="dxa"/>
            </w:tcMar>
            <w:vAlign w:val="center"/>
          </w:tcPr>
          <w:p w14:paraId="07573D6D" w14:textId="77777777" w:rsidR="00AF06E0" w:rsidRDefault="00AF06E0" w:rsidP="0039552D">
            <w:pPr>
              <w:spacing w:after="0"/>
              <w:jc w:val="center"/>
              <w:rPr>
                <w:rFonts w:ascii="Times New Roman" w:eastAsia="宋体" w:hAnsi="Times New Roman"/>
                <w:b/>
                <w:color w:val="000000"/>
                <w:kern w:val="2"/>
                <w:sz w:val="15"/>
                <w:szCs w:val="15"/>
              </w:rPr>
            </w:pPr>
            <w:r>
              <w:rPr>
                <w:rFonts w:ascii="Times New Roman" w:eastAsia="宋体" w:hAnsi="Times New Roman" w:hint="eastAsia"/>
                <w:b/>
                <w:color w:val="000000"/>
                <w:kern w:val="2"/>
                <w:sz w:val="15"/>
                <w:szCs w:val="15"/>
              </w:rPr>
              <w:t>91410727MA44UY450N001W</w:t>
            </w:r>
          </w:p>
        </w:tc>
      </w:tr>
      <w:tr w:rsidR="00AF06E0" w14:paraId="7248C206" w14:textId="77777777" w:rsidTr="00257F27">
        <w:trPr>
          <w:cantSplit/>
          <w:trHeight w:val="300"/>
        </w:trPr>
        <w:tc>
          <w:tcPr>
            <w:tcW w:w="435" w:type="dxa"/>
            <w:vMerge/>
            <w:tcBorders>
              <w:top w:val="single" w:sz="8" w:space="0" w:color="auto"/>
            </w:tcBorders>
            <w:vAlign w:val="center"/>
          </w:tcPr>
          <w:p w14:paraId="72433707" w14:textId="77777777" w:rsidR="00AF06E0" w:rsidRDefault="00AF06E0" w:rsidP="0039552D">
            <w:pPr>
              <w:adjustRightInd/>
              <w:snapToGrid/>
              <w:spacing w:after="0"/>
              <w:rPr>
                <w:rFonts w:ascii="Times New Roman" w:hAnsi="Times New Roman"/>
                <w:b/>
                <w:color w:val="000000"/>
                <w:kern w:val="2"/>
                <w:sz w:val="15"/>
                <w:szCs w:val="15"/>
                <w:highlight w:val="yellow"/>
              </w:rPr>
            </w:pPr>
          </w:p>
        </w:tc>
        <w:tc>
          <w:tcPr>
            <w:tcW w:w="1843" w:type="dxa"/>
            <w:vAlign w:val="center"/>
          </w:tcPr>
          <w:p w14:paraId="17A308DF"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验收单位</w:t>
            </w:r>
          </w:p>
        </w:tc>
        <w:tc>
          <w:tcPr>
            <w:tcW w:w="4253" w:type="dxa"/>
            <w:gridSpan w:val="7"/>
            <w:vAlign w:val="center"/>
          </w:tcPr>
          <w:p w14:paraId="64981A44" w14:textId="77777777" w:rsidR="00AF06E0" w:rsidRDefault="00AF06E0" w:rsidP="0039552D">
            <w:pPr>
              <w:spacing w:after="0"/>
              <w:jc w:val="center"/>
              <w:rPr>
                <w:rFonts w:ascii="Times New Roman" w:eastAsia="宋体" w:hAnsi="Times New Roman"/>
                <w:b/>
                <w:color w:val="000000"/>
                <w:kern w:val="2"/>
                <w:sz w:val="15"/>
                <w:szCs w:val="15"/>
              </w:rPr>
            </w:pPr>
            <w:r>
              <w:rPr>
                <w:rFonts w:ascii="Times New Roman" w:eastAsia="宋体" w:hAnsi="Times New Roman" w:hint="eastAsia"/>
                <w:b/>
                <w:color w:val="000000"/>
                <w:kern w:val="2"/>
                <w:sz w:val="15"/>
                <w:szCs w:val="15"/>
              </w:rPr>
              <w:t>新乡市超越锻造有限公司</w:t>
            </w:r>
          </w:p>
        </w:tc>
        <w:tc>
          <w:tcPr>
            <w:tcW w:w="1984" w:type="dxa"/>
            <w:gridSpan w:val="2"/>
            <w:vAlign w:val="center"/>
          </w:tcPr>
          <w:p w14:paraId="3A3498F1" w14:textId="77777777" w:rsidR="00AF06E0" w:rsidRDefault="00AF06E0" w:rsidP="0039552D">
            <w:pPr>
              <w:spacing w:after="0"/>
              <w:jc w:val="center"/>
              <w:rPr>
                <w:rFonts w:ascii="微软雅黑" w:hAnsi="微软雅黑"/>
                <w:b/>
                <w:kern w:val="2"/>
                <w:sz w:val="15"/>
                <w:szCs w:val="15"/>
              </w:rPr>
            </w:pPr>
            <w:r>
              <w:rPr>
                <w:rFonts w:ascii="微软雅黑" w:hAnsi="微软雅黑"/>
                <w:b/>
                <w:kern w:val="2"/>
                <w:sz w:val="15"/>
                <w:szCs w:val="15"/>
              </w:rPr>
              <w:t>环保设施检测单位</w:t>
            </w:r>
          </w:p>
        </w:tc>
        <w:tc>
          <w:tcPr>
            <w:tcW w:w="2436" w:type="dxa"/>
            <w:gridSpan w:val="2"/>
            <w:tcMar>
              <w:top w:w="0" w:type="dxa"/>
              <w:left w:w="57" w:type="dxa"/>
              <w:bottom w:w="0" w:type="dxa"/>
              <w:right w:w="57" w:type="dxa"/>
            </w:tcMar>
            <w:vAlign w:val="center"/>
          </w:tcPr>
          <w:p w14:paraId="0EDC2128" w14:textId="77777777" w:rsidR="00AF06E0" w:rsidRDefault="00AF06E0" w:rsidP="0039552D">
            <w:pPr>
              <w:spacing w:after="0"/>
              <w:jc w:val="center"/>
              <w:rPr>
                <w:rFonts w:ascii="Times New Roman" w:eastAsia="宋体" w:hAnsi="Times New Roman"/>
                <w:b/>
                <w:kern w:val="2"/>
                <w:sz w:val="15"/>
                <w:szCs w:val="15"/>
              </w:rPr>
            </w:pPr>
            <w:r>
              <w:rPr>
                <w:rFonts w:ascii="Times New Roman" w:eastAsia="宋体" w:hAnsi="Times New Roman" w:hint="eastAsia"/>
                <w:b/>
                <w:kern w:val="2"/>
                <w:sz w:val="15"/>
                <w:szCs w:val="15"/>
              </w:rPr>
              <w:t>河南永飞检测科技有限公司</w:t>
            </w:r>
          </w:p>
        </w:tc>
        <w:tc>
          <w:tcPr>
            <w:tcW w:w="1675" w:type="dxa"/>
            <w:gridSpan w:val="2"/>
            <w:tcMar>
              <w:top w:w="0" w:type="dxa"/>
              <w:left w:w="57" w:type="dxa"/>
              <w:bottom w:w="0" w:type="dxa"/>
              <w:right w:w="57" w:type="dxa"/>
            </w:tcMar>
            <w:vAlign w:val="center"/>
          </w:tcPr>
          <w:p w14:paraId="2DF0B993" w14:textId="77777777" w:rsidR="00AF06E0" w:rsidRDefault="00AF06E0" w:rsidP="0039552D">
            <w:pPr>
              <w:spacing w:after="0"/>
              <w:jc w:val="center"/>
              <w:rPr>
                <w:rFonts w:ascii="Times New Roman" w:hAnsi="Times New Roman"/>
                <w:b/>
                <w:kern w:val="2"/>
                <w:sz w:val="15"/>
                <w:szCs w:val="15"/>
              </w:rPr>
            </w:pPr>
            <w:r>
              <w:rPr>
                <w:rFonts w:ascii="Times New Roman"/>
                <w:b/>
                <w:kern w:val="2"/>
                <w:sz w:val="15"/>
                <w:szCs w:val="15"/>
              </w:rPr>
              <w:t>验收检测时工况</w:t>
            </w:r>
          </w:p>
        </w:tc>
        <w:tc>
          <w:tcPr>
            <w:tcW w:w="2183" w:type="dxa"/>
            <w:gridSpan w:val="5"/>
            <w:tcMar>
              <w:top w:w="0" w:type="dxa"/>
              <w:left w:w="57" w:type="dxa"/>
              <w:bottom w:w="0" w:type="dxa"/>
              <w:right w:w="57" w:type="dxa"/>
            </w:tcMar>
            <w:vAlign w:val="center"/>
          </w:tcPr>
          <w:p w14:paraId="070BFF2B" w14:textId="455C24E7" w:rsidR="00AF06E0" w:rsidRDefault="00AF06E0" w:rsidP="0039552D">
            <w:pPr>
              <w:spacing w:after="0"/>
              <w:jc w:val="center"/>
              <w:rPr>
                <w:rFonts w:ascii="Times New Roman" w:eastAsia="宋体" w:hAnsi="Times New Roman"/>
                <w:b/>
                <w:kern w:val="2"/>
                <w:sz w:val="15"/>
                <w:szCs w:val="15"/>
              </w:rPr>
            </w:pPr>
            <w:r>
              <w:rPr>
                <w:rFonts w:ascii="Times New Roman" w:eastAsia="宋体" w:hAnsi="Times New Roman" w:hint="eastAsia"/>
                <w:b/>
                <w:kern w:val="2"/>
                <w:sz w:val="15"/>
                <w:szCs w:val="15"/>
              </w:rPr>
              <w:t>8</w:t>
            </w:r>
            <w:r>
              <w:rPr>
                <w:rFonts w:ascii="Times New Roman" w:eastAsia="宋体" w:hAnsi="Times New Roman"/>
                <w:b/>
                <w:kern w:val="2"/>
                <w:sz w:val="15"/>
                <w:szCs w:val="15"/>
              </w:rPr>
              <w:t>2.0</w:t>
            </w:r>
            <w:r>
              <w:rPr>
                <w:rFonts w:ascii="Times New Roman" w:eastAsia="宋体" w:hAnsi="Times New Roman" w:hint="eastAsia"/>
                <w:b/>
                <w:kern w:val="2"/>
                <w:sz w:val="15"/>
                <w:szCs w:val="15"/>
              </w:rPr>
              <w:t>%</w:t>
            </w:r>
            <w:r>
              <w:rPr>
                <w:rFonts w:ascii="Times New Roman" w:eastAsia="宋体" w:hAnsi="Times New Roman"/>
                <w:b/>
                <w:kern w:val="2"/>
                <w:sz w:val="15"/>
                <w:szCs w:val="15"/>
              </w:rPr>
              <w:t>~</w:t>
            </w:r>
            <w:r>
              <w:rPr>
                <w:rFonts w:ascii="Times New Roman" w:eastAsia="宋体" w:hAnsi="Times New Roman" w:hint="eastAsia"/>
                <w:b/>
                <w:kern w:val="2"/>
                <w:sz w:val="15"/>
                <w:szCs w:val="15"/>
              </w:rPr>
              <w:t>8</w:t>
            </w:r>
            <w:r>
              <w:rPr>
                <w:rFonts w:ascii="Times New Roman" w:eastAsia="宋体" w:hAnsi="Times New Roman"/>
                <w:b/>
                <w:kern w:val="2"/>
                <w:sz w:val="15"/>
                <w:szCs w:val="15"/>
              </w:rPr>
              <w:t>3.2</w:t>
            </w:r>
            <w:r>
              <w:rPr>
                <w:rFonts w:ascii="Times New Roman" w:eastAsia="宋体" w:hAnsi="Times New Roman" w:hint="eastAsia"/>
                <w:b/>
                <w:kern w:val="2"/>
                <w:sz w:val="15"/>
                <w:szCs w:val="15"/>
              </w:rPr>
              <w:t>%</w:t>
            </w:r>
          </w:p>
        </w:tc>
      </w:tr>
      <w:tr w:rsidR="00AF06E0" w14:paraId="4AB37703" w14:textId="77777777" w:rsidTr="00257F27">
        <w:trPr>
          <w:cantSplit/>
          <w:trHeight w:val="300"/>
        </w:trPr>
        <w:tc>
          <w:tcPr>
            <w:tcW w:w="435" w:type="dxa"/>
            <w:vMerge/>
            <w:tcBorders>
              <w:top w:val="single" w:sz="8" w:space="0" w:color="auto"/>
            </w:tcBorders>
            <w:vAlign w:val="center"/>
          </w:tcPr>
          <w:p w14:paraId="6C48633A" w14:textId="77777777" w:rsidR="00AF06E0" w:rsidRDefault="00AF06E0" w:rsidP="0039552D">
            <w:pPr>
              <w:adjustRightInd/>
              <w:snapToGrid/>
              <w:spacing w:after="0"/>
              <w:rPr>
                <w:rFonts w:ascii="Times New Roman" w:hAnsi="Times New Roman"/>
                <w:b/>
                <w:color w:val="000000"/>
                <w:kern w:val="2"/>
                <w:sz w:val="15"/>
                <w:szCs w:val="15"/>
                <w:highlight w:val="yellow"/>
              </w:rPr>
            </w:pPr>
          </w:p>
        </w:tc>
        <w:tc>
          <w:tcPr>
            <w:tcW w:w="1843" w:type="dxa"/>
            <w:vAlign w:val="center"/>
          </w:tcPr>
          <w:p w14:paraId="30139C6F"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投资总概算（万元）</w:t>
            </w:r>
          </w:p>
        </w:tc>
        <w:tc>
          <w:tcPr>
            <w:tcW w:w="4253" w:type="dxa"/>
            <w:gridSpan w:val="7"/>
            <w:vAlign w:val="center"/>
          </w:tcPr>
          <w:p w14:paraId="7B652B9B" w14:textId="77777777" w:rsidR="00AF06E0" w:rsidRDefault="00AF06E0" w:rsidP="0039552D">
            <w:pPr>
              <w:spacing w:after="0"/>
              <w:jc w:val="center"/>
              <w:rPr>
                <w:rFonts w:ascii="Times New Roman" w:eastAsia="宋体" w:hAnsi="Times New Roman"/>
                <w:b/>
                <w:color w:val="000000"/>
                <w:kern w:val="2"/>
                <w:sz w:val="15"/>
                <w:szCs w:val="15"/>
              </w:rPr>
            </w:pPr>
            <w:r>
              <w:rPr>
                <w:rFonts w:ascii="Times New Roman" w:eastAsia="宋体" w:hAnsi="Times New Roman" w:hint="eastAsia"/>
                <w:b/>
                <w:color w:val="000000"/>
                <w:kern w:val="2"/>
                <w:sz w:val="15"/>
                <w:szCs w:val="15"/>
              </w:rPr>
              <w:t>1300</w:t>
            </w:r>
          </w:p>
        </w:tc>
        <w:tc>
          <w:tcPr>
            <w:tcW w:w="1984" w:type="dxa"/>
            <w:gridSpan w:val="2"/>
            <w:vAlign w:val="center"/>
          </w:tcPr>
          <w:p w14:paraId="7346DEFA" w14:textId="77777777" w:rsidR="00AF06E0" w:rsidRDefault="00AF06E0" w:rsidP="0039552D">
            <w:pPr>
              <w:tabs>
                <w:tab w:val="left" w:pos="690"/>
              </w:tabs>
              <w:spacing w:after="0"/>
              <w:jc w:val="center"/>
              <w:rPr>
                <w:rFonts w:ascii="微软雅黑" w:hAnsi="微软雅黑"/>
                <w:b/>
                <w:color w:val="000000"/>
                <w:kern w:val="2"/>
                <w:sz w:val="15"/>
                <w:szCs w:val="15"/>
              </w:rPr>
            </w:pPr>
            <w:r>
              <w:rPr>
                <w:rFonts w:ascii="微软雅黑" w:hAnsi="微软雅黑"/>
                <w:b/>
                <w:color w:val="000000"/>
                <w:kern w:val="2"/>
                <w:sz w:val="15"/>
                <w:szCs w:val="15"/>
              </w:rPr>
              <w:t>环保投资总概算</w:t>
            </w:r>
            <w:r>
              <w:rPr>
                <w:rFonts w:ascii="微软雅黑" w:hAnsi="微软雅黑" w:hint="eastAsia"/>
                <w:b/>
                <w:color w:val="000000"/>
                <w:kern w:val="2"/>
                <w:sz w:val="15"/>
                <w:szCs w:val="15"/>
              </w:rPr>
              <w:t>(</w:t>
            </w:r>
            <w:r>
              <w:rPr>
                <w:rFonts w:ascii="微软雅黑" w:hAnsi="微软雅黑"/>
                <w:b/>
                <w:color w:val="000000"/>
                <w:kern w:val="2"/>
                <w:sz w:val="15"/>
                <w:szCs w:val="15"/>
              </w:rPr>
              <w:t>万元</w:t>
            </w:r>
            <w:r>
              <w:rPr>
                <w:rFonts w:ascii="微软雅黑" w:hAnsi="微软雅黑" w:hint="eastAsia"/>
                <w:b/>
                <w:color w:val="000000"/>
                <w:kern w:val="2"/>
                <w:sz w:val="15"/>
                <w:szCs w:val="15"/>
              </w:rPr>
              <w:t>)</w:t>
            </w:r>
          </w:p>
        </w:tc>
        <w:tc>
          <w:tcPr>
            <w:tcW w:w="2436" w:type="dxa"/>
            <w:gridSpan w:val="2"/>
            <w:tcMar>
              <w:top w:w="0" w:type="dxa"/>
              <w:left w:w="57" w:type="dxa"/>
              <w:bottom w:w="0" w:type="dxa"/>
              <w:right w:w="57" w:type="dxa"/>
            </w:tcMar>
            <w:vAlign w:val="center"/>
          </w:tcPr>
          <w:p w14:paraId="00E51ED3" w14:textId="77777777" w:rsidR="00AF06E0" w:rsidRDefault="00AF06E0" w:rsidP="0039552D">
            <w:pPr>
              <w:spacing w:after="0"/>
              <w:jc w:val="center"/>
              <w:rPr>
                <w:rFonts w:ascii="Times New Roman" w:eastAsia="宋体" w:hAnsi="Times New Roman"/>
                <w:b/>
                <w:color w:val="000000"/>
                <w:kern w:val="2"/>
                <w:sz w:val="15"/>
                <w:szCs w:val="15"/>
              </w:rPr>
            </w:pPr>
            <w:r>
              <w:rPr>
                <w:rFonts w:ascii="Times New Roman" w:eastAsia="宋体" w:hAnsi="Times New Roman" w:hint="eastAsia"/>
                <w:b/>
                <w:color w:val="000000"/>
                <w:kern w:val="2"/>
                <w:sz w:val="15"/>
                <w:szCs w:val="15"/>
              </w:rPr>
              <w:t>7</w:t>
            </w:r>
          </w:p>
        </w:tc>
        <w:tc>
          <w:tcPr>
            <w:tcW w:w="1675" w:type="dxa"/>
            <w:gridSpan w:val="2"/>
            <w:tcMar>
              <w:top w:w="0" w:type="dxa"/>
              <w:left w:w="57" w:type="dxa"/>
              <w:bottom w:w="0" w:type="dxa"/>
              <w:right w:w="57" w:type="dxa"/>
            </w:tcMar>
            <w:vAlign w:val="center"/>
          </w:tcPr>
          <w:p w14:paraId="70DC3DD2" w14:textId="77777777" w:rsidR="00AF06E0" w:rsidRDefault="00AF06E0" w:rsidP="0039552D">
            <w:pPr>
              <w:tabs>
                <w:tab w:val="left" w:pos="690"/>
              </w:tabs>
              <w:spacing w:after="0"/>
              <w:jc w:val="center"/>
              <w:rPr>
                <w:rFonts w:ascii="Times New Roman" w:hAnsi="Times New Roman"/>
                <w:b/>
                <w:color w:val="000000"/>
                <w:kern w:val="2"/>
                <w:sz w:val="15"/>
                <w:szCs w:val="15"/>
              </w:rPr>
            </w:pPr>
            <w:r>
              <w:rPr>
                <w:rFonts w:ascii="Times New Roman"/>
                <w:b/>
                <w:color w:val="000000"/>
                <w:kern w:val="2"/>
                <w:sz w:val="15"/>
                <w:szCs w:val="15"/>
              </w:rPr>
              <w:t>所占比例（</w:t>
            </w:r>
            <w:r>
              <w:rPr>
                <w:rFonts w:ascii="Times New Roman" w:hAnsi="Times New Roman"/>
                <w:b/>
                <w:color w:val="000000"/>
                <w:kern w:val="2"/>
                <w:sz w:val="15"/>
                <w:szCs w:val="15"/>
              </w:rPr>
              <w:t>%</w:t>
            </w:r>
            <w:r>
              <w:rPr>
                <w:rFonts w:ascii="Times New Roman"/>
                <w:b/>
                <w:color w:val="000000"/>
                <w:kern w:val="2"/>
                <w:sz w:val="15"/>
                <w:szCs w:val="15"/>
              </w:rPr>
              <w:t>）</w:t>
            </w:r>
          </w:p>
        </w:tc>
        <w:tc>
          <w:tcPr>
            <w:tcW w:w="2183" w:type="dxa"/>
            <w:gridSpan w:val="5"/>
            <w:tcMar>
              <w:top w:w="0" w:type="dxa"/>
              <w:left w:w="57" w:type="dxa"/>
              <w:bottom w:w="0" w:type="dxa"/>
              <w:right w:w="57" w:type="dxa"/>
            </w:tcMar>
            <w:vAlign w:val="center"/>
          </w:tcPr>
          <w:p w14:paraId="4C3C91D5" w14:textId="77777777" w:rsidR="00AF06E0" w:rsidRDefault="00AF06E0" w:rsidP="0039552D">
            <w:pPr>
              <w:tabs>
                <w:tab w:val="left" w:pos="690"/>
              </w:tabs>
              <w:spacing w:after="0"/>
              <w:jc w:val="center"/>
              <w:rPr>
                <w:rFonts w:ascii="Times New Roman" w:eastAsia="宋体" w:hAnsi="Times New Roman"/>
                <w:b/>
                <w:color w:val="000000"/>
                <w:kern w:val="2"/>
                <w:sz w:val="15"/>
                <w:szCs w:val="15"/>
              </w:rPr>
            </w:pPr>
            <w:r>
              <w:rPr>
                <w:rFonts w:ascii="Times New Roman" w:eastAsia="宋体" w:hAnsi="Times New Roman" w:hint="eastAsia"/>
                <w:b/>
                <w:color w:val="000000"/>
                <w:kern w:val="2"/>
                <w:sz w:val="15"/>
                <w:szCs w:val="15"/>
              </w:rPr>
              <w:t>0.5</w:t>
            </w:r>
          </w:p>
        </w:tc>
      </w:tr>
      <w:tr w:rsidR="00AF06E0" w14:paraId="65F64CB4" w14:textId="77777777" w:rsidTr="00257F27">
        <w:trPr>
          <w:cantSplit/>
          <w:trHeight w:val="300"/>
        </w:trPr>
        <w:tc>
          <w:tcPr>
            <w:tcW w:w="435" w:type="dxa"/>
            <w:vMerge/>
            <w:tcBorders>
              <w:top w:val="single" w:sz="8" w:space="0" w:color="auto"/>
            </w:tcBorders>
            <w:vAlign w:val="center"/>
          </w:tcPr>
          <w:p w14:paraId="61E997BD" w14:textId="77777777" w:rsidR="00AF06E0" w:rsidRDefault="00AF06E0" w:rsidP="0039552D">
            <w:pPr>
              <w:adjustRightInd/>
              <w:snapToGrid/>
              <w:spacing w:after="0"/>
              <w:rPr>
                <w:rFonts w:ascii="Times New Roman" w:hAnsi="Times New Roman"/>
                <w:b/>
                <w:color w:val="000000"/>
                <w:kern w:val="2"/>
                <w:sz w:val="15"/>
                <w:szCs w:val="15"/>
                <w:highlight w:val="yellow"/>
              </w:rPr>
            </w:pPr>
          </w:p>
        </w:tc>
        <w:tc>
          <w:tcPr>
            <w:tcW w:w="1843" w:type="dxa"/>
            <w:vAlign w:val="center"/>
          </w:tcPr>
          <w:p w14:paraId="596F0BD8"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实际总投资</w:t>
            </w:r>
          </w:p>
        </w:tc>
        <w:tc>
          <w:tcPr>
            <w:tcW w:w="4253" w:type="dxa"/>
            <w:gridSpan w:val="7"/>
            <w:vAlign w:val="center"/>
          </w:tcPr>
          <w:p w14:paraId="142643AD" w14:textId="601AF658" w:rsidR="00AF06E0" w:rsidRDefault="00AF06E0" w:rsidP="0039552D">
            <w:pPr>
              <w:spacing w:after="0"/>
              <w:jc w:val="center"/>
              <w:rPr>
                <w:rFonts w:ascii="Times New Roman" w:eastAsia="宋体" w:hAnsi="Times New Roman"/>
                <w:b/>
                <w:color w:val="000000"/>
                <w:kern w:val="2"/>
                <w:sz w:val="15"/>
                <w:szCs w:val="15"/>
              </w:rPr>
            </w:pPr>
            <w:r>
              <w:rPr>
                <w:rFonts w:ascii="Times New Roman" w:eastAsia="宋体" w:hAnsi="Times New Roman"/>
                <w:b/>
                <w:color w:val="000000"/>
                <w:kern w:val="2"/>
                <w:sz w:val="15"/>
                <w:szCs w:val="15"/>
              </w:rPr>
              <w:t>1</w:t>
            </w:r>
            <w:r>
              <w:rPr>
                <w:rFonts w:ascii="Times New Roman" w:eastAsia="宋体" w:hAnsi="Times New Roman" w:hint="eastAsia"/>
                <w:b/>
                <w:color w:val="000000"/>
                <w:kern w:val="2"/>
                <w:sz w:val="15"/>
                <w:szCs w:val="15"/>
              </w:rPr>
              <w:t>00</w:t>
            </w:r>
            <w:r>
              <w:rPr>
                <w:rFonts w:ascii="Times New Roman" w:eastAsia="宋体" w:hAnsi="Times New Roman" w:hint="eastAsia"/>
                <w:b/>
                <w:color w:val="000000"/>
                <w:kern w:val="2"/>
                <w:sz w:val="15"/>
                <w:szCs w:val="15"/>
              </w:rPr>
              <w:t>万元</w:t>
            </w:r>
          </w:p>
        </w:tc>
        <w:tc>
          <w:tcPr>
            <w:tcW w:w="1984" w:type="dxa"/>
            <w:gridSpan w:val="2"/>
            <w:vAlign w:val="center"/>
          </w:tcPr>
          <w:p w14:paraId="1AFEEE09"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实际环保投资</w:t>
            </w:r>
            <w:r>
              <w:rPr>
                <w:rFonts w:ascii="微软雅黑" w:hAnsi="微软雅黑" w:hint="eastAsia"/>
                <w:b/>
                <w:color w:val="000000"/>
                <w:kern w:val="2"/>
                <w:sz w:val="15"/>
                <w:szCs w:val="15"/>
              </w:rPr>
              <w:t>(</w:t>
            </w:r>
            <w:r>
              <w:rPr>
                <w:rFonts w:ascii="微软雅黑" w:hAnsi="微软雅黑"/>
                <w:b/>
                <w:color w:val="000000"/>
                <w:kern w:val="2"/>
                <w:sz w:val="15"/>
                <w:szCs w:val="15"/>
              </w:rPr>
              <w:t>万元</w:t>
            </w:r>
            <w:r>
              <w:rPr>
                <w:rFonts w:ascii="微软雅黑" w:hAnsi="微软雅黑" w:hint="eastAsia"/>
                <w:b/>
                <w:color w:val="000000"/>
                <w:kern w:val="2"/>
                <w:sz w:val="15"/>
                <w:szCs w:val="15"/>
              </w:rPr>
              <w:t>)</w:t>
            </w:r>
          </w:p>
        </w:tc>
        <w:tc>
          <w:tcPr>
            <w:tcW w:w="2436" w:type="dxa"/>
            <w:gridSpan w:val="2"/>
            <w:tcMar>
              <w:top w:w="0" w:type="dxa"/>
              <w:left w:w="57" w:type="dxa"/>
              <w:bottom w:w="0" w:type="dxa"/>
              <w:right w:w="57" w:type="dxa"/>
            </w:tcMar>
            <w:vAlign w:val="center"/>
          </w:tcPr>
          <w:p w14:paraId="40FE8CDC" w14:textId="6633FF8B" w:rsidR="00AF06E0" w:rsidRDefault="00AF06E0" w:rsidP="0039552D">
            <w:pPr>
              <w:spacing w:after="0"/>
              <w:jc w:val="center"/>
              <w:rPr>
                <w:rFonts w:ascii="Times New Roman" w:eastAsia="宋体" w:hAnsi="Times New Roman"/>
                <w:b/>
                <w:color w:val="000000"/>
                <w:kern w:val="2"/>
                <w:sz w:val="15"/>
                <w:szCs w:val="15"/>
              </w:rPr>
            </w:pPr>
            <w:r>
              <w:rPr>
                <w:rFonts w:ascii="Times New Roman" w:eastAsia="宋体" w:hAnsi="Times New Roman"/>
                <w:b/>
                <w:color w:val="000000"/>
                <w:kern w:val="2"/>
                <w:sz w:val="15"/>
                <w:szCs w:val="15"/>
              </w:rPr>
              <w:t>0.5</w:t>
            </w:r>
          </w:p>
        </w:tc>
        <w:tc>
          <w:tcPr>
            <w:tcW w:w="1675" w:type="dxa"/>
            <w:gridSpan w:val="2"/>
            <w:tcMar>
              <w:top w:w="0" w:type="dxa"/>
              <w:left w:w="57" w:type="dxa"/>
              <w:bottom w:w="0" w:type="dxa"/>
              <w:right w:w="57" w:type="dxa"/>
            </w:tcMar>
            <w:vAlign w:val="center"/>
          </w:tcPr>
          <w:p w14:paraId="006EB99B" w14:textId="77777777" w:rsidR="00AF06E0" w:rsidRDefault="00AF06E0" w:rsidP="0039552D">
            <w:pPr>
              <w:spacing w:after="0"/>
              <w:jc w:val="center"/>
              <w:rPr>
                <w:rFonts w:ascii="Times New Roman" w:hAnsi="Times New Roman"/>
                <w:b/>
                <w:color w:val="000000"/>
                <w:kern w:val="2"/>
                <w:sz w:val="15"/>
                <w:szCs w:val="15"/>
              </w:rPr>
            </w:pPr>
            <w:r>
              <w:rPr>
                <w:rFonts w:ascii="Times New Roman"/>
                <w:b/>
                <w:color w:val="000000"/>
                <w:kern w:val="2"/>
                <w:sz w:val="15"/>
                <w:szCs w:val="15"/>
              </w:rPr>
              <w:t>所占比例（</w:t>
            </w:r>
            <w:r>
              <w:rPr>
                <w:rFonts w:ascii="Times New Roman" w:hAnsi="Times New Roman"/>
                <w:b/>
                <w:color w:val="000000"/>
                <w:kern w:val="2"/>
                <w:sz w:val="15"/>
                <w:szCs w:val="15"/>
              </w:rPr>
              <w:t>%</w:t>
            </w:r>
            <w:r>
              <w:rPr>
                <w:rFonts w:ascii="Times New Roman"/>
                <w:b/>
                <w:color w:val="000000"/>
                <w:kern w:val="2"/>
                <w:sz w:val="15"/>
                <w:szCs w:val="15"/>
              </w:rPr>
              <w:t>）</w:t>
            </w:r>
          </w:p>
        </w:tc>
        <w:tc>
          <w:tcPr>
            <w:tcW w:w="2183" w:type="dxa"/>
            <w:gridSpan w:val="5"/>
            <w:tcMar>
              <w:top w:w="0" w:type="dxa"/>
              <w:left w:w="57" w:type="dxa"/>
              <w:bottom w:w="0" w:type="dxa"/>
              <w:right w:w="57" w:type="dxa"/>
            </w:tcMar>
            <w:vAlign w:val="center"/>
          </w:tcPr>
          <w:p w14:paraId="32D30F14" w14:textId="3E438264" w:rsidR="00AF06E0" w:rsidRDefault="00AF06E0" w:rsidP="0039552D">
            <w:pPr>
              <w:spacing w:after="0"/>
              <w:jc w:val="center"/>
              <w:rPr>
                <w:rFonts w:ascii="Times New Roman" w:eastAsia="宋体" w:hAnsi="Times New Roman"/>
                <w:b/>
                <w:color w:val="000000"/>
                <w:kern w:val="2"/>
                <w:sz w:val="15"/>
                <w:szCs w:val="15"/>
              </w:rPr>
            </w:pPr>
            <w:r>
              <w:rPr>
                <w:rFonts w:ascii="Times New Roman" w:eastAsia="宋体" w:hAnsi="Times New Roman"/>
                <w:b/>
                <w:color w:val="000000"/>
                <w:kern w:val="2"/>
                <w:sz w:val="15"/>
                <w:szCs w:val="15"/>
              </w:rPr>
              <w:t>0.5</w:t>
            </w:r>
          </w:p>
        </w:tc>
      </w:tr>
      <w:tr w:rsidR="00AF06E0" w14:paraId="3B31E6A9" w14:textId="77777777" w:rsidTr="00257F27">
        <w:trPr>
          <w:cantSplit/>
          <w:trHeight w:val="300"/>
        </w:trPr>
        <w:tc>
          <w:tcPr>
            <w:tcW w:w="435" w:type="dxa"/>
            <w:vMerge/>
            <w:tcBorders>
              <w:top w:val="single" w:sz="8" w:space="0" w:color="auto"/>
            </w:tcBorders>
            <w:vAlign w:val="center"/>
          </w:tcPr>
          <w:p w14:paraId="34E983F3" w14:textId="77777777" w:rsidR="00AF06E0" w:rsidRDefault="00AF06E0" w:rsidP="0039552D">
            <w:pPr>
              <w:adjustRightInd/>
              <w:snapToGrid/>
              <w:spacing w:after="0"/>
              <w:rPr>
                <w:rFonts w:ascii="Times New Roman" w:hAnsi="Times New Roman"/>
                <w:b/>
                <w:color w:val="000000"/>
                <w:kern w:val="2"/>
                <w:sz w:val="15"/>
                <w:szCs w:val="15"/>
                <w:highlight w:val="yellow"/>
              </w:rPr>
            </w:pPr>
          </w:p>
        </w:tc>
        <w:tc>
          <w:tcPr>
            <w:tcW w:w="1843" w:type="dxa"/>
            <w:vAlign w:val="center"/>
          </w:tcPr>
          <w:p w14:paraId="7D77C84E"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废水治理（万元）</w:t>
            </w:r>
          </w:p>
        </w:tc>
        <w:tc>
          <w:tcPr>
            <w:tcW w:w="851" w:type="dxa"/>
            <w:vAlign w:val="center"/>
          </w:tcPr>
          <w:p w14:paraId="774C6007" w14:textId="4EA14B46" w:rsidR="00AF06E0" w:rsidRDefault="00AF06E0" w:rsidP="0039552D">
            <w:pPr>
              <w:spacing w:after="0"/>
              <w:jc w:val="center"/>
              <w:rPr>
                <w:rFonts w:ascii="Times New Roman" w:hAnsi="Times New Roman"/>
                <w:b/>
                <w:color w:val="000000"/>
                <w:kern w:val="2"/>
                <w:sz w:val="15"/>
                <w:szCs w:val="15"/>
              </w:rPr>
            </w:pPr>
            <w:r>
              <w:rPr>
                <w:rFonts w:ascii="Times New Roman" w:hAnsi="Times New Roman"/>
                <w:b/>
                <w:color w:val="000000"/>
                <w:kern w:val="2"/>
                <w:sz w:val="15"/>
                <w:szCs w:val="15"/>
              </w:rPr>
              <w:t>0</w:t>
            </w:r>
          </w:p>
        </w:tc>
        <w:tc>
          <w:tcPr>
            <w:tcW w:w="1134" w:type="dxa"/>
            <w:gridSpan w:val="2"/>
            <w:vAlign w:val="center"/>
          </w:tcPr>
          <w:p w14:paraId="480CEAF2" w14:textId="77777777" w:rsidR="00AF06E0" w:rsidRDefault="00AF06E0" w:rsidP="0039552D">
            <w:pPr>
              <w:spacing w:after="0"/>
              <w:jc w:val="center"/>
              <w:rPr>
                <w:rFonts w:ascii="Times New Roman" w:hAnsi="Times New Roman"/>
                <w:b/>
                <w:color w:val="000000"/>
                <w:kern w:val="2"/>
                <w:sz w:val="15"/>
                <w:szCs w:val="15"/>
              </w:rPr>
            </w:pPr>
            <w:r>
              <w:rPr>
                <w:rFonts w:ascii="Times New Roman"/>
                <w:b/>
                <w:color w:val="000000"/>
                <w:kern w:val="2"/>
                <w:sz w:val="15"/>
                <w:szCs w:val="15"/>
              </w:rPr>
              <w:t>废气治理（万元</w:t>
            </w:r>
            <w:r>
              <w:rPr>
                <w:rFonts w:ascii="Times New Roman" w:hint="eastAsia"/>
                <w:b/>
                <w:color w:val="000000"/>
                <w:kern w:val="2"/>
                <w:sz w:val="15"/>
                <w:szCs w:val="15"/>
              </w:rPr>
              <w:t>）</w:t>
            </w:r>
          </w:p>
        </w:tc>
        <w:tc>
          <w:tcPr>
            <w:tcW w:w="567" w:type="dxa"/>
            <w:vAlign w:val="center"/>
          </w:tcPr>
          <w:p w14:paraId="329E303D" w14:textId="77777777" w:rsidR="00AF06E0" w:rsidRDefault="00AF06E0" w:rsidP="0039552D">
            <w:pPr>
              <w:spacing w:after="0"/>
              <w:jc w:val="center"/>
              <w:rPr>
                <w:rFonts w:ascii="Times New Roman" w:hAnsi="Times New Roman"/>
                <w:b/>
                <w:color w:val="000000"/>
                <w:kern w:val="2"/>
                <w:sz w:val="15"/>
                <w:szCs w:val="15"/>
              </w:rPr>
            </w:pPr>
            <w:r>
              <w:rPr>
                <w:rFonts w:ascii="Times New Roman" w:hAnsi="Times New Roman" w:hint="eastAsia"/>
                <w:b/>
                <w:color w:val="000000"/>
                <w:kern w:val="2"/>
                <w:sz w:val="15"/>
                <w:szCs w:val="15"/>
              </w:rPr>
              <w:t>/</w:t>
            </w:r>
          </w:p>
        </w:tc>
        <w:tc>
          <w:tcPr>
            <w:tcW w:w="1134" w:type="dxa"/>
            <w:gridSpan w:val="2"/>
            <w:vAlign w:val="center"/>
          </w:tcPr>
          <w:p w14:paraId="79AD6455" w14:textId="77777777" w:rsidR="00AF06E0" w:rsidRDefault="00AF06E0" w:rsidP="0039552D">
            <w:pPr>
              <w:spacing w:after="0"/>
              <w:jc w:val="center"/>
              <w:rPr>
                <w:rFonts w:ascii="Times New Roman" w:hAnsi="Times New Roman"/>
                <w:b/>
                <w:color w:val="000000"/>
                <w:kern w:val="2"/>
                <w:sz w:val="15"/>
                <w:szCs w:val="15"/>
              </w:rPr>
            </w:pPr>
            <w:r>
              <w:rPr>
                <w:rFonts w:ascii="Times New Roman"/>
                <w:b/>
                <w:color w:val="000000"/>
                <w:kern w:val="2"/>
                <w:sz w:val="15"/>
                <w:szCs w:val="15"/>
              </w:rPr>
              <w:t>噪声治理（万元</w:t>
            </w:r>
            <w:r>
              <w:rPr>
                <w:rFonts w:ascii="Times New Roman" w:hint="eastAsia"/>
                <w:b/>
                <w:color w:val="000000"/>
                <w:kern w:val="2"/>
                <w:sz w:val="15"/>
                <w:szCs w:val="15"/>
              </w:rPr>
              <w:t>）</w:t>
            </w:r>
          </w:p>
        </w:tc>
        <w:tc>
          <w:tcPr>
            <w:tcW w:w="567" w:type="dxa"/>
            <w:vAlign w:val="center"/>
          </w:tcPr>
          <w:p w14:paraId="0BEEF85C" w14:textId="77777777" w:rsidR="00AF06E0" w:rsidRDefault="00AF06E0" w:rsidP="0039552D">
            <w:pPr>
              <w:spacing w:after="0"/>
              <w:jc w:val="center"/>
              <w:rPr>
                <w:rFonts w:ascii="Times New Roman" w:hAnsi="Times New Roman"/>
                <w:b/>
                <w:color w:val="000000"/>
                <w:kern w:val="2"/>
                <w:sz w:val="15"/>
                <w:szCs w:val="15"/>
              </w:rPr>
            </w:pPr>
            <w:r>
              <w:rPr>
                <w:rFonts w:ascii="Times New Roman" w:hAnsi="Times New Roman" w:hint="eastAsia"/>
                <w:b/>
                <w:color w:val="000000"/>
                <w:kern w:val="2"/>
                <w:sz w:val="15"/>
                <w:szCs w:val="15"/>
              </w:rPr>
              <w:t>0.5</w:t>
            </w:r>
          </w:p>
        </w:tc>
        <w:tc>
          <w:tcPr>
            <w:tcW w:w="1984" w:type="dxa"/>
            <w:gridSpan w:val="2"/>
            <w:vAlign w:val="center"/>
          </w:tcPr>
          <w:p w14:paraId="69BA8F0D"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固体废物治理</w:t>
            </w:r>
            <w:r>
              <w:rPr>
                <w:rFonts w:ascii="微软雅黑" w:hAnsi="微软雅黑" w:hint="eastAsia"/>
                <w:b/>
                <w:color w:val="000000"/>
                <w:kern w:val="2"/>
                <w:sz w:val="15"/>
                <w:szCs w:val="15"/>
              </w:rPr>
              <w:t>(</w:t>
            </w:r>
            <w:r>
              <w:rPr>
                <w:rFonts w:ascii="微软雅黑" w:hAnsi="微软雅黑"/>
                <w:b/>
                <w:color w:val="000000"/>
                <w:kern w:val="2"/>
                <w:sz w:val="15"/>
                <w:szCs w:val="15"/>
              </w:rPr>
              <w:t>万元</w:t>
            </w:r>
            <w:r>
              <w:rPr>
                <w:rFonts w:ascii="微软雅黑" w:hAnsi="微软雅黑" w:hint="eastAsia"/>
                <w:b/>
                <w:color w:val="000000"/>
                <w:kern w:val="2"/>
                <w:sz w:val="15"/>
                <w:szCs w:val="15"/>
              </w:rPr>
              <w:t>)</w:t>
            </w:r>
          </w:p>
        </w:tc>
        <w:tc>
          <w:tcPr>
            <w:tcW w:w="2436" w:type="dxa"/>
            <w:gridSpan w:val="2"/>
            <w:vAlign w:val="center"/>
          </w:tcPr>
          <w:p w14:paraId="350ED751" w14:textId="31619103" w:rsidR="00AF06E0" w:rsidRDefault="00AF06E0" w:rsidP="0039552D">
            <w:pPr>
              <w:spacing w:after="0"/>
              <w:jc w:val="center"/>
              <w:rPr>
                <w:rFonts w:ascii="Times New Roman" w:eastAsia="宋体" w:hAnsi="Times New Roman"/>
                <w:b/>
                <w:color w:val="000000"/>
                <w:kern w:val="2"/>
                <w:sz w:val="15"/>
                <w:szCs w:val="15"/>
                <w:highlight w:val="yellow"/>
              </w:rPr>
            </w:pPr>
            <w:r>
              <w:rPr>
                <w:rFonts w:ascii="Times New Roman" w:eastAsia="宋体" w:hAnsi="Times New Roman"/>
                <w:b/>
                <w:bCs/>
                <w:color w:val="000000"/>
                <w:sz w:val="15"/>
                <w:szCs w:val="15"/>
              </w:rPr>
              <w:t>0</w:t>
            </w:r>
          </w:p>
        </w:tc>
        <w:tc>
          <w:tcPr>
            <w:tcW w:w="1675" w:type="dxa"/>
            <w:gridSpan w:val="2"/>
            <w:vAlign w:val="center"/>
          </w:tcPr>
          <w:p w14:paraId="1566FFFE" w14:textId="77777777" w:rsidR="00AF06E0" w:rsidRDefault="00AF06E0" w:rsidP="0039552D">
            <w:pPr>
              <w:spacing w:after="0"/>
              <w:jc w:val="center"/>
              <w:rPr>
                <w:rFonts w:ascii="Times New Roman" w:hAnsi="Times New Roman"/>
                <w:b/>
                <w:color w:val="000000"/>
                <w:kern w:val="2"/>
                <w:sz w:val="15"/>
                <w:szCs w:val="15"/>
              </w:rPr>
            </w:pPr>
            <w:r>
              <w:rPr>
                <w:rFonts w:ascii="Times New Roman"/>
                <w:b/>
                <w:color w:val="000000"/>
                <w:kern w:val="2"/>
                <w:sz w:val="15"/>
                <w:szCs w:val="15"/>
              </w:rPr>
              <w:t>绿化及生态（万元）</w:t>
            </w:r>
          </w:p>
        </w:tc>
        <w:tc>
          <w:tcPr>
            <w:tcW w:w="591" w:type="dxa"/>
            <w:tcMar>
              <w:top w:w="0" w:type="dxa"/>
              <w:left w:w="57" w:type="dxa"/>
              <w:bottom w:w="0" w:type="dxa"/>
              <w:right w:w="57" w:type="dxa"/>
            </w:tcMar>
            <w:vAlign w:val="center"/>
          </w:tcPr>
          <w:p w14:paraId="2B776447" w14:textId="77777777" w:rsidR="00AF06E0" w:rsidRDefault="00AF06E0" w:rsidP="0039552D">
            <w:pPr>
              <w:spacing w:after="0"/>
              <w:jc w:val="center"/>
              <w:rPr>
                <w:rFonts w:ascii="Times New Roman" w:hAnsi="Times New Roman"/>
                <w:b/>
                <w:color w:val="000000"/>
                <w:kern w:val="2"/>
                <w:sz w:val="15"/>
                <w:szCs w:val="15"/>
              </w:rPr>
            </w:pPr>
            <w:r>
              <w:rPr>
                <w:rFonts w:ascii="Times New Roman" w:hAnsi="Times New Roman" w:hint="eastAsia"/>
                <w:b/>
                <w:color w:val="000000"/>
                <w:kern w:val="2"/>
                <w:sz w:val="15"/>
                <w:szCs w:val="15"/>
              </w:rPr>
              <w:t>/</w:t>
            </w:r>
          </w:p>
        </w:tc>
        <w:tc>
          <w:tcPr>
            <w:tcW w:w="992" w:type="dxa"/>
            <w:gridSpan w:val="3"/>
            <w:tcMar>
              <w:top w:w="0" w:type="dxa"/>
              <w:left w:w="57" w:type="dxa"/>
              <w:bottom w:w="0" w:type="dxa"/>
              <w:right w:w="57" w:type="dxa"/>
            </w:tcMar>
            <w:vAlign w:val="center"/>
          </w:tcPr>
          <w:p w14:paraId="1E4EC9B1" w14:textId="77777777" w:rsidR="00AF06E0" w:rsidRDefault="00AF06E0" w:rsidP="0039552D">
            <w:pPr>
              <w:spacing w:after="0"/>
              <w:jc w:val="center"/>
              <w:rPr>
                <w:rFonts w:ascii="Times New Roman" w:hAnsi="Times New Roman"/>
                <w:b/>
                <w:color w:val="000000"/>
                <w:kern w:val="2"/>
                <w:sz w:val="15"/>
                <w:szCs w:val="15"/>
              </w:rPr>
            </w:pPr>
            <w:r>
              <w:rPr>
                <w:rFonts w:ascii="Times New Roman"/>
                <w:b/>
                <w:color w:val="000000"/>
                <w:kern w:val="2"/>
                <w:sz w:val="15"/>
                <w:szCs w:val="15"/>
              </w:rPr>
              <w:t>其他（万元）</w:t>
            </w:r>
          </w:p>
        </w:tc>
        <w:tc>
          <w:tcPr>
            <w:tcW w:w="600" w:type="dxa"/>
            <w:tcMar>
              <w:top w:w="0" w:type="dxa"/>
              <w:left w:w="57" w:type="dxa"/>
              <w:bottom w:w="0" w:type="dxa"/>
              <w:right w:w="57" w:type="dxa"/>
            </w:tcMar>
            <w:vAlign w:val="center"/>
          </w:tcPr>
          <w:p w14:paraId="4F9C533B" w14:textId="77777777" w:rsidR="00AF06E0" w:rsidRDefault="00AF06E0" w:rsidP="0039552D">
            <w:pPr>
              <w:spacing w:after="0"/>
              <w:jc w:val="center"/>
              <w:rPr>
                <w:rFonts w:ascii="Times New Roman" w:hAnsi="Times New Roman"/>
                <w:b/>
                <w:color w:val="000000"/>
                <w:kern w:val="2"/>
                <w:sz w:val="15"/>
                <w:szCs w:val="15"/>
              </w:rPr>
            </w:pPr>
            <w:r>
              <w:rPr>
                <w:rFonts w:ascii="Times New Roman" w:hAnsi="Times New Roman" w:hint="eastAsia"/>
                <w:b/>
                <w:color w:val="000000"/>
                <w:kern w:val="2"/>
                <w:sz w:val="15"/>
                <w:szCs w:val="15"/>
              </w:rPr>
              <w:t>/</w:t>
            </w:r>
          </w:p>
        </w:tc>
      </w:tr>
      <w:tr w:rsidR="00AF06E0" w14:paraId="2A2D81D6" w14:textId="77777777" w:rsidTr="00257F27">
        <w:trPr>
          <w:cantSplit/>
          <w:trHeight w:val="300"/>
        </w:trPr>
        <w:tc>
          <w:tcPr>
            <w:tcW w:w="435" w:type="dxa"/>
            <w:vMerge/>
            <w:tcBorders>
              <w:top w:val="single" w:sz="8" w:space="0" w:color="auto"/>
            </w:tcBorders>
            <w:vAlign w:val="center"/>
          </w:tcPr>
          <w:p w14:paraId="046AAE46" w14:textId="77777777" w:rsidR="00AF06E0" w:rsidRDefault="00AF06E0" w:rsidP="0039552D">
            <w:pPr>
              <w:adjustRightInd/>
              <w:snapToGrid/>
              <w:spacing w:after="0"/>
              <w:rPr>
                <w:rFonts w:ascii="Times New Roman" w:hAnsi="Times New Roman"/>
                <w:b/>
                <w:color w:val="000000"/>
                <w:kern w:val="2"/>
                <w:sz w:val="15"/>
                <w:szCs w:val="15"/>
                <w:highlight w:val="yellow"/>
              </w:rPr>
            </w:pPr>
          </w:p>
        </w:tc>
        <w:tc>
          <w:tcPr>
            <w:tcW w:w="1843" w:type="dxa"/>
            <w:vAlign w:val="center"/>
          </w:tcPr>
          <w:p w14:paraId="0BAC74D8"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新增废水处理设施能力</w:t>
            </w:r>
          </w:p>
        </w:tc>
        <w:tc>
          <w:tcPr>
            <w:tcW w:w="4253" w:type="dxa"/>
            <w:gridSpan w:val="7"/>
            <w:vAlign w:val="center"/>
          </w:tcPr>
          <w:p w14:paraId="720B4BE5" w14:textId="77777777" w:rsidR="00AF06E0" w:rsidRDefault="00AF06E0" w:rsidP="0039552D">
            <w:pPr>
              <w:spacing w:after="0"/>
              <w:jc w:val="center"/>
              <w:rPr>
                <w:rFonts w:ascii="Times New Roman" w:hAnsi="Times New Roman"/>
                <w:b/>
                <w:color w:val="000000"/>
                <w:kern w:val="2"/>
                <w:sz w:val="15"/>
                <w:szCs w:val="15"/>
                <w:highlight w:val="yellow"/>
              </w:rPr>
            </w:pPr>
            <w:r>
              <w:rPr>
                <w:rFonts w:ascii="Times New Roman" w:hAnsi="Times New Roman"/>
                <w:b/>
                <w:color w:val="000000"/>
                <w:kern w:val="2"/>
                <w:sz w:val="15"/>
                <w:szCs w:val="15"/>
              </w:rPr>
              <w:t>/</w:t>
            </w:r>
          </w:p>
        </w:tc>
        <w:tc>
          <w:tcPr>
            <w:tcW w:w="1984" w:type="dxa"/>
            <w:gridSpan w:val="2"/>
            <w:vAlign w:val="center"/>
          </w:tcPr>
          <w:p w14:paraId="366B90B2"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新增废气处理设施能力</w:t>
            </w:r>
          </w:p>
        </w:tc>
        <w:tc>
          <w:tcPr>
            <w:tcW w:w="2436" w:type="dxa"/>
            <w:gridSpan w:val="2"/>
            <w:tcMar>
              <w:top w:w="0" w:type="dxa"/>
              <w:left w:w="57" w:type="dxa"/>
              <w:bottom w:w="0" w:type="dxa"/>
              <w:right w:w="57" w:type="dxa"/>
            </w:tcMar>
            <w:vAlign w:val="center"/>
          </w:tcPr>
          <w:p w14:paraId="579AC3EB" w14:textId="77777777" w:rsidR="00AF06E0" w:rsidRDefault="00AF06E0" w:rsidP="0039552D">
            <w:pPr>
              <w:spacing w:after="0"/>
              <w:jc w:val="center"/>
              <w:rPr>
                <w:rFonts w:ascii="Times New Roman" w:eastAsia="宋体" w:hAnsi="Times New Roman"/>
                <w:b/>
                <w:color w:val="000000"/>
                <w:kern w:val="2"/>
                <w:sz w:val="15"/>
                <w:szCs w:val="15"/>
                <w:highlight w:val="yellow"/>
              </w:rPr>
            </w:pPr>
            <w:r>
              <w:rPr>
                <w:rFonts w:ascii="Times New Roman" w:eastAsia="宋体" w:hAnsi="Times New Roman"/>
                <w:b/>
                <w:bCs/>
                <w:color w:val="000000"/>
                <w:sz w:val="15"/>
                <w:szCs w:val="15"/>
              </w:rPr>
              <w:t>/</w:t>
            </w:r>
          </w:p>
        </w:tc>
        <w:tc>
          <w:tcPr>
            <w:tcW w:w="1675" w:type="dxa"/>
            <w:gridSpan w:val="2"/>
            <w:tcMar>
              <w:top w:w="0" w:type="dxa"/>
              <w:left w:w="57" w:type="dxa"/>
              <w:bottom w:w="0" w:type="dxa"/>
              <w:right w:w="57" w:type="dxa"/>
            </w:tcMar>
            <w:vAlign w:val="center"/>
          </w:tcPr>
          <w:p w14:paraId="675B049B" w14:textId="77777777" w:rsidR="00AF06E0" w:rsidRDefault="00AF06E0" w:rsidP="0039552D">
            <w:pPr>
              <w:spacing w:after="0"/>
              <w:jc w:val="center"/>
              <w:rPr>
                <w:rFonts w:ascii="Times New Roman" w:hAnsi="Times New Roman"/>
                <w:b/>
                <w:color w:val="000000"/>
                <w:kern w:val="2"/>
                <w:sz w:val="15"/>
                <w:szCs w:val="15"/>
              </w:rPr>
            </w:pPr>
            <w:r>
              <w:rPr>
                <w:rFonts w:ascii="Times New Roman"/>
                <w:b/>
                <w:color w:val="000000"/>
                <w:kern w:val="2"/>
                <w:sz w:val="15"/>
                <w:szCs w:val="15"/>
              </w:rPr>
              <w:t>年平均工作时</w:t>
            </w:r>
            <w:r>
              <w:rPr>
                <w:rFonts w:ascii="Times New Roman" w:hint="eastAsia"/>
                <w:b/>
                <w:color w:val="000000"/>
                <w:kern w:val="2"/>
                <w:sz w:val="15"/>
                <w:szCs w:val="15"/>
              </w:rPr>
              <w:t>间</w:t>
            </w:r>
          </w:p>
        </w:tc>
        <w:tc>
          <w:tcPr>
            <w:tcW w:w="2183" w:type="dxa"/>
            <w:gridSpan w:val="5"/>
            <w:tcMar>
              <w:top w:w="0" w:type="dxa"/>
              <w:left w:w="57" w:type="dxa"/>
              <w:bottom w:w="0" w:type="dxa"/>
              <w:right w:w="57" w:type="dxa"/>
            </w:tcMar>
            <w:vAlign w:val="center"/>
          </w:tcPr>
          <w:p w14:paraId="29CCA047" w14:textId="77777777" w:rsidR="00AF06E0" w:rsidRDefault="00AF06E0" w:rsidP="0039552D">
            <w:pPr>
              <w:spacing w:after="0"/>
              <w:jc w:val="center"/>
              <w:rPr>
                <w:rFonts w:ascii="Times New Roman" w:hAnsi="Times New Roman"/>
                <w:b/>
                <w:color w:val="000000"/>
                <w:kern w:val="2"/>
                <w:sz w:val="15"/>
                <w:szCs w:val="15"/>
              </w:rPr>
            </w:pPr>
            <w:r>
              <w:rPr>
                <w:rFonts w:ascii="Times New Roman" w:hAnsi="Times New Roman" w:hint="eastAsia"/>
                <w:b/>
                <w:color w:val="000000"/>
                <w:kern w:val="2"/>
                <w:sz w:val="15"/>
                <w:szCs w:val="15"/>
              </w:rPr>
              <w:t>300</w:t>
            </w:r>
            <w:r>
              <w:rPr>
                <w:rFonts w:ascii="Times New Roman" w:hAnsi="Times New Roman" w:hint="eastAsia"/>
                <w:b/>
                <w:color w:val="000000"/>
                <w:kern w:val="2"/>
                <w:sz w:val="15"/>
                <w:szCs w:val="15"/>
              </w:rPr>
              <w:t>天</w:t>
            </w:r>
          </w:p>
        </w:tc>
      </w:tr>
      <w:tr w:rsidR="00AF06E0" w14:paraId="5E9B7F39" w14:textId="77777777" w:rsidTr="00257F27">
        <w:trPr>
          <w:cantSplit/>
          <w:trHeight w:val="300"/>
        </w:trPr>
        <w:tc>
          <w:tcPr>
            <w:tcW w:w="2278" w:type="dxa"/>
            <w:gridSpan w:val="2"/>
            <w:vAlign w:val="center"/>
          </w:tcPr>
          <w:p w14:paraId="2EDAB181"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运营单位</w:t>
            </w:r>
          </w:p>
        </w:tc>
        <w:tc>
          <w:tcPr>
            <w:tcW w:w="2977" w:type="dxa"/>
            <w:gridSpan w:val="5"/>
            <w:vAlign w:val="center"/>
          </w:tcPr>
          <w:p w14:paraId="16D875A3" w14:textId="77777777" w:rsidR="00AF06E0" w:rsidRDefault="00AF06E0" w:rsidP="0039552D">
            <w:pPr>
              <w:spacing w:after="0"/>
              <w:jc w:val="center"/>
              <w:rPr>
                <w:rFonts w:ascii="宋体" w:eastAsia="宋体" w:hAnsi="宋体"/>
                <w:b/>
                <w:color w:val="000000"/>
                <w:kern w:val="2"/>
                <w:sz w:val="15"/>
                <w:szCs w:val="15"/>
              </w:rPr>
            </w:pPr>
            <w:r>
              <w:rPr>
                <w:rFonts w:ascii="Times New Roman" w:eastAsia="宋体" w:hAnsi="Times New Roman" w:hint="eastAsia"/>
                <w:b/>
                <w:color w:val="000000"/>
                <w:kern w:val="2"/>
                <w:sz w:val="15"/>
                <w:szCs w:val="15"/>
              </w:rPr>
              <w:t>新乡市超越锻造有限公司</w:t>
            </w:r>
          </w:p>
        </w:tc>
        <w:tc>
          <w:tcPr>
            <w:tcW w:w="3260" w:type="dxa"/>
            <w:gridSpan w:val="4"/>
            <w:vAlign w:val="center"/>
          </w:tcPr>
          <w:p w14:paraId="0925A48B"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运营单位社会统一信用代码（或组织机构代码）</w:t>
            </w:r>
          </w:p>
        </w:tc>
        <w:tc>
          <w:tcPr>
            <w:tcW w:w="2436" w:type="dxa"/>
            <w:gridSpan w:val="2"/>
            <w:tcMar>
              <w:top w:w="0" w:type="dxa"/>
              <w:left w:w="57" w:type="dxa"/>
              <w:bottom w:w="0" w:type="dxa"/>
              <w:right w:w="57" w:type="dxa"/>
            </w:tcMar>
            <w:vAlign w:val="center"/>
          </w:tcPr>
          <w:p w14:paraId="04261010" w14:textId="77777777" w:rsidR="00AF06E0" w:rsidRDefault="00AF06E0" w:rsidP="0039552D">
            <w:pPr>
              <w:spacing w:after="0"/>
              <w:jc w:val="center"/>
              <w:rPr>
                <w:rFonts w:ascii="Times New Roman" w:eastAsia="宋体" w:hAnsi="Times New Roman"/>
                <w:b/>
                <w:color w:val="000000"/>
                <w:kern w:val="2"/>
                <w:sz w:val="15"/>
                <w:szCs w:val="15"/>
              </w:rPr>
            </w:pPr>
            <w:r>
              <w:rPr>
                <w:rFonts w:ascii="Times New Roman" w:eastAsia="宋体" w:hAnsi="Times New Roman" w:hint="eastAsia"/>
                <w:b/>
                <w:color w:val="000000"/>
                <w:kern w:val="2"/>
                <w:sz w:val="15"/>
                <w:szCs w:val="15"/>
              </w:rPr>
              <w:t>91410727MA44UY450N</w:t>
            </w:r>
          </w:p>
        </w:tc>
        <w:tc>
          <w:tcPr>
            <w:tcW w:w="1675" w:type="dxa"/>
            <w:gridSpan w:val="2"/>
            <w:tcMar>
              <w:top w:w="0" w:type="dxa"/>
              <w:left w:w="57" w:type="dxa"/>
              <w:bottom w:w="0" w:type="dxa"/>
              <w:right w:w="57" w:type="dxa"/>
            </w:tcMar>
            <w:vAlign w:val="center"/>
          </w:tcPr>
          <w:p w14:paraId="4342E5B1" w14:textId="77777777" w:rsidR="00AF06E0" w:rsidRDefault="00AF06E0" w:rsidP="0039552D">
            <w:pPr>
              <w:spacing w:after="0"/>
              <w:jc w:val="center"/>
              <w:rPr>
                <w:rFonts w:ascii="Times New Roman" w:hAnsi="Times New Roman"/>
                <w:b/>
                <w:color w:val="000000"/>
                <w:kern w:val="2"/>
                <w:sz w:val="15"/>
                <w:szCs w:val="15"/>
              </w:rPr>
            </w:pPr>
            <w:r>
              <w:rPr>
                <w:rFonts w:ascii="Times New Roman"/>
                <w:b/>
                <w:color w:val="000000"/>
                <w:kern w:val="2"/>
                <w:sz w:val="15"/>
                <w:szCs w:val="15"/>
              </w:rPr>
              <w:t>验收时间</w:t>
            </w:r>
          </w:p>
        </w:tc>
        <w:tc>
          <w:tcPr>
            <w:tcW w:w="2183" w:type="dxa"/>
            <w:gridSpan w:val="5"/>
            <w:tcMar>
              <w:top w:w="0" w:type="dxa"/>
              <w:left w:w="57" w:type="dxa"/>
              <w:bottom w:w="0" w:type="dxa"/>
              <w:right w:w="57" w:type="dxa"/>
            </w:tcMar>
            <w:vAlign w:val="center"/>
          </w:tcPr>
          <w:p w14:paraId="787293C2" w14:textId="750CD26F" w:rsidR="00AF06E0" w:rsidRDefault="00AF06E0" w:rsidP="0039552D">
            <w:pPr>
              <w:spacing w:after="0"/>
              <w:jc w:val="center"/>
              <w:rPr>
                <w:rFonts w:ascii="Times New Roman" w:eastAsia="宋体" w:hAnsi="Times New Roman"/>
                <w:b/>
                <w:color w:val="000000"/>
                <w:kern w:val="2"/>
                <w:sz w:val="15"/>
                <w:szCs w:val="15"/>
              </w:rPr>
            </w:pPr>
            <w:r>
              <w:rPr>
                <w:rFonts w:ascii="Times New Roman" w:eastAsia="宋体" w:hAnsi="Times New Roman" w:hint="eastAsia"/>
                <w:b/>
                <w:kern w:val="2"/>
                <w:sz w:val="15"/>
                <w:szCs w:val="15"/>
              </w:rPr>
              <w:t>202</w:t>
            </w:r>
            <w:r>
              <w:rPr>
                <w:rFonts w:ascii="Times New Roman" w:eastAsia="宋体" w:hAnsi="Times New Roman"/>
                <w:b/>
                <w:kern w:val="2"/>
                <w:sz w:val="15"/>
                <w:szCs w:val="15"/>
              </w:rPr>
              <w:t>2</w:t>
            </w:r>
            <w:r>
              <w:rPr>
                <w:rFonts w:ascii="Times New Roman" w:eastAsia="宋体" w:hAnsi="Times New Roman" w:hint="eastAsia"/>
                <w:b/>
                <w:kern w:val="2"/>
                <w:sz w:val="15"/>
                <w:szCs w:val="15"/>
              </w:rPr>
              <w:t>年</w:t>
            </w:r>
            <w:r w:rsidR="003E3ED7">
              <w:rPr>
                <w:rFonts w:ascii="Times New Roman" w:eastAsia="宋体" w:hAnsi="Times New Roman"/>
                <w:b/>
                <w:kern w:val="2"/>
                <w:sz w:val="15"/>
                <w:szCs w:val="15"/>
              </w:rPr>
              <w:t>2</w:t>
            </w:r>
            <w:r>
              <w:rPr>
                <w:rFonts w:ascii="Times New Roman" w:eastAsia="宋体" w:hAnsi="Times New Roman" w:hint="eastAsia"/>
                <w:b/>
                <w:kern w:val="2"/>
                <w:sz w:val="15"/>
                <w:szCs w:val="15"/>
              </w:rPr>
              <w:t>月</w:t>
            </w:r>
          </w:p>
        </w:tc>
      </w:tr>
      <w:tr w:rsidR="00AF06E0" w14:paraId="1F2A0B4D" w14:textId="77777777" w:rsidTr="00257F27">
        <w:trPr>
          <w:cantSplit/>
          <w:trHeight w:val="300"/>
        </w:trPr>
        <w:tc>
          <w:tcPr>
            <w:tcW w:w="435" w:type="dxa"/>
            <w:vMerge w:val="restart"/>
            <w:vAlign w:val="center"/>
          </w:tcPr>
          <w:p w14:paraId="0E6C9064" w14:textId="77777777" w:rsidR="00AF06E0" w:rsidRDefault="00AF06E0" w:rsidP="0039552D">
            <w:pPr>
              <w:spacing w:after="0"/>
              <w:jc w:val="center"/>
              <w:rPr>
                <w:rFonts w:ascii="微软雅黑" w:hAnsi="微软雅黑"/>
                <w:b/>
                <w:color w:val="000000"/>
                <w:spacing w:val="20"/>
                <w:kern w:val="2"/>
                <w:sz w:val="15"/>
                <w:szCs w:val="15"/>
              </w:rPr>
            </w:pPr>
            <w:r>
              <w:rPr>
                <w:rFonts w:ascii="微软雅黑" w:hAnsi="微软雅黑"/>
                <w:b/>
                <w:color w:val="000000"/>
                <w:spacing w:val="20"/>
                <w:kern w:val="2"/>
                <w:sz w:val="15"/>
                <w:szCs w:val="15"/>
              </w:rPr>
              <w:t>污染</w:t>
            </w:r>
          </w:p>
          <w:p w14:paraId="75EC0845" w14:textId="77777777" w:rsidR="00AF06E0" w:rsidRDefault="00AF06E0" w:rsidP="0039552D">
            <w:pPr>
              <w:spacing w:after="0"/>
              <w:jc w:val="center"/>
              <w:rPr>
                <w:rFonts w:ascii="微软雅黑" w:hAnsi="微软雅黑"/>
                <w:b/>
                <w:color w:val="000000"/>
                <w:spacing w:val="20"/>
                <w:kern w:val="2"/>
                <w:sz w:val="15"/>
                <w:szCs w:val="15"/>
              </w:rPr>
            </w:pPr>
            <w:r>
              <w:rPr>
                <w:rFonts w:ascii="微软雅黑" w:hAnsi="微软雅黑"/>
                <w:b/>
                <w:color w:val="000000"/>
                <w:spacing w:val="20"/>
                <w:kern w:val="2"/>
                <w:sz w:val="15"/>
                <w:szCs w:val="15"/>
              </w:rPr>
              <w:t>物排</w:t>
            </w:r>
          </w:p>
          <w:p w14:paraId="7B0624E4" w14:textId="77777777" w:rsidR="00AF06E0" w:rsidRDefault="00AF06E0" w:rsidP="0039552D">
            <w:pPr>
              <w:spacing w:after="0"/>
              <w:jc w:val="center"/>
              <w:rPr>
                <w:rFonts w:ascii="微软雅黑" w:hAnsi="微软雅黑"/>
                <w:b/>
                <w:color w:val="000000"/>
                <w:spacing w:val="20"/>
                <w:kern w:val="2"/>
                <w:sz w:val="15"/>
                <w:szCs w:val="15"/>
              </w:rPr>
            </w:pPr>
            <w:r>
              <w:rPr>
                <w:rFonts w:ascii="微软雅黑" w:hAnsi="微软雅黑"/>
                <w:b/>
                <w:color w:val="000000"/>
                <w:spacing w:val="20"/>
                <w:kern w:val="2"/>
                <w:sz w:val="15"/>
                <w:szCs w:val="15"/>
              </w:rPr>
              <w:t>放达</w:t>
            </w:r>
          </w:p>
          <w:p w14:paraId="35C23956" w14:textId="77777777" w:rsidR="00AF06E0" w:rsidRDefault="00AF06E0" w:rsidP="0039552D">
            <w:pPr>
              <w:spacing w:after="0"/>
              <w:jc w:val="center"/>
              <w:rPr>
                <w:rFonts w:ascii="微软雅黑" w:hAnsi="微软雅黑"/>
                <w:b/>
                <w:color w:val="000000"/>
                <w:spacing w:val="20"/>
                <w:kern w:val="2"/>
                <w:sz w:val="15"/>
                <w:szCs w:val="15"/>
              </w:rPr>
            </w:pPr>
            <w:r>
              <w:rPr>
                <w:rFonts w:ascii="微软雅黑" w:hAnsi="微软雅黑"/>
                <w:b/>
                <w:color w:val="000000"/>
                <w:spacing w:val="20"/>
                <w:kern w:val="2"/>
                <w:sz w:val="15"/>
                <w:szCs w:val="15"/>
              </w:rPr>
              <w:t>标与</w:t>
            </w:r>
          </w:p>
          <w:p w14:paraId="771E717B" w14:textId="77777777" w:rsidR="00AF06E0" w:rsidRDefault="00AF06E0" w:rsidP="0039552D">
            <w:pPr>
              <w:spacing w:after="0"/>
              <w:jc w:val="center"/>
              <w:rPr>
                <w:rFonts w:ascii="微软雅黑" w:hAnsi="微软雅黑"/>
                <w:b/>
                <w:color w:val="000000"/>
                <w:spacing w:val="20"/>
                <w:kern w:val="2"/>
                <w:sz w:val="15"/>
                <w:szCs w:val="15"/>
              </w:rPr>
            </w:pPr>
            <w:r>
              <w:rPr>
                <w:rFonts w:ascii="微软雅黑" w:hAnsi="微软雅黑"/>
                <w:b/>
                <w:color w:val="000000"/>
                <w:spacing w:val="20"/>
                <w:kern w:val="2"/>
                <w:sz w:val="15"/>
                <w:szCs w:val="15"/>
              </w:rPr>
              <w:t>总量</w:t>
            </w:r>
          </w:p>
          <w:p w14:paraId="65F46255" w14:textId="77777777" w:rsidR="00AF06E0" w:rsidRDefault="00AF06E0" w:rsidP="0039552D">
            <w:pPr>
              <w:spacing w:after="0"/>
              <w:jc w:val="center"/>
              <w:rPr>
                <w:rFonts w:ascii="微软雅黑" w:hAnsi="微软雅黑"/>
                <w:b/>
                <w:color w:val="000000"/>
                <w:spacing w:val="20"/>
                <w:kern w:val="2"/>
                <w:sz w:val="15"/>
                <w:szCs w:val="15"/>
              </w:rPr>
            </w:pPr>
            <w:r>
              <w:rPr>
                <w:rFonts w:ascii="微软雅黑" w:hAnsi="微软雅黑"/>
                <w:b/>
                <w:color w:val="000000"/>
                <w:spacing w:val="20"/>
                <w:kern w:val="2"/>
                <w:sz w:val="15"/>
                <w:szCs w:val="15"/>
              </w:rPr>
              <w:t>控制（工</w:t>
            </w:r>
          </w:p>
          <w:p w14:paraId="6B6D5162" w14:textId="77777777" w:rsidR="00AF06E0" w:rsidRDefault="00AF06E0" w:rsidP="0039552D">
            <w:pPr>
              <w:spacing w:after="0"/>
              <w:jc w:val="center"/>
              <w:rPr>
                <w:rFonts w:ascii="微软雅黑" w:hAnsi="微软雅黑"/>
                <w:b/>
                <w:color w:val="000000"/>
                <w:spacing w:val="20"/>
                <w:kern w:val="2"/>
                <w:sz w:val="15"/>
                <w:szCs w:val="15"/>
              </w:rPr>
            </w:pPr>
            <w:r>
              <w:rPr>
                <w:rFonts w:ascii="微软雅黑" w:hAnsi="微软雅黑"/>
                <w:b/>
                <w:color w:val="000000"/>
                <w:spacing w:val="20"/>
                <w:kern w:val="2"/>
                <w:sz w:val="15"/>
                <w:szCs w:val="15"/>
              </w:rPr>
              <w:t>业建</w:t>
            </w:r>
          </w:p>
          <w:p w14:paraId="5BD81C21" w14:textId="77777777" w:rsidR="00AF06E0" w:rsidRDefault="00AF06E0" w:rsidP="0039552D">
            <w:pPr>
              <w:spacing w:after="0"/>
              <w:jc w:val="center"/>
              <w:rPr>
                <w:rFonts w:ascii="微软雅黑" w:hAnsi="微软雅黑"/>
                <w:b/>
                <w:color w:val="000000"/>
                <w:spacing w:val="20"/>
                <w:kern w:val="2"/>
                <w:sz w:val="15"/>
                <w:szCs w:val="15"/>
              </w:rPr>
            </w:pPr>
            <w:r>
              <w:rPr>
                <w:rFonts w:ascii="微软雅黑" w:hAnsi="微软雅黑"/>
                <w:b/>
                <w:color w:val="000000"/>
                <w:spacing w:val="20"/>
                <w:kern w:val="2"/>
                <w:sz w:val="15"/>
                <w:szCs w:val="15"/>
              </w:rPr>
              <w:t>设项</w:t>
            </w:r>
          </w:p>
          <w:p w14:paraId="0CBBFDD3" w14:textId="77777777" w:rsidR="00AF06E0" w:rsidRDefault="00AF06E0" w:rsidP="0039552D">
            <w:pPr>
              <w:spacing w:after="0"/>
              <w:jc w:val="center"/>
              <w:rPr>
                <w:rFonts w:ascii="微软雅黑" w:hAnsi="微软雅黑"/>
                <w:b/>
                <w:color w:val="000000"/>
                <w:spacing w:val="20"/>
                <w:kern w:val="2"/>
                <w:sz w:val="15"/>
                <w:szCs w:val="15"/>
              </w:rPr>
            </w:pPr>
            <w:r>
              <w:rPr>
                <w:rFonts w:ascii="微软雅黑" w:hAnsi="微软雅黑"/>
                <w:b/>
                <w:color w:val="000000"/>
                <w:spacing w:val="20"/>
                <w:kern w:val="2"/>
                <w:sz w:val="15"/>
                <w:szCs w:val="15"/>
              </w:rPr>
              <w:t>目详填）</w:t>
            </w:r>
          </w:p>
        </w:tc>
        <w:tc>
          <w:tcPr>
            <w:tcW w:w="1843" w:type="dxa"/>
            <w:vAlign w:val="center"/>
          </w:tcPr>
          <w:p w14:paraId="23054758"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污染物</w:t>
            </w:r>
          </w:p>
        </w:tc>
        <w:tc>
          <w:tcPr>
            <w:tcW w:w="851" w:type="dxa"/>
            <w:vAlign w:val="center"/>
          </w:tcPr>
          <w:p w14:paraId="1C8EBD95"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原有排</w:t>
            </w:r>
          </w:p>
          <w:p w14:paraId="2B0BC2F7"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放量(1)</w:t>
            </w:r>
          </w:p>
        </w:tc>
        <w:tc>
          <w:tcPr>
            <w:tcW w:w="992" w:type="dxa"/>
            <w:vAlign w:val="center"/>
          </w:tcPr>
          <w:p w14:paraId="7D433C4B"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本期工程实际排放浓度(2)</w:t>
            </w:r>
          </w:p>
        </w:tc>
        <w:tc>
          <w:tcPr>
            <w:tcW w:w="1134" w:type="dxa"/>
            <w:gridSpan w:val="3"/>
            <w:vAlign w:val="center"/>
          </w:tcPr>
          <w:p w14:paraId="176CFCCA"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本期工程允许排放浓度(3)</w:t>
            </w:r>
          </w:p>
        </w:tc>
        <w:tc>
          <w:tcPr>
            <w:tcW w:w="1276" w:type="dxa"/>
            <w:gridSpan w:val="2"/>
            <w:vAlign w:val="center"/>
          </w:tcPr>
          <w:p w14:paraId="4B2A8874"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本期工程产生量(4)</w:t>
            </w:r>
          </w:p>
        </w:tc>
        <w:tc>
          <w:tcPr>
            <w:tcW w:w="992" w:type="dxa"/>
            <w:vAlign w:val="center"/>
          </w:tcPr>
          <w:p w14:paraId="39C1B763"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本期工程自身削减量(5)</w:t>
            </w:r>
          </w:p>
        </w:tc>
        <w:tc>
          <w:tcPr>
            <w:tcW w:w="992" w:type="dxa"/>
            <w:vAlign w:val="center"/>
          </w:tcPr>
          <w:p w14:paraId="57A5245C"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本期工程实际排放量(6)</w:t>
            </w:r>
          </w:p>
        </w:tc>
        <w:tc>
          <w:tcPr>
            <w:tcW w:w="1134" w:type="dxa"/>
            <w:vAlign w:val="center"/>
          </w:tcPr>
          <w:p w14:paraId="7570BDA0"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本期工程核定排放总量(7)</w:t>
            </w:r>
          </w:p>
        </w:tc>
        <w:tc>
          <w:tcPr>
            <w:tcW w:w="1302" w:type="dxa"/>
            <w:vAlign w:val="center"/>
          </w:tcPr>
          <w:p w14:paraId="0127AC06"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本期工程“以新带老”削减量(8)</w:t>
            </w:r>
          </w:p>
        </w:tc>
        <w:tc>
          <w:tcPr>
            <w:tcW w:w="849" w:type="dxa"/>
            <w:vAlign w:val="center"/>
          </w:tcPr>
          <w:p w14:paraId="69FF1042"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全厂实际排放总量(9)</w:t>
            </w:r>
          </w:p>
        </w:tc>
        <w:tc>
          <w:tcPr>
            <w:tcW w:w="826" w:type="dxa"/>
            <w:vAlign w:val="center"/>
          </w:tcPr>
          <w:p w14:paraId="791FA903"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全厂核定排放总量(10)</w:t>
            </w:r>
          </w:p>
        </w:tc>
        <w:tc>
          <w:tcPr>
            <w:tcW w:w="1134" w:type="dxa"/>
            <w:gridSpan w:val="3"/>
            <w:tcMar>
              <w:top w:w="0" w:type="dxa"/>
              <w:left w:w="57" w:type="dxa"/>
              <w:bottom w:w="0" w:type="dxa"/>
              <w:right w:w="57" w:type="dxa"/>
            </w:tcMar>
            <w:vAlign w:val="center"/>
          </w:tcPr>
          <w:p w14:paraId="4EA3D91E"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区域平衡替代削减量(11)</w:t>
            </w:r>
          </w:p>
        </w:tc>
        <w:tc>
          <w:tcPr>
            <w:tcW w:w="1049" w:type="dxa"/>
            <w:gridSpan w:val="2"/>
            <w:tcMar>
              <w:top w:w="0" w:type="dxa"/>
              <w:left w:w="57" w:type="dxa"/>
              <w:bottom w:w="0" w:type="dxa"/>
              <w:right w:w="57" w:type="dxa"/>
            </w:tcMar>
            <w:vAlign w:val="center"/>
          </w:tcPr>
          <w:p w14:paraId="7ECD25A4"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排放增减量(12)</w:t>
            </w:r>
          </w:p>
        </w:tc>
      </w:tr>
      <w:tr w:rsidR="00AF06E0" w14:paraId="7E425D1B" w14:textId="77777777" w:rsidTr="00257F27">
        <w:trPr>
          <w:cantSplit/>
          <w:trHeight w:val="300"/>
        </w:trPr>
        <w:tc>
          <w:tcPr>
            <w:tcW w:w="435" w:type="dxa"/>
            <w:vMerge/>
            <w:vAlign w:val="center"/>
          </w:tcPr>
          <w:p w14:paraId="2B00533A" w14:textId="77777777" w:rsidR="00AF06E0" w:rsidRDefault="00AF06E0" w:rsidP="0039552D">
            <w:pPr>
              <w:adjustRightInd/>
              <w:snapToGrid/>
              <w:spacing w:after="0"/>
              <w:rPr>
                <w:rFonts w:ascii="微软雅黑" w:hAnsi="微软雅黑"/>
                <w:b/>
                <w:color w:val="000000"/>
                <w:spacing w:val="20"/>
                <w:kern w:val="2"/>
                <w:sz w:val="15"/>
                <w:szCs w:val="15"/>
              </w:rPr>
            </w:pPr>
          </w:p>
        </w:tc>
        <w:tc>
          <w:tcPr>
            <w:tcW w:w="1843" w:type="dxa"/>
            <w:vAlign w:val="center"/>
          </w:tcPr>
          <w:p w14:paraId="4685B222"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废水</w:t>
            </w:r>
          </w:p>
        </w:tc>
        <w:tc>
          <w:tcPr>
            <w:tcW w:w="851" w:type="dxa"/>
            <w:vAlign w:val="center"/>
          </w:tcPr>
          <w:p w14:paraId="120FA8EE" w14:textId="77777777" w:rsidR="00AF06E0" w:rsidRDefault="00AF06E0" w:rsidP="0039552D">
            <w:pPr>
              <w:spacing w:after="0"/>
              <w:jc w:val="center"/>
              <w:rPr>
                <w:rFonts w:ascii="Times New Roman" w:hAnsi="Times New Roman"/>
                <w:b/>
                <w:color w:val="000000"/>
                <w:kern w:val="2"/>
                <w:sz w:val="15"/>
                <w:szCs w:val="15"/>
                <w:highlight w:val="yellow"/>
              </w:rPr>
            </w:pPr>
          </w:p>
        </w:tc>
        <w:tc>
          <w:tcPr>
            <w:tcW w:w="992" w:type="dxa"/>
            <w:vAlign w:val="center"/>
          </w:tcPr>
          <w:p w14:paraId="7DD07F7C" w14:textId="77777777" w:rsidR="00AF06E0" w:rsidRDefault="00AF06E0" w:rsidP="0039552D">
            <w:pPr>
              <w:spacing w:after="0"/>
              <w:jc w:val="center"/>
              <w:rPr>
                <w:rFonts w:ascii="Times New Roman" w:hAnsi="Times New Roman"/>
                <w:b/>
                <w:color w:val="000000"/>
                <w:kern w:val="2"/>
                <w:sz w:val="15"/>
                <w:szCs w:val="15"/>
                <w:highlight w:val="yellow"/>
              </w:rPr>
            </w:pPr>
          </w:p>
        </w:tc>
        <w:tc>
          <w:tcPr>
            <w:tcW w:w="1134" w:type="dxa"/>
            <w:gridSpan w:val="3"/>
            <w:vAlign w:val="center"/>
          </w:tcPr>
          <w:p w14:paraId="42B7ADC2" w14:textId="77777777" w:rsidR="00AF06E0" w:rsidRDefault="00AF06E0" w:rsidP="0039552D">
            <w:pPr>
              <w:spacing w:after="0"/>
              <w:jc w:val="center"/>
              <w:rPr>
                <w:rFonts w:ascii="Times New Roman" w:hAnsi="Times New Roman"/>
                <w:b/>
                <w:color w:val="000000"/>
                <w:kern w:val="2"/>
                <w:sz w:val="15"/>
                <w:szCs w:val="15"/>
                <w:highlight w:val="yellow"/>
              </w:rPr>
            </w:pPr>
          </w:p>
        </w:tc>
        <w:tc>
          <w:tcPr>
            <w:tcW w:w="1276" w:type="dxa"/>
            <w:gridSpan w:val="2"/>
            <w:vAlign w:val="center"/>
          </w:tcPr>
          <w:p w14:paraId="1B91D31B" w14:textId="77777777" w:rsidR="00AF06E0" w:rsidRDefault="00AF06E0" w:rsidP="0039552D">
            <w:pPr>
              <w:spacing w:after="0"/>
              <w:jc w:val="center"/>
              <w:rPr>
                <w:rFonts w:ascii="Times New Roman" w:eastAsia="宋体" w:hAnsi="Times New Roman"/>
                <w:b/>
                <w:bCs/>
                <w:color w:val="000000"/>
                <w:sz w:val="15"/>
                <w:szCs w:val="15"/>
                <w:highlight w:val="yellow"/>
              </w:rPr>
            </w:pPr>
          </w:p>
        </w:tc>
        <w:tc>
          <w:tcPr>
            <w:tcW w:w="992" w:type="dxa"/>
            <w:vAlign w:val="center"/>
          </w:tcPr>
          <w:p w14:paraId="445C6E4D" w14:textId="77777777" w:rsidR="00AF06E0" w:rsidRDefault="00AF06E0" w:rsidP="0039552D">
            <w:pPr>
              <w:spacing w:after="0"/>
              <w:jc w:val="center"/>
              <w:rPr>
                <w:rFonts w:ascii="Times New Roman" w:eastAsia="宋体" w:hAnsi="Times New Roman"/>
                <w:b/>
                <w:bCs/>
                <w:color w:val="000000"/>
                <w:sz w:val="15"/>
                <w:szCs w:val="15"/>
                <w:highlight w:val="yellow"/>
              </w:rPr>
            </w:pPr>
          </w:p>
        </w:tc>
        <w:tc>
          <w:tcPr>
            <w:tcW w:w="992" w:type="dxa"/>
            <w:vAlign w:val="center"/>
          </w:tcPr>
          <w:p w14:paraId="2900625B"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134" w:type="dxa"/>
            <w:vAlign w:val="center"/>
          </w:tcPr>
          <w:p w14:paraId="0ECA037F"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302" w:type="dxa"/>
            <w:vAlign w:val="center"/>
          </w:tcPr>
          <w:p w14:paraId="76F4C8B8" w14:textId="77777777" w:rsidR="00AF06E0" w:rsidRDefault="00AF06E0" w:rsidP="0039552D">
            <w:pPr>
              <w:spacing w:after="0"/>
              <w:jc w:val="center"/>
              <w:rPr>
                <w:rFonts w:ascii="Times New Roman" w:hAnsi="Times New Roman"/>
                <w:b/>
                <w:color w:val="000000"/>
                <w:kern w:val="2"/>
                <w:sz w:val="15"/>
                <w:szCs w:val="15"/>
                <w:highlight w:val="yellow"/>
              </w:rPr>
            </w:pPr>
          </w:p>
        </w:tc>
        <w:tc>
          <w:tcPr>
            <w:tcW w:w="849" w:type="dxa"/>
            <w:vAlign w:val="center"/>
          </w:tcPr>
          <w:p w14:paraId="27C533C8" w14:textId="77777777" w:rsidR="00AF06E0" w:rsidRDefault="00AF06E0" w:rsidP="0039552D">
            <w:pPr>
              <w:spacing w:after="0"/>
              <w:jc w:val="center"/>
              <w:rPr>
                <w:rFonts w:ascii="Times New Roman" w:eastAsia="宋体" w:hAnsi="Times New Roman"/>
                <w:b/>
                <w:bCs/>
                <w:color w:val="000000"/>
                <w:sz w:val="15"/>
                <w:szCs w:val="15"/>
                <w:highlight w:val="yellow"/>
              </w:rPr>
            </w:pPr>
            <w:r>
              <w:rPr>
                <w:rFonts w:ascii="Times New Roman" w:eastAsia="宋体" w:hAnsi="Times New Roman" w:hint="eastAsia"/>
                <w:b/>
                <w:bCs/>
                <w:color w:val="000000"/>
                <w:sz w:val="15"/>
                <w:szCs w:val="15"/>
              </w:rPr>
              <w:t>0</w:t>
            </w:r>
          </w:p>
        </w:tc>
        <w:tc>
          <w:tcPr>
            <w:tcW w:w="826" w:type="dxa"/>
            <w:vAlign w:val="center"/>
          </w:tcPr>
          <w:p w14:paraId="536039BA"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134" w:type="dxa"/>
            <w:gridSpan w:val="3"/>
            <w:tcMar>
              <w:top w:w="0" w:type="dxa"/>
              <w:left w:w="57" w:type="dxa"/>
              <w:bottom w:w="0" w:type="dxa"/>
              <w:right w:w="57" w:type="dxa"/>
            </w:tcMar>
            <w:vAlign w:val="center"/>
          </w:tcPr>
          <w:p w14:paraId="2D9365A5" w14:textId="77777777" w:rsidR="00AF06E0" w:rsidRDefault="00AF06E0" w:rsidP="0039552D">
            <w:pPr>
              <w:spacing w:after="0"/>
              <w:jc w:val="center"/>
              <w:rPr>
                <w:rFonts w:ascii="Times New Roman" w:hAnsi="Times New Roman"/>
                <w:b/>
                <w:color w:val="000000"/>
                <w:kern w:val="2"/>
                <w:sz w:val="15"/>
                <w:szCs w:val="15"/>
                <w:highlight w:val="yellow"/>
              </w:rPr>
            </w:pPr>
          </w:p>
        </w:tc>
        <w:tc>
          <w:tcPr>
            <w:tcW w:w="1049" w:type="dxa"/>
            <w:gridSpan w:val="2"/>
            <w:tcMar>
              <w:top w:w="0" w:type="dxa"/>
              <w:left w:w="57" w:type="dxa"/>
              <w:bottom w:w="0" w:type="dxa"/>
              <w:right w:w="57" w:type="dxa"/>
            </w:tcMar>
            <w:vAlign w:val="center"/>
          </w:tcPr>
          <w:p w14:paraId="0AAF32F3"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r>
      <w:tr w:rsidR="00AF06E0" w14:paraId="3399AA2B" w14:textId="77777777" w:rsidTr="00257F27">
        <w:trPr>
          <w:cantSplit/>
          <w:trHeight w:val="300"/>
        </w:trPr>
        <w:tc>
          <w:tcPr>
            <w:tcW w:w="435" w:type="dxa"/>
            <w:vMerge/>
            <w:vAlign w:val="center"/>
          </w:tcPr>
          <w:p w14:paraId="52FAC3ED" w14:textId="77777777" w:rsidR="00AF06E0" w:rsidRDefault="00AF06E0" w:rsidP="0039552D">
            <w:pPr>
              <w:adjustRightInd/>
              <w:snapToGrid/>
              <w:spacing w:after="0"/>
              <w:rPr>
                <w:rFonts w:ascii="微软雅黑" w:hAnsi="微软雅黑"/>
                <w:b/>
                <w:color w:val="000000"/>
                <w:spacing w:val="20"/>
                <w:kern w:val="2"/>
                <w:sz w:val="15"/>
                <w:szCs w:val="15"/>
              </w:rPr>
            </w:pPr>
          </w:p>
        </w:tc>
        <w:tc>
          <w:tcPr>
            <w:tcW w:w="1843" w:type="dxa"/>
            <w:vAlign w:val="center"/>
          </w:tcPr>
          <w:p w14:paraId="793B4352"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化学需氧量</w:t>
            </w:r>
          </w:p>
        </w:tc>
        <w:tc>
          <w:tcPr>
            <w:tcW w:w="851" w:type="dxa"/>
            <w:vAlign w:val="center"/>
          </w:tcPr>
          <w:p w14:paraId="71929407" w14:textId="77777777" w:rsidR="00AF06E0" w:rsidRDefault="00AF06E0" w:rsidP="0039552D">
            <w:pPr>
              <w:spacing w:after="0"/>
              <w:jc w:val="center"/>
              <w:rPr>
                <w:rFonts w:ascii="Times New Roman" w:hAnsi="Times New Roman"/>
                <w:b/>
                <w:color w:val="000000"/>
                <w:kern w:val="2"/>
                <w:sz w:val="15"/>
                <w:szCs w:val="15"/>
                <w:highlight w:val="yellow"/>
              </w:rPr>
            </w:pPr>
          </w:p>
        </w:tc>
        <w:tc>
          <w:tcPr>
            <w:tcW w:w="992" w:type="dxa"/>
            <w:vAlign w:val="center"/>
          </w:tcPr>
          <w:p w14:paraId="1F45B879" w14:textId="77777777" w:rsidR="00AF06E0" w:rsidRDefault="00AF06E0" w:rsidP="0039552D">
            <w:pPr>
              <w:spacing w:after="0"/>
              <w:jc w:val="center"/>
              <w:rPr>
                <w:rFonts w:ascii="Times New Roman" w:hAnsi="Times New Roman"/>
                <w:b/>
                <w:color w:val="000000"/>
                <w:kern w:val="2"/>
                <w:sz w:val="15"/>
                <w:szCs w:val="15"/>
                <w:highlight w:val="yellow"/>
              </w:rPr>
            </w:pPr>
          </w:p>
        </w:tc>
        <w:tc>
          <w:tcPr>
            <w:tcW w:w="1134" w:type="dxa"/>
            <w:gridSpan w:val="3"/>
            <w:vAlign w:val="center"/>
          </w:tcPr>
          <w:p w14:paraId="50C2AB09" w14:textId="77777777" w:rsidR="00AF06E0" w:rsidRDefault="00AF06E0" w:rsidP="0039552D">
            <w:pPr>
              <w:spacing w:after="0"/>
              <w:jc w:val="center"/>
              <w:rPr>
                <w:rFonts w:ascii="Times New Roman" w:hAnsi="Times New Roman"/>
                <w:b/>
                <w:color w:val="000000"/>
                <w:kern w:val="2"/>
                <w:sz w:val="15"/>
                <w:szCs w:val="15"/>
                <w:highlight w:val="yellow"/>
              </w:rPr>
            </w:pPr>
          </w:p>
        </w:tc>
        <w:tc>
          <w:tcPr>
            <w:tcW w:w="1276" w:type="dxa"/>
            <w:gridSpan w:val="2"/>
            <w:vAlign w:val="center"/>
          </w:tcPr>
          <w:p w14:paraId="57285122" w14:textId="77777777" w:rsidR="00AF06E0" w:rsidRDefault="00AF06E0" w:rsidP="0039552D">
            <w:pPr>
              <w:spacing w:after="0"/>
              <w:jc w:val="center"/>
              <w:rPr>
                <w:rFonts w:ascii="Times New Roman" w:eastAsia="宋体" w:hAnsi="Times New Roman"/>
                <w:b/>
                <w:bCs/>
                <w:color w:val="000000"/>
                <w:sz w:val="15"/>
                <w:szCs w:val="15"/>
                <w:highlight w:val="yellow"/>
              </w:rPr>
            </w:pPr>
          </w:p>
        </w:tc>
        <w:tc>
          <w:tcPr>
            <w:tcW w:w="992" w:type="dxa"/>
            <w:vAlign w:val="center"/>
          </w:tcPr>
          <w:p w14:paraId="40BD6F86" w14:textId="77777777" w:rsidR="00AF06E0" w:rsidRDefault="00AF06E0" w:rsidP="0039552D">
            <w:pPr>
              <w:spacing w:after="0"/>
              <w:jc w:val="center"/>
              <w:rPr>
                <w:rFonts w:ascii="Times New Roman" w:eastAsia="宋体" w:hAnsi="Times New Roman"/>
                <w:b/>
                <w:bCs/>
                <w:color w:val="000000"/>
                <w:sz w:val="15"/>
                <w:szCs w:val="15"/>
                <w:highlight w:val="yellow"/>
              </w:rPr>
            </w:pPr>
          </w:p>
        </w:tc>
        <w:tc>
          <w:tcPr>
            <w:tcW w:w="992" w:type="dxa"/>
            <w:vAlign w:val="center"/>
          </w:tcPr>
          <w:p w14:paraId="3E6C5048"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134" w:type="dxa"/>
            <w:vAlign w:val="center"/>
          </w:tcPr>
          <w:p w14:paraId="5C50A382"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302" w:type="dxa"/>
            <w:vAlign w:val="center"/>
          </w:tcPr>
          <w:p w14:paraId="1C9DABC3" w14:textId="77777777" w:rsidR="00AF06E0" w:rsidRDefault="00AF06E0" w:rsidP="0039552D">
            <w:pPr>
              <w:spacing w:after="0"/>
              <w:jc w:val="center"/>
              <w:rPr>
                <w:rFonts w:ascii="Times New Roman" w:hAnsi="Times New Roman"/>
                <w:b/>
                <w:color w:val="000000"/>
                <w:kern w:val="2"/>
                <w:sz w:val="15"/>
                <w:szCs w:val="15"/>
                <w:highlight w:val="yellow"/>
              </w:rPr>
            </w:pPr>
          </w:p>
        </w:tc>
        <w:tc>
          <w:tcPr>
            <w:tcW w:w="849" w:type="dxa"/>
            <w:vAlign w:val="center"/>
          </w:tcPr>
          <w:p w14:paraId="67D32324" w14:textId="77777777" w:rsidR="00AF06E0" w:rsidRDefault="00AF06E0" w:rsidP="0039552D">
            <w:pPr>
              <w:spacing w:after="0"/>
              <w:jc w:val="center"/>
              <w:rPr>
                <w:rFonts w:ascii="Times New Roman" w:eastAsia="宋体" w:hAnsi="Times New Roman"/>
                <w:b/>
                <w:bCs/>
                <w:color w:val="000000"/>
                <w:sz w:val="15"/>
                <w:szCs w:val="15"/>
                <w:highlight w:val="yellow"/>
              </w:rPr>
            </w:pPr>
            <w:r>
              <w:rPr>
                <w:rFonts w:ascii="Times New Roman" w:eastAsia="宋体" w:hAnsi="Times New Roman" w:hint="eastAsia"/>
                <w:b/>
                <w:bCs/>
                <w:color w:val="000000"/>
                <w:sz w:val="15"/>
                <w:szCs w:val="15"/>
              </w:rPr>
              <w:t>0</w:t>
            </w:r>
          </w:p>
        </w:tc>
        <w:tc>
          <w:tcPr>
            <w:tcW w:w="826" w:type="dxa"/>
            <w:vAlign w:val="center"/>
          </w:tcPr>
          <w:p w14:paraId="29F80AF9"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134" w:type="dxa"/>
            <w:gridSpan w:val="3"/>
            <w:tcMar>
              <w:top w:w="0" w:type="dxa"/>
              <w:left w:w="57" w:type="dxa"/>
              <w:bottom w:w="0" w:type="dxa"/>
              <w:right w:w="57" w:type="dxa"/>
            </w:tcMar>
            <w:vAlign w:val="center"/>
          </w:tcPr>
          <w:p w14:paraId="2BC9C5B4" w14:textId="77777777" w:rsidR="00AF06E0" w:rsidRDefault="00AF06E0" w:rsidP="0039552D">
            <w:pPr>
              <w:spacing w:after="0"/>
              <w:jc w:val="center"/>
              <w:rPr>
                <w:rFonts w:ascii="Times New Roman" w:hAnsi="Times New Roman"/>
                <w:b/>
                <w:color w:val="000000"/>
                <w:kern w:val="2"/>
                <w:sz w:val="15"/>
                <w:szCs w:val="15"/>
                <w:highlight w:val="yellow"/>
              </w:rPr>
            </w:pPr>
          </w:p>
        </w:tc>
        <w:tc>
          <w:tcPr>
            <w:tcW w:w="1049" w:type="dxa"/>
            <w:gridSpan w:val="2"/>
            <w:tcMar>
              <w:top w:w="0" w:type="dxa"/>
              <w:left w:w="57" w:type="dxa"/>
              <w:bottom w:w="0" w:type="dxa"/>
              <w:right w:w="57" w:type="dxa"/>
            </w:tcMar>
            <w:vAlign w:val="center"/>
          </w:tcPr>
          <w:p w14:paraId="76B25CA9"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r>
      <w:tr w:rsidR="00AF06E0" w14:paraId="69F4A14C" w14:textId="77777777" w:rsidTr="00257F27">
        <w:trPr>
          <w:cantSplit/>
          <w:trHeight w:val="300"/>
        </w:trPr>
        <w:tc>
          <w:tcPr>
            <w:tcW w:w="435" w:type="dxa"/>
            <w:vMerge/>
            <w:vAlign w:val="center"/>
          </w:tcPr>
          <w:p w14:paraId="29220751" w14:textId="77777777" w:rsidR="00AF06E0" w:rsidRDefault="00AF06E0" w:rsidP="0039552D">
            <w:pPr>
              <w:adjustRightInd/>
              <w:snapToGrid/>
              <w:spacing w:after="0"/>
              <w:rPr>
                <w:rFonts w:ascii="微软雅黑" w:hAnsi="微软雅黑"/>
                <w:b/>
                <w:color w:val="000000"/>
                <w:spacing w:val="20"/>
                <w:kern w:val="2"/>
                <w:sz w:val="15"/>
                <w:szCs w:val="15"/>
              </w:rPr>
            </w:pPr>
          </w:p>
        </w:tc>
        <w:tc>
          <w:tcPr>
            <w:tcW w:w="1843" w:type="dxa"/>
            <w:vAlign w:val="center"/>
          </w:tcPr>
          <w:p w14:paraId="197F8425"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氨氮</w:t>
            </w:r>
          </w:p>
        </w:tc>
        <w:tc>
          <w:tcPr>
            <w:tcW w:w="851" w:type="dxa"/>
            <w:vAlign w:val="center"/>
          </w:tcPr>
          <w:p w14:paraId="4BFD517D" w14:textId="77777777" w:rsidR="00AF06E0" w:rsidRDefault="00AF06E0" w:rsidP="0039552D">
            <w:pPr>
              <w:spacing w:after="0"/>
              <w:jc w:val="center"/>
              <w:rPr>
                <w:rFonts w:ascii="Times New Roman" w:hAnsi="Times New Roman"/>
                <w:b/>
                <w:color w:val="000000"/>
                <w:kern w:val="2"/>
                <w:sz w:val="15"/>
                <w:szCs w:val="15"/>
                <w:highlight w:val="yellow"/>
              </w:rPr>
            </w:pPr>
          </w:p>
        </w:tc>
        <w:tc>
          <w:tcPr>
            <w:tcW w:w="992" w:type="dxa"/>
            <w:vAlign w:val="center"/>
          </w:tcPr>
          <w:p w14:paraId="502BFE47" w14:textId="77777777" w:rsidR="00AF06E0" w:rsidRDefault="00AF06E0" w:rsidP="0039552D">
            <w:pPr>
              <w:spacing w:after="0"/>
              <w:jc w:val="center"/>
              <w:rPr>
                <w:rFonts w:ascii="Times New Roman" w:hAnsi="Times New Roman"/>
                <w:b/>
                <w:color w:val="000000"/>
                <w:kern w:val="2"/>
                <w:sz w:val="15"/>
                <w:szCs w:val="15"/>
                <w:highlight w:val="yellow"/>
              </w:rPr>
            </w:pPr>
          </w:p>
        </w:tc>
        <w:tc>
          <w:tcPr>
            <w:tcW w:w="1134" w:type="dxa"/>
            <w:gridSpan w:val="3"/>
            <w:vAlign w:val="center"/>
          </w:tcPr>
          <w:p w14:paraId="42C6C9C7" w14:textId="77777777" w:rsidR="00AF06E0" w:rsidRDefault="00AF06E0" w:rsidP="0039552D">
            <w:pPr>
              <w:spacing w:after="0"/>
              <w:jc w:val="center"/>
              <w:rPr>
                <w:rFonts w:ascii="Times New Roman" w:hAnsi="Times New Roman"/>
                <w:b/>
                <w:color w:val="000000"/>
                <w:kern w:val="2"/>
                <w:sz w:val="15"/>
                <w:szCs w:val="15"/>
                <w:highlight w:val="yellow"/>
              </w:rPr>
            </w:pPr>
          </w:p>
        </w:tc>
        <w:tc>
          <w:tcPr>
            <w:tcW w:w="1276" w:type="dxa"/>
            <w:gridSpan w:val="2"/>
            <w:vAlign w:val="center"/>
          </w:tcPr>
          <w:p w14:paraId="5F37A4EB" w14:textId="77777777" w:rsidR="00AF06E0" w:rsidRDefault="00AF06E0" w:rsidP="0039552D">
            <w:pPr>
              <w:spacing w:after="0"/>
              <w:jc w:val="center"/>
              <w:rPr>
                <w:rFonts w:ascii="Times New Roman" w:eastAsia="宋体" w:hAnsi="Times New Roman"/>
                <w:b/>
                <w:bCs/>
                <w:color w:val="000000"/>
                <w:sz w:val="15"/>
                <w:szCs w:val="15"/>
                <w:highlight w:val="yellow"/>
              </w:rPr>
            </w:pPr>
          </w:p>
        </w:tc>
        <w:tc>
          <w:tcPr>
            <w:tcW w:w="992" w:type="dxa"/>
            <w:vAlign w:val="center"/>
          </w:tcPr>
          <w:p w14:paraId="74BEAC1A" w14:textId="77777777" w:rsidR="00AF06E0" w:rsidRDefault="00AF06E0" w:rsidP="0039552D">
            <w:pPr>
              <w:spacing w:after="0"/>
              <w:jc w:val="center"/>
              <w:rPr>
                <w:rFonts w:ascii="Times New Roman" w:eastAsia="宋体" w:hAnsi="Times New Roman"/>
                <w:b/>
                <w:bCs/>
                <w:color w:val="000000"/>
                <w:sz w:val="15"/>
                <w:szCs w:val="15"/>
                <w:highlight w:val="yellow"/>
              </w:rPr>
            </w:pPr>
          </w:p>
        </w:tc>
        <w:tc>
          <w:tcPr>
            <w:tcW w:w="992" w:type="dxa"/>
            <w:vAlign w:val="center"/>
          </w:tcPr>
          <w:p w14:paraId="51DD4E64"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134" w:type="dxa"/>
            <w:vAlign w:val="center"/>
          </w:tcPr>
          <w:p w14:paraId="3215305D"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302" w:type="dxa"/>
            <w:vAlign w:val="center"/>
          </w:tcPr>
          <w:p w14:paraId="71ED380C" w14:textId="77777777" w:rsidR="00AF06E0" w:rsidRDefault="00AF06E0" w:rsidP="0039552D">
            <w:pPr>
              <w:spacing w:after="0"/>
              <w:jc w:val="center"/>
              <w:rPr>
                <w:rFonts w:ascii="Times New Roman" w:hAnsi="Times New Roman"/>
                <w:b/>
                <w:color w:val="000000"/>
                <w:kern w:val="2"/>
                <w:sz w:val="15"/>
                <w:szCs w:val="15"/>
                <w:highlight w:val="yellow"/>
              </w:rPr>
            </w:pPr>
          </w:p>
        </w:tc>
        <w:tc>
          <w:tcPr>
            <w:tcW w:w="849" w:type="dxa"/>
            <w:vAlign w:val="center"/>
          </w:tcPr>
          <w:p w14:paraId="348C2384" w14:textId="77777777" w:rsidR="00AF06E0" w:rsidRDefault="00AF06E0" w:rsidP="0039552D">
            <w:pPr>
              <w:spacing w:after="0"/>
              <w:jc w:val="center"/>
              <w:rPr>
                <w:rFonts w:ascii="Times New Roman" w:eastAsia="宋体" w:hAnsi="Times New Roman"/>
                <w:b/>
                <w:bCs/>
                <w:color w:val="000000"/>
                <w:sz w:val="15"/>
                <w:szCs w:val="15"/>
                <w:highlight w:val="yellow"/>
              </w:rPr>
            </w:pPr>
            <w:r>
              <w:rPr>
                <w:rFonts w:ascii="Times New Roman" w:eastAsia="宋体" w:hAnsi="Times New Roman" w:hint="eastAsia"/>
                <w:b/>
                <w:bCs/>
                <w:color w:val="000000"/>
                <w:sz w:val="15"/>
                <w:szCs w:val="15"/>
              </w:rPr>
              <w:t>0</w:t>
            </w:r>
          </w:p>
        </w:tc>
        <w:tc>
          <w:tcPr>
            <w:tcW w:w="826" w:type="dxa"/>
            <w:vAlign w:val="center"/>
          </w:tcPr>
          <w:p w14:paraId="7F3B3BDE"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134" w:type="dxa"/>
            <w:gridSpan w:val="3"/>
            <w:tcMar>
              <w:top w:w="0" w:type="dxa"/>
              <w:left w:w="57" w:type="dxa"/>
              <w:bottom w:w="0" w:type="dxa"/>
              <w:right w:w="57" w:type="dxa"/>
            </w:tcMar>
            <w:vAlign w:val="center"/>
          </w:tcPr>
          <w:p w14:paraId="1E74A757" w14:textId="77777777" w:rsidR="00AF06E0" w:rsidRDefault="00AF06E0" w:rsidP="0039552D">
            <w:pPr>
              <w:spacing w:after="0"/>
              <w:jc w:val="center"/>
              <w:rPr>
                <w:rFonts w:ascii="Times New Roman" w:hAnsi="Times New Roman"/>
                <w:b/>
                <w:color w:val="000000"/>
                <w:kern w:val="2"/>
                <w:sz w:val="15"/>
                <w:szCs w:val="15"/>
                <w:highlight w:val="yellow"/>
              </w:rPr>
            </w:pPr>
          </w:p>
        </w:tc>
        <w:tc>
          <w:tcPr>
            <w:tcW w:w="1049" w:type="dxa"/>
            <w:gridSpan w:val="2"/>
            <w:tcMar>
              <w:top w:w="0" w:type="dxa"/>
              <w:left w:w="57" w:type="dxa"/>
              <w:bottom w:w="0" w:type="dxa"/>
              <w:right w:w="57" w:type="dxa"/>
            </w:tcMar>
            <w:vAlign w:val="center"/>
          </w:tcPr>
          <w:p w14:paraId="7C447976"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r>
      <w:tr w:rsidR="00AF06E0" w14:paraId="272B9801" w14:textId="77777777" w:rsidTr="00257F27">
        <w:trPr>
          <w:cantSplit/>
          <w:trHeight w:val="300"/>
        </w:trPr>
        <w:tc>
          <w:tcPr>
            <w:tcW w:w="435" w:type="dxa"/>
            <w:vMerge/>
            <w:vAlign w:val="center"/>
          </w:tcPr>
          <w:p w14:paraId="68DCBD25" w14:textId="77777777" w:rsidR="00AF06E0" w:rsidRDefault="00AF06E0" w:rsidP="0039552D">
            <w:pPr>
              <w:adjustRightInd/>
              <w:snapToGrid/>
              <w:spacing w:after="0"/>
              <w:rPr>
                <w:rFonts w:ascii="微软雅黑" w:hAnsi="微软雅黑"/>
                <w:b/>
                <w:color w:val="000000"/>
                <w:spacing w:val="20"/>
                <w:kern w:val="2"/>
                <w:sz w:val="15"/>
                <w:szCs w:val="15"/>
              </w:rPr>
            </w:pPr>
          </w:p>
        </w:tc>
        <w:tc>
          <w:tcPr>
            <w:tcW w:w="1843" w:type="dxa"/>
            <w:vAlign w:val="center"/>
          </w:tcPr>
          <w:p w14:paraId="77511ACA"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石油类</w:t>
            </w:r>
          </w:p>
        </w:tc>
        <w:tc>
          <w:tcPr>
            <w:tcW w:w="851" w:type="dxa"/>
            <w:vAlign w:val="center"/>
          </w:tcPr>
          <w:p w14:paraId="7D7DBC3A" w14:textId="77777777" w:rsidR="00AF06E0" w:rsidRDefault="00AF06E0" w:rsidP="0039552D">
            <w:pPr>
              <w:spacing w:after="0"/>
              <w:jc w:val="center"/>
              <w:rPr>
                <w:rFonts w:ascii="Times New Roman" w:hAnsi="Times New Roman"/>
                <w:b/>
                <w:color w:val="000000"/>
                <w:kern w:val="2"/>
                <w:sz w:val="15"/>
                <w:szCs w:val="15"/>
                <w:highlight w:val="yellow"/>
              </w:rPr>
            </w:pPr>
          </w:p>
        </w:tc>
        <w:tc>
          <w:tcPr>
            <w:tcW w:w="992" w:type="dxa"/>
            <w:vAlign w:val="center"/>
          </w:tcPr>
          <w:p w14:paraId="5BAAFF38" w14:textId="77777777" w:rsidR="00AF06E0" w:rsidRDefault="00AF06E0" w:rsidP="0039552D">
            <w:pPr>
              <w:spacing w:after="0"/>
              <w:jc w:val="center"/>
              <w:rPr>
                <w:rFonts w:ascii="Times New Roman" w:hAnsi="Times New Roman"/>
                <w:b/>
                <w:color w:val="000000"/>
                <w:kern w:val="2"/>
                <w:sz w:val="15"/>
                <w:szCs w:val="15"/>
                <w:highlight w:val="yellow"/>
              </w:rPr>
            </w:pPr>
          </w:p>
        </w:tc>
        <w:tc>
          <w:tcPr>
            <w:tcW w:w="1134" w:type="dxa"/>
            <w:gridSpan w:val="3"/>
            <w:vAlign w:val="center"/>
          </w:tcPr>
          <w:p w14:paraId="4A0DF4D0" w14:textId="77777777" w:rsidR="00AF06E0" w:rsidRDefault="00AF06E0" w:rsidP="0039552D">
            <w:pPr>
              <w:spacing w:after="0"/>
              <w:jc w:val="center"/>
              <w:rPr>
                <w:rFonts w:ascii="Times New Roman" w:hAnsi="Times New Roman"/>
                <w:b/>
                <w:color w:val="000000"/>
                <w:kern w:val="2"/>
                <w:sz w:val="15"/>
                <w:szCs w:val="15"/>
                <w:highlight w:val="yellow"/>
              </w:rPr>
            </w:pPr>
          </w:p>
        </w:tc>
        <w:tc>
          <w:tcPr>
            <w:tcW w:w="1276" w:type="dxa"/>
            <w:gridSpan w:val="2"/>
            <w:vAlign w:val="center"/>
          </w:tcPr>
          <w:p w14:paraId="1475B7DE" w14:textId="77777777" w:rsidR="00AF06E0" w:rsidRDefault="00AF06E0" w:rsidP="0039552D">
            <w:pPr>
              <w:spacing w:after="0"/>
              <w:jc w:val="center"/>
              <w:rPr>
                <w:rFonts w:ascii="Times New Roman" w:eastAsia="宋体" w:hAnsi="Times New Roman"/>
                <w:b/>
                <w:bCs/>
                <w:color w:val="000000"/>
                <w:sz w:val="15"/>
                <w:szCs w:val="15"/>
                <w:highlight w:val="yellow"/>
              </w:rPr>
            </w:pPr>
          </w:p>
        </w:tc>
        <w:tc>
          <w:tcPr>
            <w:tcW w:w="992" w:type="dxa"/>
            <w:vAlign w:val="center"/>
          </w:tcPr>
          <w:p w14:paraId="031B6D22" w14:textId="77777777" w:rsidR="00AF06E0" w:rsidRDefault="00AF06E0" w:rsidP="0039552D">
            <w:pPr>
              <w:spacing w:after="0"/>
              <w:jc w:val="center"/>
              <w:rPr>
                <w:rFonts w:ascii="Times New Roman" w:eastAsia="宋体" w:hAnsi="Times New Roman"/>
                <w:b/>
                <w:bCs/>
                <w:color w:val="000000"/>
                <w:sz w:val="15"/>
                <w:szCs w:val="15"/>
                <w:highlight w:val="yellow"/>
              </w:rPr>
            </w:pPr>
          </w:p>
        </w:tc>
        <w:tc>
          <w:tcPr>
            <w:tcW w:w="992" w:type="dxa"/>
            <w:vAlign w:val="center"/>
          </w:tcPr>
          <w:p w14:paraId="4E366EA4"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134" w:type="dxa"/>
            <w:vAlign w:val="center"/>
          </w:tcPr>
          <w:p w14:paraId="193F79C0"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302" w:type="dxa"/>
            <w:vAlign w:val="center"/>
          </w:tcPr>
          <w:p w14:paraId="332E8202" w14:textId="77777777" w:rsidR="00AF06E0" w:rsidRDefault="00AF06E0" w:rsidP="0039552D">
            <w:pPr>
              <w:spacing w:after="0"/>
              <w:jc w:val="center"/>
              <w:rPr>
                <w:rFonts w:ascii="Times New Roman" w:hAnsi="Times New Roman"/>
                <w:b/>
                <w:color w:val="000000"/>
                <w:kern w:val="2"/>
                <w:sz w:val="15"/>
                <w:szCs w:val="15"/>
                <w:highlight w:val="yellow"/>
              </w:rPr>
            </w:pPr>
          </w:p>
        </w:tc>
        <w:tc>
          <w:tcPr>
            <w:tcW w:w="849" w:type="dxa"/>
            <w:vAlign w:val="center"/>
          </w:tcPr>
          <w:p w14:paraId="1A3E569A" w14:textId="77777777" w:rsidR="00AF06E0" w:rsidRDefault="00AF06E0" w:rsidP="0039552D">
            <w:pPr>
              <w:spacing w:after="0"/>
              <w:jc w:val="center"/>
              <w:rPr>
                <w:rFonts w:ascii="Times New Roman" w:hAnsi="Times New Roman"/>
                <w:b/>
                <w:color w:val="000000"/>
                <w:kern w:val="2"/>
                <w:sz w:val="15"/>
                <w:szCs w:val="15"/>
                <w:highlight w:val="yellow"/>
              </w:rPr>
            </w:pPr>
            <w:r>
              <w:rPr>
                <w:rFonts w:ascii="Times New Roman" w:eastAsia="宋体" w:hAnsi="Times New Roman" w:hint="eastAsia"/>
                <w:b/>
                <w:bCs/>
                <w:color w:val="000000"/>
                <w:sz w:val="15"/>
                <w:szCs w:val="15"/>
              </w:rPr>
              <w:t>0</w:t>
            </w:r>
          </w:p>
        </w:tc>
        <w:tc>
          <w:tcPr>
            <w:tcW w:w="826" w:type="dxa"/>
            <w:vAlign w:val="center"/>
          </w:tcPr>
          <w:p w14:paraId="648D1D8C"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134" w:type="dxa"/>
            <w:gridSpan w:val="3"/>
            <w:tcMar>
              <w:top w:w="0" w:type="dxa"/>
              <w:left w:w="57" w:type="dxa"/>
              <w:bottom w:w="0" w:type="dxa"/>
              <w:right w:w="57" w:type="dxa"/>
            </w:tcMar>
            <w:vAlign w:val="center"/>
          </w:tcPr>
          <w:p w14:paraId="14B36844" w14:textId="77777777" w:rsidR="00AF06E0" w:rsidRDefault="00AF06E0" w:rsidP="0039552D">
            <w:pPr>
              <w:spacing w:after="0"/>
              <w:jc w:val="center"/>
              <w:rPr>
                <w:rFonts w:ascii="Times New Roman" w:hAnsi="Times New Roman"/>
                <w:b/>
                <w:color w:val="000000"/>
                <w:kern w:val="2"/>
                <w:sz w:val="15"/>
                <w:szCs w:val="15"/>
                <w:highlight w:val="yellow"/>
              </w:rPr>
            </w:pPr>
          </w:p>
        </w:tc>
        <w:tc>
          <w:tcPr>
            <w:tcW w:w="1049" w:type="dxa"/>
            <w:gridSpan w:val="2"/>
            <w:tcMar>
              <w:top w:w="0" w:type="dxa"/>
              <w:left w:w="57" w:type="dxa"/>
              <w:bottom w:w="0" w:type="dxa"/>
              <w:right w:w="57" w:type="dxa"/>
            </w:tcMar>
            <w:vAlign w:val="center"/>
          </w:tcPr>
          <w:p w14:paraId="41B3BB77"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r>
      <w:tr w:rsidR="00AF06E0" w14:paraId="56787A0B" w14:textId="77777777" w:rsidTr="00257F27">
        <w:trPr>
          <w:cantSplit/>
          <w:trHeight w:val="300"/>
        </w:trPr>
        <w:tc>
          <w:tcPr>
            <w:tcW w:w="435" w:type="dxa"/>
            <w:vMerge/>
            <w:vAlign w:val="center"/>
          </w:tcPr>
          <w:p w14:paraId="4E7314B0" w14:textId="77777777" w:rsidR="00AF06E0" w:rsidRDefault="00AF06E0" w:rsidP="0039552D">
            <w:pPr>
              <w:adjustRightInd/>
              <w:snapToGrid/>
              <w:spacing w:after="0"/>
              <w:rPr>
                <w:rFonts w:ascii="微软雅黑" w:hAnsi="微软雅黑"/>
                <w:b/>
                <w:color w:val="000000"/>
                <w:spacing w:val="20"/>
                <w:kern w:val="2"/>
                <w:sz w:val="15"/>
                <w:szCs w:val="15"/>
              </w:rPr>
            </w:pPr>
          </w:p>
        </w:tc>
        <w:tc>
          <w:tcPr>
            <w:tcW w:w="1843" w:type="dxa"/>
            <w:vAlign w:val="center"/>
          </w:tcPr>
          <w:p w14:paraId="2FED71DD"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废气</w:t>
            </w:r>
          </w:p>
        </w:tc>
        <w:tc>
          <w:tcPr>
            <w:tcW w:w="851" w:type="dxa"/>
            <w:vAlign w:val="center"/>
          </w:tcPr>
          <w:p w14:paraId="43360187" w14:textId="77777777" w:rsidR="00AF06E0" w:rsidRDefault="00AF06E0" w:rsidP="0039552D">
            <w:pPr>
              <w:spacing w:after="0"/>
              <w:jc w:val="center"/>
              <w:rPr>
                <w:rFonts w:ascii="Times New Roman" w:hAnsi="Times New Roman"/>
                <w:b/>
                <w:color w:val="000000"/>
                <w:kern w:val="2"/>
                <w:sz w:val="15"/>
                <w:szCs w:val="15"/>
                <w:highlight w:val="yellow"/>
              </w:rPr>
            </w:pPr>
          </w:p>
        </w:tc>
        <w:tc>
          <w:tcPr>
            <w:tcW w:w="992" w:type="dxa"/>
            <w:vAlign w:val="center"/>
          </w:tcPr>
          <w:p w14:paraId="09E57482" w14:textId="77777777" w:rsidR="00AF06E0" w:rsidRDefault="00AF06E0" w:rsidP="0039552D">
            <w:pPr>
              <w:spacing w:after="0"/>
              <w:jc w:val="center"/>
              <w:rPr>
                <w:rFonts w:ascii="Times New Roman" w:hAnsi="Times New Roman"/>
                <w:b/>
                <w:color w:val="000000"/>
                <w:kern w:val="2"/>
                <w:sz w:val="15"/>
                <w:szCs w:val="15"/>
                <w:highlight w:val="yellow"/>
              </w:rPr>
            </w:pPr>
          </w:p>
        </w:tc>
        <w:tc>
          <w:tcPr>
            <w:tcW w:w="1134" w:type="dxa"/>
            <w:gridSpan w:val="3"/>
            <w:vAlign w:val="center"/>
          </w:tcPr>
          <w:p w14:paraId="42B3583F" w14:textId="77777777" w:rsidR="00AF06E0" w:rsidRDefault="00AF06E0" w:rsidP="0039552D">
            <w:pPr>
              <w:spacing w:after="0"/>
              <w:jc w:val="center"/>
              <w:rPr>
                <w:rFonts w:ascii="Times New Roman" w:hAnsi="Times New Roman"/>
                <w:b/>
                <w:color w:val="000000"/>
                <w:kern w:val="2"/>
                <w:sz w:val="15"/>
                <w:szCs w:val="15"/>
                <w:highlight w:val="yellow"/>
              </w:rPr>
            </w:pPr>
          </w:p>
        </w:tc>
        <w:tc>
          <w:tcPr>
            <w:tcW w:w="1276" w:type="dxa"/>
            <w:gridSpan w:val="2"/>
            <w:vAlign w:val="center"/>
          </w:tcPr>
          <w:p w14:paraId="754D4B7D" w14:textId="77777777" w:rsidR="00AF06E0" w:rsidRDefault="00AF06E0" w:rsidP="0039552D">
            <w:pPr>
              <w:spacing w:after="0"/>
              <w:jc w:val="center"/>
              <w:rPr>
                <w:rFonts w:ascii="Times New Roman" w:hAnsi="Times New Roman"/>
                <w:b/>
                <w:color w:val="000000"/>
                <w:kern w:val="2"/>
                <w:sz w:val="15"/>
                <w:szCs w:val="15"/>
                <w:highlight w:val="yellow"/>
              </w:rPr>
            </w:pPr>
          </w:p>
        </w:tc>
        <w:tc>
          <w:tcPr>
            <w:tcW w:w="992" w:type="dxa"/>
            <w:vAlign w:val="center"/>
          </w:tcPr>
          <w:p w14:paraId="3155FC1D" w14:textId="77777777" w:rsidR="00AF06E0" w:rsidRDefault="00AF06E0" w:rsidP="0039552D">
            <w:pPr>
              <w:spacing w:after="0"/>
              <w:jc w:val="center"/>
              <w:rPr>
                <w:rFonts w:ascii="Times New Roman" w:hAnsi="Times New Roman"/>
                <w:b/>
                <w:color w:val="000000"/>
                <w:kern w:val="2"/>
                <w:sz w:val="15"/>
                <w:szCs w:val="15"/>
                <w:highlight w:val="yellow"/>
              </w:rPr>
            </w:pPr>
          </w:p>
        </w:tc>
        <w:tc>
          <w:tcPr>
            <w:tcW w:w="992" w:type="dxa"/>
            <w:vAlign w:val="center"/>
          </w:tcPr>
          <w:p w14:paraId="4AB5A832"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134" w:type="dxa"/>
            <w:vAlign w:val="center"/>
          </w:tcPr>
          <w:p w14:paraId="360260D4"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302" w:type="dxa"/>
            <w:vAlign w:val="center"/>
          </w:tcPr>
          <w:p w14:paraId="1449769E" w14:textId="77777777" w:rsidR="00AF06E0" w:rsidRDefault="00AF06E0" w:rsidP="0039552D">
            <w:pPr>
              <w:spacing w:after="0"/>
              <w:jc w:val="center"/>
              <w:rPr>
                <w:rFonts w:ascii="Times New Roman" w:hAnsi="Times New Roman"/>
                <w:b/>
                <w:color w:val="000000"/>
                <w:kern w:val="2"/>
                <w:sz w:val="15"/>
                <w:szCs w:val="15"/>
                <w:highlight w:val="yellow"/>
              </w:rPr>
            </w:pPr>
          </w:p>
        </w:tc>
        <w:tc>
          <w:tcPr>
            <w:tcW w:w="849" w:type="dxa"/>
            <w:vAlign w:val="center"/>
          </w:tcPr>
          <w:p w14:paraId="61583774" w14:textId="77777777" w:rsidR="00AF06E0" w:rsidRDefault="00AF06E0" w:rsidP="0039552D">
            <w:pPr>
              <w:spacing w:after="0"/>
              <w:jc w:val="center"/>
              <w:rPr>
                <w:rFonts w:ascii="Times New Roman" w:hAnsi="Times New Roman"/>
                <w:b/>
                <w:color w:val="000000"/>
                <w:kern w:val="2"/>
                <w:sz w:val="15"/>
                <w:szCs w:val="15"/>
                <w:highlight w:val="yellow"/>
              </w:rPr>
            </w:pPr>
            <w:r>
              <w:rPr>
                <w:rFonts w:ascii="Times New Roman" w:eastAsia="宋体" w:hAnsi="Times New Roman" w:hint="eastAsia"/>
                <w:b/>
                <w:bCs/>
                <w:color w:val="000000"/>
                <w:sz w:val="15"/>
                <w:szCs w:val="15"/>
              </w:rPr>
              <w:t>0</w:t>
            </w:r>
          </w:p>
        </w:tc>
        <w:tc>
          <w:tcPr>
            <w:tcW w:w="826" w:type="dxa"/>
            <w:vAlign w:val="center"/>
          </w:tcPr>
          <w:p w14:paraId="105455DA"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134" w:type="dxa"/>
            <w:gridSpan w:val="3"/>
            <w:tcMar>
              <w:top w:w="0" w:type="dxa"/>
              <w:left w:w="57" w:type="dxa"/>
              <w:bottom w:w="0" w:type="dxa"/>
              <w:right w:w="57" w:type="dxa"/>
            </w:tcMar>
            <w:vAlign w:val="center"/>
          </w:tcPr>
          <w:p w14:paraId="0E6E5794" w14:textId="77777777" w:rsidR="00AF06E0" w:rsidRDefault="00AF06E0" w:rsidP="0039552D">
            <w:pPr>
              <w:spacing w:after="0"/>
              <w:jc w:val="center"/>
              <w:rPr>
                <w:rFonts w:ascii="Times New Roman" w:hAnsi="Times New Roman"/>
                <w:b/>
                <w:color w:val="000000"/>
                <w:kern w:val="2"/>
                <w:sz w:val="15"/>
                <w:szCs w:val="15"/>
                <w:highlight w:val="yellow"/>
              </w:rPr>
            </w:pPr>
          </w:p>
        </w:tc>
        <w:tc>
          <w:tcPr>
            <w:tcW w:w="1049" w:type="dxa"/>
            <w:gridSpan w:val="2"/>
            <w:tcMar>
              <w:top w:w="0" w:type="dxa"/>
              <w:left w:w="57" w:type="dxa"/>
              <w:bottom w:w="0" w:type="dxa"/>
              <w:right w:w="57" w:type="dxa"/>
            </w:tcMar>
            <w:vAlign w:val="center"/>
          </w:tcPr>
          <w:p w14:paraId="3A2271E7"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r>
      <w:tr w:rsidR="00AF06E0" w14:paraId="7FD09A07" w14:textId="77777777" w:rsidTr="00257F27">
        <w:trPr>
          <w:cantSplit/>
          <w:trHeight w:val="300"/>
        </w:trPr>
        <w:tc>
          <w:tcPr>
            <w:tcW w:w="435" w:type="dxa"/>
            <w:vMerge/>
            <w:vAlign w:val="center"/>
          </w:tcPr>
          <w:p w14:paraId="66EECAA4" w14:textId="77777777" w:rsidR="00AF06E0" w:rsidRDefault="00AF06E0" w:rsidP="0039552D">
            <w:pPr>
              <w:adjustRightInd/>
              <w:snapToGrid/>
              <w:spacing w:after="0"/>
              <w:rPr>
                <w:rFonts w:ascii="微软雅黑" w:hAnsi="微软雅黑"/>
                <w:b/>
                <w:color w:val="000000"/>
                <w:spacing w:val="20"/>
                <w:kern w:val="2"/>
                <w:sz w:val="15"/>
                <w:szCs w:val="15"/>
              </w:rPr>
            </w:pPr>
          </w:p>
        </w:tc>
        <w:tc>
          <w:tcPr>
            <w:tcW w:w="1843" w:type="dxa"/>
            <w:vAlign w:val="center"/>
          </w:tcPr>
          <w:p w14:paraId="71E0DCD4"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二氧化硫</w:t>
            </w:r>
          </w:p>
        </w:tc>
        <w:tc>
          <w:tcPr>
            <w:tcW w:w="851" w:type="dxa"/>
            <w:vAlign w:val="center"/>
          </w:tcPr>
          <w:p w14:paraId="5A849664" w14:textId="77777777" w:rsidR="00AF06E0" w:rsidRDefault="00AF06E0" w:rsidP="0039552D">
            <w:pPr>
              <w:spacing w:after="0"/>
              <w:jc w:val="center"/>
              <w:rPr>
                <w:rFonts w:ascii="Times New Roman" w:hAnsi="Times New Roman"/>
                <w:b/>
                <w:color w:val="000000"/>
                <w:kern w:val="2"/>
                <w:sz w:val="15"/>
                <w:szCs w:val="15"/>
                <w:highlight w:val="yellow"/>
              </w:rPr>
            </w:pPr>
          </w:p>
        </w:tc>
        <w:tc>
          <w:tcPr>
            <w:tcW w:w="992" w:type="dxa"/>
            <w:vAlign w:val="center"/>
          </w:tcPr>
          <w:p w14:paraId="2B8A7164" w14:textId="77777777" w:rsidR="00AF06E0" w:rsidRDefault="00AF06E0" w:rsidP="0039552D">
            <w:pPr>
              <w:spacing w:after="0"/>
              <w:jc w:val="center"/>
              <w:rPr>
                <w:rFonts w:ascii="Times New Roman" w:hAnsi="Times New Roman"/>
                <w:b/>
                <w:color w:val="000000"/>
                <w:kern w:val="2"/>
                <w:sz w:val="15"/>
                <w:szCs w:val="15"/>
                <w:highlight w:val="yellow"/>
              </w:rPr>
            </w:pPr>
          </w:p>
        </w:tc>
        <w:tc>
          <w:tcPr>
            <w:tcW w:w="1134" w:type="dxa"/>
            <w:gridSpan w:val="3"/>
            <w:vAlign w:val="center"/>
          </w:tcPr>
          <w:p w14:paraId="792CD4DA" w14:textId="77777777" w:rsidR="00AF06E0" w:rsidRDefault="00AF06E0" w:rsidP="0039552D">
            <w:pPr>
              <w:spacing w:after="0"/>
              <w:jc w:val="center"/>
              <w:rPr>
                <w:rFonts w:ascii="Times New Roman" w:hAnsi="Times New Roman"/>
                <w:b/>
                <w:color w:val="000000"/>
                <w:kern w:val="2"/>
                <w:sz w:val="15"/>
                <w:szCs w:val="15"/>
                <w:highlight w:val="yellow"/>
              </w:rPr>
            </w:pPr>
          </w:p>
        </w:tc>
        <w:tc>
          <w:tcPr>
            <w:tcW w:w="1276" w:type="dxa"/>
            <w:gridSpan w:val="2"/>
            <w:vAlign w:val="center"/>
          </w:tcPr>
          <w:p w14:paraId="47EEB2FE" w14:textId="77777777" w:rsidR="00AF06E0" w:rsidRDefault="00AF06E0" w:rsidP="0039552D">
            <w:pPr>
              <w:spacing w:after="0"/>
              <w:jc w:val="center"/>
              <w:rPr>
                <w:rFonts w:ascii="Times New Roman" w:hAnsi="Times New Roman"/>
                <w:b/>
                <w:color w:val="000000"/>
                <w:kern w:val="2"/>
                <w:sz w:val="15"/>
                <w:szCs w:val="15"/>
                <w:highlight w:val="yellow"/>
              </w:rPr>
            </w:pPr>
          </w:p>
        </w:tc>
        <w:tc>
          <w:tcPr>
            <w:tcW w:w="992" w:type="dxa"/>
            <w:vAlign w:val="center"/>
          </w:tcPr>
          <w:p w14:paraId="2B55A798" w14:textId="77777777" w:rsidR="00AF06E0" w:rsidRDefault="00AF06E0" w:rsidP="0039552D">
            <w:pPr>
              <w:spacing w:after="0"/>
              <w:jc w:val="center"/>
              <w:rPr>
                <w:rFonts w:ascii="Times New Roman" w:hAnsi="Times New Roman"/>
                <w:b/>
                <w:color w:val="000000"/>
                <w:kern w:val="2"/>
                <w:sz w:val="15"/>
                <w:szCs w:val="15"/>
                <w:highlight w:val="yellow"/>
              </w:rPr>
            </w:pPr>
          </w:p>
        </w:tc>
        <w:tc>
          <w:tcPr>
            <w:tcW w:w="992" w:type="dxa"/>
            <w:vAlign w:val="center"/>
          </w:tcPr>
          <w:p w14:paraId="100B4C96"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134" w:type="dxa"/>
            <w:vAlign w:val="center"/>
          </w:tcPr>
          <w:p w14:paraId="1C85CC38"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302" w:type="dxa"/>
            <w:vAlign w:val="center"/>
          </w:tcPr>
          <w:p w14:paraId="53F83CE3" w14:textId="77777777" w:rsidR="00AF06E0" w:rsidRDefault="00AF06E0" w:rsidP="0039552D">
            <w:pPr>
              <w:spacing w:after="0"/>
              <w:jc w:val="center"/>
              <w:rPr>
                <w:rFonts w:ascii="Times New Roman" w:hAnsi="Times New Roman"/>
                <w:b/>
                <w:color w:val="000000"/>
                <w:kern w:val="2"/>
                <w:sz w:val="15"/>
                <w:szCs w:val="15"/>
                <w:highlight w:val="yellow"/>
              </w:rPr>
            </w:pPr>
          </w:p>
        </w:tc>
        <w:tc>
          <w:tcPr>
            <w:tcW w:w="849" w:type="dxa"/>
            <w:vAlign w:val="center"/>
          </w:tcPr>
          <w:p w14:paraId="7544A14F" w14:textId="77777777" w:rsidR="00AF06E0" w:rsidRDefault="00AF06E0" w:rsidP="0039552D">
            <w:pPr>
              <w:spacing w:after="0"/>
              <w:jc w:val="center"/>
              <w:rPr>
                <w:rFonts w:ascii="Times New Roman" w:hAnsi="Times New Roman"/>
                <w:b/>
                <w:color w:val="000000"/>
                <w:kern w:val="2"/>
                <w:sz w:val="15"/>
                <w:szCs w:val="15"/>
                <w:highlight w:val="yellow"/>
              </w:rPr>
            </w:pPr>
            <w:r>
              <w:rPr>
                <w:rFonts w:ascii="Times New Roman" w:eastAsia="宋体" w:hAnsi="Times New Roman" w:hint="eastAsia"/>
                <w:b/>
                <w:bCs/>
                <w:color w:val="000000"/>
                <w:sz w:val="15"/>
                <w:szCs w:val="15"/>
              </w:rPr>
              <w:t>0</w:t>
            </w:r>
          </w:p>
        </w:tc>
        <w:tc>
          <w:tcPr>
            <w:tcW w:w="826" w:type="dxa"/>
            <w:vAlign w:val="center"/>
          </w:tcPr>
          <w:p w14:paraId="64ED5386"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134" w:type="dxa"/>
            <w:gridSpan w:val="3"/>
            <w:tcMar>
              <w:top w:w="0" w:type="dxa"/>
              <w:left w:w="57" w:type="dxa"/>
              <w:bottom w:w="0" w:type="dxa"/>
              <w:right w:w="57" w:type="dxa"/>
            </w:tcMar>
            <w:vAlign w:val="center"/>
          </w:tcPr>
          <w:p w14:paraId="7FAA3762" w14:textId="77777777" w:rsidR="00AF06E0" w:rsidRDefault="00AF06E0" w:rsidP="0039552D">
            <w:pPr>
              <w:spacing w:after="0"/>
              <w:jc w:val="center"/>
              <w:textAlignment w:val="center"/>
              <w:rPr>
                <w:rFonts w:ascii="Times New Roman" w:hAnsi="Times New Roman"/>
                <w:b/>
                <w:color w:val="000000"/>
                <w:kern w:val="2"/>
                <w:sz w:val="15"/>
                <w:szCs w:val="15"/>
                <w:highlight w:val="yellow"/>
              </w:rPr>
            </w:pPr>
          </w:p>
        </w:tc>
        <w:tc>
          <w:tcPr>
            <w:tcW w:w="1049" w:type="dxa"/>
            <w:gridSpan w:val="2"/>
            <w:tcMar>
              <w:top w:w="0" w:type="dxa"/>
              <w:left w:w="57" w:type="dxa"/>
              <w:bottom w:w="0" w:type="dxa"/>
              <w:right w:w="57" w:type="dxa"/>
            </w:tcMar>
            <w:vAlign w:val="center"/>
          </w:tcPr>
          <w:p w14:paraId="401BA689"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r>
      <w:tr w:rsidR="00AF06E0" w14:paraId="7A13069A" w14:textId="77777777" w:rsidTr="00257F27">
        <w:trPr>
          <w:cantSplit/>
          <w:trHeight w:val="300"/>
        </w:trPr>
        <w:tc>
          <w:tcPr>
            <w:tcW w:w="435" w:type="dxa"/>
            <w:vMerge/>
            <w:vAlign w:val="center"/>
          </w:tcPr>
          <w:p w14:paraId="00B1EA98" w14:textId="77777777" w:rsidR="00AF06E0" w:rsidRDefault="00AF06E0" w:rsidP="0039552D">
            <w:pPr>
              <w:adjustRightInd/>
              <w:snapToGrid/>
              <w:spacing w:after="0"/>
              <w:rPr>
                <w:rFonts w:ascii="微软雅黑" w:hAnsi="微软雅黑"/>
                <w:b/>
                <w:color w:val="000000"/>
                <w:spacing w:val="20"/>
                <w:kern w:val="2"/>
                <w:sz w:val="15"/>
                <w:szCs w:val="15"/>
              </w:rPr>
            </w:pPr>
          </w:p>
        </w:tc>
        <w:tc>
          <w:tcPr>
            <w:tcW w:w="1843" w:type="dxa"/>
            <w:vAlign w:val="center"/>
          </w:tcPr>
          <w:p w14:paraId="448179FF"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工业粉尘</w:t>
            </w:r>
          </w:p>
        </w:tc>
        <w:tc>
          <w:tcPr>
            <w:tcW w:w="851" w:type="dxa"/>
            <w:vAlign w:val="center"/>
          </w:tcPr>
          <w:p w14:paraId="36320EFE" w14:textId="77777777" w:rsidR="00AF06E0" w:rsidRDefault="00AF06E0" w:rsidP="0039552D">
            <w:pPr>
              <w:spacing w:after="0"/>
              <w:jc w:val="center"/>
              <w:rPr>
                <w:rFonts w:ascii="Times New Roman" w:hAnsi="Times New Roman"/>
                <w:b/>
                <w:color w:val="000000"/>
                <w:kern w:val="2"/>
                <w:sz w:val="15"/>
                <w:szCs w:val="15"/>
                <w:highlight w:val="yellow"/>
              </w:rPr>
            </w:pPr>
          </w:p>
        </w:tc>
        <w:tc>
          <w:tcPr>
            <w:tcW w:w="992" w:type="dxa"/>
            <w:vAlign w:val="center"/>
          </w:tcPr>
          <w:p w14:paraId="39760608" w14:textId="77777777" w:rsidR="00AF06E0" w:rsidRDefault="00AF06E0" w:rsidP="0039552D">
            <w:pPr>
              <w:spacing w:after="0"/>
              <w:jc w:val="center"/>
              <w:rPr>
                <w:rFonts w:ascii="Times New Roman" w:hAnsi="Times New Roman"/>
                <w:b/>
                <w:color w:val="000000"/>
                <w:kern w:val="2"/>
                <w:sz w:val="15"/>
                <w:szCs w:val="15"/>
                <w:highlight w:val="yellow"/>
              </w:rPr>
            </w:pPr>
          </w:p>
        </w:tc>
        <w:tc>
          <w:tcPr>
            <w:tcW w:w="1134" w:type="dxa"/>
            <w:gridSpan w:val="3"/>
            <w:vAlign w:val="center"/>
          </w:tcPr>
          <w:p w14:paraId="7FD23FFD" w14:textId="77777777" w:rsidR="00AF06E0" w:rsidRDefault="00AF06E0" w:rsidP="0039552D">
            <w:pPr>
              <w:spacing w:after="0"/>
              <w:jc w:val="center"/>
              <w:rPr>
                <w:rFonts w:ascii="Times New Roman" w:hAnsi="Times New Roman"/>
                <w:b/>
                <w:color w:val="000000"/>
                <w:kern w:val="2"/>
                <w:sz w:val="15"/>
                <w:szCs w:val="15"/>
                <w:highlight w:val="yellow"/>
              </w:rPr>
            </w:pPr>
          </w:p>
        </w:tc>
        <w:tc>
          <w:tcPr>
            <w:tcW w:w="1276" w:type="dxa"/>
            <w:gridSpan w:val="2"/>
            <w:vAlign w:val="center"/>
          </w:tcPr>
          <w:p w14:paraId="3FEDBA02" w14:textId="77777777" w:rsidR="00AF06E0" w:rsidRDefault="00AF06E0" w:rsidP="0039552D">
            <w:pPr>
              <w:spacing w:after="0"/>
              <w:jc w:val="center"/>
              <w:rPr>
                <w:rFonts w:ascii="Times New Roman" w:eastAsia="宋体" w:hAnsi="Times New Roman"/>
                <w:b/>
                <w:bCs/>
                <w:color w:val="000000"/>
                <w:sz w:val="15"/>
                <w:szCs w:val="15"/>
                <w:highlight w:val="yellow"/>
              </w:rPr>
            </w:pPr>
          </w:p>
        </w:tc>
        <w:tc>
          <w:tcPr>
            <w:tcW w:w="992" w:type="dxa"/>
            <w:vAlign w:val="center"/>
          </w:tcPr>
          <w:p w14:paraId="1E05A430" w14:textId="77777777" w:rsidR="00AF06E0" w:rsidRDefault="00AF06E0" w:rsidP="0039552D">
            <w:pPr>
              <w:spacing w:after="0"/>
              <w:jc w:val="center"/>
              <w:rPr>
                <w:rFonts w:ascii="Times New Roman" w:eastAsia="宋体" w:hAnsi="Times New Roman"/>
                <w:b/>
                <w:bCs/>
                <w:color w:val="000000"/>
                <w:sz w:val="15"/>
                <w:szCs w:val="15"/>
                <w:highlight w:val="yellow"/>
              </w:rPr>
            </w:pPr>
          </w:p>
        </w:tc>
        <w:tc>
          <w:tcPr>
            <w:tcW w:w="992" w:type="dxa"/>
            <w:vAlign w:val="center"/>
          </w:tcPr>
          <w:p w14:paraId="59788786"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134" w:type="dxa"/>
            <w:vAlign w:val="center"/>
          </w:tcPr>
          <w:p w14:paraId="7FF40175"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302" w:type="dxa"/>
            <w:vAlign w:val="center"/>
          </w:tcPr>
          <w:p w14:paraId="4EE8E747" w14:textId="77777777" w:rsidR="00AF06E0" w:rsidRDefault="00AF06E0" w:rsidP="0039552D">
            <w:pPr>
              <w:spacing w:after="0"/>
              <w:jc w:val="center"/>
              <w:rPr>
                <w:rFonts w:ascii="Times New Roman" w:eastAsia="宋体" w:hAnsi="Times New Roman"/>
                <w:b/>
                <w:bCs/>
                <w:color w:val="000000"/>
                <w:sz w:val="15"/>
                <w:szCs w:val="15"/>
                <w:highlight w:val="yellow"/>
              </w:rPr>
            </w:pPr>
          </w:p>
        </w:tc>
        <w:tc>
          <w:tcPr>
            <w:tcW w:w="849" w:type="dxa"/>
            <w:vAlign w:val="center"/>
          </w:tcPr>
          <w:p w14:paraId="57FD7FB5" w14:textId="77777777" w:rsidR="00AF06E0" w:rsidRDefault="00AF06E0" w:rsidP="0039552D">
            <w:pPr>
              <w:spacing w:after="0"/>
              <w:jc w:val="center"/>
              <w:rPr>
                <w:rFonts w:ascii="Times New Roman" w:eastAsia="宋体" w:hAnsi="Times New Roman"/>
                <w:b/>
                <w:bCs/>
                <w:color w:val="000000"/>
                <w:sz w:val="15"/>
                <w:szCs w:val="15"/>
                <w:highlight w:val="yellow"/>
              </w:rPr>
            </w:pPr>
            <w:r>
              <w:rPr>
                <w:rFonts w:ascii="Times New Roman" w:eastAsia="宋体" w:hAnsi="Times New Roman" w:hint="eastAsia"/>
                <w:b/>
                <w:bCs/>
                <w:color w:val="000000"/>
                <w:sz w:val="15"/>
                <w:szCs w:val="15"/>
              </w:rPr>
              <w:t>0</w:t>
            </w:r>
          </w:p>
        </w:tc>
        <w:tc>
          <w:tcPr>
            <w:tcW w:w="826" w:type="dxa"/>
            <w:vAlign w:val="center"/>
          </w:tcPr>
          <w:p w14:paraId="331938B1"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134" w:type="dxa"/>
            <w:gridSpan w:val="3"/>
            <w:tcMar>
              <w:top w:w="0" w:type="dxa"/>
              <w:left w:w="57" w:type="dxa"/>
              <w:bottom w:w="0" w:type="dxa"/>
              <w:right w:w="57" w:type="dxa"/>
            </w:tcMar>
            <w:vAlign w:val="center"/>
          </w:tcPr>
          <w:p w14:paraId="69A0B464" w14:textId="77777777" w:rsidR="00AF06E0" w:rsidRDefault="00AF06E0" w:rsidP="0039552D">
            <w:pPr>
              <w:spacing w:after="0"/>
              <w:jc w:val="center"/>
              <w:rPr>
                <w:rFonts w:ascii="Times New Roman" w:eastAsia="宋体" w:hAnsi="Times New Roman"/>
                <w:b/>
                <w:bCs/>
                <w:color w:val="000000"/>
                <w:sz w:val="15"/>
                <w:szCs w:val="15"/>
                <w:highlight w:val="yellow"/>
              </w:rPr>
            </w:pPr>
          </w:p>
        </w:tc>
        <w:tc>
          <w:tcPr>
            <w:tcW w:w="1049" w:type="dxa"/>
            <w:gridSpan w:val="2"/>
            <w:tcMar>
              <w:top w:w="0" w:type="dxa"/>
              <w:left w:w="57" w:type="dxa"/>
              <w:bottom w:w="0" w:type="dxa"/>
              <w:right w:w="57" w:type="dxa"/>
            </w:tcMar>
            <w:vAlign w:val="center"/>
          </w:tcPr>
          <w:p w14:paraId="55355537"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r>
      <w:tr w:rsidR="00AF06E0" w14:paraId="38969035" w14:textId="77777777" w:rsidTr="00257F27">
        <w:trPr>
          <w:cantSplit/>
          <w:trHeight w:val="300"/>
        </w:trPr>
        <w:tc>
          <w:tcPr>
            <w:tcW w:w="435" w:type="dxa"/>
            <w:vMerge/>
            <w:vAlign w:val="center"/>
          </w:tcPr>
          <w:p w14:paraId="46F14A2A" w14:textId="77777777" w:rsidR="00AF06E0" w:rsidRDefault="00AF06E0" w:rsidP="0039552D">
            <w:pPr>
              <w:adjustRightInd/>
              <w:snapToGrid/>
              <w:spacing w:after="0"/>
              <w:rPr>
                <w:rFonts w:ascii="微软雅黑" w:hAnsi="微软雅黑"/>
                <w:b/>
                <w:color w:val="000000"/>
                <w:spacing w:val="20"/>
                <w:kern w:val="2"/>
                <w:sz w:val="15"/>
                <w:szCs w:val="15"/>
              </w:rPr>
            </w:pPr>
          </w:p>
        </w:tc>
        <w:tc>
          <w:tcPr>
            <w:tcW w:w="1843" w:type="dxa"/>
            <w:vAlign w:val="center"/>
          </w:tcPr>
          <w:p w14:paraId="31B70FCA" w14:textId="77777777" w:rsidR="00AF06E0" w:rsidRDefault="00AF06E0" w:rsidP="0039552D">
            <w:pPr>
              <w:spacing w:after="0"/>
              <w:jc w:val="center"/>
              <w:rPr>
                <w:rFonts w:ascii="微软雅黑" w:hAnsi="微软雅黑"/>
                <w:b/>
                <w:color w:val="000000"/>
                <w:kern w:val="2"/>
                <w:sz w:val="15"/>
                <w:szCs w:val="15"/>
              </w:rPr>
            </w:pPr>
            <w:r>
              <w:rPr>
                <w:rFonts w:ascii="微软雅黑" w:hAnsi="微软雅黑"/>
                <w:b/>
                <w:color w:val="000000"/>
                <w:kern w:val="2"/>
                <w:sz w:val="15"/>
                <w:szCs w:val="15"/>
              </w:rPr>
              <w:t>氮氧化物</w:t>
            </w:r>
          </w:p>
        </w:tc>
        <w:tc>
          <w:tcPr>
            <w:tcW w:w="851" w:type="dxa"/>
            <w:vAlign w:val="center"/>
          </w:tcPr>
          <w:p w14:paraId="56E58CC0" w14:textId="77777777" w:rsidR="00AF06E0" w:rsidRDefault="00AF06E0" w:rsidP="0039552D">
            <w:pPr>
              <w:spacing w:after="0"/>
              <w:jc w:val="center"/>
              <w:rPr>
                <w:rFonts w:ascii="Times New Roman" w:hAnsi="Times New Roman"/>
                <w:b/>
                <w:color w:val="000000"/>
                <w:kern w:val="2"/>
                <w:sz w:val="15"/>
                <w:szCs w:val="15"/>
                <w:highlight w:val="yellow"/>
              </w:rPr>
            </w:pPr>
          </w:p>
        </w:tc>
        <w:tc>
          <w:tcPr>
            <w:tcW w:w="992" w:type="dxa"/>
            <w:vAlign w:val="center"/>
          </w:tcPr>
          <w:p w14:paraId="3F558FD2" w14:textId="77777777" w:rsidR="00AF06E0" w:rsidRDefault="00AF06E0" w:rsidP="0039552D">
            <w:pPr>
              <w:spacing w:after="0"/>
              <w:jc w:val="center"/>
              <w:rPr>
                <w:rFonts w:ascii="Times New Roman" w:hAnsi="Times New Roman"/>
                <w:b/>
                <w:color w:val="000000"/>
                <w:kern w:val="2"/>
                <w:sz w:val="15"/>
                <w:szCs w:val="15"/>
                <w:highlight w:val="yellow"/>
              </w:rPr>
            </w:pPr>
          </w:p>
        </w:tc>
        <w:tc>
          <w:tcPr>
            <w:tcW w:w="1134" w:type="dxa"/>
            <w:gridSpan w:val="3"/>
            <w:vAlign w:val="center"/>
          </w:tcPr>
          <w:p w14:paraId="507B3E9C" w14:textId="77777777" w:rsidR="00AF06E0" w:rsidRDefault="00AF06E0" w:rsidP="0039552D">
            <w:pPr>
              <w:spacing w:after="0"/>
              <w:jc w:val="center"/>
              <w:rPr>
                <w:rFonts w:ascii="Times New Roman" w:hAnsi="Times New Roman"/>
                <w:b/>
                <w:color w:val="000000"/>
                <w:kern w:val="2"/>
                <w:sz w:val="15"/>
                <w:szCs w:val="15"/>
                <w:highlight w:val="yellow"/>
              </w:rPr>
            </w:pPr>
          </w:p>
        </w:tc>
        <w:tc>
          <w:tcPr>
            <w:tcW w:w="1276" w:type="dxa"/>
            <w:gridSpan w:val="2"/>
            <w:vAlign w:val="center"/>
          </w:tcPr>
          <w:p w14:paraId="231DBFEA" w14:textId="77777777" w:rsidR="00AF06E0" w:rsidRDefault="00AF06E0" w:rsidP="0039552D">
            <w:pPr>
              <w:spacing w:after="0"/>
              <w:jc w:val="center"/>
              <w:rPr>
                <w:rFonts w:ascii="Times New Roman" w:hAnsi="Times New Roman"/>
                <w:b/>
                <w:color w:val="000000"/>
                <w:kern w:val="2"/>
                <w:sz w:val="15"/>
                <w:szCs w:val="15"/>
                <w:highlight w:val="yellow"/>
              </w:rPr>
            </w:pPr>
          </w:p>
        </w:tc>
        <w:tc>
          <w:tcPr>
            <w:tcW w:w="992" w:type="dxa"/>
            <w:vAlign w:val="center"/>
          </w:tcPr>
          <w:p w14:paraId="4758344C" w14:textId="77777777" w:rsidR="00AF06E0" w:rsidRDefault="00AF06E0" w:rsidP="0039552D">
            <w:pPr>
              <w:spacing w:after="0"/>
              <w:jc w:val="center"/>
              <w:rPr>
                <w:rFonts w:ascii="Times New Roman" w:hAnsi="Times New Roman"/>
                <w:b/>
                <w:color w:val="000000"/>
                <w:kern w:val="2"/>
                <w:sz w:val="15"/>
                <w:szCs w:val="15"/>
                <w:highlight w:val="yellow"/>
              </w:rPr>
            </w:pPr>
          </w:p>
        </w:tc>
        <w:tc>
          <w:tcPr>
            <w:tcW w:w="992" w:type="dxa"/>
            <w:vAlign w:val="center"/>
          </w:tcPr>
          <w:p w14:paraId="1DDB1B9B"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c>
          <w:tcPr>
            <w:tcW w:w="1134" w:type="dxa"/>
            <w:vAlign w:val="center"/>
          </w:tcPr>
          <w:p w14:paraId="79BED489"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0.0011</w:t>
            </w:r>
          </w:p>
        </w:tc>
        <w:tc>
          <w:tcPr>
            <w:tcW w:w="1302" w:type="dxa"/>
            <w:vAlign w:val="center"/>
          </w:tcPr>
          <w:p w14:paraId="28EC73B2" w14:textId="77777777" w:rsidR="00AF06E0" w:rsidRDefault="00AF06E0" w:rsidP="0039552D">
            <w:pPr>
              <w:spacing w:after="0"/>
              <w:jc w:val="center"/>
              <w:rPr>
                <w:rFonts w:ascii="Times New Roman" w:hAnsi="Times New Roman"/>
                <w:b/>
                <w:color w:val="000000"/>
                <w:kern w:val="2"/>
                <w:sz w:val="15"/>
                <w:szCs w:val="15"/>
                <w:highlight w:val="yellow"/>
              </w:rPr>
            </w:pPr>
          </w:p>
        </w:tc>
        <w:tc>
          <w:tcPr>
            <w:tcW w:w="849" w:type="dxa"/>
            <w:vAlign w:val="center"/>
          </w:tcPr>
          <w:p w14:paraId="121F4B1C" w14:textId="77777777" w:rsidR="00AF06E0" w:rsidRDefault="00AF06E0" w:rsidP="0039552D">
            <w:pPr>
              <w:spacing w:after="0"/>
              <w:jc w:val="center"/>
              <w:rPr>
                <w:rFonts w:ascii="Times New Roman" w:hAnsi="Times New Roman"/>
                <w:b/>
                <w:color w:val="000000"/>
                <w:kern w:val="2"/>
                <w:sz w:val="15"/>
                <w:szCs w:val="15"/>
                <w:highlight w:val="yellow"/>
              </w:rPr>
            </w:pPr>
            <w:r>
              <w:rPr>
                <w:rFonts w:ascii="Times New Roman" w:eastAsia="宋体" w:hAnsi="Times New Roman" w:hint="eastAsia"/>
                <w:b/>
                <w:bCs/>
                <w:color w:val="000000"/>
                <w:sz w:val="15"/>
                <w:szCs w:val="15"/>
              </w:rPr>
              <w:t>0</w:t>
            </w:r>
          </w:p>
        </w:tc>
        <w:tc>
          <w:tcPr>
            <w:tcW w:w="826" w:type="dxa"/>
            <w:vAlign w:val="center"/>
          </w:tcPr>
          <w:p w14:paraId="559123AC"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0.0011</w:t>
            </w:r>
          </w:p>
        </w:tc>
        <w:tc>
          <w:tcPr>
            <w:tcW w:w="1134" w:type="dxa"/>
            <w:gridSpan w:val="3"/>
            <w:tcMar>
              <w:top w:w="0" w:type="dxa"/>
              <w:left w:w="57" w:type="dxa"/>
              <w:bottom w:w="0" w:type="dxa"/>
              <w:right w:w="57" w:type="dxa"/>
            </w:tcMar>
            <w:vAlign w:val="center"/>
          </w:tcPr>
          <w:p w14:paraId="3C1267A9" w14:textId="77777777" w:rsidR="00AF06E0" w:rsidRDefault="00AF06E0" w:rsidP="0039552D">
            <w:pPr>
              <w:spacing w:after="0"/>
              <w:jc w:val="center"/>
              <w:textAlignment w:val="center"/>
              <w:rPr>
                <w:rFonts w:ascii="Times New Roman" w:hAnsi="Times New Roman"/>
                <w:b/>
                <w:color w:val="000000"/>
                <w:kern w:val="2"/>
                <w:sz w:val="15"/>
                <w:szCs w:val="15"/>
                <w:highlight w:val="yellow"/>
              </w:rPr>
            </w:pPr>
          </w:p>
        </w:tc>
        <w:tc>
          <w:tcPr>
            <w:tcW w:w="1049" w:type="dxa"/>
            <w:gridSpan w:val="2"/>
            <w:tcMar>
              <w:top w:w="0" w:type="dxa"/>
              <w:left w:w="57" w:type="dxa"/>
              <w:bottom w:w="0" w:type="dxa"/>
              <w:right w:w="57" w:type="dxa"/>
            </w:tcMar>
            <w:vAlign w:val="center"/>
          </w:tcPr>
          <w:p w14:paraId="291F80A2" w14:textId="77777777" w:rsidR="00AF06E0" w:rsidRDefault="00AF06E0" w:rsidP="0039552D">
            <w:pPr>
              <w:spacing w:after="0"/>
              <w:jc w:val="center"/>
              <w:rPr>
                <w:rFonts w:ascii="Times New Roman" w:eastAsia="宋体" w:hAnsi="Times New Roman"/>
                <w:b/>
                <w:bCs/>
                <w:color w:val="000000"/>
                <w:sz w:val="15"/>
                <w:szCs w:val="15"/>
              </w:rPr>
            </w:pPr>
            <w:r>
              <w:rPr>
                <w:rFonts w:ascii="Times New Roman" w:eastAsia="宋体" w:hAnsi="Times New Roman" w:hint="eastAsia"/>
                <w:b/>
                <w:bCs/>
                <w:color w:val="000000"/>
                <w:sz w:val="15"/>
                <w:szCs w:val="15"/>
              </w:rPr>
              <w:t>0</w:t>
            </w:r>
          </w:p>
        </w:tc>
      </w:tr>
      <w:tr w:rsidR="00AF06E0" w14:paraId="7A965F35" w14:textId="77777777" w:rsidTr="00257F27">
        <w:trPr>
          <w:cantSplit/>
          <w:trHeight w:val="300"/>
        </w:trPr>
        <w:tc>
          <w:tcPr>
            <w:tcW w:w="435" w:type="dxa"/>
            <w:vMerge/>
            <w:vAlign w:val="center"/>
          </w:tcPr>
          <w:p w14:paraId="0327146E" w14:textId="77777777" w:rsidR="00AF06E0" w:rsidRDefault="00AF06E0" w:rsidP="0039552D">
            <w:pPr>
              <w:adjustRightInd/>
              <w:snapToGrid/>
              <w:spacing w:after="0"/>
              <w:rPr>
                <w:rFonts w:ascii="微软雅黑" w:hAnsi="微软雅黑"/>
                <w:b/>
                <w:color w:val="000000"/>
                <w:spacing w:val="20"/>
                <w:kern w:val="2"/>
                <w:sz w:val="15"/>
                <w:szCs w:val="15"/>
              </w:rPr>
            </w:pPr>
          </w:p>
        </w:tc>
        <w:tc>
          <w:tcPr>
            <w:tcW w:w="1843" w:type="dxa"/>
            <w:vAlign w:val="center"/>
          </w:tcPr>
          <w:p w14:paraId="0D4764E7" w14:textId="77777777" w:rsidR="00AF06E0" w:rsidRDefault="00AF06E0" w:rsidP="0039552D">
            <w:pPr>
              <w:spacing w:after="0"/>
              <w:jc w:val="center"/>
              <w:rPr>
                <w:rFonts w:ascii="Times New Roman" w:hAnsi="Times New Roman"/>
                <w:b/>
                <w:color w:val="000000"/>
                <w:spacing w:val="-6"/>
                <w:kern w:val="2"/>
                <w:sz w:val="15"/>
                <w:szCs w:val="15"/>
              </w:rPr>
            </w:pPr>
            <w:r>
              <w:rPr>
                <w:rFonts w:ascii="微软雅黑" w:hAnsi="微软雅黑"/>
                <w:b/>
                <w:color w:val="000000"/>
                <w:spacing w:val="-6"/>
                <w:kern w:val="2"/>
                <w:sz w:val="15"/>
                <w:szCs w:val="15"/>
              </w:rPr>
              <w:t>与项目有关的其他特征污染物</w:t>
            </w:r>
          </w:p>
        </w:tc>
        <w:tc>
          <w:tcPr>
            <w:tcW w:w="851" w:type="dxa"/>
            <w:vAlign w:val="center"/>
          </w:tcPr>
          <w:p w14:paraId="06F6BA74" w14:textId="77777777" w:rsidR="00AF06E0" w:rsidRDefault="00AF06E0" w:rsidP="0039552D">
            <w:pPr>
              <w:spacing w:after="0"/>
              <w:jc w:val="center"/>
              <w:rPr>
                <w:rFonts w:ascii="Times New Roman" w:hAnsi="Times New Roman"/>
                <w:b/>
                <w:color w:val="000000"/>
                <w:kern w:val="2"/>
                <w:sz w:val="15"/>
                <w:szCs w:val="15"/>
                <w:highlight w:val="yellow"/>
              </w:rPr>
            </w:pPr>
          </w:p>
        </w:tc>
        <w:tc>
          <w:tcPr>
            <w:tcW w:w="992" w:type="dxa"/>
            <w:vAlign w:val="center"/>
          </w:tcPr>
          <w:p w14:paraId="425BB804" w14:textId="77777777" w:rsidR="00AF06E0" w:rsidRDefault="00AF06E0" w:rsidP="0039552D">
            <w:pPr>
              <w:spacing w:after="0"/>
              <w:jc w:val="center"/>
              <w:rPr>
                <w:rFonts w:ascii="Times New Roman" w:hAnsi="Times New Roman"/>
                <w:b/>
                <w:color w:val="000000"/>
                <w:kern w:val="2"/>
                <w:sz w:val="15"/>
                <w:szCs w:val="15"/>
                <w:highlight w:val="yellow"/>
              </w:rPr>
            </w:pPr>
          </w:p>
        </w:tc>
        <w:tc>
          <w:tcPr>
            <w:tcW w:w="1134" w:type="dxa"/>
            <w:gridSpan w:val="3"/>
            <w:vAlign w:val="center"/>
          </w:tcPr>
          <w:p w14:paraId="53AF51C3" w14:textId="77777777" w:rsidR="00AF06E0" w:rsidRDefault="00AF06E0" w:rsidP="0039552D">
            <w:pPr>
              <w:spacing w:after="0"/>
              <w:jc w:val="center"/>
              <w:rPr>
                <w:rFonts w:ascii="Times New Roman" w:hAnsi="Times New Roman"/>
                <w:b/>
                <w:color w:val="000000"/>
                <w:kern w:val="2"/>
                <w:sz w:val="15"/>
                <w:szCs w:val="15"/>
                <w:highlight w:val="yellow"/>
              </w:rPr>
            </w:pPr>
          </w:p>
        </w:tc>
        <w:tc>
          <w:tcPr>
            <w:tcW w:w="1276" w:type="dxa"/>
            <w:gridSpan w:val="2"/>
            <w:vAlign w:val="center"/>
          </w:tcPr>
          <w:p w14:paraId="07E096C3" w14:textId="77777777" w:rsidR="00AF06E0" w:rsidRDefault="00AF06E0" w:rsidP="0039552D">
            <w:pPr>
              <w:spacing w:after="0"/>
              <w:jc w:val="center"/>
              <w:rPr>
                <w:rFonts w:ascii="Times New Roman" w:eastAsia="宋体" w:hAnsi="Times New Roman"/>
                <w:b/>
                <w:bCs/>
                <w:color w:val="000000"/>
                <w:sz w:val="15"/>
                <w:szCs w:val="15"/>
                <w:highlight w:val="yellow"/>
              </w:rPr>
            </w:pPr>
          </w:p>
        </w:tc>
        <w:tc>
          <w:tcPr>
            <w:tcW w:w="992" w:type="dxa"/>
            <w:vAlign w:val="center"/>
          </w:tcPr>
          <w:p w14:paraId="4E04600D" w14:textId="77777777" w:rsidR="00AF06E0" w:rsidRDefault="00AF06E0" w:rsidP="0039552D">
            <w:pPr>
              <w:spacing w:after="0"/>
              <w:jc w:val="center"/>
              <w:rPr>
                <w:rFonts w:ascii="Times New Roman" w:eastAsia="宋体" w:hAnsi="Times New Roman"/>
                <w:b/>
                <w:bCs/>
                <w:color w:val="000000"/>
                <w:sz w:val="15"/>
                <w:szCs w:val="15"/>
              </w:rPr>
            </w:pPr>
          </w:p>
        </w:tc>
        <w:tc>
          <w:tcPr>
            <w:tcW w:w="992" w:type="dxa"/>
            <w:vAlign w:val="center"/>
          </w:tcPr>
          <w:p w14:paraId="18E5A8D1" w14:textId="77777777" w:rsidR="00AF06E0" w:rsidRDefault="00AF06E0" w:rsidP="0039552D">
            <w:pPr>
              <w:spacing w:after="0"/>
              <w:jc w:val="center"/>
              <w:rPr>
                <w:rFonts w:ascii="Times New Roman" w:eastAsia="宋体" w:hAnsi="Times New Roman"/>
                <w:b/>
                <w:bCs/>
                <w:color w:val="000000"/>
                <w:sz w:val="15"/>
                <w:szCs w:val="15"/>
                <w:highlight w:val="yellow"/>
              </w:rPr>
            </w:pPr>
            <w:r>
              <w:rPr>
                <w:rFonts w:ascii="Times New Roman" w:eastAsia="宋体" w:hAnsi="Times New Roman" w:hint="eastAsia"/>
                <w:b/>
                <w:bCs/>
                <w:color w:val="000000"/>
                <w:sz w:val="15"/>
                <w:szCs w:val="15"/>
              </w:rPr>
              <w:t>0</w:t>
            </w:r>
          </w:p>
        </w:tc>
        <w:tc>
          <w:tcPr>
            <w:tcW w:w="1134" w:type="dxa"/>
            <w:vAlign w:val="center"/>
          </w:tcPr>
          <w:p w14:paraId="3D8A2873" w14:textId="77777777" w:rsidR="00AF06E0" w:rsidRDefault="00AF06E0" w:rsidP="0039552D">
            <w:pPr>
              <w:spacing w:after="0"/>
              <w:jc w:val="center"/>
              <w:rPr>
                <w:rFonts w:ascii="Times New Roman" w:eastAsia="宋体" w:hAnsi="Times New Roman"/>
                <w:b/>
                <w:bCs/>
                <w:color w:val="000000"/>
                <w:sz w:val="15"/>
                <w:szCs w:val="15"/>
                <w:highlight w:val="yellow"/>
              </w:rPr>
            </w:pPr>
            <w:r>
              <w:rPr>
                <w:rFonts w:ascii="Times New Roman" w:eastAsia="宋体" w:hAnsi="Times New Roman" w:hint="eastAsia"/>
                <w:b/>
                <w:bCs/>
                <w:color w:val="000000"/>
                <w:sz w:val="15"/>
                <w:szCs w:val="15"/>
              </w:rPr>
              <w:t>0</w:t>
            </w:r>
          </w:p>
        </w:tc>
        <w:tc>
          <w:tcPr>
            <w:tcW w:w="1302" w:type="dxa"/>
            <w:vAlign w:val="center"/>
          </w:tcPr>
          <w:p w14:paraId="783EAB66" w14:textId="77777777" w:rsidR="00AF06E0" w:rsidRDefault="00AF06E0" w:rsidP="0039552D">
            <w:pPr>
              <w:spacing w:after="0"/>
              <w:jc w:val="center"/>
              <w:rPr>
                <w:rFonts w:ascii="Times New Roman" w:eastAsia="宋体" w:hAnsi="Times New Roman"/>
                <w:b/>
                <w:bCs/>
                <w:color w:val="000000"/>
                <w:sz w:val="15"/>
                <w:szCs w:val="15"/>
                <w:highlight w:val="yellow"/>
              </w:rPr>
            </w:pPr>
          </w:p>
        </w:tc>
        <w:tc>
          <w:tcPr>
            <w:tcW w:w="849" w:type="dxa"/>
            <w:vAlign w:val="center"/>
          </w:tcPr>
          <w:p w14:paraId="17427047" w14:textId="77777777" w:rsidR="00AF06E0" w:rsidRDefault="00AF06E0" w:rsidP="0039552D">
            <w:pPr>
              <w:spacing w:after="0"/>
              <w:jc w:val="center"/>
              <w:rPr>
                <w:rFonts w:ascii="Times New Roman" w:eastAsia="宋体" w:hAnsi="Times New Roman"/>
                <w:b/>
                <w:bCs/>
                <w:color w:val="000000"/>
                <w:sz w:val="15"/>
                <w:szCs w:val="15"/>
                <w:highlight w:val="yellow"/>
              </w:rPr>
            </w:pPr>
            <w:r>
              <w:rPr>
                <w:rFonts w:ascii="Times New Roman" w:eastAsia="宋体" w:hAnsi="Times New Roman" w:hint="eastAsia"/>
                <w:b/>
                <w:bCs/>
                <w:color w:val="000000"/>
                <w:sz w:val="15"/>
                <w:szCs w:val="15"/>
              </w:rPr>
              <w:t>0</w:t>
            </w:r>
          </w:p>
        </w:tc>
        <w:tc>
          <w:tcPr>
            <w:tcW w:w="826" w:type="dxa"/>
            <w:vAlign w:val="center"/>
          </w:tcPr>
          <w:p w14:paraId="6ADA0FF5" w14:textId="77777777" w:rsidR="00AF06E0" w:rsidRDefault="00AF06E0" w:rsidP="0039552D">
            <w:pPr>
              <w:spacing w:after="0"/>
              <w:jc w:val="center"/>
              <w:rPr>
                <w:rFonts w:ascii="Times New Roman" w:eastAsia="宋体" w:hAnsi="Times New Roman"/>
                <w:b/>
                <w:bCs/>
                <w:color w:val="000000"/>
                <w:sz w:val="15"/>
                <w:szCs w:val="15"/>
                <w:highlight w:val="yellow"/>
              </w:rPr>
            </w:pPr>
            <w:r>
              <w:rPr>
                <w:rFonts w:ascii="Times New Roman" w:eastAsia="宋体" w:hAnsi="Times New Roman" w:hint="eastAsia"/>
                <w:b/>
                <w:bCs/>
                <w:color w:val="000000"/>
                <w:sz w:val="15"/>
                <w:szCs w:val="15"/>
              </w:rPr>
              <w:t>0</w:t>
            </w:r>
          </w:p>
        </w:tc>
        <w:tc>
          <w:tcPr>
            <w:tcW w:w="1134" w:type="dxa"/>
            <w:gridSpan w:val="3"/>
            <w:tcMar>
              <w:top w:w="0" w:type="dxa"/>
              <w:left w:w="57" w:type="dxa"/>
              <w:bottom w:w="0" w:type="dxa"/>
              <w:right w:w="57" w:type="dxa"/>
            </w:tcMar>
            <w:vAlign w:val="center"/>
          </w:tcPr>
          <w:p w14:paraId="4AA324BC" w14:textId="77777777" w:rsidR="00AF06E0" w:rsidRDefault="00AF06E0" w:rsidP="0039552D">
            <w:pPr>
              <w:spacing w:after="0"/>
              <w:jc w:val="center"/>
              <w:rPr>
                <w:rFonts w:ascii="Times New Roman" w:eastAsia="宋体" w:hAnsi="Times New Roman"/>
                <w:b/>
                <w:bCs/>
                <w:color w:val="000000"/>
                <w:sz w:val="15"/>
                <w:szCs w:val="15"/>
                <w:highlight w:val="yellow"/>
              </w:rPr>
            </w:pPr>
          </w:p>
        </w:tc>
        <w:tc>
          <w:tcPr>
            <w:tcW w:w="1049" w:type="dxa"/>
            <w:gridSpan w:val="2"/>
            <w:tcMar>
              <w:top w:w="0" w:type="dxa"/>
              <w:left w:w="57" w:type="dxa"/>
              <w:bottom w:w="0" w:type="dxa"/>
              <w:right w:w="57" w:type="dxa"/>
            </w:tcMar>
            <w:vAlign w:val="center"/>
          </w:tcPr>
          <w:p w14:paraId="6FC52E84" w14:textId="77777777" w:rsidR="00AF06E0" w:rsidRDefault="00AF06E0" w:rsidP="0039552D">
            <w:pPr>
              <w:spacing w:after="0"/>
              <w:jc w:val="center"/>
              <w:rPr>
                <w:rFonts w:ascii="Times New Roman" w:eastAsia="宋体" w:hAnsi="Times New Roman"/>
                <w:b/>
                <w:bCs/>
                <w:color w:val="000000"/>
                <w:sz w:val="15"/>
                <w:szCs w:val="15"/>
                <w:highlight w:val="yellow"/>
              </w:rPr>
            </w:pPr>
            <w:r>
              <w:rPr>
                <w:rFonts w:ascii="Times New Roman" w:eastAsia="宋体" w:hAnsi="Times New Roman" w:hint="eastAsia"/>
                <w:b/>
                <w:bCs/>
                <w:color w:val="000000"/>
                <w:sz w:val="15"/>
                <w:szCs w:val="15"/>
              </w:rPr>
              <w:t>0</w:t>
            </w:r>
          </w:p>
        </w:tc>
      </w:tr>
    </w:tbl>
    <w:p w14:paraId="75CF6BC3" w14:textId="77777777" w:rsidR="00AF06E0" w:rsidRDefault="00AF06E0" w:rsidP="00AF06E0">
      <w:pPr>
        <w:spacing w:after="0" w:line="280" w:lineRule="exact"/>
      </w:pPr>
      <w:r>
        <w:rPr>
          <w:rFonts w:ascii="宋体" w:eastAsia="宋体" w:hAnsi="宋体" w:hint="eastAsia"/>
          <w:color w:val="000000"/>
          <w:sz w:val="21"/>
          <w:szCs w:val="21"/>
        </w:rPr>
        <w:t>填表单位（盖章）：</w:t>
      </w:r>
      <w:r>
        <w:rPr>
          <w:rFonts w:ascii="Times New Roman" w:eastAsia="宋体" w:hAnsi="Times New Roman" w:hint="eastAsia"/>
          <w:color w:val="000000"/>
          <w:sz w:val="21"/>
          <w:szCs w:val="21"/>
        </w:rPr>
        <w:t>新乡市超越锻造有限公司</w:t>
      </w:r>
      <w:r>
        <w:rPr>
          <w:rFonts w:ascii="宋体" w:eastAsia="宋体" w:hAnsi="宋体"/>
          <w:color w:val="000000"/>
          <w:sz w:val="21"/>
          <w:szCs w:val="21"/>
        </w:rPr>
        <w:t xml:space="preserve">       </w:t>
      </w:r>
      <w:r>
        <w:rPr>
          <w:rFonts w:ascii="宋体" w:eastAsia="宋体" w:hAnsi="宋体" w:hint="eastAsia"/>
          <w:color w:val="000000"/>
          <w:sz w:val="21"/>
          <w:szCs w:val="21"/>
        </w:rPr>
        <w:t xml:space="preserve">      </w:t>
      </w:r>
      <w:r>
        <w:rPr>
          <w:rFonts w:ascii="宋体" w:eastAsia="宋体" w:hAnsi="宋体"/>
          <w:color w:val="000000"/>
          <w:sz w:val="21"/>
          <w:szCs w:val="21"/>
        </w:rPr>
        <w:t xml:space="preserve">    </w:t>
      </w:r>
      <w:r>
        <w:rPr>
          <w:rFonts w:ascii="宋体" w:eastAsia="宋体" w:hAnsi="宋体" w:hint="eastAsia"/>
          <w:color w:val="000000"/>
          <w:sz w:val="21"/>
          <w:szCs w:val="21"/>
        </w:rPr>
        <w:t>填表人（签字）：</w:t>
      </w:r>
      <w:r>
        <w:rPr>
          <w:rFonts w:ascii="宋体" w:eastAsia="宋体" w:hAnsi="宋体"/>
          <w:color w:val="000000"/>
          <w:sz w:val="21"/>
          <w:szCs w:val="21"/>
        </w:rPr>
        <w:t xml:space="preserve">              </w:t>
      </w:r>
      <w:r>
        <w:rPr>
          <w:rFonts w:ascii="宋体" w:eastAsia="宋体" w:hAnsi="宋体" w:hint="eastAsia"/>
          <w:color w:val="000000"/>
          <w:sz w:val="21"/>
          <w:szCs w:val="21"/>
        </w:rPr>
        <w:t xml:space="preserve">  </w:t>
      </w:r>
      <w:r>
        <w:rPr>
          <w:rFonts w:ascii="宋体" w:eastAsia="宋体" w:hAnsi="宋体"/>
          <w:color w:val="000000"/>
          <w:sz w:val="21"/>
          <w:szCs w:val="21"/>
        </w:rPr>
        <w:t xml:space="preserve">   </w:t>
      </w:r>
      <w:r>
        <w:rPr>
          <w:rFonts w:ascii="宋体" w:eastAsia="宋体" w:hAnsi="宋体" w:hint="eastAsia"/>
          <w:color w:val="000000"/>
          <w:sz w:val="21"/>
          <w:szCs w:val="21"/>
        </w:rPr>
        <w:t>项目经办人（签字）：</w:t>
      </w:r>
    </w:p>
    <w:p w14:paraId="63D24235" w14:textId="009904CE" w:rsidR="00A72038" w:rsidRPr="008247D8" w:rsidRDefault="00A72038" w:rsidP="00AF06E0">
      <w:pPr>
        <w:pStyle w:val="1"/>
        <w:jc w:val="left"/>
      </w:pPr>
    </w:p>
    <w:sectPr w:rsidR="00A72038" w:rsidRPr="008247D8">
      <w:pgSz w:w="16838" w:h="11906" w:orient="landscape"/>
      <w:pgMar w:top="1531" w:right="1440" w:bottom="1531" w:left="1440" w:header="850"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8F54" w14:textId="77777777" w:rsidR="006F0D32" w:rsidRDefault="006F0D32">
      <w:pPr>
        <w:spacing w:after="0"/>
      </w:pPr>
      <w:r>
        <w:separator/>
      </w:r>
    </w:p>
  </w:endnote>
  <w:endnote w:type="continuationSeparator" w:id="0">
    <w:p w14:paraId="63A3C1D4" w14:textId="77777777" w:rsidR="006F0D32" w:rsidRDefault="006F0D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2E5F" w14:textId="77777777" w:rsidR="004F56A0" w:rsidRDefault="004F56A0">
    <w:pPr>
      <w:pStyle w:val="a9"/>
      <w:spacing w:after="0"/>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960522"/>
      <w:docPartObj>
        <w:docPartGallery w:val="Page Numbers (Bottom of Page)"/>
        <w:docPartUnique/>
      </w:docPartObj>
    </w:sdtPr>
    <w:sdtEndPr/>
    <w:sdtContent>
      <w:p w14:paraId="5595FC6A" w14:textId="2D9429BA" w:rsidR="00727B9C" w:rsidRDefault="00727B9C">
        <w:pPr>
          <w:pStyle w:val="a9"/>
          <w:jc w:val="center"/>
        </w:pPr>
        <w:r>
          <w:fldChar w:fldCharType="begin"/>
        </w:r>
        <w:r>
          <w:instrText>PAGE   \* MERGEFORMAT</w:instrText>
        </w:r>
        <w:r>
          <w:fldChar w:fldCharType="separate"/>
        </w:r>
        <w:r>
          <w:rPr>
            <w:lang w:val="zh-CN"/>
          </w:rPr>
          <w:t>2</w:t>
        </w:r>
        <w:r>
          <w:fldChar w:fldCharType="end"/>
        </w:r>
      </w:p>
    </w:sdtContent>
  </w:sdt>
  <w:p w14:paraId="388E2D45" w14:textId="5BF805FD" w:rsidR="004F56A0" w:rsidRDefault="004F56A0">
    <w:pPr>
      <w:pStyle w:val="a9"/>
      <w:spacing w:after="0"/>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8E92" w14:textId="77777777" w:rsidR="006F0D32" w:rsidRDefault="006F0D32">
      <w:pPr>
        <w:spacing w:after="0"/>
      </w:pPr>
      <w:r>
        <w:separator/>
      </w:r>
    </w:p>
  </w:footnote>
  <w:footnote w:type="continuationSeparator" w:id="0">
    <w:p w14:paraId="4012C90F" w14:textId="77777777" w:rsidR="006F0D32" w:rsidRDefault="006F0D3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HorizontalSpacing w:val="22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D903CFD"/>
    <w:rsid w:val="000424BD"/>
    <w:rsid w:val="000B1604"/>
    <w:rsid w:val="000C2F56"/>
    <w:rsid w:val="000C4B88"/>
    <w:rsid w:val="000F635F"/>
    <w:rsid w:val="001442DC"/>
    <w:rsid w:val="002328A4"/>
    <w:rsid w:val="00257F27"/>
    <w:rsid w:val="00262C8B"/>
    <w:rsid w:val="002A21A4"/>
    <w:rsid w:val="00352B83"/>
    <w:rsid w:val="00385371"/>
    <w:rsid w:val="003A7DE1"/>
    <w:rsid w:val="003D2FE1"/>
    <w:rsid w:val="003E3ED7"/>
    <w:rsid w:val="00476737"/>
    <w:rsid w:val="004C0D21"/>
    <w:rsid w:val="004E00CE"/>
    <w:rsid w:val="004F56A0"/>
    <w:rsid w:val="00545B93"/>
    <w:rsid w:val="00561D78"/>
    <w:rsid w:val="005877B5"/>
    <w:rsid w:val="00612C73"/>
    <w:rsid w:val="00624142"/>
    <w:rsid w:val="006755EA"/>
    <w:rsid w:val="006919DA"/>
    <w:rsid w:val="006F0D32"/>
    <w:rsid w:val="00712D26"/>
    <w:rsid w:val="007250A8"/>
    <w:rsid w:val="00727B9C"/>
    <w:rsid w:val="00797298"/>
    <w:rsid w:val="00802205"/>
    <w:rsid w:val="008113EA"/>
    <w:rsid w:val="008247D8"/>
    <w:rsid w:val="00862055"/>
    <w:rsid w:val="00880A10"/>
    <w:rsid w:val="0089376D"/>
    <w:rsid w:val="008C4AA4"/>
    <w:rsid w:val="009511F3"/>
    <w:rsid w:val="009C2B22"/>
    <w:rsid w:val="009D68C1"/>
    <w:rsid w:val="00A014ED"/>
    <w:rsid w:val="00A24818"/>
    <w:rsid w:val="00A72038"/>
    <w:rsid w:val="00AA5677"/>
    <w:rsid w:val="00AC5FE9"/>
    <w:rsid w:val="00AF06E0"/>
    <w:rsid w:val="00B3457B"/>
    <w:rsid w:val="00B35267"/>
    <w:rsid w:val="00BB6328"/>
    <w:rsid w:val="00BC1D07"/>
    <w:rsid w:val="00BD48B9"/>
    <w:rsid w:val="00C3495F"/>
    <w:rsid w:val="00CB2E17"/>
    <w:rsid w:val="00CC4EC5"/>
    <w:rsid w:val="00CE6249"/>
    <w:rsid w:val="00DA5F1C"/>
    <w:rsid w:val="00E4494A"/>
    <w:rsid w:val="00E619A5"/>
    <w:rsid w:val="00E90A81"/>
    <w:rsid w:val="00EF6654"/>
    <w:rsid w:val="00F016AA"/>
    <w:rsid w:val="00F97AFE"/>
    <w:rsid w:val="00FC20E9"/>
    <w:rsid w:val="01467886"/>
    <w:rsid w:val="02F07042"/>
    <w:rsid w:val="04131548"/>
    <w:rsid w:val="053A4AA8"/>
    <w:rsid w:val="081D0A8A"/>
    <w:rsid w:val="08DA43CD"/>
    <w:rsid w:val="0CB73A65"/>
    <w:rsid w:val="10023266"/>
    <w:rsid w:val="11D516A5"/>
    <w:rsid w:val="12560442"/>
    <w:rsid w:val="125912CE"/>
    <w:rsid w:val="16E12A4B"/>
    <w:rsid w:val="1774068C"/>
    <w:rsid w:val="17D86188"/>
    <w:rsid w:val="185E150A"/>
    <w:rsid w:val="1AC468C1"/>
    <w:rsid w:val="1C9F0282"/>
    <w:rsid w:val="1CB519FE"/>
    <w:rsid w:val="21D93A51"/>
    <w:rsid w:val="25D91761"/>
    <w:rsid w:val="26C5505E"/>
    <w:rsid w:val="2C157231"/>
    <w:rsid w:val="2C284201"/>
    <w:rsid w:val="2CA91646"/>
    <w:rsid w:val="2DE813FE"/>
    <w:rsid w:val="31640AF3"/>
    <w:rsid w:val="323127E4"/>
    <w:rsid w:val="329C386F"/>
    <w:rsid w:val="36FC2D53"/>
    <w:rsid w:val="38ED6502"/>
    <w:rsid w:val="39A10519"/>
    <w:rsid w:val="416A3CE7"/>
    <w:rsid w:val="41DB6DCC"/>
    <w:rsid w:val="44293B76"/>
    <w:rsid w:val="47E70E6C"/>
    <w:rsid w:val="47F51A9A"/>
    <w:rsid w:val="48EC7C0D"/>
    <w:rsid w:val="49FD0608"/>
    <w:rsid w:val="4B3F0D82"/>
    <w:rsid w:val="4B9F6876"/>
    <w:rsid w:val="4D903CFD"/>
    <w:rsid w:val="4F0D397B"/>
    <w:rsid w:val="4F357C21"/>
    <w:rsid w:val="4FA74B40"/>
    <w:rsid w:val="541B2496"/>
    <w:rsid w:val="557B05A8"/>
    <w:rsid w:val="56D86E73"/>
    <w:rsid w:val="586431D8"/>
    <w:rsid w:val="590F5081"/>
    <w:rsid w:val="5C3C7D12"/>
    <w:rsid w:val="5D1F6DB4"/>
    <w:rsid w:val="5D7F387F"/>
    <w:rsid w:val="5F365D3D"/>
    <w:rsid w:val="62D361F4"/>
    <w:rsid w:val="669632B3"/>
    <w:rsid w:val="673E0CA0"/>
    <w:rsid w:val="67CF6BD9"/>
    <w:rsid w:val="688753DC"/>
    <w:rsid w:val="6A415E04"/>
    <w:rsid w:val="6BE405DE"/>
    <w:rsid w:val="6CA67A99"/>
    <w:rsid w:val="6F411822"/>
    <w:rsid w:val="70324175"/>
    <w:rsid w:val="70B907CF"/>
    <w:rsid w:val="70EB32D6"/>
    <w:rsid w:val="71036093"/>
    <w:rsid w:val="73A442AA"/>
    <w:rsid w:val="743D6600"/>
    <w:rsid w:val="777D71A6"/>
    <w:rsid w:val="78DC5B97"/>
    <w:rsid w:val="79397FB0"/>
    <w:rsid w:val="799962E2"/>
    <w:rsid w:val="7B8A4C8A"/>
    <w:rsid w:val="7CC13D79"/>
    <w:rsid w:val="7EC97A68"/>
    <w:rsid w:val="7EF1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6F0741D"/>
  <w15:docId w15:val="{E93E2E73-8BF9-43D8-9019-A88E23DB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rsid w:val="00BC1D07"/>
    <w:pPr>
      <w:adjustRightInd w:val="0"/>
      <w:snapToGrid w:val="0"/>
      <w:spacing w:after="200"/>
    </w:pPr>
    <w:rPr>
      <w:rFonts w:ascii="Tahoma" w:eastAsia="微软雅黑" w:hAnsi="Tahoma"/>
      <w:sz w:val="22"/>
      <w:szCs w:val="22"/>
    </w:rPr>
  </w:style>
  <w:style w:type="paragraph" w:styleId="1">
    <w:name w:val="heading 1"/>
    <w:basedOn w:val="a"/>
    <w:next w:val="a"/>
    <w:qFormat/>
    <w:pPr>
      <w:keepNext/>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Indent"/>
    <w:basedOn w:val="a"/>
    <w:qFormat/>
    <w:pPr>
      <w:spacing w:after="120"/>
      <w:ind w:leftChars="200" w:left="420"/>
    </w:pPr>
  </w:style>
  <w:style w:type="paragraph" w:styleId="a6">
    <w:name w:val="Plain Text"/>
    <w:basedOn w:val="a"/>
    <w:qFormat/>
    <w:rPr>
      <w:rFonts w:ascii="宋体" w:eastAsia="宋体" w:hAnsi="Courier New" w:cs="Courier New"/>
      <w:sz w:val="21"/>
      <w:szCs w:val="21"/>
    </w:rPr>
  </w:style>
  <w:style w:type="paragraph" w:styleId="a7">
    <w:name w:val="Balloon Text"/>
    <w:basedOn w:val="a"/>
    <w:link w:val="a8"/>
    <w:qFormat/>
    <w:pPr>
      <w:spacing w:after="0"/>
    </w:pPr>
    <w:rPr>
      <w:sz w:val="18"/>
      <w:szCs w:val="18"/>
    </w:rPr>
  </w:style>
  <w:style w:type="paragraph" w:styleId="a9">
    <w:name w:val="footer"/>
    <w:basedOn w:val="a"/>
    <w:link w:val="aa"/>
    <w:uiPriority w:val="99"/>
    <w:qFormat/>
    <w:pPr>
      <w:tabs>
        <w:tab w:val="center" w:pos="4153"/>
        <w:tab w:val="right" w:pos="8306"/>
      </w:tabs>
    </w:pPr>
    <w:rPr>
      <w:rFonts w:eastAsia="宋体"/>
      <w:sz w:val="18"/>
      <w:szCs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c">
    <w:name w:val="annotation subject"/>
    <w:basedOn w:val="a3"/>
    <w:next w:val="a3"/>
    <w:link w:val="ad"/>
    <w:qFormat/>
    <w:rPr>
      <w:b/>
      <w:bCs/>
    </w:rPr>
  </w:style>
  <w:style w:type="paragraph" w:styleId="2">
    <w:name w:val="Body Text First Indent 2"/>
    <w:basedOn w:val="a5"/>
    <w:qFormat/>
    <w:pPr>
      <w:ind w:firstLineChars="200" w:firstLine="420"/>
    </w:p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paragraph" w:customStyle="1" w:styleId="af0">
    <w:name w:val="段落"/>
    <w:basedOn w:val="a6"/>
    <w:qFormat/>
    <w:pPr>
      <w:widowControl w:val="0"/>
      <w:adjustRightInd/>
      <w:snapToGrid/>
      <w:spacing w:after="0" w:line="500" w:lineRule="exact"/>
      <w:ind w:firstLine="578"/>
      <w:jc w:val="both"/>
    </w:pPr>
    <w:rPr>
      <w:rFonts w:cs="宋体"/>
      <w:kern w:val="2"/>
      <w:sz w:val="28"/>
      <w:szCs w:val="20"/>
    </w:rPr>
  </w:style>
  <w:style w:type="paragraph" w:customStyle="1" w:styleId="af1">
    <w:name w:val="验收表格正文"/>
    <w:basedOn w:val="a"/>
    <w:qFormat/>
    <w:pPr>
      <w:widowControl w:val="0"/>
      <w:adjustRightInd/>
      <w:snapToGrid/>
      <w:spacing w:after="0"/>
      <w:jc w:val="center"/>
    </w:pPr>
    <w:rPr>
      <w:rFonts w:ascii="Times New Roman" w:eastAsia="宋体" w:hAnsi="Times New Roman"/>
      <w:kern w:val="2"/>
      <w:sz w:val="21"/>
      <w:szCs w:val="20"/>
    </w:rPr>
  </w:style>
  <w:style w:type="character" w:customStyle="1" w:styleId="a4">
    <w:name w:val="批注文字 字符"/>
    <w:basedOn w:val="a0"/>
    <w:link w:val="a3"/>
    <w:qFormat/>
    <w:rPr>
      <w:rFonts w:ascii="Tahoma" w:eastAsia="微软雅黑" w:hAnsi="Tahoma"/>
      <w:sz w:val="22"/>
      <w:szCs w:val="22"/>
    </w:rPr>
  </w:style>
  <w:style w:type="character" w:customStyle="1" w:styleId="ad">
    <w:name w:val="批注主题 字符"/>
    <w:basedOn w:val="a4"/>
    <w:link w:val="ac"/>
    <w:qFormat/>
    <w:rPr>
      <w:rFonts w:ascii="Tahoma" w:eastAsia="微软雅黑" w:hAnsi="Tahoma"/>
      <w:b/>
      <w:bCs/>
      <w:sz w:val="22"/>
      <w:szCs w:val="22"/>
    </w:rPr>
  </w:style>
  <w:style w:type="character" w:customStyle="1" w:styleId="a8">
    <w:name w:val="批注框文本 字符"/>
    <w:basedOn w:val="a0"/>
    <w:link w:val="a7"/>
    <w:qFormat/>
    <w:rPr>
      <w:rFonts w:ascii="Tahoma" w:eastAsia="微软雅黑" w:hAnsi="Tahoma"/>
      <w:sz w:val="18"/>
      <w:szCs w:val="18"/>
    </w:rPr>
  </w:style>
  <w:style w:type="character" w:customStyle="1" w:styleId="aa">
    <w:name w:val="页脚 字符"/>
    <w:basedOn w:val="a0"/>
    <w:link w:val="a9"/>
    <w:uiPriority w:val="99"/>
    <w:rsid w:val="00727B9C"/>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23</Pages>
  <Words>2340</Words>
  <Characters>13343</Characters>
  <Application>Microsoft Office Word</Application>
  <DocSecurity>0</DocSecurity>
  <Lines>111</Lines>
  <Paragraphs>31</Paragraphs>
  <ScaleCrop>false</ScaleCrop>
  <Company>P R C</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duanyayun</dc:creator>
  <cp:lastModifiedBy>ltqiaoxiaoru</cp:lastModifiedBy>
  <cp:revision>16</cp:revision>
  <dcterms:created xsi:type="dcterms:W3CDTF">2021-07-27T00:17:00Z</dcterms:created>
  <dcterms:modified xsi:type="dcterms:W3CDTF">2022-03-14T02:31:00Z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0B5AAF1BEAC3441EA879BF4158240175</vt:lpwstr>
  </property>
</Properties>
</file>