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4856D" w14:textId="77777777" w:rsidR="0028767D" w:rsidRPr="00A82385" w:rsidRDefault="00000000">
      <w:pPr>
        <w:tabs>
          <w:tab w:val="left" w:pos="1350"/>
        </w:tabs>
        <w:rPr>
          <w:rFonts w:ascii="Times New Roman" w:eastAsia="华文新魏" w:hAnsi="Times New Roman"/>
          <w:b/>
          <w:sz w:val="44"/>
          <w:szCs w:val="44"/>
        </w:rPr>
      </w:pPr>
      <w:r w:rsidRPr="00A82385">
        <w:rPr>
          <w:rFonts w:ascii="Times New Roman" w:eastAsia="华文新魏" w:hAnsi="Times New Roman"/>
          <w:b/>
          <w:sz w:val="44"/>
          <w:szCs w:val="44"/>
        </w:rPr>
        <w:tab/>
      </w:r>
    </w:p>
    <w:p w14:paraId="79EF63F6" w14:textId="77777777" w:rsidR="0028767D" w:rsidRPr="00A82385" w:rsidRDefault="0028767D">
      <w:pPr>
        <w:jc w:val="center"/>
        <w:rPr>
          <w:rFonts w:ascii="Times New Roman" w:eastAsia="华文新魏" w:hAnsi="Times New Roman"/>
          <w:b/>
          <w:sz w:val="44"/>
          <w:szCs w:val="44"/>
        </w:rPr>
      </w:pPr>
    </w:p>
    <w:p w14:paraId="0A539F87" w14:textId="77777777" w:rsidR="00F1503F" w:rsidRPr="00F1503F" w:rsidRDefault="00F1503F">
      <w:pPr>
        <w:spacing w:after="0" w:line="360" w:lineRule="auto"/>
        <w:jc w:val="center"/>
        <w:rPr>
          <w:rFonts w:ascii="Times New Roman" w:eastAsia="华文新魏" w:hAnsi="Times New Roman"/>
          <w:sz w:val="44"/>
          <w:szCs w:val="48"/>
        </w:rPr>
      </w:pPr>
      <w:bookmarkStart w:id="0" w:name="OLE_LINK21"/>
      <w:r w:rsidRPr="00F1503F">
        <w:rPr>
          <w:rFonts w:ascii="Times New Roman" w:eastAsia="华文新魏" w:hAnsi="Times New Roman"/>
          <w:sz w:val="44"/>
          <w:szCs w:val="48"/>
        </w:rPr>
        <w:t>河南省恒明新能源有限公司</w:t>
      </w:r>
    </w:p>
    <w:p w14:paraId="6FDACB81" w14:textId="75BA6222" w:rsidR="0028767D" w:rsidRPr="00F1503F" w:rsidRDefault="00F1503F">
      <w:pPr>
        <w:spacing w:after="0" w:line="360" w:lineRule="auto"/>
        <w:jc w:val="center"/>
        <w:rPr>
          <w:rFonts w:ascii="Times New Roman" w:eastAsia="华文新魏" w:hAnsi="Times New Roman"/>
          <w:sz w:val="44"/>
          <w:szCs w:val="48"/>
        </w:rPr>
      </w:pPr>
      <w:r w:rsidRPr="00F1503F">
        <w:rPr>
          <w:rFonts w:ascii="Times New Roman" w:eastAsia="华文新魏" w:hAnsi="Times New Roman"/>
          <w:sz w:val="44"/>
          <w:szCs w:val="48"/>
        </w:rPr>
        <w:t>年产</w:t>
      </w:r>
      <w:r w:rsidRPr="00F1503F">
        <w:rPr>
          <w:rFonts w:ascii="Times New Roman" w:eastAsia="华文新魏" w:hAnsi="Times New Roman"/>
          <w:sz w:val="44"/>
          <w:szCs w:val="48"/>
        </w:rPr>
        <w:t>1000</w:t>
      </w:r>
      <w:r w:rsidRPr="00F1503F">
        <w:rPr>
          <w:rFonts w:ascii="Times New Roman" w:eastAsia="华文新魏" w:hAnsi="Times New Roman"/>
          <w:sz w:val="44"/>
          <w:szCs w:val="48"/>
        </w:rPr>
        <w:t>万安时碱性铁镍蓄电池项目竣工环境保护验收</w:t>
      </w:r>
      <w:bookmarkEnd w:id="0"/>
      <w:r w:rsidRPr="00F1503F">
        <w:rPr>
          <w:rFonts w:ascii="Times New Roman" w:eastAsia="华文新魏" w:hAnsi="Times New Roman"/>
          <w:sz w:val="44"/>
          <w:szCs w:val="48"/>
        </w:rPr>
        <w:t>报告</w:t>
      </w:r>
    </w:p>
    <w:p w14:paraId="37BDF4BF" w14:textId="77777777" w:rsidR="0028767D" w:rsidRPr="00F1503F" w:rsidRDefault="0028767D">
      <w:pPr>
        <w:spacing w:line="360" w:lineRule="auto"/>
        <w:jc w:val="center"/>
        <w:rPr>
          <w:rFonts w:ascii="Times New Roman" w:eastAsia="仿宋_GB2312" w:hAnsi="Times New Roman"/>
          <w:sz w:val="21"/>
          <w:szCs w:val="21"/>
          <w:highlight w:val="yellow"/>
        </w:rPr>
      </w:pPr>
    </w:p>
    <w:p w14:paraId="0D6317FC" w14:textId="77777777" w:rsidR="0028767D" w:rsidRPr="00F1503F" w:rsidRDefault="0028767D">
      <w:pPr>
        <w:jc w:val="center"/>
        <w:rPr>
          <w:rFonts w:ascii="Times New Roman" w:eastAsia="仿宋_GB2312" w:hAnsi="Times New Roman"/>
          <w:sz w:val="21"/>
          <w:szCs w:val="21"/>
          <w:highlight w:val="yellow"/>
        </w:rPr>
      </w:pPr>
    </w:p>
    <w:p w14:paraId="2D9BD4CC" w14:textId="77777777" w:rsidR="0028767D" w:rsidRPr="00F1503F" w:rsidRDefault="0028767D">
      <w:pPr>
        <w:jc w:val="center"/>
        <w:rPr>
          <w:rFonts w:ascii="Times New Roman" w:eastAsia="仿宋_GB2312" w:hAnsi="Times New Roman"/>
          <w:sz w:val="21"/>
          <w:szCs w:val="21"/>
          <w:highlight w:val="yellow"/>
        </w:rPr>
      </w:pPr>
    </w:p>
    <w:p w14:paraId="4E3F5D11" w14:textId="77777777" w:rsidR="0028767D" w:rsidRPr="00F1503F" w:rsidRDefault="0028767D">
      <w:pPr>
        <w:jc w:val="center"/>
        <w:rPr>
          <w:rFonts w:ascii="Times New Roman" w:eastAsia="仿宋_GB2312" w:hAnsi="Times New Roman"/>
          <w:sz w:val="21"/>
          <w:szCs w:val="21"/>
          <w:highlight w:val="yellow"/>
        </w:rPr>
      </w:pPr>
    </w:p>
    <w:p w14:paraId="6FE22F89" w14:textId="77777777" w:rsidR="0028767D" w:rsidRPr="00F1503F" w:rsidRDefault="0028767D">
      <w:pPr>
        <w:jc w:val="center"/>
        <w:rPr>
          <w:rFonts w:ascii="Times New Roman" w:eastAsia="仿宋_GB2312" w:hAnsi="Times New Roman"/>
          <w:sz w:val="21"/>
          <w:szCs w:val="21"/>
          <w:highlight w:val="yellow"/>
        </w:rPr>
      </w:pPr>
    </w:p>
    <w:p w14:paraId="53469D38" w14:textId="77777777" w:rsidR="0028767D" w:rsidRPr="00F1503F" w:rsidRDefault="0028767D">
      <w:pPr>
        <w:jc w:val="center"/>
        <w:rPr>
          <w:rFonts w:ascii="Times New Roman" w:eastAsia="仿宋_GB2312" w:hAnsi="Times New Roman"/>
          <w:sz w:val="21"/>
          <w:szCs w:val="21"/>
          <w:highlight w:val="yellow"/>
        </w:rPr>
      </w:pPr>
    </w:p>
    <w:p w14:paraId="570A5053" w14:textId="77777777" w:rsidR="0028767D" w:rsidRPr="00F1503F" w:rsidRDefault="0028767D">
      <w:pPr>
        <w:jc w:val="center"/>
        <w:rPr>
          <w:rFonts w:ascii="Times New Roman" w:eastAsia="仿宋_GB2312" w:hAnsi="Times New Roman"/>
          <w:sz w:val="21"/>
          <w:szCs w:val="21"/>
          <w:highlight w:val="yellow"/>
        </w:rPr>
      </w:pPr>
    </w:p>
    <w:p w14:paraId="41B857F8" w14:textId="77777777" w:rsidR="0028767D" w:rsidRPr="00F1503F" w:rsidRDefault="0028767D">
      <w:pPr>
        <w:jc w:val="center"/>
        <w:rPr>
          <w:rFonts w:ascii="Times New Roman" w:eastAsia="仿宋_GB2312" w:hAnsi="Times New Roman"/>
          <w:sz w:val="21"/>
          <w:szCs w:val="21"/>
        </w:rPr>
      </w:pPr>
    </w:p>
    <w:p w14:paraId="58139A70" w14:textId="77777777" w:rsidR="0028767D" w:rsidRPr="00F1503F" w:rsidRDefault="0028767D">
      <w:pPr>
        <w:jc w:val="center"/>
        <w:rPr>
          <w:rFonts w:ascii="Times New Roman" w:eastAsia="仿宋_GB2312" w:hAnsi="Times New Roman"/>
          <w:sz w:val="21"/>
          <w:szCs w:val="21"/>
        </w:rPr>
      </w:pPr>
    </w:p>
    <w:p w14:paraId="03189042" w14:textId="77777777" w:rsidR="0028767D" w:rsidRPr="00F1503F" w:rsidRDefault="0028767D">
      <w:pPr>
        <w:jc w:val="center"/>
        <w:rPr>
          <w:rFonts w:ascii="Times New Roman" w:hAnsi="Times New Roman"/>
        </w:rPr>
      </w:pPr>
    </w:p>
    <w:p w14:paraId="6062F816" w14:textId="77777777" w:rsidR="0028767D" w:rsidRPr="00F1503F" w:rsidRDefault="0028767D">
      <w:pPr>
        <w:rPr>
          <w:rFonts w:ascii="Times New Roman" w:hAnsi="Times New Roman"/>
        </w:rPr>
      </w:pPr>
    </w:p>
    <w:p w14:paraId="4FD4421B" w14:textId="77777777" w:rsidR="0028767D" w:rsidRPr="00F1503F" w:rsidRDefault="0028767D">
      <w:pPr>
        <w:jc w:val="center"/>
        <w:rPr>
          <w:rFonts w:ascii="Times New Roman" w:eastAsia="仿宋_GB2312" w:hAnsi="Times New Roman"/>
          <w:sz w:val="21"/>
          <w:szCs w:val="21"/>
        </w:rPr>
      </w:pPr>
    </w:p>
    <w:p w14:paraId="1CF8D5AF" w14:textId="77777777" w:rsidR="0028767D" w:rsidRPr="00F1503F" w:rsidRDefault="00000000">
      <w:pPr>
        <w:rPr>
          <w:rFonts w:ascii="Times New Roman" w:eastAsia="华文新魏" w:hAnsi="Times New Roman"/>
          <w:sz w:val="21"/>
          <w:szCs w:val="21"/>
        </w:rPr>
      </w:pPr>
      <w:r w:rsidRPr="00F1503F">
        <w:rPr>
          <w:rFonts w:ascii="Times New Roman" w:eastAsia="仿宋_GB2312" w:hAnsi="Times New Roman"/>
          <w:sz w:val="21"/>
          <w:szCs w:val="21"/>
        </w:rPr>
        <w:tab/>
      </w:r>
    </w:p>
    <w:p w14:paraId="112A662E" w14:textId="77777777" w:rsidR="0028767D" w:rsidRPr="00F1503F" w:rsidRDefault="0028767D">
      <w:pPr>
        <w:jc w:val="center"/>
        <w:rPr>
          <w:rFonts w:ascii="Times New Roman" w:eastAsia="华文新魏" w:hAnsi="Times New Roman"/>
          <w:sz w:val="28"/>
          <w:szCs w:val="28"/>
        </w:rPr>
      </w:pPr>
    </w:p>
    <w:p w14:paraId="229EB0C1" w14:textId="6853E2FD" w:rsidR="0028767D" w:rsidRPr="00F1503F" w:rsidRDefault="00000000">
      <w:pPr>
        <w:jc w:val="center"/>
        <w:rPr>
          <w:rFonts w:ascii="Times New Roman" w:eastAsia="华文新魏" w:hAnsi="Times New Roman"/>
          <w:sz w:val="28"/>
          <w:szCs w:val="28"/>
        </w:rPr>
      </w:pPr>
      <w:r w:rsidRPr="00F1503F">
        <w:rPr>
          <w:rFonts w:ascii="Times New Roman" w:eastAsia="华文新魏" w:hAnsi="Times New Roman"/>
          <w:sz w:val="28"/>
          <w:szCs w:val="28"/>
        </w:rPr>
        <w:t>建设单位：</w:t>
      </w:r>
      <w:r w:rsidR="00F1503F" w:rsidRPr="00F1503F">
        <w:rPr>
          <w:rFonts w:ascii="Times New Roman" w:eastAsia="华文新魏" w:hAnsi="Times New Roman"/>
          <w:sz w:val="28"/>
          <w:szCs w:val="28"/>
        </w:rPr>
        <w:t>河南省恒明新能源有限公司</w:t>
      </w:r>
    </w:p>
    <w:p w14:paraId="3CEF9EE0" w14:textId="7D2E6A4E" w:rsidR="0028767D" w:rsidRPr="00F1503F" w:rsidRDefault="00000000">
      <w:pPr>
        <w:jc w:val="center"/>
        <w:rPr>
          <w:rFonts w:ascii="Times New Roman" w:eastAsia="华文新魏" w:hAnsi="Times New Roman"/>
          <w:sz w:val="28"/>
          <w:szCs w:val="28"/>
        </w:rPr>
      </w:pPr>
      <w:r w:rsidRPr="00F1503F">
        <w:rPr>
          <w:rFonts w:ascii="Times New Roman" w:eastAsia="华文新魏" w:hAnsi="Times New Roman"/>
          <w:sz w:val="28"/>
          <w:szCs w:val="28"/>
        </w:rPr>
        <w:t>编制单位：</w:t>
      </w:r>
      <w:r w:rsidR="00F1503F" w:rsidRPr="00F1503F">
        <w:rPr>
          <w:rFonts w:ascii="Times New Roman" w:eastAsia="华文新魏" w:hAnsi="Times New Roman"/>
          <w:sz w:val="28"/>
          <w:szCs w:val="28"/>
        </w:rPr>
        <w:t>河南省恒明新能源有限公司</w:t>
      </w:r>
    </w:p>
    <w:p w14:paraId="4FAECB25" w14:textId="77777777" w:rsidR="0028767D" w:rsidRPr="00F1503F" w:rsidRDefault="0028767D">
      <w:pPr>
        <w:rPr>
          <w:rFonts w:ascii="Times New Roman" w:eastAsia="华文新魏" w:hAnsi="Times New Roman"/>
          <w:sz w:val="21"/>
          <w:szCs w:val="21"/>
        </w:rPr>
      </w:pPr>
    </w:p>
    <w:p w14:paraId="7FB42720" w14:textId="5E09C545" w:rsidR="0028767D" w:rsidRPr="00F1503F" w:rsidRDefault="00000000">
      <w:pPr>
        <w:jc w:val="center"/>
        <w:rPr>
          <w:rFonts w:ascii="Times New Roman" w:eastAsia="华文新魏" w:hAnsi="Times New Roman"/>
          <w:sz w:val="28"/>
          <w:szCs w:val="28"/>
        </w:rPr>
      </w:pPr>
      <w:r w:rsidRPr="00F1503F">
        <w:rPr>
          <w:rFonts w:ascii="Times New Roman" w:eastAsia="华文新魏" w:hAnsi="Times New Roman"/>
          <w:b/>
          <w:sz w:val="28"/>
          <w:szCs w:val="28"/>
        </w:rPr>
        <w:t>202</w:t>
      </w:r>
      <w:r w:rsidRPr="00F1503F">
        <w:rPr>
          <w:rFonts w:ascii="Times New Roman" w:eastAsia="华文新魏" w:hAnsi="Times New Roman" w:hint="eastAsia"/>
          <w:b/>
          <w:sz w:val="28"/>
          <w:szCs w:val="28"/>
        </w:rPr>
        <w:t>6</w:t>
      </w:r>
      <w:r w:rsidRPr="00F1503F">
        <w:rPr>
          <w:rFonts w:ascii="Times New Roman" w:eastAsia="华文新魏" w:hAnsi="Times New Roman"/>
          <w:sz w:val="28"/>
          <w:szCs w:val="28"/>
        </w:rPr>
        <w:t>年</w:t>
      </w:r>
      <w:r w:rsidR="00376A49">
        <w:rPr>
          <w:rFonts w:ascii="Times New Roman" w:eastAsia="华文新魏" w:hAnsi="Times New Roman" w:hint="eastAsia"/>
          <w:b/>
          <w:bCs/>
          <w:sz w:val="28"/>
          <w:szCs w:val="28"/>
        </w:rPr>
        <w:t>7</w:t>
      </w:r>
      <w:r w:rsidRPr="00F1503F">
        <w:rPr>
          <w:rFonts w:ascii="Times New Roman" w:eastAsia="华文新魏" w:hAnsi="Times New Roman"/>
          <w:sz w:val="28"/>
          <w:szCs w:val="28"/>
        </w:rPr>
        <w:t>月</w:t>
      </w:r>
    </w:p>
    <w:p w14:paraId="3D4DEAEA" w14:textId="77777777" w:rsidR="0028767D" w:rsidRPr="00F1503F" w:rsidRDefault="0028767D">
      <w:pPr>
        <w:rPr>
          <w:rFonts w:ascii="Times New Roman" w:eastAsia="仿宋_GB2312" w:hAnsi="Times New Roman"/>
          <w:b/>
          <w:sz w:val="28"/>
          <w:szCs w:val="28"/>
          <w:highlight w:val="yellow"/>
        </w:rPr>
        <w:sectPr w:rsidR="0028767D" w:rsidRPr="00F1503F">
          <w:footerReference w:type="default" r:id="rId9"/>
          <w:pgSz w:w="11906" w:h="16838"/>
          <w:pgMar w:top="1701" w:right="1701" w:bottom="1701" w:left="1701" w:header="850" w:footer="992" w:gutter="0"/>
          <w:pgNumType w:start="1"/>
          <w:cols w:space="0"/>
          <w:docGrid w:linePitch="317"/>
        </w:sectPr>
      </w:pPr>
    </w:p>
    <w:p w14:paraId="7139E93F" w14:textId="77777777" w:rsidR="0028767D" w:rsidRPr="00F1503F" w:rsidRDefault="00000000">
      <w:pPr>
        <w:rPr>
          <w:rFonts w:ascii="Times New Roman" w:eastAsia="仿宋_GB2312" w:hAnsi="Times New Roman"/>
          <w:sz w:val="28"/>
          <w:szCs w:val="28"/>
        </w:rPr>
      </w:pPr>
      <w:r w:rsidRPr="00F1503F">
        <w:rPr>
          <w:rFonts w:ascii="Times New Roman" w:eastAsia="仿宋_GB2312" w:hAnsi="Times New Roman"/>
          <w:b/>
          <w:sz w:val="28"/>
          <w:szCs w:val="28"/>
        </w:rPr>
        <w:lastRenderedPageBreak/>
        <w:t>建设单位法人代表</w:t>
      </w:r>
      <w:r w:rsidRPr="00F1503F">
        <w:rPr>
          <w:rFonts w:ascii="Times New Roman" w:eastAsia="仿宋_GB2312" w:hAnsi="Times New Roman"/>
          <w:b/>
          <w:sz w:val="28"/>
          <w:szCs w:val="28"/>
        </w:rPr>
        <w:t>:</w:t>
      </w:r>
      <w:r w:rsidRPr="00F1503F">
        <w:rPr>
          <w:rFonts w:ascii="Times New Roman" w:eastAsia="仿宋_GB2312" w:hAnsi="Times New Roman"/>
          <w:sz w:val="28"/>
          <w:szCs w:val="28"/>
        </w:rPr>
        <w:tab/>
        <w:t xml:space="preserve">           </w:t>
      </w:r>
      <w:r w:rsidRPr="00F1503F">
        <w:rPr>
          <w:rFonts w:ascii="Times New Roman" w:eastAsia="仿宋_GB2312" w:hAnsi="Times New Roman"/>
          <w:sz w:val="28"/>
          <w:szCs w:val="28"/>
        </w:rPr>
        <w:t>（签字）</w:t>
      </w:r>
    </w:p>
    <w:p w14:paraId="55B618B6" w14:textId="77777777" w:rsidR="0028767D" w:rsidRPr="00F1503F" w:rsidRDefault="00000000">
      <w:pPr>
        <w:spacing w:line="360" w:lineRule="auto"/>
        <w:rPr>
          <w:rFonts w:ascii="Times New Roman" w:eastAsia="仿宋_GB2312" w:hAnsi="Times New Roman"/>
          <w:sz w:val="28"/>
          <w:szCs w:val="28"/>
        </w:rPr>
      </w:pPr>
      <w:r w:rsidRPr="00F1503F">
        <w:rPr>
          <w:rFonts w:ascii="Times New Roman" w:eastAsia="仿宋_GB2312" w:hAnsi="Times New Roman"/>
          <w:b/>
          <w:sz w:val="28"/>
          <w:szCs w:val="28"/>
        </w:rPr>
        <w:t>编制单位法人代表</w:t>
      </w:r>
      <w:r w:rsidRPr="00F1503F">
        <w:rPr>
          <w:rFonts w:ascii="Times New Roman" w:eastAsia="仿宋_GB2312" w:hAnsi="Times New Roman"/>
          <w:b/>
          <w:sz w:val="28"/>
          <w:szCs w:val="28"/>
        </w:rPr>
        <w:t>:</w:t>
      </w:r>
      <w:r w:rsidRPr="00F1503F">
        <w:rPr>
          <w:rFonts w:ascii="Times New Roman" w:eastAsia="仿宋_GB2312" w:hAnsi="Times New Roman"/>
          <w:sz w:val="28"/>
          <w:szCs w:val="28"/>
        </w:rPr>
        <w:tab/>
        <w:t xml:space="preserve">           </w:t>
      </w:r>
      <w:r w:rsidRPr="00F1503F">
        <w:rPr>
          <w:rFonts w:ascii="Times New Roman" w:eastAsia="仿宋_GB2312" w:hAnsi="Times New Roman"/>
          <w:sz w:val="28"/>
          <w:szCs w:val="28"/>
        </w:rPr>
        <w:t>（签字）</w:t>
      </w:r>
    </w:p>
    <w:p w14:paraId="45DEDDA7" w14:textId="192216DC" w:rsidR="0028767D" w:rsidRPr="00F1503F" w:rsidRDefault="00000000">
      <w:pPr>
        <w:spacing w:line="360" w:lineRule="auto"/>
        <w:rPr>
          <w:rFonts w:ascii="Times New Roman" w:eastAsia="仿宋_GB2312" w:hAnsi="Times New Roman"/>
          <w:b/>
          <w:spacing w:val="10"/>
          <w:w w:val="79"/>
          <w:sz w:val="28"/>
          <w:szCs w:val="28"/>
        </w:rPr>
      </w:pPr>
      <w:r w:rsidRPr="00F1503F">
        <w:rPr>
          <w:rFonts w:ascii="Times New Roman" w:eastAsia="仿宋_GB2312" w:hAnsi="Times New Roman"/>
          <w:b/>
          <w:spacing w:val="20"/>
          <w:w w:val="79"/>
          <w:sz w:val="28"/>
          <w:szCs w:val="28"/>
        </w:rPr>
        <w:t>项</w:t>
      </w:r>
      <w:r w:rsidRPr="00F1503F">
        <w:rPr>
          <w:rFonts w:ascii="Times New Roman" w:eastAsia="仿宋_GB2312" w:hAnsi="Times New Roman"/>
          <w:b/>
          <w:spacing w:val="20"/>
          <w:w w:val="79"/>
          <w:sz w:val="28"/>
          <w:szCs w:val="28"/>
        </w:rPr>
        <w:t xml:space="preserve"> </w:t>
      </w:r>
      <w:r w:rsidRPr="00F1503F">
        <w:rPr>
          <w:rFonts w:ascii="Times New Roman" w:eastAsia="仿宋_GB2312" w:hAnsi="Times New Roman"/>
          <w:b/>
          <w:spacing w:val="20"/>
          <w:w w:val="79"/>
          <w:sz w:val="28"/>
          <w:szCs w:val="28"/>
        </w:rPr>
        <w:t>目</w:t>
      </w:r>
      <w:r w:rsidRPr="00F1503F">
        <w:rPr>
          <w:rFonts w:ascii="Times New Roman" w:eastAsia="仿宋_GB2312" w:hAnsi="Times New Roman"/>
          <w:b/>
          <w:spacing w:val="20"/>
          <w:w w:val="79"/>
          <w:sz w:val="28"/>
          <w:szCs w:val="28"/>
        </w:rPr>
        <w:t xml:space="preserve"> </w:t>
      </w:r>
      <w:r w:rsidRPr="00F1503F">
        <w:rPr>
          <w:rFonts w:ascii="Times New Roman" w:eastAsia="仿宋_GB2312" w:hAnsi="Times New Roman"/>
          <w:b/>
          <w:spacing w:val="20"/>
          <w:w w:val="79"/>
          <w:sz w:val="28"/>
          <w:szCs w:val="28"/>
        </w:rPr>
        <w:t>负</w:t>
      </w:r>
      <w:r w:rsidRPr="00F1503F">
        <w:rPr>
          <w:rFonts w:ascii="Times New Roman" w:eastAsia="仿宋_GB2312" w:hAnsi="Times New Roman"/>
          <w:b/>
          <w:spacing w:val="20"/>
          <w:w w:val="79"/>
          <w:sz w:val="28"/>
          <w:szCs w:val="28"/>
        </w:rPr>
        <w:t xml:space="preserve"> </w:t>
      </w:r>
      <w:r w:rsidRPr="00F1503F">
        <w:rPr>
          <w:rFonts w:ascii="Times New Roman" w:eastAsia="仿宋_GB2312" w:hAnsi="Times New Roman"/>
          <w:b/>
          <w:spacing w:val="20"/>
          <w:w w:val="79"/>
          <w:sz w:val="28"/>
          <w:szCs w:val="28"/>
        </w:rPr>
        <w:t>责</w:t>
      </w:r>
      <w:r w:rsidRPr="00F1503F">
        <w:rPr>
          <w:rFonts w:ascii="Times New Roman" w:eastAsia="仿宋_GB2312" w:hAnsi="Times New Roman"/>
          <w:b/>
          <w:spacing w:val="20"/>
          <w:w w:val="79"/>
          <w:sz w:val="28"/>
          <w:szCs w:val="28"/>
        </w:rPr>
        <w:t xml:space="preserve"> </w:t>
      </w:r>
      <w:r w:rsidRPr="00F1503F">
        <w:rPr>
          <w:rFonts w:ascii="Times New Roman" w:eastAsia="仿宋_GB2312" w:hAnsi="Times New Roman"/>
          <w:b/>
          <w:spacing w:val="20"/>
          <w:w w:val="79"/>
          <w:sz w:val="28"/>
          <w:szCs w:val="28"/>
        </w:rPr>
        <w:t>人</w:t>
      </w:r>
      <w:r w:rsidRPr="00F1503F">
        <w:rPr>
          <w:rFonts w:ascii="Times New Roman" w:eastAsia="仿宋_GB2312" w:hAnsi="Times New Roman"/>
          <w:b/>
          <w:spacing w:val="10"/>
          <w:w w:val="79"/>
          <w:sz w:val="28"/>
          <w:szCs w:val="28"/>
        </w:rPr>
        <w:t xml:space="preserve">:  </w:t>
      </w:r>
      <w:r w:rsidR="006E795C" w:rsidRPr="006E795C">
        <w:rPr>
          <w:rFonts w:ascii="Times New Roman" w:eastAsia="仿宋_GB2312" w:hAnsi="Times New Roman"/>
          <w:b/>
          <w:sz w:val="28"/>
          <w:szCs w:val="28"/>
        </w:rPr>
        <w:t>仵旭东</w:t>
      </w:r>
    </w:p>
    <w:p w14:paraId="11EA19DA" w14:textId="3D098E81" w:rsidR="0028767D" w:rsidRPr="00F1503F" w:rsidRDefault="00000000">
      <w:pPr>
        <w:spacing w:line="360" w:lineRule="auto"/>
        <w:rPr>
          <w:rFonts w:ascii="Times New Roman" w:eastAsia="仿宋_GB2312" w:hAnsi="Times New Roman"/>
          <w:sz w:val="28"/>
          <w:szCs w:val="28"/>
        </w:rPr>
      </w:pPr>
      <w:r w:rsidRPr="00F1503F">
        <w:rPr>
          <w:rFonts w:ascii="Times New Roman" w:eastAsia="仿宋_GB2312" w:hAnsi="Times New Roman"/>
          <w:b/>
          <w:spacing w:val="141"/>
          <w:w w:val="79"/>
          <w:sz w:val="28"/>
          <w:szCs w:val="28"/>
        </w:rPr>
        <w:t>填表人</w:t>
      </w:r>
      <w:r w:rsidRPr="00F1503F">
        <w:rPr>
          <w:rFonts w:ascii="Times New Roman" w:eastAsia="仿宋_GB2312" w:hAnsi="Times New Roman"/>
          <w:b/>
          <w:spacing w:val="2"/>
          <w:w w:val="79"/>
          <w:sz w:val="28"/>
          <w:szCs w:val="28"/>
        </w:rPr>
        <w:t>：</w:t>
      </w:r>
      <w:r w:rsidRPr="00F1503F">
        <w:rPr>
          <w:rFonts w:ascii="Times New Roman" w:eastAsia="仿宋_GB2312" w:hAnsi="Times New Roman"/>
          <w:b/>
          <w:spacing w:val="2"/>
          <w:w w:val="79"/>
          <w:sz w:val="28"/>
          <w:szCs w:val="28"/>
        </w:rPr>
        <w:t xml:space="preserve">    </w:t>
      </w:r>
      <w:r w:rsidR="00F1503F" w:rsidRPr="00F1503F">
        <w:rPr>
          <w:rFonts w:ascii="Times New Roman" w:eastAsia="仿宋_GB2312" w:hAnsi="Times New Roman" w:hint="eastAsia"/>
          <w:b/>
          <w:spacing w:val="2"/>
          <w:w w:val="79"/>
          <w:sz w:val="28"/>
          <w:szCs w:val="28"/>
        </w:rPr>
        <w:t xml:space="preserve"> </w:t>
      </w:r>
      <w:r w:rsidR="006E795C" w:rsidRPr="006E795C">
        <w:rPr>
          <w:rFonts w:ascii="Times New Roman" w:eastAsia="仿宋_GB2312" w:hAnsi="Times New Roman"/>
          <w:b/>
          <w:sz w:val="28"/>
          <w:szCs w:val="28"/>
        </w:rPr>
        <w:t>仵旭东</w:t>
      </w:r>
    </w:p>
    <w:p w14:paraId="5CEE6CED" w14:textId="77777777" w:rsidR="0028767D" w:rsidRPr="00F1503F" w:rsidRDefault="0028767D">
      <w:pPr>
        <w:spacing w:line="360" w:lineRule="auto"/>
        <w:rPr>
          <w:rFonts w:ascii="Times New Roman" w:eastAsia="仿宋_GB2312" w:hAnsi="Times New Roman"/>
          <w:sz w:val="21"/>
          <w:szCs w:val="21"/>
          <w:highlight w:val="yellow"/>
        </w:rPr>
      </w:pPr>
    </w:p>
    <w:p w14:paraId="41D5AACC" w14:textId="77777777" w:rsidR="0028767D" w:rsidRPr="00F1503F" w:rsidRDefault="0028767D">
      <w:pPr>
        <w:spacing w:line="360" w:lineRule="auto"/>
        <w:rPr>
          <w:rFonts w:ascii="Times New Roman" w:eastAsia="仿宋_GB2312" w:hAnsi="Times New Roman"/>
          <w:sz w:val="21"/>
          <w:szCs w:val="21"/>
          <w:highlight w:val="yellow"/>
        </w:rPr>
      </w:pPr>
    </w:p>
    <w:p w14:paraId="3D0620C3" w14:textId="77777777" w:rsidR="0028767D" w:rsidRPr="00F1503F" w:rsidRDefault="0028767D">
      <w:pPr>
        <w:tabs>
          <w:tab w:val="left" w:pos="710"/>
        </w:tabs>
        <w:spacing w:line="360" w:lineRule="auto"/>
        <w:rPr>
          <w:rFonts w:ascii="Times New Roman" w:eastAsia="华文仿宋" w:hAnsi="Times New Roman"/>
          <w:b/>
          <w:bCs/>
          <w:spacing w:val="-8"/>
          <w:sz w:val="21"/>
          <w:szCs w:val="21"/>
          <w:highlight w:val="yellow"/>
        </w:rPr>
      </w:pPr>
    </w:p>
    <w:p w14:paraId="2F23ABB6" w14:textId="77777777" w:rsidR="0028767D" w:rsidRPr="00F1503F" w:rsidRDefault="0028767D">
      <w:pPr>
        <w:tabs>
          <w:tab w:val="left" w:pos="710"/>
        </w:tabs>
        <w:spacing w:line="360" w:lineRule="auto"/>
        <w:rPr>
          <w:rFonts w:ascii="Times New Roman" w:eastAsia="华文仿宋" w:hAnsi="Times New Roman"/>
          <w:b/>
          <w:bCs/>
          <w:spacing w:val="-8"/>
          <w:sz w:val="21"/>
          <w:szCs w:val="21"/>
          <w:highlight w:val="yellow"/>
        </w:rPr>
      </w:pPr>
    </w:p>
    <w:p w14:paraId="067F3AEA" w14:textId="77777777" w:rsidR="0028767D" w:rsidRPr="00F1503F" w:rsidRDefault="0028767D">
      <w:pPr>
        <w:tabs>
          <w:tab w:val="left" w:pos="710"/>
        </w:tabs>
        <w:spacing w:line="360" w:lineRule="auto"/>
        <w:rPr>
          <w:rFonts w:ascii="Times New Roman" w:eastAsia="华文仿宋" w:hAnsi="Times New Roman"/>
          <w:b/>
          <w:bCs/>
          <w:spacing w:val="-8"/>
          <w:sz w:val="21"/>
          <w:szCs w:val="21"/>
          <w:highlight w:val="yellow"/>
        </w:rPr>
      </w:pPr>
    </w:p>
    <w:p w14:paraId="5A03D5A8" w14:textId="77777777" w:rsidR="0028767D" w:rsidRPr="00F1503F" w:rsidRDefault="0028767D">
      <w:pPr>
        <w:pStyle w:val="1"/>
        <w:rPr>
          <w:highlight w:val="yellow"/>
        </w:rPr>
      </w:pPr>
    </w:p>
    <w:p w14:paraId="60288624" w14:textId="77777777" w:rsidR="0028767D" w:rsidRPr="00F1503F" w:rsidRDefault="0028767D">
      <w:pPr>
        <w:rPr>
          <w:highlight w:val="yellow"/>
        </w:rPr>
      </w:pPr>
    </w:p>
    <w:p w14:paraId="0DAEF370" w14:textId="77777777" w:rsidR="0028767D" w:rsidRPr="00F1503F" w:rsidRDefault="0028767D">
      <w:pPr>
        <w:pStyle w:val="1"/>
        <w:rPr>
          <w:highlight w:val="yellow"/>
        </w:rPr>
      </w:pPr>
    </w:p>
    <w:p w14:paraId="0BBDD9CC" w14:textId="77777777" w:rsidR="0028767D" w:rsidRPr="00F1503F" w:rsidRDefault="0028767D">
      <w:pPr>
        <w:tabs>
          <w:tab w:val="left" w:pos="710"/>
        </w:tabs>
        <w:spacing w:line="360" w:lineRule="auto"/>
        <w:rPr>
          <w:rFonts w:ascii="Times New Roman" w:eastAsia="华文仿宋" w:hAnsi="Times New Roman"/>
          <w:b/>
          <w:bCs/>
          <w:spacing w:val="-8"/>
          <w:sz w:val="21"/>
          <w:szCs w:val="21"/>
          <w:highlight w:val="yellow"/>
        </w:rPr>
      </w:pPr>
    </w:p>
    <w:p w14:paraId="0D590CE0" w14:textId="77777777" w:rsidR="0028767D" w:rsidRPr="00F1503F" w:rsidRDefault="0028767D">
      <w:pPr>
        <w:tabs>
          <w:tab w:val="left" w:pos="710"/>
        </w:tabs>
        <w:spacing w:line="360" w:lineRule="auto"/>
        <w:rPr>
          <w:rFonts w:ascii="Times New Roman" w:hAnsi="Times New Roman"/>
          <w:highlight w:val="yellow"/>
        </w:rPr>
      </w:pPr>
    </w:p>
    <w:p w14:paraId="2C4FB5D5" w14:textId="77777777" w:rsidR="0028767D" w:rsidRPr="00F1503F" w:rsidRDefault="0028767D">
      <w:pPr>
        <w:rPr>
          <w:rFonts w:ascii="Times New Roman" w:hAnsi="Times New Roman"/>
          <w:highlight w:val="yellow"/>
        </w:rPr>
      </w:pPr>
    </w:p>
    <w:p w14:paraId="08FF78A9" w14:textId="77777777" w:rsidR="0028767D" w:rsidRPr="00F1503F" w:rsidRDefault="0028767D">
      <w:pPr>
        <w:tabs>
          <w:tab w:val="left" w:pos="710"/>
        </w:tabs>
        <w:spacing w:line="360" w:lineRule="auto"/>
        <w:rPr>
          <w:rFonts w:ascii="Times New Roman" w:eastAsia="华文仿宋" w:hAnsi="Times New Roman"/>
          <w:b/>
          <w:bCs/>
          <w:spacing w:val="-8"/>
          <w:sz w:val="21"/>
          <w:szCs w:val="21"/>
        </w:rPr>
      </w:pPr>
    </w:p>
    <w:p w14:paraId="4BC49B6C" w14:textId="4EBE607B" w:rsidR="0028767D" w:rsidRPr="00F1503F" w:rsidRDefault="00000000">
      <w:pPr>
        <w:tabs>
          <w:tab w:val="left" w:pos="710"/>
        </w:tabs>
        <w:spacing w:beforeLines="50" w:before="120" w:after="0" w:line="360" w:lineRule="auto"/>
        <w:ind w:left="1121" w:hangingChars="500" w:hanging="1121"/>
        <w:rPr>
          <w:rFonts w:ascii="Times New Roman" w:eastAsia="华文仿宋" w:hAnsi="Times New Roman"/>
          <w:b/>
          <w:bCs/>
          <w:spacing w:val="-8"/>
          <w:sz w:val="24"/>
          <w:szCs w:val="24"/>
        </w:rPr>
      </w:pPr>
      <w:r w:rsidRPr="00F1503F">
        <w:rPr>
          <w:rFonts w:ascii="Times New Roman" w:eastAsia="华文仿宋" w:hAnsi="Times New Roman"/>
          <w:b/>
          <w:bCs/>
          <w:spacing w:val="-8"/>
          <w:sz w:val="24"/>
          <w:szCs w:val="24"/>
        </w:rPr>
        <w:t>建设单位</w:t>
      </w:r>
      <w:r w:rsidRPr="00F1503F">
        <w:rPr>
          <w:rFonts w:ascii="Times New Roman" w:eastAsia="华文仿宋" w:hAnsi="Times New Roman"/>
          <w:b/>
          <w:bCs/>
          <w:spacing w:val="-8"/>
          <w:sz w:val="24"/>
          <w:szCs w:val="24"/>
        </w:rPr>
        <w:t xml:space="preserve">: </w:t>
      </w:r>
      <w:r w:rsidR="00F1503F" w:rsidRPr="00F1503F">
        <w:rPr>
          <w:rFonts w:ascii="Times New Roman" w:eastAsia="华文仿宋" w:hAnsi="Times New Roman"/>
          <w:b/>
          <w:bCs/>
          <w:spacing w:val="-8"/>
          <w:sz w:val="24"/>
          <w:szCs w:val="24"/>
        </w:rPr>
        <w:t>河南省恒明新能源有限公司</w:t>
      </w:r>
      <w:r w:rsidRPr="00F1503F">
        <w:rPr>
          <w:rFonts w:ascii="Times New Roman" w:eastAsia="华文仿宋" w:hAnsi="Times New Roman"/>
          <w:b/>
          <w:bCs/>
          <w:spacing w:val="-8"/>
          <w:sz w:val="24"/>
          <w:szCs w:val="24"/>
        </w:rPr>
        <w:t xml:space="preserve">        </w:t>
      </w:r>
      <w:r w:rsidRPr="00F1503F">
        <w:rPr>
          <w:rFonts w:ascii="Times New Roman" w:eastAsia="华文仿宋" w:hAnsi="Times New Roman" w:hint="eastAsia"/>
          <w:b/>
          <w:bCs/>
          <w:spacing w:val="-8"/>
          <w:sz w:val="24"/>
          <w:szCs w:val="24"/>
        </w:rPr>
        <w:t xml:space="preserve"> </w:t>
      </w:r>
      <w:r w:rsidRPr="00F1503F">
        <w:rPr>
          <w:rFonts w:ascii="Times New Roman" w:eastAsia="华文仿宋" w:hAnsi="Times New Roman"/>
          <w:b/>
          <w:bCs/>
          <w:spacing w:val="-8"/>
          <w:sz w:val="24"/>
          <w:szCs w:val="24"/>
        </w:rPr>
        <w:t>编制单位</w:t>
      </w:r>
      <w:r w:rsidRPr="00F1503F">
        <w:rPr>
          <w:rFonts w:ascii="Times New Roman" w:eastAsia="华文仿宋" w:hAnsi="Times New Roman"/>
          <w:b/>
          <w:bCs/>
          <w:spacing w:val="-8"/>
          <w:sz w:val="24"/>
          <w:szCs w:val="24"/>
        </w:rPr>
        <w:t xml:space="preserve">: </w:t>
      </w:r>
      <w:r w:rsidR="00F1503F" w:rsidRPr="00F1503F">
        <w:rPr>
          <w:rFonts w:ascii="Times New Roman" w:eastAsia="华文仿宋" w:hAnsi="Times New Roman"/>
          <w:b/>
          <w:bCs/>
          <w:spacing w:val="-8"/>
          <w:sz w:val="24"/>
          <w:szCs w:val="24"/>
        </w:rPr>
        <w:t>河南省恒明新能源有限公司</w:t>
      </w:r>
    </w:p>
    <w:p w14:paraId="508B68A2" w14:textId="5E71D48F" w:rsidR="0028767D" w:rsidRPr="00F1503F" w:rsidRDefault="00000000">
      <w:pPr>
        <w:tabs>
          <w:tab w:val="left" w:pos="710"/>
        </w:tabs>
        <w:spacing w:beforeLines="50" w:before="120" w:after="0" w:line="360" w:lineRule="auto"/>
        <w:rPr>
          <w:rFonts w:ascii="Times New Roman" w:eastAsia="华文仿宋" w:hAnsi="Times New Roman"/>
          <w:b/>
          <w:bCs/>
          <w:sz w:val="24"/>
          <w:szCs w:val="24"/>
        </w:rPr>
      </w:pPr>
      <w:r w:rsidRPr="00F1503F">
        <w:rPr>
          <w:rFonts w:ascii="Times New Roman" w:eastAsia="华文仿宋" w:hAnsi="Times New Roman"/>
          <w:b/>
          <w:bCs/>
          <w:sz w:val="24"/>
          <w:szCs w:val="24"/>
        </w:rPr>
        <w:t>电话</w:t>
      </w:r>
      <w:r w:rsidRPr="00F1503F">
        <w:rPr>
          <w:rFonts w:ascii="Times New Roman" w:eastAsia="华文仿宋" w:hAnsi="Times New Roman"/>
          <w:b/>
          <w:bCs/>
          <w:sz w:val="24"/>
          <w:szCs w:val="24"/>
        </w:rPr>
        <w:t>:</w:t>
      </w:r>
      <w:r w:rsidR="00F1503F" w:rsidRPr="00F1503F">
        <w:t xml:space="preserve"> </w:t>
      </w:r>
      <w:r w:rsidR="006E795C" w:rsidRPr="006E795C">
        <w:rPr>
          <w:rFonts w:ascii="Times New Roman" w:eastAsia="华文仿宋" w:hAnsi="Times New Roman"/>
          <w:b/>
          <w:bCs/>
          <w:sz w:val="24"/>
          <w:szCs w:val="24"/>
        </w:rPr>
        <w:t>13937370802</w:t>
      </w:r>
      <w:r w:rsidRPr="00F1503F">
        <w:rPr>
          <w:rFonts w:ascii="Times New Roman" w:eastAsia="华文仿宋" w:hAnsi="Times New Roman"/>
          <w:b/>
          <w:bCs/>
          <w:sz w:val="24"/>
          <w:szCs w:val="24"/>
        </w:rPr>
        <w:t xml:space="preserve">                       </w:t>
      </w:r>
      <w:r w:rsidRPr="00F1503F">
        <w:rPr>
          <w:rFonts w:ascii="Times New Roman" w:eastAsia="华文仿宋" w:hAnsi="Times New Roman"/>
          <w:b/>
          <w:bCs/>
          <w:sz w:val="24"/>
          <w:szCs w:val="24"/>
        </w:rPr>
        <w:t>电话</w:t>
      </w:r>
      <w:r w:rsidRPr="00F1503F">
        <w:rPr>
          <w:rFonts w:ascii="Times New Roman" w:eastAsia="华文仿宋" w:hAnsi="Times New Roman"/>
          <w:b/>
          <w:bCs/>
          <w:sz w:val="24"/>
          <w:szCs w:val="24"/>
        </w:rPr>
        <w:t>:</w:t>
      </w:r>
      <w:r w:rsidR="00F1503F" w:rsidRPr="00F1503F">
        <w:rPr>
          <w:rFonts w:ascii="Times New Roman" w:eastAsia="华文仿宋" w:hAnsi="Times New Roman"/>
          <w:b/>
          <w:bCs/>
          <w:sz w:val="24"/>
          <w:szCs w:val="24"/>
        </w:rPr>
        <w:t xml:space="preserve"> </w:t>
      </w:r>
      <w:r w:rsidR="006E795C" w:rsidRPr="006E795C">
        <w:rPr>
          <w:rFonts w:ascii="Times New Roman" w:eastAsia="华文仿宋" w:hAnsi="Times New Roman"/>
          <w:b/>
          <w:bCs/>
          <w:sz w:val="24"/>
          <w:szCs w:val="24"/>
        </w:rPr>
        <w:t>13937370802</w:t>
      </w:r>
    </w:p>
    <w:p w14:paraId="0F39E5FF" w14:textId="549EBFF7" w:rsidR="0028767D" w:rsidRPr="00F1503F" w:rsidRDefault="00000000">
      <w:pPr>
        <w:spacing w:beforeLines="50" w:before="120" w:after="0" w:line="360" w:lineRule="auto"/>
        <w:rPr>
          <w:rFonts w:ascii="Times New Roman" w:eastAsia="华文仿宋" w:hAnsi="Times New Roman"/>
          <w:b/>
          <w:bCs/>
          <w:sz w:val="24"/>
          <w:szCs w:val="24"/>
        </w:rPr>
      </w:pPr>
      <w:r w:rsidRPr="00F1503F">
        <w:rPr>
          <w:rFonts w:ascii="Times New Roman" w:eastAsia="华文仿宋" w:hAnsi="Times New Roman"/>
          <w:b/>
          <w:bCs/>
          <w:sz w:val="24"/>
          <w:szCs w:val="24"/>
        </w:rPr>
        <w:t>传真</w:t>
      </w:r>
      <w:r w:rsidRPr="00F1503F">
        <w:rPr>
          <w:rFonts w:ascii="Times New Roman" w:eastAsia="华文仿宋" w:hAnsi="Times New Roman"/>
          <w:b/>
          <w:bCs/>
          <w:sz w:val="24"/>
          <w:szCs w:val="24"/>
        </w:rPr>
        <w:t xml:space="preserve">:         /                         </w:t>
      </w:r>
      <w:r w:rsidRPr="00F1503F">
        <w:rPr>
          <w:rFonts w:ascii="Times New Roman" w:eastAsia="华文仿宋" w:hAnsi="Times New Roman"/>
          <w:b/>
          <w:bCs/>
          <w:sz w:val="24"/>
          <w:szCs w:val="24"/>
        </w:rPr>
        <w:t>传真</w:t>
      </w:r>
      <w:r w:rsidRPr="00F1503F">
        <w:rPr>
          <w:rFonts w:ascii="Times New Roman" w:eastAsia="华文仿宋" w:hAnsi="Times New Roman"/>
          <w:b/>
          <w:bCs/>
          <w:sz w:val="24"/>
          <w:szCs w:val="24"/>
        </w:rPr>
        <w:t>:       /</w:t>
      </w:r>
    </w:p>
    <w:p w14:paraId="3B3924A1" w14:textId="693740DE" w:rsidR="0028767D" w:rsidRPr="00F1503F" w:rsidRDefault="00000000">
      <w:pPr>
        <w:spacing w:beforeLines="50" w:before="120" w:after="0" w:line="360" w:lineRule="auto"/>
        <w:rPr>
          <w:rFonts w:ascii="Times New Roman" w:eastAsia="华文仿宋" w:hAnsi="Times New Roman"/>
          <w:b/>
          <w:bCs/>
          <w:sz w:val="24"/>
          <w:szCs w:val="24"/>
        </w:rPr>
      </w:pPr>
      <w:r w:rsidRPr="00F1503F">
        <w:rPr>
          <w:rFonts w:ascii="Times New Roman" w:eastAsia="华文仿宋" w:hAnsi="Times New Roman"/>
          <w:b/>
          <w:bCs/>
          <w:sz w:val="24"/>
          <w:szCs w:val="24"/>
        </w:rPr>
        <w:t>邮编</w:t>
      </w:r>
      <w:r w:rsidRPr="00F1503F">
        <w:rPr>
          <w:rFonts w:ascii="Times New Roman" w:eastAsia="华文仿宋" w:hAnsi="Times New Roman"/>
          <w:b/>
          <w:bCs/>
          <w:sz w:val="24"/>
          <w:szCs w:val="24"/>
        </w:rPr>
        <w:t xml:space="preserve">: </w:t>
      </w:r>
      <w:r w:rsidR="00F1503F" w:rsidRPr="00F1503F">
        <w:rPr>
          <w:rFonts w:ascii="Times New Roman" w:eastAsia="华文仿宋" w:hAnsi="Times New Roman"/>
          <w:b/>
          <w:bCs/>
          <w:sz w:val="24"/>
          <w:szCs w:val="24"/>
        </w:rPr>
        <w:t>453002</w:t>
      </w:r>
      <w:r w:rsidRPr="00F1503F">
        <w:rPr>
          <w:rFonts w:ascii="Times New Roman" w:eastAsia="华文仿宋" w:hAnsi="Times New Roman"/>
          <w:b/>
          <w:bCs/>
          <w:sz w:val="24"/>
          <w:szCs w:val="24"/>
        </w:rPr>
        <w:t xml:space="preserve">                            </w:t>
      </w:r>
      <w:r w:rsidRPr="00F1503F">
        <w:rPr>
          <w:rFonts w:ascii="Times New Roman" w:eastAsia="华文仿宋" w:hAnsi="Times New Roman"/>
          <w:b/>
          <w:bCs/>
          <w:sz w:val="24"/>
          <w:szCs w:val="24"/>
        </w:rPr>
        <w:t>邮编</w:t>
      </w:r>
      <w:r w:rsidRPr="00F1503F">
        <w:rPr>
          <w:rFonts w:ascii="Times New Roman" w:eastAsia="华文仿宋" w:hAnsi="Times New Roman"/>
          <w:b/>
          <w:bCs/>
          <w:sz w:val="24"/>
          <w:szCs w:val="24"/>
        </w:rPr>
        <w:t xml:space="preserve">: </w:t>
      </w:r>
      <w:r w:rsidR="00F1503F" w:rsidRPr="00F1503F">
        <w:rPr>
          <w:rFonts w:ascii="Times New Roman" w:eastAsia="华文仿宋" w:hAnsi="Times New Roman"/>
          <w:b/>
          <w:bCs/>
          <w:sz w:val="24"/>
          <w:szCs w:val="24"/>
        </w:rPr>
        <w:t>453002</w:t>
      </w:r>
    </w:p>
    <w:p w14:paraId="1A3F08C9" w14:textId="07C07233" w:rsidR="0028767D" w:rsidRPr="00F1503F" w:rsidRDefault="00000000">
      <w:pPr>
        <w:rPr>
          <w:rFonts w:ascii="Times New Roman" w:eastAsia="华文仿宋" w:hAnsi="Times New Roman"/>
          <w:b/>
          <w:bCs/>
          <w:spacing w:val="-10"/>
          <w:sz w:val="24"/>
          <w:szCs w:val="24"/>
          <w:lang w:val="zh-CN"/>
        </w:rPr>
      </w:pPr>
      <w:r w:rsidRPr="00F1503F">
        <w:rPr>
          <w:rFonts w:ascii="Times New Roman" w:eastAsia="华文仿宋" w:hAnsi="Times New Roman"/>
          <w:b/>
          <w:bCs/>
          <w:spacing w:val="-10"/>
          <w:sz w:val="24"/>
          <w:szCs w:val="24"/>
        </w:rPr>
        <w:t>地址</w:t>
      </w:r>
      <w:r w:rsidRPr="00F1503F">
        <w:rPr>
          <w:rFonts w:ascii="Times New Roman" w:eastAsia="华文仿宋" w:hAnsi="Times New Roman"/>
          <w:b/>
          <w:bCs/>
          <w:spacing w:val="-10"/>
          <w:sz w:val="24"/>
          <w:szCs w:val="24"/>
        </w:rPr>
        <w:t>:</w:t>
      </w:r>
      <w:r w:rsidRPr="00F1503F">
        <w:rPr>
          <w:rFonts w:hint="eastAsia"/>
          <w:spacing w:val="-10"/>
        </w:rPr>
        <w:t xml:space="preserve"> </w:t>
      </w:r>
      <w:r w:rsidR="00F1503F" w:rsidRPr="00F1503F">
        <w:rPr>
          <w:rFonts w:ascii="Times New Roman" w:eastAsia="华文仿宋" w:hAnsi="Times New Roman"/>
          <w:b/>
          <w:bCs/>
          <w:spacing w:val="-10"/>
          <w:sz w:val="24"/>
          <w:szCs w:val="24"/>
          <w:lang w:val="zh-CN"/>
        </w:rPr>
        <w:t>新乡市牧野区新乡化学与物理电</w:t>
      </w:r>
      <w:r w:rsidR="00F1503F" w:rsidRPr="00F1503F">
        <w:rPr>
          <w:rFonts w:ascii="Times New Roman" w:eastAsia="华文仿宋" w:hAnsi="Times New Roman" w:hint="eastAsia"/>
          <w:b/>
          <w:bCs/>
          <w:spacing w:val="-10"/>
          <w:sz w:val="24"/>
          <w:szCs w:val="24"/>
          <w:lang w:val="zh-CN"/>
        </w:rPr>
        <w:t xml:space="preserve">          </w:t>
      </w:r>
      <w:r w:rsidRPr="00F1503F">
        <w:rPr>
          <w:rFonts w:ascii="Times New Roman" w:eastAsia="华文仿宋" w:hAnsi="Times New Roman"/>
          <w:b/>
          <w:bCs/>
          <w:spacing w:val="-10"/>
          <w:sz w:val="24"/>
          <w:szCs w:val="24"/>
        </w:rPr>
        <w:t>地址</w:t>
      </w:r>
      <w:r w:rsidRPr="00F1503F">
        <w:rPr>
          <w:rFonts w:ascii="Times New Roman" w:eastAsia="华文仿宋" w:hAnsi="Times New Roman"/>
          <w:b/>
          <w:bCs/>
          <w:spacing w:val="-10"/>
          <w:sz w:val="24"/>
          <w:szCs w:val="24"/>
        </w:rPr>
        <w:t>:</w:t>
      </w:r>
      <w:r w:rsidRPr="00F1503F">
        <w:rPr>
          <w:rFonts w:ascii="Times New Roman" w:eastAsia="华文仿宋" w:hAnsi="Times New Roman" w:hint="eastAsia"/>
          <w:b/>
          <w:bCs/>
          <w:spacing w:val="-10"/>
          <w:sz w:val="24"/>
          <w:szCs w:val="24"/>
          <w:lang w:val="zh-CN"/>
        </w:rPr>
        <w:t xml:space="preserve"> </w:t>
      </w:r>
      <w:r w:rsidR="00F1503F" w:rsidRPr="00F1503F">
        <w:rPr>
          <w:rFonts w:ascii="Times New Roman" w:eastAsia="华文仿宋" w:hAnsi="Times New Roman"/>
          <w:b/>
          <w:bCs/>
          <w:spacing w:val="-10"/>
          <w:sz w:val="24"/>
          <w:szCs w:val="24"/>
          <w:lang w:val="zh-CN"/>
        </w:rPr>
        <w:t>新乡市牧野区新乡化学与物理电源产业园区</w:t>
      </w:r>
      <w:r w:rsidR="00F1503F" w:rsidRPr="00F1503F">
        <w:rPr>
          <w:rFonts w:ascii="Times New Roman" w:eastAsia="华文仿宋" w:hAnsi="Times New Roman" w:hint="eastAsia"/>
          <w:b/>
          <w:bCs/>
          <w:spacing w:val="-10"/>
          <w:sz w:val="24"/>
          <w:szCs w:val="24"/>
          <w:lang w:val="zh-CN"/>
        </w:rPr>
        <w:t xml:space="preserve">                                   </w:t>
      </w:r>
      <w:r w:rsidR="00F1503F" w:rsidRPr="00F1503F">
        <w:rPr>
          <w:rFonts w:ascii="Times New Roman" w:eastAsia="华文仿宋" w:hAnsi="Times New Roman"/>
          <w:b/>
          <w:bCs/>
          <w:spacing w:val="-10"/>
          <w:sz w:val="24"/>
          <w:szCs w:val="24"/>
          <w:lang w:val="zh-CN"/>
        </w:rPr>
        <w:t>源产业园区</w:t>
      </w:r>
    </w:p>
    <w:p w14:paraId="7EE73E8E" w14:textId="77777777" w:rsidR="00F1503F" w:rsidRDefault="00F1503F">
      <w:pPr>
        <w:ind w:firstLineChars="100" w:firstLine="241"/>
        <w:rPr>
          <w:rFonts w:ascii="Times New Roman" w:eastAsia="仿宋_GB2312" w:hAnsi="Times New Roman"/>
          <w:b/>
          <w:sz w:val="24"/>
          <w:szCs w:val="24"/>
          <w:highlight w:val="yellow"/>
        </w:rPr>
      </w:pPr>
    </w:p>
    <w:p w14:paraId="2D4A7B70" w14:textId="77777777" w:rsidR="00F1503F" w:rsidRDefault="00F1503F">
      <w:pPr>
        <w:ind w:firstLineChars="100" w:firstLine="241"/>
        <w:rPr>
          <w:rFonts w:ascii="Times New Roman" w:eastAsia="仿宋_GB2312" w:hAnsi="Times New Roman"/>
          <w:b/>
          <w:sz w:val="24"/>
          <w:szCs w:val="24"/>
          <w:highlight w:val="yellow"/>
        </w:rPr>
      </w:pPr>
    </w:p>
    <w:p w14:paraId="733C34EA" w14:textId="1D6E50DB" w:rsidR="0028767D" w:rsidRPr="00F1503F" w:rsidRDefault="00000000">
      <w:pPr>
        <w:ind w:firstLineChars="100" w:firstLine="241"/>
        <w:rPr>
          <w:rFonts w:ascii="Times New Roman" w:eastAsia="华文仿宋" w:hAnsi="Times New Roman"/>
          <w:b/>
          <w:bCs/>
          <w:sz w:val="24"/>
          <w:szCs w:val="24"/>
        </w:rPr>
      </w:pPr>
      <w:r w:rsidRPr="00F1503F">
        <w:rPr>
          <w:rFonts w:ascii="Times New Roman" w:eastAsia="仿宋_GB2312" w:hAnsi="Times New Roman"/>
          <w:b/>
          <w:sz w:val="24"/>
          <w:szCs w:val="24"/>
        </w:rPr>
        <w:lastRenderedPageBreak/>
        <w:t>表一</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50"/>
        <w:gridCol w:w="2551"/>
        <w:gridCol w:w="1985"/>
        <w:gridCol w:w="799"/>
        <w:gridCol w:w="681"/>
        <w:gridCol w:w="918"/>
      </w:tblGrid>
      <w:tr w:rsidR="0028767D" w:rsidRPr="00F1503F" w14:paraId="0A13DB75" w14:textId="77777777" w:rsidTr="007D0EDC">
        <w:trPr>
          <w:trHeight w:val="397"/>
          <w:jc w:val="center"/>
        </w:trPr>
        <w:tc>
          <w:tcPr>
            <w:tcW w:w="1550" w:type="dxa"/>
            <w:vAlign w:val="center"/>
          </w:tcPr>
          <w:p w14:paraId="67C6F44F" w14:textId="77777777" w:rsidR="0028767D" w:rsidRPr="00F1503F" w:rsidRDefault="00000000">
            <w:pPr>
              <w:spacing w:after="0"/>
              <w:jc w:val="center"/>
              <w:rPr>
                <w:rFonts w:ascii="Times New Roman" w:eastAsia="宋体" w:hAnsi="Times New Roman"/>
                <w:sz w:val="24"/>
                <w:szCs w:val="24"/>
              </w:rPr>
            </w:pPr>
            <w:r w:rsidRPr="00F1503F">
              <w:rPr>
                <w:rFonts w:ascii="Times New Roman" w:eastAsia="宋体" w:hAnsi="Times New Roman"/>
                <w:sz w:val="24"/>
                <w:szCs w:val="24"/>
              </w:rPr>
              <w:t>建设项目名称</w:t>
            </w:r>
          </w:p>
        </w:tc>
        <w:tc>
          <w:tcPr>
            <w:tcW w:w="6934" w:type="dxa"/>
            <w:gridSpan w:val="5"/>
            <w:vAlign w:val="center"/>
          </w:tcPr>
          <w:p w14:paraId="56976BEA" w14:textId="295A090A" w:rsidR="0028767D" w:rsidRPr="00F1503F" w:rsidRDefault="00F1503F">
            <w:pPr>
              <w:spacing w:after="0"/>
              <w:jc w:val="center"/>
              <w:rPr>
                <w:rFonts w:ascii="Times New Roman" w:eastAsia="宋体" w:hAnsi="Times New Roman"/>
                <w:color w:val="000000" w:themeColor="text1"/>
                <w:kern w:val="2"/>
                <w:sz w:val="24"/>
                <w:szCs w:val="24"/>
              </w:rPr>
            </w:pPr>
            <w:r w:rsidRPr="00F1503F">
              <w:rPr>
                <w:rFonts w:ascii="Times New Roman" w:eastAsia="宋体" w:hAnsi="Times New Roman"/>
                <w:color w:val="000000" w:themeColor="text1"/>
                <w:kern w:val="2"/>
                <w:sz w:val="24"/>
                <w:szCs w:val="24"/>
              </w:rPr>
              <w:t>年产</w:t>
            </w:r>
            <w:r w:rsidRPr="00F1503F">
              <w:rPr>
                <w:rFonts w:ascii="Times New Roman" w:eastAsia="宋体" w:hAnsi="Times New Roman"/>
                <w:color w:val="000000" w:themeColor="text1"/>
                <w:kern w:val="2"/>
                <w:sz w:val="24"/>
                <w:szCs w:val="24"/>
              </w:rPr>
              <w:t>1000</w:t>
            </w:r>
            <w:r w:rsidRPr="00F1503F">
              <w:rPr>
                <w:rFonts w:ascii="Times New Roman" w:eastAsia="宋体" w:hAnsi="Times New Roman"/>
                <w:color w:val="000000" w:themeColor="text1"/>
                <w:kern w:val="2"/>
                <w:sz w:val="24"/>
                <w:szCs w:val="24"/>
              </w:rPr>
              <w:t>万安时碱性铁镍蓄电池项目</w:t>
            </w:r>
          </w:p>
        </w:tc>
      </w:tr>
      <w:tr w:rsidR="0028767D" w:rsidRPr="00F1503F" w14:paraId="0F2A547E" w14:textId="77777777" w:rsidTr="007D0EDC">
        <w:trPr>
          <w:trHeight w:val="397"/>
          <w:jc w:val="center"/>
        </w:trPr>
        <w:tc>
          <w:tcPr>
            <w:tcW w:w="1550" w:type="dxa"/>
            <w:vAlign w:val="center"/>
          </w:tcPr>
          <w:p w14:paraId="36D6DD1D" w14:textId="77777777" w:rsidR="0028767D" w:rsidRPr="00F1503F" w:rsidRDefault="00000000">
            <w:pPr>
              <w:spacing w:after="0"/>
              <w:jc w:val="center"/>
              <w:rPr>
                <w:rFonts w:ascii="Times New Roman" w:eastAsia="宋体" w:hAnsi="Times New Roman"/>
                <w:sz w:val="24"/>
                <w:szCs w:val="24"/>
              </w:rPr>
            </w:pPr>
            <w:r w:rsidRPr="00F1503F">
              <w:rPr>
                <w:rFonts w:ascii="Times New Roman" w:eastAsia="宋体" w:hAnsi="Times New Roman"/>
                <w:sz w:val="24"/>
                <w:szCs w:val="24"/>
              </w:rPr>
              <w:t>建设单位名称</w:t>
            </w:r>
          </w:p>
        </w:tc>
        <w:tc>
          <w:tcPr>
            <w:tcW w:w="6934" w:type="dxa"/>
            <w:gridSpan w:val="5"/>
            <w:vAlign w:val="center"/>
          </w:tcPr>
          <w:p w14:paraId="6BED718E" w14:textId="7FD5BA35" w:rsidR="0028767D" w:rsidRPr="00F1503F" w:rsidRDefault="00F1503F">
            <w:pPr>
              <w:spacing w:after="0"/>
              <w:jc w:val="center"/>
              <w:rPr>
                <w:rFonts w:ascii="Times New Roman" w:eastAsia="宋体" w:hAnsi="Times New Roman"/>
                <w:color w:val="000000" w:themeColor="text1"/>
                <w:kern w:val="2"/>
                <w:sz w:val="24"/>
                <w:szCs w:val="24"/>
              </w:rPr>
            </w:pPr>
            <w:r w:rsidRPr="00F1503F">
              <w:rPr>
                <w:rFonts w:ascii="Times New Roman" w:eastAsia="宋体" w:hAnsi="Times New Roman"/>
                <w:color w:val="000000" w:themeColor="text1"/>
                <w:kern w:val="2"/>
                <w:sz w:val="24"/>
                <w:szCs w:val="24"/>
              </w:rPr>
              <w:t>河南省恒明新能源有限公司</w:t>
            </w:r>
          </w:p>
        </w:tc>
      </w:tr>
      <w:tr w:rsidR="0028767D" w:rsidRPr="00F1503F" w14:paraId="6FD1DC9F" w14:textId="77777777" w:rsidTr="007D0EDC">
        <w:trPr>
          <w:trHeight w:val="397"/>
          <w:jc w:val="center"/>
        </w:trPr>
        <w:tc>
          <w:tcPr>
            <w:tcW w:w="1550" w:type="dxa"/>
            <w:vAlign w:val="center"/>
          </w:tcPr>
          <w:p w14:paraId="65F81BA5" w14:textId="77777777" w:rsidR="0028767D" w:rsidRPr="00F1503F" w:rsidRDefault="00000000">
            <w:pPr>
              <w:spacing w:after="0"/>
              <w:jc w:val="center"/>
              <w:rPr>
                <w:rFonts w:ascii="Times New Roman" w:eastAsia="宋体" w:hAnsi="Times New Roman"/>
                <w:sz w:val="24"/>
                <w:szCs w:val="24"/>
              </w:rPr>
            </w:pPr>
            <w:r w:rsidRPr="00F1503F">
              <w:rPr>
                <w:rFonts w:ascii="Times New Roman" w:eastAsia="宋体" w:hAnsi="Times New Roman"/>
                <w:sz w:val="24"/>
                <w:szCs w:val="24"/>
              </w:rPr>
              <w:t>建设项目性质</w:t>
            </w:r>
          </w:p>
        </w:tc>
        <w:tc>
          <w:tcPr>
            <w:tcW w:w="6934" w:type="dxa"/>
            <w:gridSpan w:val="5"/>
            <w:vAlign w:val="center"/>
          </w:tcPr>
          <w:p w14:paraId="7A4979C8" w14:textId="3E39A3B1" w:rsidR="0028767D" w:rsidRPr="00F1503F" w:rsidRDefault="00000000">
            <w:pPr>
              <w:spacing w:after="0"/>
              <w:jc w:val="center"/>
              <w:rPr>
                <w:rFonts w:ascii="Times New Roman" w:eastAsia="宋体" w:hAnsi="Times New Roman"/>
                <w:sz w:val="24"/>
                <w:szCs w:val="24"/>
              </w:rPr>
            </w:pPr>
            <w:r w:rsidRPr="00F1503F">
              <w:rPr>
                <w:rFonts w:ascii="Times New Roman" w:eastAsia="宋体" w:hAnsi="Times New Roman"/>
                <w:sz w:val="24"/>
                <w:szCs w:val="24"/>
              </w:rPr>
              <w:t>新建</w:t>
            </w:r>
            <w:r w:rsidRPr="00F1503F">
              <w:rPr>
                <w:rFonts w:ascii="Times New Roman" w:eastAsia="宋体" w:hAnsi="Times New Roman" w:hint="eastAsia"/>
                <w:sz w:val="24"/>
                <w:szCs w:val="24"/>
              </w:rPr>
              <w:t xml:space="preserve"> </w:t>
            </w:r>
            <w:r w:rsidRPr="00F1503F">
              <w:rPr>
                <w:rFonts w:ascii="Times New Roman" w:eastAsia="宋体" w:hAnsi="Times New Roman"/>
                <w:sz w:val="24"/>
                <w:szCs w:val="24"/>
              </w:rPr>
              <w:t xml:space="preserve"> </w:t>
            </w:r>
            <w:r w:rsidRPr="00F1503F">
              <w:rPr>
                <w:rFonts w:ascii="Times New Roman" w:eastAsia="宋体" w:hAnsi="Times New Roman"/>
                <w:sz w:val="24"/>
                <w:szCs w:val="24"/>
              </w:rPr>
              <w:t>扩建</w:t>
            </w:r>
            <w:r w:rsidR="00F1503F" w:rsidRPr="00F1503F">
              <w:rPr>
                <w:rFonts w:ascii="Times New Roman" w:hAnsi="Times New Roman"/>
                <w:sz w:val="24"/>
                <w:szCs w:val="24"/>
              </w:rPr>
              <w:t>√</w:t>
            </w:r>
            <w:r w:rsidRPr="00F1503F">
              <w:rPr>
                <w:rFonts w:ascii="Times New Roman" w:eastAsia="宋体" w:hAnsi="Times New Roman"/>
                <w:sz w:val="24"/>
                <w:szCs w:val="24"/>
              </w:rPr>
              <w:t xml:space="preserve">  </w:t>
            </w:r>
            <w:r w:rsidRPr="00F1503F">
              <w:rPr>
                <w:rFonts w:ascii="Times New Roman" w:eastAsia="宋体" w:hAnsi="Times New Roman"/>
                <w:sz w:val="24"/>
                <w:szCs w:val="24"/>
              </w:rPr>
              <w:t>技改</w:t>
            </w:r>
            <w:r w:rsidRPr="00F1503F">
              <w:rPr>
                <w:rFonts w:ascii="Times New Roman" w:eastAsia="宋体" w:hAnsi="Times New Roman"/>
                <w:sz w:val="24"/>
                <w:szCs w:val="24"/>
              </w:rPr>
              <w:t xml:space="preserve">  </w:t>
            </w:r>
            <w:r w:rsidRPr="00F1503F">
              <w:rPr>
                <w:rFonts w:ascii="Times New Roman" w:eastAsia="宋体" w:hAnsi="Times New Roman"/>
                <w:sz w:val="24"/>
                <w:szCs w:val="24"/>
              </w:rPr>
              <w:t>迁建</w:t>
            </w:r>
          </w:p>
        </w:tc>
      </w:tr>
      <w:tr w:rsidR="0028767D" w:rsidRPr="00F1503F" w14:paraId="5B27FC05" w14:textId="77777777" w:rsidTr="007D0EDC">
        <w:trPr>
          <w:trHeight w:val="397"/>
          <w:jc w:val="center"/>
        </w:trPr>
        <w:tc>
          <w:tcPr>
            <w:tcW w:w="1550" w:type="dxa"/>
            <w:vAlign w:val="center"/>
          </w:tcPr>
          <w:p w14:paraId="6109C069" w14:textId="77777777" w:rsidR="0028767D" w:rsidRPr="00F1503F" w:rsidRDefault="00000000">
            <w:pPr>
              <w:spacing w:after="0"/>
              <w:jc w:val="center"/>
              <w:rPr>
                <w:rFonts w:ascii="Times New Roman" w:eastAsia="宋体" w:hAnsi="Times New Roman"/>
                <w:sz w:val="24"/>
                <w:szCs w:val="24"/>
              </w:rPr>
            </w:pPr>
            <w:r w:rsidRPr="00F1503F">
              <w:rPr>
                <w:rFonts w:ascii="Times New Roman" w:eastAsia="宋体" w:hAnsi="Times New Roman"/>
                <w:sz w:val="24"/>
                <w:szCs w:val="24"/>
              </w:rPr>
              <w:t>建设地点</w:t>
            </w:r>
          </w:p>
        </w:tc>
        <w:tc>
          <w:tcPr>
            <w:tcW w:w="6934" w:type="dxa"/>
            <w:gridSpan w:val="5"/>
            <w:vAlign w:val="center"/>
          </w:tcPr>
          <w:p w14:paraId="4E2777B3" w14:textId="2432954F" w:rsidR="0028767D" w:rsidRPr="00F1503F" w:rsidRDefault="00F1503F">
            <w:pPr>
              <w:spacing w:after="0"/>
              <w:jc w:val="center"/>
              <w:rPr>
                <w:rFonts w:ascii="Times New Roman" w:eastAsia="宋体" w:hAnsi="Times New Roman"/>
                <w:sz w:val="24"/>
                <w:szCs w:val="24"/>
              </w:rPr>
            </w:pPr>
            <w:r w:rsidRPr="00F1503F">
              <w:rPr>
                <w:rFonts w:ascii="Times New Roman" w:eastAsia="宋体" w:hAnsi="Times New Roman" w:hint="eastAsia"/>
                <w:sz w:val="24"/>
                <w:szCs w:val="24"/>
              </w:rPr>
              <w:t>新乡市牧野区新乡化学与物理电源产业园区</w:t>
            </w:r>
          </w:p>
        </w:tc>
      </w:tr>
      <w:tr w:rsidR="0028767D" w:rsidRPr="00F1503F" w14:paraId="4644797B" w14:textId="77777777" w:rsidTr="007D0EDC">
        <w:trPr>
          <w:trHeight w:val="397"/>
          <w:jc w:val="center"/>
        </w:trPr>
        <w:tc>
          <w:tcPr>
            <w:tcW w:w="1550" w:type="dxa"/>
            <w:vAlign w:val="center"/>
          </w:tcPr>
          <w:p w14:paraId="27FC3E89" w14:textId="77777777" w:rsidR="0028767D" w:rsidRPr="00F1503F" w:rsidRDefault="00000000">
            <w:pPr>
              <w:spacing w:after="0"/>
              <w:jc w:val="center"/>
              <w:rPr>
                <w:rFonts w:ascii="Times New Roman" w:eastAsia="宋体" w:hAnsi="Times New Roman"/>
                <w:sz w:val="24"/>
                <w:szCs w:val="24"/>
              </w:rPr>
            </w:pPr>
            <w:r w:rsidRPr="00F1503F">
              <w:rPr>
                <w:rFonts w:ascii="Times New Roman" w:eastAsia="宋体" w:hAnsi="Times New Roman"/>
                <w:sz w:val="24"/>
                <w:szCs w:val="24"/>
              </w:rPr>
              <w:t>主要产品名称</w:t>
            </w:r>
          </w:p>
        </w:tc>
        <w:tc>
          <w:tcPr>
            <w:tcW w:w="6934" w:type="dxa"/>
            <w:gridSpan w:val="5"/>
            <w:vAlign w:val="center"/>
          </w:tcPr>
          <w:p w14:paraId="12F7C4C5" w14:textId="1FE4DF67" w:rsidR="0028767D" w:rsidRPr="00F1503F" w:rsidRDefault="00F1503F">
            <w:pPr>
              <w:spacing w:after="0"/>
              <w:jc w:val="center"/>
              <w:rPr>
                <w:rFonts w:ascii="Times New Roman" w:eastAsia="宋体" w:hAnsi="Times New Roman"/>
                <w:sz w:val="24"/>
                <w:szCs w:val="24"/>
              </w:rPr>
            </w:pPr>
            <w:r w:rsidRPr="00F1503F">
              <w:rPr>
                <w:rFonts w:ascii="Times New Roman" w:eastAsia="宋体" w:hAnsi="Times New Roman"/>
                <w:sz w:val="24"/>
                <w:szCs w:val="24"/>
              </w:rPr>
              <w:t>碱性铁镍蓄电池</w:t>
            </w:r>
          </w:p>
        </w:tc>
      </w:tr>
      <w:tr w:rsidR="0028767D" w:rsidRPr="00F1503F" w14:paraId="3240F67A" w14:textId="77777777" w:rsidTr="007D0EDC">
        <w:trPr>
          <w:trHeight w:val="397"/>
          <w:jc w:val="center"/>
        </w:trPr>
        <w:tc>
          <w:tcPr>
            <w:tcW w:w="1550" w:type="dxa"/>
            <w:vAlign w:val="center"/>
          </w:tcPr>
          <w:p w14:paraId="4BF53B33" w14:textId="77777777" w:rsidR="0028767D" w:rsidRPr="00F1503F" w:rsidRDefault="00000000">
            <w:pPr>
              <w:spacing w:after="0"/>
              <w:jc w:val="center"/>
              <w:rPr>
                <w:rFonts w:ascii="Times New Roman" w:eastAsia="宋体" w:hAnsi="Times New Roman"/>
                <w:sz w:val="24"/>
                <w:szCs w:val="24"/>
              </w:rPr>
            </w:pPr>
            <w:r w:rsidRPr="00F1503F">
              <w:rPr>
                <w:rFonts w:ascii="Times New Roman" w:eastAsia="宋体" w:hAnsi="Times New Roman"/>
                <w:sz w:val="24"/>
                <w:szCs w:val="24"/>
              </w:rPr>
              <w:t>设计生产能力</w:t>
            </w:r>
          </w:p>
        </w:tc>
        <w:tc>
          <w:tcPr>
            <w:tcW w:w="6934" w:type="dxa"/>
            <w:gridSpan w:val="5"/>
            <w:vAlign w:val="center"/>
          </w:tcPr>
          <w:p w14:paraId="19ECF35D" w14:textId="36E14A83" w:rsidR="0028767D" w:rsidRPr="00F1503F" w:rsidRDefault="00F1503F">
            <w:pPr>
              <w:spacing w:after="0"/>
              <w:jc w:val="center"/>
              <w:rPr>
                <w:rFonts w:ascii="Times New Roman" w:eastAsia="宋体" w:hAnsi="Times New Roman"/>
                <w:sz w:val="24"/>
                <w:szCs w:val="24"/>
              </w:rPr>
            </w:pPr>
            <w:r w:rsidRPr="00F1503F">
              <w:rPr>
                <w:rFonts w:ascii="Times New Roman" w:eastAsia="宋体" w:hAnsi="Times New Roman"/>
                <w:sz w:val="24"/>
                <w:szCs w:val="24"/>
              </w:rPr>
              <w:t>碱性铁镍蓄电池</w:t>
            </w:r>
            <w:r w:rsidRPr="00F1503F">
              <w:rPr>
                <w:rFonts w:ascii="Times New Roman" w:eastAsia="宋体" w:hAnsi="Times New Roman"/>
                <w:sz w:val="24"/>
                <w:szCs w:val="24"/>
              </w:rPr>
              <w:t>1000</w:t>
            </w:r>
            <w:r w:rsidRPr="00F1503F">
              <w:rPr>
                <w:rFonts w:ascii="Times New Roman" w:eastAsia="宋体" w:hAnsi="Times New Roman"/>
                <w:sz w:val="24"/>
                <w:szCs w:val="24"/>
              </w:rPr>
              <w:t>万安时</w:t>
            </w:r>
            <w:r w:rsidRPr="00F1503F">
              <w:rPr>
                <w:rFonts w:ascii="Times New Roman" w:eastAsia="宋体" w:hAnsi="Times New Roman"/>
                <w:sz w:val="24"/>
                <w:szCs w:val="24"/>
              </w:rPr>
              <w:t>/</w:t>
            </w:r>
            <w:r w:rsidRPr="00F1503F">
              <w:rPr>
                <w:rFonts w:ascii="Times New Roman" w:eastAsia="宋体" w:hAnsi="Times New Roman"/>
                <w:sz w:val="24"/>
                <w:szCs w:val="24"/>
              </w:rPr>
              <w:t>年</w:t>
            </w:r>
          </w:p>
        </w:tc>
      </w:tr>
      <w:tr w:rsidR="0028767D" w:rsidRPr="00F1503F" w14:paraId="5B4637F6" w14:textId="77777777" w:rsidTr="007D0EDC">
        <w:trPr>
          <w:trHeight w:val="397"/>
          <w:jc w:val="center"/>
        </w:trPr>
        <w:tc>
          <w:tcPr>
            <w:tcW w:w="1550" w:type="dxa"/>
            <w:vAlign w:val="center"/>
          </w:tcPr>
          <w:p w14:paraId="013C68F0" w14:textId="77777777" w:rsidR="0028767D" w:rsidRPr="00F1503F" w:rsidRDefault="00000000">
            <w:pPr>
              <w:spacing w:after="0"/>
              <w:jc w:val="center"/>
              <w:rPr>
                <w:rFonts w:ascii="Times New Roman" w:eastAsia="宋体" w:hAnsi="Times New Roman"/>
                <w:sz w:val="24"/>
                <w:szCs w:val="24"/>
              </w:rPr>
            </w:pPr>
            <w:r w:rsidRPr="00F1503F">
              <w:rPr>
                <w:rFonts w:ascii="Times New Roman" w:eastAsia="宋体" w:hAnsi="Times New Roman" w:hint="eastAsia"/>
                <w:sz w:val="24"/>
                <w:szCs w:val="24"/>
              </w:rPr>
              <w:t>实际</w:t>
            </w:r>
            <w:r w:rsidRPr="00F1503F">
              <w:rPr>
                <w:rFonts w:ascii="Times New Roman" w:eastAsia="宋体" w:hAnsi="Times New Roman"/>
                <w:sz w:val="24"/>
                <w:szCs w:val="24"/>
              </w:rPr>
              <w:t>生产能力</w:t>
            </w:r>
          </w:p>
        </w:tc>
        <w:tc>
          <w:tcPr>
            <w:tcW w:w="6934" w:type="dxa"/>
            <w:gridSpan w:val="5"/>
            <w:vAlign w:val="center"/>
          </w:tcPr>
          <w:p w14:paraId="05925EA9" w14:textId="68FBD345" w:rsidR="0028767D" w:rsidRPr="00F1503F" w:rsidRDefault="00F1503F">
            <w:pPr>
              <w:spacing w:after="0"/>
              <w:jc w:val="center"/>
              <w:rPr>
                <w:rFonts w:ascii="Times New Roman" w:eastAsia="宋体" w:hAnsi="Times New Roman"/>
                <w:sz w:val="24"/>
                <w:szCs w:val="24"/>
              </w:rPr>
            </w:pPr>
            <w:r w:rsidRPr="00F1503F">
              <w:rPr>
                <w:rFonts w:ascii="Times New Roman" w:eastAsia="宋体" w:hAnsi="Times New Roman"/>
                <w:sz w:val="24"/>
                <w:szCs w:val="24"/>
              </w:rPr>
              <w:t>碱性铁镍蓄电池</w:t>
            </w:r>
            <w:r w:rsidRPr="00F1503F">
              <w:rPr>
                <w:rFonts w:ascii="Times New Roman" w:eastAsia="宋体" w:hAnsi="Times New Roman"/>
                <w:sz w:val="24"/>
                <w:szCs w:val="24"/>
              </w:rPr>
              <w:t>1000</w:t>
            </w:r>
            <w:r w:rsidRPr="00F1503F">
              <w:rPr>
                <w:rFonts w:ascii="Times New Roman" w:eastAsia="宋体" w:hAnsi="Times New Roman"/>
                <w:sz w:val="24"/>
                <w:szCs w:val="24"/>
              </w:rPr>
              <w:t>万安时</w:t>
            </w:r>
            <w:r w:rsidRPr="00F1503F">
              <w:rPr>
                <w:rFonts w:ascii="Times New Roman" w:eastAsia="宋体" w:hAnsi="Times New Roman"/>
                <w:sz w:val="24"/>
                <w:szCs w:val="24"/>
              </w:rPr>
              <w:t>/</w:t>
            </w:r>
            <w:r w:rsidRPr="00F1503F">
              <w:rPr>
                <w:rFonts w:ascii="Times New Roman" w:eastAsia="宋体" w:hAnsi="Times New Roman"/>
                <w:sz w:val="24"/>
                <w:szCs w:val="24"/>
              </w:rPr>
              <w:t>年</w:t>
            </w:r>
          </w:p>
        </w:tc>
      </w:tr>
      <w:tr w:rsidR="0028767D" w:rsidRPr="00F1503F" w14:paraId="4CD9AE24" w14:textId="77777777" w:rsidTr="007D0EDC">
        <w:trPr>
          <w:trHeight w:val="397"/>
          <w:jc w:val="center"/>
        </w:trPr>
        <w:tc>
          <w:tcPr>
            <w:tcW w:w="1550" w:type="dxa"/>
            <w:vAlign w:val="center"/>
          </w:tcPr>
          <w:p w14:paraId="2FDDB10B" w14:textId="77777777" w:rsidR="0028767D" w:rsidRPr="00F1503F" w:rsidRDefault="00000000">
            <w:pPr>
              <w:spacing w:after="0"/>
              <w:jc w:val="center"/>
              <w:rPr>
                <w:rFonts w:ascii="Times New Roman" w:eastAsia="宋体" w:hAnsi="Times New Roman"/>
                <w:sz w:val="24"/>
                <w:szCs w:val="24"/>
              </w:rPr>
            </w:pPr>
            <w:r w:rsidRPr="00F1503F">
              <w:rPr>
                <w:rFonts w:ascii="Times New Roman" w:eastAsia="宋体" w:hAnsi="Times New Roman"/>
                <w:sz w:val="24"/>
                <w:szCs w:val="24"/>
              </w:rPr>
              <w:t>建设项目</w:t>
            </w:r>
          </w:p>
          <w:p w14:paraId="66DDB0F6" w14:textId="77777777" w:rsidR="0028767D" w:rsidRPr="00F1503F" w:rsidRDefault="00000000">
            <w:pPr>
              <w:spacing w:after="0"/>
              <w:jc w:val="center"/>
              <w:rPr>
                <w:rFonts w:ascii="Times New Roman" w:eastAsia="宋体" w:hAnsi="Times New Roman"/>
                <w:sz w:val="24"/>
                <w:szCs w:val="24"/>
              </w:rPr>
            </w:pPr>
            <w:r w:rsidRPr="00F1503F">
              <w:rPr>
                <w:rFonts w:ascii="Times New Roman" w:eastAsia="宋体" w:hAnsi="Times New Roman"/>
                <w:sz w:val="24"/>
                <w:szCs w:val="24"/>
              </w:rPr>
              <w:t>环评时间</w:t>
            </w:r>
          </w:p>
        </w:tc>
        <w:tc>
          <w:tcPr>
            <w:tcW w:w="2551" w:type="dxa"/>
            <w:vAlign w:val="center"/>
          </w:tcPr>
          <w:p w14:paraId="61DAAF86" w14:textId="04DB0C02" w:rsidR="0028767D" w:rsidRPr="00F1503F" w:rsidRDefault="00000000">
            <w:pPr>
              <w:spacing w:after="0"/>
              <w:jc w:val="center"/>
              <w:rPr>
                <w:rFonts w:ascii="Times New Roman" w:eastAsia="宋体" w:hAnsi="Times New Roman"/>
                <w:sz w:val="24"/>
                <w:szCs w:val="24"/>
              </w:rPr>
            </w:pPr>
            <w:r w:rsidRPr="00F1503F">
              <w:rPr>
                <w:rFonts w:ascii="Times New Roman" w:eastAsia="宋体" w:hAnsi="Times New Roman"/>
                <w:sz w:val="24"/>
                <w:szCs w:val="24"/>
              </w:rPr>
              <w:t>20</w:t>
            </w:r>
            <w:r w:rsidRPr="00F1503F">
              <w:rPr>
                <w:rFonts w:ascii="Times New Roman" w:eastAsia="宋体" w:hAnsi="Times New Roman" w:hint="eastAsia"/>
                <w:sz w:val="24"/>
                <w:szCs w:val="24"/>
              </w:rPr>
              <w:t>2</w:t>
            </w:r>
            <w:r w:rsidR="00F1503F" w:rsidRPr="00F1503F">
              <w:rPr>
                <w:rFonts w:ascii="Times New Roman" w:eastAsia="宋体" w:hAnsi="Times New Roman" w:hint="eastAsia"/>
                <w:sz w:val="24"/>
                <w:szCs w:val="24"/>
              </w:rPr>
              <w:t>0</w:t>
            </w:r>
            <w:r w:rsidRPr="00F1503F">
              <w:rPr>
                <w:rFonts w:ascii="Times New Roman" w:eastAsia="宋体" w:hAnsi="Times New Roman"/>
                <w:sz w:val="24"/>
                <w:szCs w:val="24"/>
              </w:rPr>
              <w:t>.</w:t>
            </w:r>
            <w:r w:rsidR="00F1503F" w:rsidRPr="00F1503F">
              <w:rPr>
                <w:rFonts w:ascii="Times New Roman" w:eastAsia="宋体" w:hAnsi="Times New Roman" w:hint="eastAsia"/>
                <w:sz w:val="24"/>
                <w:szCs w:val="24"/>
              </w:rPr>
              <w:t>6</w:t>
            </w:r>
          </w:p>
        </w:tc>
        <w:tc>
          <w:tcPr>
            <w:tcW w:w="1985" w:type="dxa"/>
            <w:vAlign w:val="center"/>
          </w:tcPr>
          <w:p w14:paraId="1D8C7F93" w14:textId="77777777" w:rsidR="0028767D" w:rsidRPr="00004A92" w:rsidRDefault="00000000">
            <w:pPr>
              <w:spacing w:after="0"/>
              <w:jc w:val="center"/>
              <w:rPr>
                <w:rFonts w:ascii="Times New Roman" w:eastAsia="宋体" w:hAnsi="Times New Roman"/>
                <w:sz w:val="24"/>
                <w:szCs w:val="24"/>
              </w:rPr>
            </w:pPr>
            <w:r w:rsidRPr="00004A92">
              <w:rPr>
                <w:rFonts w:ascii="Times New Roman" w:eastAsia="宋体" w:hAnsi="Times New Roman"/>
                <w:sz w:val="24"/>
                <w:szCs w:val="24"/>
              </w:rPr>
              <w:t>开工建设时间</w:t>
            </w:r>
          </w:p>
        </w:tc>
        <w:tc>
          <w:tcPr>
            <w:tcW w:w="2398" w:type="dxa"/>
            <w:gridSpan w:val="3"/>
            <w:vAlign w:val="center"/>
          </w:tcPr>
          <w:p w14:paraId="3206E05A" w14:textId="67ED7A1F" w:rsidR="0028767D" w:rsidRPr="00004A92" w:rsidRDefault="00000000">
            <w:pPr>
              <w:spacing w:after="0"/>
              <w:jc w:val="center"/>
              <w:rPr>
                <w:rFonts w:ascii="Times New Roman" w:eastAsia="宋体" w:hAnsi="Times New Roman"/>
                <w:sz w:val="24"/>
                <w:szCs w:val="24"/>
              </w:rPr>
            </w:pPr>
            <w:r w:rsidRPr="00004A92">
              <w:rPr>
                <w:rFonts w:ascii="Times New Roman" w:eastAsia="宋体" w:hAnsi="Times New Roman"/>
                <w:sz w:val="24"/>
                <w:szCs w:val="24"/>
              </w:rPr>
              <w:t>202</w:t>
            </w:r>
            <w:r w:rsidR="00376A49">
              <w:rPr>
                <w:rFonts w:ascii="Times New Roman" w:eastAsia="宋体" w:hAnsi="Times New Roman" w:hint="eastAsia"/>
                <w:sz w:val="24"/>
                <w:szCs w:val="24"/>
              </w:rPr>
              <w:t>4</w:t>
            </w:r>
            <w:r w:rsidRPr="00004A92">
              <w:rPr>
                <w:rFonts w:ascii="Times New Roman" w:eastAsia="宋体" w:hAnsi="Times New Roman"/>
                <w:sz w:val="24"/>
                <w:szCs w:val="24"/>
              </w:rPr>
              <w:t>.</w:t>
            </w:r>
            <w:r w:rsidR="00376A49">
              <w:rPr>
                <w:rFonts w:ascii="Times New Roman" w:eastAsia="宋体" w:hAnsi="Times New Roman" w:hint="eastAsia"/>
                <w:sz w:val="24"/>
                <w:szCs w:val="24"/>
              </w:rPr>
              <w:t>11</w:t>
            </w:r>
          </w:p>
        </w:tc>
      </w:tr>
      <w:tr w:rsidR="0028767D" w:rsidRPr="00F1503F" w14:paraId="12574852" w14:textId="77777777" w:rsidTr="007D0EDC">
        <w:trPr>
          <w:trHeight w:val="397"/>
          <w:jc w:val="center"/>
        </w:trPr>
        <w:tc>
          <w:tcPr>
            <w:tcW w:w="1550" w:type="dxa"/>
            <w:vAlign w:val="center"/>
          </w:tcPr>
          <w:p w14:paraId="55FA85ED" w14:textId="77777777" w:rsidR="0028767D" w:rsidRPr="00004A92" w:rsidRDefault="00000000">
            <w:pPr>
              <w:spacing w:after="0"/>
              <w:jc w:val="center"/>
              <w:rPr>
                <w:rFonts w:ascii="Times New Roman" w:eastAsia="宋体" w:hAnsi="Times New Roman"/>
                <w:sz w:val="24"/>
                <w:szCs w:val="24"/>
              </w:rPr>
            </w:pPr>
            <w:r w:rsidRPr="00004A92">
              <w:rPr>
                <w:rFonts w:ascii="Times New Roman" w:eastAsia="宋体" w:hAnsi="Times New Roman"/>
                <w:sz w:val="24"/>
                <w:szCs w:val="24"/>
              </w:rPr>
              <w:t>调试时间</w:t>
            </w:r>
          </w:p>
        </w:tc>
        <w:tc>
          <w:tcPr>
            <w:tcW w:w="2551" w:type="dxa"/>
            <w:vAlign w:val="center"/>
          </w:tcPr>
          <w:p w14:paraId="06F0AFB1" w14:textId="17EBDCC0" w:rsidR="0028767D" w:rsidRPr="00004A92" w:rsidRDefault="00000000">
            <w:pPr>
              <w:spacing w:after="0"/>
              <w:jc w:val="center"/>
              <w:rPr>
                <w:rFonts w:ascii="Times New Roman" w:eastAsia="宋体" w:hAnsi="Times New Roman"/>
                <w:sz w:val="24"/>
                <w:szCs w:val="24"/>
              </w:rPr>
            </w:pPr>
            <w:r w:rsidRPr="00004A92">
              <w:rPr>
                <w:rFonts w:ascii="Times New Roman" w:eastAsia="宋体" w:hAnsi="Times New Roman"/>
                <w:sz w:val="24"/>
                <w:szCs w:val="24"/>
              </w:rPr>
              <w:t>202</w:t>
            </w:r>
            <w:r w:rsidRPr="00004A92">
              <w:rPr>
                <w:rFonts w:ascii="Times New Roman" w:eastAsia="宋体" w:hAnsi="Times New Roman" w:hint="eastAsia"/>
                <w:sz w:val="24"/>
                <w:szCs w:val="24"/>
              </w:rPr>
              <w:t>6</w:t>
            </w:r>
            <w:r w:rsidRPr="00004A92">
              <w:rPr>
                <w:rFonts w:ascii="Times New Roman" w:eastAsia="宋体" w:hAnsi="Times New Roman"/>
                <w:sz w:val="24"/>
                <w:szCs w:val="24"/>
              </w:rPr>
              <w:t>.</w:t>
            </w:r>
            <w:r w:rsidR="00947CBD">
              <w:rPr>
                <w:rFonts w:ascii="Times New Roman" w:eastAsia="宋体" w:hAnsi="Times New Roman" w:hint="eastAsia"/>
                <w:sz w:val="24"/>
                <w:szCs w:val="24"/>
              </w:rPr>
              <w:t>4</w:t>
            </w:r>
            <w:r w:rsidRPr="00004A92">
              <w:rPr>
                <w:rFonts w:ascii="Times New Roman" w:eastAsia="宋体" w:hAnsi="Times New Roman"/>
                <w:sz w:val="24"/>
                <w:szCs w:val="24"/>
              </w:rPr>
              <w:t>.</w:t>
            </w:r>
            <w:r w:rsidRPr="00004A92">
              <w:rPr>
                <w:rFonts w:ascii="Times New Roman" w:eastAsia="宋体" w:hAnsi="Times New Roman" w:hint="eastAsia"/>
                <w:sz w:val="24"/>
                <w:szCs w:val="24"/>
              </w:rPr>
              <w:t>1</w:t>
            </w:r>
            <w:r w:rsidRPr="00004A92">
              <w:rPr>
                <w:rFonts w:ascii="Times New Roman" w:eastAsia="宋体" w:hAnsi="Times New Roman"/>
                <w:sz w:val="24"/>
                <w:szCs w:val="24"/>
              </w:rPr>
              <w:t>~202</w:t>
            </w:r>
            <w:r w:rsidRPr="00004A92">
              <w:rPr>
                <w:rFonts w:ascii="Times New Roman" w:eastAsia="宋体" w:hAnsi="Times New Roman" w:hint="eastAsia"/>
                <w:sz w:val="24"/>
                <w:szCs w:val="24"/>
              </w:rPr>
              <w:t>6</w:t>
            </w:r>
            <w:r w:rsidRPr="00004A92">
              <w:rPr>
                <w:rFonts w:ascii="Times New Roman" w:eastAsia="宋体" w:hAnsi="Times New Roman"/>
                <w:sz w:val="24"/>
                <w:szCs w:val="24"/>
              </w:rPr>
              <w:t>.</w:t>
            </w:r>
            <w:r w:rsidR="00947CBD">
              <w:rPr>
                <w:rFonts w:ascii="Times New Roman" w:eastAsia="宋体" w:hAnsi="Times New Roman" w:hint="eastAsia"/>
                <w:sz w:val="24"/>
                <w:szCs w:val="24"/>
              </w:rPr>
              <w:t>7</w:t>
            </w:r>
            <w:r w:rsidRPr="00004A92">
              <w:rPr>
                <w:rFonts w:ascii="Times New Roman" w:eastAsia="宋体" w:hAnsi="Times New Roman"/>
                <w:sz w:val="24"/>
                <w:szCs w:val="24"/>
              </w:rPr>
              <w:t>.</w:t>
            </w:r>
            <w:r w:rsidR="00004A92" w:rsidRPr="00004A92">
              <w:rPr>
                <w:rFonts w:ascii="Times New Roman" w:eastAsia="宋体" w:hAnsi="Times New Roman" w:hint="eastAsia"/>
                <w:sz w:val="24"/>
                <w:szCs w:val="24"/>
              </w:rPr>
              <w:t>30</w:t>
            </w:r>
          </w:p>
        </w:tc>
        <w:tc>
          <w:tcPr>
            <w:tcW w:w="1985" w:type="dxa"/>
            <w:vAlign w:val="center"/>
          </w:tcPr>
          <w:p w14:paraId="5A90BD91" w14:textId="77777777" w:rsidR="0028767D" w:rsidRPr="00004A92" w:rsidRDefault="00000000">
            <w:pPr>
              <w:spacing w:after="0"/>
              <w:jc w:val="center"/>
              <w:rPr>
                <w:rFonts w:ascii="Times New Roman" w:eastAsia="宋体" w:hAnsi="Times New Roman"/>
                <w:sz w:val="24"/>
                <w:szCs w:val="24"/>
              </w:rPr>
            </w:pPr>
            <w:r w:rsidRPr="00004A92">
              <w:rPr>
                <w:rFonts w:ascii="Times New Roman" w:eastAsia="宋体" w:hAnsi="Times New Roman"/>
                <w:sz w:val="24"/>
                <w:szCs w:val="24"/>
              </w:rPr>
              <w:t>验收现场检测时间</w:t>
            </w:r>
          </w:p>
        </w:tc>
        <w:tc>
          <w:tcPr>
            <w:tcW w:w="2398" w:type="dxa"/>
            <w:gridSpan w:val="3"/>
            <w:vAlign w:val="center"/>
          </w:tcPr>
          <w:p w14:paraId="7DC53A37" w14:textId="606EF96A" w:rsidR="0028767D" w:rsidRPr="00004A92" w:rsidRDefault="00000000">
            <w:pPr>
              <w:spacing w:after="0"/>
              <w:jc w:val="center"/>
              <w:rPr>
                <w:rFonts w:ascii="Times New Roman" w:eastAsia="宋体" w:hAnsi="Times New Roman"/>
                <w:sz w:val="24"/>
                <w:szCs w:val="24"/>
              </w:rPr>
            </w:pPr>
            <w:r w:rsidRPr="00004A92">
              <w:rPr>
                <w:rFonts w:ascii="Times New Roman" w:eastAsia="宋体" w:hAnsi="Times New Roman"/>
                <w:sz w:val="24"/>
                <w:szCs w:val="24"/>
              </w:rPr>
              <w:t>202</w:t>
            </w:r>
            <w:r w:rsidRPr="00004A92">
              <w:rPr>
                <w:rFonts w:ascii="Times New Roman" w:eastAsia="宋体" w:hAnsi="Times New Roman" w:hint="eastAsia"/>
                <w:sz w:val="24"/>
                <w:szCs w:val="24"/>
              </w:rPr>
              <w:t>6</w:t>
            </w:r>
            <w:r w:rsidRPr="00004A92">
              <w:rPr>
                <w:rFonts w:ascii="Times New Roman" w:eastAsia="宋体" w:hAnsi="Times New Roman"/>
                <w:sz w:val="24"/>
                <w:szCs w:val="24"/>
              </w:rPr>
              <w:t>.</w:t>
            </w:r>
            <w:r w:rsidRPr="00004A92">
              <w:rPr>
                <w:rFonts w:ascii="Times New Roman" w:eastAsia="宋体" w:hAnsi="Times New Roman" w:hint="eastAsia"/>
                <w:sz w:val="24"/>
                <w:szCs w:val="24"/>
              </w:rPr>
              <w:t>4</w:t>
            </w:r>
            <w:r w:rsidRPr="00004A92">
              <w:rPr>
                <w:rFonts w:ascii="Times New Roman" w:eastAsia="宋体" w:hAnsi="Times New Roman"/>
                <w:sz w:val="24"/>
                <w:szCs w:val="24"/>
              </w:rPr>
              <w:t>.</w:t>
            </w:r>
            <w:r w:rsidR="00004A92" w:rsidRPr="00004A92">
              <w:rPr>
                <w:rFonts w:ascii="Times New Roman" w:eastAsia="宋体" w:hAnsi="Times New Roman" w:hint="eastAsia"/>
                <w:sz w:val="24"/>
                <w:szCs w:val="24"/>
              </w:rPr>
              <w:t>23</w:t>
            </w:r>
            <w:r w:rsidRPr="00004A92">
              <w:rPr>
                <w:rFonts w:ascii="Times New Roman" w:eastAsia="宋体" w:hAnsi="Times New Roman"/>
                <w:sz w:val="24"/>
                <w:szCs w:val="24"/>
              </w:rPr>
              <w:t>~202</w:t>
            </w:r>
            <w:r w:rsidRPr="00004A92">
              <w:rPr>
                <w:rFonts w:ascii="Times New Roman" w:eastAsia="宋体" w:hAnsi="Times New Roman" w:hint="eastAsia"/>
                <w:sz w:val="24"/>
                <w:szCs w:val="24"/>
              </w:rPr>
              <w:t>6</w:t>
            </w:r>
            <w:r w:rsidRPr="00004A92">
              <w:rPr>
                <w:rFonts w:ascii="Times New Roman" w:eastAsia="宋体" w:hAnsi="Times New Roman"/>
                <w:sz w:val="24"/>
                <w:szCs w:val="24"/>
              </w:rPr>
              <w:t>.</w:t>
            </w:r>
            <w:r w:rsidRPr="00004A92">
              <w:rPr>
                <w:rFonts w:ascii="Times New Roman" w:eastAsia="宋体" w:hAnsi="Times New Roman" w:hint="eastAsia"/>
                <w:sz w:val="24"/>
                <w:szCs w:val="24"/>
              </w:rPr>
              <w:t>4</w:t>
            </w:r>
            <w:r w:rsidRPr="00004A92">
              <w:rPr>
                <w:rFonts w:ascii="Times New Roman" w:eastAsia="宋体" w:hAnsi="Times New Roman"/>
                <w:sz w:val="24"/>
                <w:szCs w:val="24"/>
              </w:rPr>
              <w:t>.</w:t>
            </w:r>
            <w:r w:rsidR="00004A92" w:rsidRPr="00004A92">
              <w:rPr>
                <w:rFonts w:ascii="Times New Roman" w:eastAsia="宋体" w:hAnsi="Times New Roman" w:hint="eastAsia"/>
                <w:sz w:val="24"/>
                <w:szCs w:val="24"/>
              </w:rPr>
              <w:t>24</w:t>
            </w:r>
          </w:p>
        </w:tc>
      </w:tr>
      <w:tr w:rsidR="0028767D" w:rsidRPr="00F1503F" w14:paraId="1934C26F" w14:textId="77777777" w:rsidTr="007D0EDC">
        <w:trPr>
          <w:trHeight w:val="397"/>
          <w:jc w:val="center"/>
        </w:trPr>
        <w:tc>
          <w:tcPr>
            <w:tcW w:w="1550" w:type="dxa"/>
            <w:vAlign w:val="center"/>
          </w:tcPr>
          <w:p w14:paraId="397E1A7A" w14:textId="77777777" w:rsidR="0028767D" w:rsidRPr="00004A92" w:rsidRDefault="00000000">
            <w:pPr>
              <w:spacing w:after="0"/>
              <w:jc w:val="center"/>
              <w:rPr>
                <w:rFonts w:ascii="Times New Roman" w:eastAsia="宋体" w:hAnsi="Times New Roman"/>
                <w:sz w:val="24"/>
                <w:szCs w:val="24"/>
              </w:rPr>
            </w:pPr>
            <w:r w:rsidRPr="00004A92">
              <w:rPr>
                <w:rFonts w:ascii="Times New Roman" w:eastAsia="宋体" w:hAnsi="Times New Roman"/>
                <w:sz w:val="24"/>
                <w:szCs w:val="24"/>
              </w:rPr>
              <w:t>环评报告表审批部门</w:t>
            </w:r>
          </w:p>
        </w:tc>
        <w:tc>
          <w:tcPr>
            <w:tcW w:w="2551" w:type="dxa"/>
            <w:vAlign w:val="center"/>
          </w:tcPr>
          <w:p w14:paraId="35CA8600" w14:textId="1C633EC3" w:rsidR="0028767D" w:rsidRPr="00004A92" w:rsidRDefault="00000000">
            <w:pPr>
              <w:spacing w:after="0"/>
              <w:jc w:val="center"/>
              <w:rPr>
                <w:rFonts w:ascii="Times New Roman" w:eastAsia="宋体" w:hAnsi="Times New Roman"/>
                <w:sz w:val="24"/>
                <w:szCs w:val="24"/>
              </w:rPr>
            </w:pPr>
            <w:r w:rsidRPr="00004A92">
              <w:rPr>
                <w:rFonts w:ascii="Times New Roman" w:eastAsia="宋体" w:hAnsi="Times New Roman"/>
                <w:sz w:val="24"/>
                <w:szCs w:val="24"/>
              </w:rPr>
              <w:t>新乡市生态环境局</w:t>
            </w:r>
          </w:p>
        </w:tc>
        <w:tc>
          <w:tcPr>
            <w:tcW w:w="1985" w:type="dxa"/>
            <w:vAlign w:val="center"/>
          </w:tcPr>
          <w:p w14:paraId="35837303" w14:textId="77777777" w:rsidR="0028767D" w:rsidRPr="00004A92" w:rsidRDefault="00000000">
            <w:pPr>
              <w:spacing w:after="0"/>
              <w:jc w:val="center"/>
              <w:rPr>
                <w:rFonts w:ascii="Times New Roman" w:eastAsia="宋体" w:hAnsi="Times New Roman"/>
                <w:sz w:val="24"/>
                <w:szCs w:val="24"/>
              </w:rPr>
            </w:pPr>
            <w:r w:rsidRPr="00004A92">
              <w:rPr>
                <w:rFonts w:ascii="Times New Roman" w:eastAsia="宋体" w:hAnsi="Times New Roman"/>
                <w:sz w:val="24"/>
                <w:szCs w:val="24"/>
              </w:rPr>
              <w:t>环评报告表</w:t>
            </w:r>
          </w:p>
          <w:p w14:paraId="0EDFF8BC" w14:textId="77777777" w:rsidR="0028767D" w:rsidRPr="00004A92" w:rsidRDefault="00000000">
            <w:pPr>
              <w:spacing w:after="0"/>
              <w:jc w:val="center"/>
              <w:rPr>
                <w:rFonts w:ascii="Times New Roman" w:eastAsia="宋体" w:hAnsi="Times New Roman"/>
                <w:sz w:val="24"/>
                <w:szCs w:val="24"/>
              </w:rPr>
            </w:pPr>
            <w:r w:rsidRPr="00004A92">
              <w:rPr>
                <w:rFonts w:ascii="Times New Roman" w:eastAsia="宋体" w:hAnsi="Times New Roman"/>
                <w:sz w:val="24"/>
                <w:szCs w:val="24"/>
              </w:rPr>
              <w:t>编制单位</w:t>
            </w:r>
          </w:p>
        </w:tc>
        <w:tc>
          <w:tcPr>
            <w:tcW w:w="2398" w:type="dxa"/>
            <w:gridSpan w:val="3"/>
            <w:vAlign w:val="center"/>
          </w:tcPr>
          <w:p w14:paraId="4155F214" w14:textId="733E6986" w:rsidR="0028767D" w:rsidRPr="00004A92" w:rsidRDefault="00004A92">
            <w:pPr>
              <w:spacing w:after="0"/>
              <w:jc w:val="center"/>
              <w:rPr>
                <w:rFonts w:ascii="Times New Roman" w:eastAsia="宋体" w:hAnsi="Times New Roman"/>
                <w:sz w:val="24"/>
                <w:szCs w:val="24"/>
              </w:rPr>
            </w:pPr>
            <w:bookmarkStart w:id="1" w:name="OLE_LINK32"/>
            <w:r w:rsidRPr="00004A92">
              <w:rPr>
                <w:rFonts w:ascii="Times New Roman" w:eastAsia="宋体" w:hAnsi="Times New Roman" w:hint="eastAsia"/>
                <w:sz w:val="24"/>
                <w:szCs w:val="24"/>
              </w:rPr>
              <w:t>新乡市蓝天环境技术有限公司</w:t>
            </w:r>
            <w:bookmarkEnd w:id="1"/>
          </w:p>
        </w:tc>
      </w:tr>
      <w:tr w:rsidR="0028767D" w:rsidRPr="00F1503F" w14:paraId="5E3E0ED8" w14:textId="77777777" w:rsidTr="007D0EDC">
        <w:trPr>
          <w:trHeight w:val="397"/>
          <w:jc w:val="center"/>
        </w:trPr>
        <w:tc>
          <w:tcPr>
            <w:tcW w:w="1550" w:type="dxa"/>
            <w:vAlign w:val="center"/>
          </w:tcPr>
          <w:p w14:paraId="1813D5A6" w14:textId="77777777" w:rsidR="0028767D" w:rsidRPr="004518C7" w:rsidRDefault="00000000">
            <w:pPr>
              <w:spacing w:after="0"/>
              <w:jc w:val="center"/>
              <w:rPr>
                <w:rFonts w:ascii="Times New Roman" w:eastAsia="宋体" w:hAnsi="Times New Roman"/>
                <w:sz w:val="24"/>
                <w:szCs w:val="24"/>
              </w:rPr>
            </w:pPr>
            <w:r w:rsidRPr="004518C7">
              <w:rPr>
                <w:rFonts w:ascii="Times New Roman" w:eastAsia="宋体" w:hAnsi="Times New Roman"/>
                <w:sz w:val="24"/>
                <w:szCs w:val="24"/>
              </w:rPr>
              <w:t>环保设施设计单位</w:t>
            </w:r>
          </w:p>
        </w:tc>
        <w:tc>
          <w:tcPr>
            <w:tcW w:w="2551" w:type="dxa"/>
            <w:vAlign w:val="center"/>
          </w:tcPr>
          <w:p w14:paraId="4BF7F30F" w14:textId="615D6979" w:rsidR="0028767D" w:rsidRPr="004518C7" w:rsidRDefault="004518C7">
            <w:pPr>
              <w:spacing w:after="0"/>
              <w:jc w:val="center"/>
              <w:rPr>
                <w:rFonts w:ascii="Times New Roman" w:eastAsia="宋体" w:hAnsi="Times New Roman"/>
                <w:sz w:val="24"/>
                <w:szCs w:val="24"/>
              </w:rPr>
            </w:pPr>
            <w:r w:rsidRPr="004518C7">
              <w:rPr>
                <w:rFonts w:ascii="Times New Roman" w:eastAsia="宋体" w:hAnsi="Times New Roman"/>
                <w:sz w:val="24"/>
                <w:szCs w:val="24"/>
              </w:rPr>
              <w:t>新乡市嘉汇玻璃钢环保设备有限公司</w:t>
            </w:r>
          </w:p>
        </w:tc>
        <w:tc>
          <w:tcPr>
            <w:tcW w:w="1985" w:type="dxa"/>
            <w:vAlign w:val="center"/>
          </w:tcPr>
          <w:p w14:paraId="0234514F" w14:textId="77777777" w:rsidR="0028767D" w:rsidRPr="004518C7" w:rsidRDefault="00000000">
            <w:pPr>
              <w:spacing w:after="0"/>
              <w:jc w:val="center"/>
              <w:rPr>
                <w:rFonts w:ascii="Times New Roman" w:eastAsia="宋体" w:hAnsi="Times New Roman"/>
                <w:sz w:val="24"/>
                <w:szCs w:val="24"/>
              </w:rPr>
            </w:pPr>
            <w:r w:rsidRPr="004518C7">
              <w:rPr>
                <w:rFonts w:ascii="Times New Roman" w:eastAsia="宋体" w:hAnsi="Times New Roman"/>
                <w:sz w:val="24"/>
                <w:szCs w:val="24"/>
              </w:rPr>
              <w:t>环保设施施工单位</w:t>
            </w:r>
          </w:p>
        </w:tc>
        <w:tc>
          <w:tcPr>
            <w:tcW w:w="2398" w:type="dxa"/>
            <w:gridSpan w:val="3"/>
            <w:vAlign w:val="center"/>
          </w:tcPr>
          <w:p w14:paraId="2C1FE26C" w14:textId="5D605B93" w:rsidR="0028767D" w:rsidRPr="004518C7" w:rsidRDefault="004518C7">
            <w:pPr>
              <w:spacing w:after="0"/>
              <w:jc w:val="center"/>
              <w:rPr>
                <w:rFonts w:ascii="Times New Roman" w:eastAsia="宋体" w:hAnsi="Times New Roman"/>
                <w:sz w:val="24"/>
                <w:szCs w:val="24"/>
              </w:rPr>
            </w:pPr>
            <w:r w:rsidRPr="004518C7">
              <w:rPr>
                <w:rFonts w:ascii="Times New Roman" w:eastAsia="宋体" w:hAnsi="Times New Roman"/>
                <w:sz w:val="24"/>
                <w:szCs w:val="24"/>
              </w:rPr>
              <w:t>新乡市嘉汇玻璃钢环保设备有限公司</w:t>
            </w:r>
          </w:p>
        </w:tc>
      </w:tr>
      <w:tr w:rsidR="0028767D" w:rsidRPr="00F1503F" w14:paraId="4902496C" w14:textId="77777777" w:rsidTr="007D0EDC">
        <w:trPr>
          <w:trHeight w:val="397"/>
          <w:jc w:val="center"/>
        </w:trPr>
        <w:tc>
          <w:tcPr>
            <w:tcW w:w="1550" w:type="dxa"/>
            <w:vAlign w:val="center"/>
          </w:tcPr>
          <w:p w14:paraId="0DCC5B80" w14:textId="77777777" w:rsidR="0028767D" w:rsidRPr="00004A92" w:rsidRDefault="00000000">
            <w:pPr>
              <w:spacing w:after="0"/>
              <w:jc w:val="center"/>
              <w:rPr>
                <w:rFonts w:ascii="Times New Roman" w:eastAsia="宋体" w:hAnsi="Times New Roman"/>
                <w:sz w:val="24"/>
                <w:szCs w:val="24"/>
              </w:rPr>
            </w:pPr>
            <w:r w:rsidRPr="00004A92">
              <w:rPr>
                <w:rFonts w:ascii="Times New Roman" w:eastAsia="宋体" w:hAnsi="Times New Roman"/>
                <w:sz w:val="24"/>
                <w:szCs w:val="24"/>
              </w:rPr>
              <w:t>投资总概算</w:t>
            </w:r>
          </w:p>
        </w:tc>
        <w:tc>
          <w:tcPr>
            <w:tcW w:w="2551" w:type="dxa"/>
            <w:vAlign w:val="center"/>
          </w:tcPr>
          <w:p w14:paraId="73DEE79B" w14:textId="0C0495A9" w:rsidR="0028767D" w:rsidRPr="00004A92" w:rsidRDefault="00004A92">
            <w:pPr>
              <w:spacing w:after="0"/>
              <w:jc w:val="center"/>
              <w:rPr>
                <w:rFonts w:ascii="Times New Roman" w:eastAsia="宋体" w:hAnsi="Times New Roman"/>
                <w:sz w:val="24"/>
                <w:szCs w:val="24"/>
              </w:rPr>
            </w:pPr>
            <w:r w:rsidRPr="00004A92">
              <w:rPr>
                <w:rFonts w:ascii="Times New Roman" w:eastAsia="宋体" w:hAnsi="Times New Roman" w:hint="eastAsia"/>
                <w:sz w:val="24"/>
                <w:szCs w:val="24"/>
              </w:rPr>
              <w:t>850</w:t>
            </w:r>
            <w:r w:rsidRPr="00004A92">
              <w:rPr>
                <w:rFonts w:ascii="Times New Roman" w:eastAsia="宋体" w:hAnsi="Times New Roman"/>
                <w:sz w:val="24"/>
                <w:szCs w:val="24"/>
              </w:rPr>
              <w:t>万</w:t>
            </w:r>
          </w:p>
        </w:tc>
        <w:tc>
          <w:tcPr>
            <w:tcW w:w="1985" w:type="dxa"/>
            <w:vAlign w:val="center"/>
          </w:tcPr>
          <w:p w14:paraId="496828A8" w14:textId="77777777" w:rsidR="0028767D" w:rsidRPr="00004A92" w:rsidRDefault="00000000">
            <w:pPr>
              <w:spacing w:after="0"/>
              <w:jc w:val="center"/>
              <w:rPr>
                <w:rFonts w:ascii="Times New Roman" w:eastAsia="宋体" w:hAnsi="Times New Roman"/>
                <w:sz w:val="24"/>
                <w:szCs w:val="24"/>
              </w:rPr>
            </w:pPr>
            <w:r w:rsidRPr="00004A92">
              <w:rPr>
                <w:rFonts w:ascii="Times New Roman" w:eastAsia="宋体" w:hAnsi="Times New Roman"/>
                <w:sz w:val="24"/>
                <w:szCs w:val="24"/>
              </w:rPr>
              <w:t>环保投资总概算</w:t>
            </w:r>
          </w:p>
        </w:tc>
        <w:tc>
          <w:tcPr>
            <w:tcW w:w="799" w:type="dxa"/>
            <w:vAlign w:val="center"/>
          </w:tcPr>
          <w:p w14:paraId="3BEC9EE8" w14:textId="19B0255C" w:rsidR="0028767D" w:rsidRPr="00004A92" w:rsidRDefault="00004A92">
            <w:pPr>
              <w:spacing w:after="0"/>
              <w:jc w:val="center"/>
              <w:rPr>
                <w:rFonts w:ascii="Times New Roman" w:eastAsia="宋体" w:hAnsi="Times New Roman"/>
                <w:sz w:val="24"/>
                <w:szCs w:val="24"/>
              </w:rPr>
            </w:pPr>
            <w:r w:rsidRPr="00004A92">
              <w:rPr>
                <w:rFonts w:ascii="Times New Roman" w:eastAsia="宋体" w:hAnsi="Times New Roman" w:hint="eastAsia"/>
                <w:sz w:val="24"/>
                <w:szCs w:val="24"/>
              </w:rPr>
              <w:t>50</w:t>
            </w:r>
            <w:r w:rsidRPr="00004A92">
              <w:rPr>
                <w:rFonts w:ascii="Times New Roman" w:eastAsia="宋体" w:hAnsi="Times New Roman"/>
                <w:sz w:val="24"/>
                <w:szCs w:val="24"/>
              </w:rPr>
              <w:t>万</w:t>
            </w:r>
          </w:p>
        </w:tc>
        <w:tc>
          <w:tcPr>
            <w:tcW w:w="681" w:type="dxa"/>
            <w:vAlign w:val="center"/>
          </w:tcPr>
          <w:p w14:paraId="7F98F701" w14:textId="77777777" w:rsidR="0028767D" w:rsidRPr="00004A92" w:rsidRDefault="00000000">
            <w:pPr>
              <w:spacing w:after="0"/>
              <w:jc w:val="center"/>
              <w:rPr>
                <w:rFonts w:ascii="Times New Roman" w:eastAsia="宋体" w:hAnsi="Times New Roman"/>
                <w:sz w:val="24"/>
                <w:szCs w:val="24"/>
              </w:rPr>
            </w:pPr>
            <w:r w:rsidRPr="00004A92">
              <w:rPr>
                <w:rFonts w:ascii="Times New Roman" w:eastAsia="宋体" w:hAnsi="Times New Roman"/>
                <w:sz w:val="24"/>
                <w:szCs w:val="24"/>
              </w:rPr>
              <w:t>比例</w:t>
            </w:r>
          </w:p>
        </w:tc>
        <w:tc>
          <w:tcPr>
            <w:tcW w:w="918" w:type="dxa"/>
            <w:vAlign w:val="center"/>
          </w:tcPr>
          <w:p w14:paraId="2A48E191" w14:textId="3B31745C" w:rsidR="0028767D" w:rsidRPr="00004A92" w:rsidRDefault="00004A92">
            <w:pPr>
              <w:spacing w:after="0"/>
              <w:jc w:val="center"/>
              <w:rPr>
                <w:rFonts w:ascii="Times New Roman" w:eastAsia="宋体" w:hAnsi="Times New Roman"/>
                <w:sz w:val="24"/>
                <w:szCs w:val="24"/>
              </w:rPr>
            </w:pPr>
            <w:r w:rsidRPr="00004A92">
              <w:rPr>
                <w:rFonts w:ascii="Times New Roman" w:eastAsia="宋体" w:hAnsi="Times New Roman" w:hint="eastAsia"/>
                <w:sz w:val="24"/>
                <w:szCs w:val="24"/>
              </w:rPr>
              <w:t>5.88</w:t>
            </w:r>
            <w:r w:rsidRPr="00004A92">
              <w:rPr>
                <w:rFonts w:ascii="Times New Roman" w:eastAsia="宋体" w:hAnsi="Times New Roman"/>
                <w:sz w:val="24"/>
                <w:szCs w:val="24"/>
              </w:rPr>
              <w:t>%</w:t>
            </w:r>
          </w:p>
        </w:tc>
      </w:tr>
      <w:tr w:rsidR="0028767D" w:rsidRPr="00F1503F" w14:paraId="504C7D0F" w14:textId="77777777" w:rsidTr="007D0EDC">
        <w:trPr>
          <w:trHeight w:val="397"/>
          <w:jc w:val="center"/>
        </w:trPr>
        <w:tc>
          <w:tcPr>
            <w:tcW w:w="1550" w:type="dxa"/>
            <w:vAlign w:val="center"/>
          </w:tcPr>
          <w:p w14:paraId="77C79497" w14:textId="77777777" w:rsidR="0028767D" w:rsidRPr="00004A92" w:rsidRDefault="00000000">
            <w:pPr>
              <w:spacing w:after="0"/>
              <w:jc w:val="center"/>
              <w:rPr>
                <w:rFonts w:ascii="Times New Roman" w:eastAsia="宋体" w:hAnsi="Times New Roman"/>
                <w:sz w:val="24"/>
                <w:szCs w:val="24"/>
              </w:rPr>
            </w:pPr>
            <w:r w:rsidRPr="00004A92">
              <w:rPr>
                <w:rFonts w:ascii="Times New Roman" w:eastAsia="宋体" w:hAnsi="Times New Roman"/>
                <w:sz w:val="24"/>
                <w:szCs w:val="24"/>
              </w:rPr>
              <w:t>实际总概算</w:t>
            </w:r>
          </w:p>
        </w:tc>
        <w:tc>
          <w:tcPr>
            <w:tcW w:w="2551" w:type="dxa"/>
            <w:vAlign w:val="center"/>
          </w:tcPr>
          <w:p w14:paraId="3E9C5553" w14:textId="6438CC7E" w:rsidR="0028767D" w:rsidRPr="00004A92" w:rsidRDefault="00004A92">
            <w:pPr>
              <w:spacing w:after="0"/>
              <w:jc w:val="center"/>
              <w:rPr>
                <w:rFonts w:ascii="Times New Roman" w:eastAsia="宋体" w:hAnsi="Times New Roman"/>
                <w:sz w:val="24"/>
                <w:szCs w:val="24"/>
              </w:rPr>
            </w:pPr>
            <w:r w:rsidRPr="00004A92">
              <w:rPr>
                <w:rFonts w:ascii="Times New Roman" w:eastAsia="宋体" w:hAnsi="Times New Roman" w:hint="eastAsia"/>
                <w:sz w:val="24"/>
                <w:szCs w:val="24"/>
              </w:rPr>
              <w:t>850</w:t>
            </w:r>
            <w:r w:rsidRPr="00004A92">
              <w:rPr>
                <w:rFonts w:ascii="Times New Roman" w:eastAsia="宋体" w:hAnsi="Times New Roman"/>
                <w:sz w:val="24"/>
                <w:szCs w:val="24"/>
              </w:rPr>
              <w:t>万</w:t>
            </w:r>
          </w:p>
        </w:tc>
        <w:tc>
          <w:tcPr>
            <w:tcW w:w="1985" w:type="dxa"/>
            <w:vAlign w:val="center"/>
          </w:tcPr>
          <w:p w14:paraId="0E821D5C" w14:textId="77777777" w:rsidR="0028767D" w:rsidRPr="00004A92" w:rsidRDefault="00000000">
            <w:pPr>
              <w:spacing w:after="0"/>
              <w:jc w:val="center"/>
              <w:rPr>
                <w:rFonts w:ascii="Times New Roman" w:eastAsia="宋体" w:hAnsi="Times New Roman"/>
                <w:sz w:val="24"/>
                <w:szCs w:val="24"/>
              </w:rPr>
            </w:pPr>
            <w:r w:rsidRPr="00004A92">
              <w:rPr>
                <w:rFonts w:ascii="Times New Roman" w:eastAsia="宋体" w:hAnsi="Times New Roman"/>
                <w:sz w:val="24"/>
                <w:szCs w:val="24"/>
              </w:rPr>
              <w:t>实际环保投资</w:t>
            </w:r>
          </w:p>
        </w:tc>
        <w:tc>
          <w:tcPr>
            <w:tcW w:w="799" w:type="dxa"/>
            <w:vAlign w:val="center"/>
          </w:tcPr>
          <w:p w14:paraId="30ACFB7C" w14:textId="7EFD6F91" w:rsidR="0028767D" w:rsidRPr="00004A92" w:rsidRDefault="00004A92">
            <w:pPr>
              <w:spacing w:after="0"/>
              <w:jc w:val="center"/>
              <w:rPr>
                <w:rFonts w:ascii="Times New Roman" w:eastAsia="宋体" w:hAnsi="Times New Roman"/>
                <w:sz w:val="24"/>
                <w:szCs w:val="24"/>
              </w:rPr>
            </w:pPr>
            <w:r w:rsidRPr="00004A92">
              <w:rPr>
                <w:rFonts w:ascii="Times New Roman" w:eastAsia="宋体" w:hAnsi="Times New Roman" w:hint="eastAsia"/>
                <w:sz w:val="24"/>
                <w:szCs w:val="24"/>
              </w:rPr>
              <w:t>60</w:t>
            </w:r>
            <w:r w:rsidRPr="00004A92">
              <w:rPr>
                <w:rFonts w:ascii="Times New Roman" w:eastAsia="宋体" w:hAnsi="Times New Roman"/>
                <w:sz w:val="24"/>
                <w:szCs w:val="24"/>
              </w:rPr>
              <w:t>万</w:t>
            </w:r>
          </w:p>
        </w:tc>
        <w:tc>
          <w:tcPr>
            <w:tcW w:w="681" w:type="dxa"/>
            <w:vAlign w:val="center"/>
          </w:tcPr>
          <w:p w14:paraId="77388C33" w14:textId="77777777" w:rsidR="0028767D" w:rsidRPr="00004A92" w:rsidRDefault="00000000">
            <w:pPr>
              <w:spacing w:after="0"/>
              <w:jc w:val="center"/>
              <w:rPr>
                <w:rFonts w:ascii="Times New Roman" w:eastAsia="宋体" w:hAnsi="Times New Roman"/>
                <w:sz w:val="24"/>
                <w:szCs w:val="24"/>
              </w:rPr>
            </w:pPr>
            <w:r w:rsidRPr="00004A92">
              <w:rPr>
                <w:rFonts w:ascii="Times New Roman" w:eastAsia="宋体" w:hAnsi="Times New Roman"/>
                <w:sz w:val="24"/>
                <w:szCs w:val="24"/>
              </w:rPr>
              <w:t>比例</w:t>
            </w:r>
          </w:p>
        </w:tc>
        <w:tc>
          <w:tcPr>
            <w:tcW w:w="918" w:type="dxa"/>
            <w:vAlign w:val="center"/>
          </w:tcPr>
          <w:p w14:paraId="4F677DA8" w14:textId="162D44A8" w:rsidR="0028767D" w:rsidRPr="00004A92" w:rsidRDefault="00004A92">
            <w:pPr>
              <w:spacing w:after="0"/>
              <w:jc w:val="center"/>
              <w:rPr>
                <w:rFonts w:ascii="Times New Roman" w:eastAsia="宋体" w:hAnsi="Times New Roman"/>
                <w:sz w:val="24"/>
                <w:szCs w:val="24"/>
              </w:rPr>
            </w:pPr>
            <w:r w:rsidRPr="00004A92">
              <w:rPr>
                <w:rFonts w:ascii="Times New Roman" w:eastAsia="宋体" w:hAnsi="Times New Roman" w:hint="eastAsia"/>
                <w:sz w:val="24"/>
                <w:szCs w:val="24"/>
              </w:rPr>
              <w:t>7.1</w:t>
            </w:r>
            <w:r w:rsidRPr="00004A92">
              <w:rPr>
                <w:rFonts w:ascii="Times New Roman" w:eastAsia="宋体" w:hAnsi="Times New Roman"/>
                <w:sz w:val="24"/>
                <w:szCs w:val="24"/>
              </w:rPr>
              <w:t>%</w:t>
            </w:r>
          </w:p>
        </w:tc>
      </w:tr>
      <w:tr w:rsidR="0028767D" w:rsidRPr="00F1503F" w14:paraId="3CF0ECC9" w14:textId="77777777" w:rsidTr="007D0EDC">
        <w:trPr>
          <w:trHeight w:val="397"/>
          <w:jc w:val="center"/>
        </w:trPr>
        <w:tc>
          <w:tcPr>
            <w:tcW w:w="1550" w:type="dxa"/>
            <w:vAlign w:val="center"/>
          </w:tcPr>
          <w:p w14:paraId="216678ED" w14:textId="77777777" w:rsidR="0028767D" w:rsidRPr="00F1503F" w:rsidRDefault="00000000">
            <w:pPr>
              <w:spacing w:after="0"/>
              <w:jc w:val="center"/>
              <w:rPr>
                <w:rFonts w:ascii="Times New Roman" w:eastAsia="宋体" w:hAnsi="Times New Roman"/>
                <w:sz w:val="24"/>
                <w:szCs w:val="24"/>
                <w:highlight w:val="yellow"/>
              </w:rPr>
            </w:pPr>
            <w:r w:rsidRPr="00004A92">
              <w:rPr>
                <w:rFonts w:ascii="Times New Roman" w:eastAsia="宋体" w:hAnsi="Times New Roman"/>
                <w:sz w:val="24"/>
                <w:szCs w:val="24"/>
              </w:rPr>
              <w:t>验收检测依据</w:t>
            </w:r>
          </w:p>
        </w:tc>
        <w:tc>
          <w:tcPr>
            <w:tcW w:w="6934" w:type="dxa"/>
            <w:gridSpan w:val="5"/>
            <w:vAlign w:val="center"/>
          </w:tcPr>
          <w:p w14:paraId="7339D2B8" w14:textId="77777777" w:rsidR="0028767D" w:rsidRPr="00004A92" w:rsidRDefault="00000000">
            <w:pPr>
              <w:spacing w:after="0" w:line="460" w:lineRule="exact"/>
              <w:jc w:val="both"/>
              <w:rPr>
                <w:rFonts w:ascii="Times New Roman" w:eastAsia="宋体" w:hAnsi="Times New Roman"/>
                <w:sz w:val="24"/>
                <w:szCs w:val="24"/>
              </w:rPr>
            </w:pPr>
            <w:r w:rsidRPr="00004A92">
              <w:rPr>
                <w:rFonts w:ascii="Times New Roman" w:eastAsia="宋体" w:hAnsi="Times New Roman"/>
                <w:sz w:val="24"/>
                <w:szCs w:val="24"/>
              </w:rPr>
              <w:t>1.</w:t>
            </w:r>
            <w:r w:rsidRPr="00004A92">
              <w:rPr>
                <w:rFonts w:ascii="Times New Roman" w:eastAsia="宋体" w:hAnsi="Times New Roman"/>
                <w:sz w:val="24"/>
                <w:szCs w:val="24"/>
              </w:rPr>
              <w:t>《中华人民共和国环境保护法》；</w:t>
            </w:r>
          </w:p>
          <w:p w14:paraId="0C55C6A5" w14:textId="77777777" w:rsidR="0028767D" w:rsidRPr="00004A92" w:rsidRDefault="00000000">
            <w:pPr>
              <w:spacing w:after="0" w:line="460" w:lineRule="exact"/>
              <w:jc w:val="both"/>
              <w:rPr>
                <w:rFonts w:ascii="Times New Roman" w:eastAsia="宋体" w:hAnsi="Times New Roman"/>
                <w:sz w:val="24"/>
                <w:szCs w:val="24"/>
              </w:rPr>
            </w:pPr>
            <w:r w:rsidRPr="00004A92">
              <w:rPr>
                <w:rFonts w:ascii="Times New Roman" w:eastAsia="宋体" w:hAnsi="Times New Roman"/>
                <w:sz w:val="24"/>
                <w:szCs w:val="24"/>
              </w:rPr>
              <w:t>2.</w:t>
            </w:r>
            <w:r w:rsidRPr="00004A92">
              <w:rPr>
                <w:rFonts w:ascii="Times New Roman" w:eastAsia="宋体" w:hAnsi="Times New Roman"/>
                <w:sz w:val="24"/>
                <w:szCs w:val="24"/>
              </w:rPr>
              <w:t>《中华人民共和国环境影响评价法》；</w:t>
            </w:r>
          </w:p>
          <w:p w14:paraId="51B26DB3" w14:textId="77777777" w:rsidR="0028767D" w:rsidRPr="00004A92" w:rsidRDefault="00000000">
            <w:pPr>
              <w:spacing w:after="0" w:line="460" w:lineRule="exact"/>
              <w:jc w:val="both"/>
              <w:rPr>
                <w:rFonts w:ascii="Times New Roman" w:eastAsia="宋体" w:hAnsi="Times New Roman"/>
                <w:sz w:val="24"/>
                <w:szCs w:val="24"/>
              </w:rPr>
            </w:pPr>
            <w:r w:rsidRPr="00004A92">
              <w:rPr>
                <w:rFonts w:ascii="Times New Roman" w:eastAsia="宋体" w:hAnsi="Times New Roman"/>
                <w:sz w:val="24"/>
                <w:szCs w:val="24"/>
              </w:rPr>
              <w:t>3.</w:t>
            </w:r>
            <w:r w:rsidRPr="00004A92">
              <w:rPr>
                <w:rFonts w:ascii="Times New Roman" w:eastAsia="宋体" w:hAnsi="Times New Roman"/>
                <w:sz w:val="24"/>
                <w:szCs w:val="24"/>
              </w:rPr>
              <w:t>国务院令第</w:t>
            </w:r>
            <w:r w:rsidRPr="00004A92">
              <w:rPr>
                <w:rFonts w:ascii="Times New Roman" w:eastAsia="宋体" w:hAnsi="Times New Roman"/>
                <w:sz w:val="24"/>
                <w:szCs w:val="24"/>
              </w:rPr>
              <w:t>253</w:t>
            </w:r>
            <w:r w:rsidRPr="00004A92">
              <w:rPr>
                <w:rFonts w:ascii="Times New Roman" w:eastAsia="宋体" w:hAnsi="Times New Roman"/>
                <w:sz w:val="24"/>
                <w:szCs w:val="24"/>
              </w:rPr>
              <w:t>号《建设项目环境保护管理条例》；</w:t>
            </w:r>
          </w:p>
          <w:p w14:paraId="452749FD" w14:textId="77777777" w:rsidR="0028767D" w:rsidRPr="00004A92" w:rsidRDefault="00000000">
            <w:pPr>
              <w:spacing w:after="0" w:line="460" w:lineRule="exact"/>
              <w:jc w:val="both"/>
              <w:rPr>
                <w:rFonts w:ascii="Times New Roman" w:eastAsia="宋体" w:hAnsi="Times New Roman"/>
                <w:sz w:val="24"/>
                <w:szCs w:val="24"/>
              </w:rPr>
            </w:pPr>
            <w:r w:rsidRPr="00004A92">
              <w:rPr>
                <w:rFonts w:ascii="Times New Roman" w:eastAsia="宋体" w:hAnsi="Times New Roman"/>
                <w:sz w:val="24"/>
                <w:szCs w:val="24"/>
              </w:rPr>
              <w:t>4.</w:t>
            </w:r>
            <w:r w:rsidRPr="00004A92">
              <w:rPr>
                <w:rFonts w:ascii="Times New Roman" w:eastAsia="宋体" w:hAnsi="Times New Roman"/>
                <w:sz w:val="24"/>
                <w:szCs w:val="24"/>
              </w:rPr>
              <w:t>《河南省建设项目环境保护条例》；</w:t>
            </w:r>
          </w:p>
          <w:p w14:paraId="0F4E4036" w14:textId="77777777" w:rsidR="0028767D" w:rsidRPr="00004A92" w:rsidRDefault="00000000">
            <w:pPr>
              <w:spacing w:after="0" w:line="460" w:lineRule="exact"/>
              <w:jc w:val="both"/>
              <w:rPr>
                <w:rFonts w:ascii="Times New Roman" w:eastAsia="宋体" w:hAnsi="Times New Roman"/>
                <w:sz w:val="24"/>
                <w:szCs w:val="24"/>
              </w:rPr>
            </w:pPr>
            <w:r w:rsidRPr="00004A92">
              <w:rPr>
                <w:rFonts w:ascii="Times New Roman" w:eastAsia="宋体" w:hAnsi="Times New Roman"/>
                <w:sz w:val="24"/>
                <w:szCs w:val="24"/>
              </w:rPr>
              <w:t>5.</w:t>
            </w:r>
            <w:r w:rsidRPr="00004A92">
              <w:rPr>
                <w:rFonts w:ascii="Times New Roman" w:eastAsia="宋体" w:hAnsi="Times New Roman"/>
                <w:sz w:val="24"/>
                <w:szCs w:val="24"/>
              </w:rPr>
              <w:t>《关于印发建设项目竣工环境保护验收现场检查及审查要点的通知》（环办〔</w:t>
            </w:r>
            <w:r w:rsidRPr="00004A92">
              <w:rPr>
                <w:rFonts w:ascii="Times New Roman" w:eastAsia="宋体" w:hAnsi="Times New Roman"/>
                <w:sz w:val="24"/>
                <w:szCs w:val="24"/>
              </w:rPr>
              <w:t>2015</w:t>
            </w:r>
            <w:r w:rsidRPr="00004A92">
              <w:rPr>
                <w:rFonts w:ascii="Times New Roman" w:eastAsia="宋体" w:hAnsi="Times New Roman"/>
                <w:sz w:val="24"/>
                <w:szCs w:val="24"/>
              </w:rPr>
              <w:t>〕</w:t>
            </w:r>
            <w:r w:rsidRPr="00004A92">
              <w:rPr>
                <w:rFonts w:ascii="Times New Roman" w:eastAsia="宋体" w:hAnsi="Times New Roman"/>
                <w:sz w:val="24"/>
                <w:szCs w:val="24"/>
              </w:rPr>
              <w:t>113</w:t>
            </w:r>
            <w:r w:rsidRPr="00004A92">
              <w:rPr>
                <w:rFonts w:ascii="Times New Roman" w:eastAsia="宋体" w:hAnsi="Times New Roman"/>
                <w:sz w:val="24"/>
                <w:szCs w:val="24"/>
              </w:rPr>
              <w:t>号）；</w:t>
            </w:r>
          </w:p>
          <w:p w14:paraId="48020E2A" w14:textId="77777777" w:rsidR="0028767D" w:rsidRPr="00004A92" w:rsidRDefault="00000000">
            <w:pPr>
              <w:spacing w:after="0" w:line="460" w:lineRule="exact"/>
              <w:jc w:val="both"/>
              <w:rPr>
                <w:rFonts w:ascii="Times New Roman" w:eastAsia="宋体" w:hAnsi="Times New Roman"/>
                <w:sz w:val="24"/>
                <w:szCs w:val="24"/>
              </w:rPr>
            </w:pPr>
            <w:r w:rsidRPr="00004A92">
              <w:rPr>
                <w:rFonts w:ascii="Times New Roman" w:eastAsia="宋体" w:hAnsi="Times New Roman"/>
                <w:sz w:val="24"/>
                <w:szCs w:val="24"/>
              </w:rPr>
              <w:t>6.</w:t>
            </w:r>
            <w:r w:rsidRPr="00004A92">
              <w:rPr>
                <w:rFonts w:ascii="Times New Roman" w:eastAsia="宋体" w:hAnsi="Times New Roman"/>
                <w:sz w:val="24"/>
                <w:szCs w:val="24"/>
              </w:rPr>
              <w:t>《建设项目竣工环境保护验收暂行办法》（国环规环评〔</w:t>
            </w:r>
            <w:r w:rsidRPr="00004A92">
              <w:rPr>
                <w:rFonts w:ascii="Times New Roman" w:eastAsia="宋体" w:hAnsi="Times New Roman"/>
                <w:sz w:val="24"/>
                <w:szCs w:val="24"/>
              </w:rPr>
              <w:t>2017</w:t>
            </w:r>
            <w:r w:rsidRPr="00004A92">
              <w:rPr>
                <w:rFonts w:ascii="Times New Roman" w:eastAsia="宋体" w:hAnsi="Times New Roman"/>
                <w:sz w:val="24"/>
                <w:szCs w:val="24"/>
              </w:rPr>
              <w:t>〕</w:t>
            </w:r>
            <w:r w:rsidRPr="00004A92">
              <w:rPr>
                <w:rFonts w:ascii="Times New Roman" w:eastAsia="宋体" w:hAnsi="Times New Roman"/>
                <w:sz w:val="24"/>
                <w:szCs w:val="24"/>
              </w:rPr>
              <w:t>4</w:t>
            </w:r>
            <w:r w:rsidRPr="00004A92">
              <w:rPr>
                <w:rFonts w:ascii="Times New Roman" w:eastAsia="宋体" w:hAnsi="Times New Roman"/>
                <w:sz w:val="24"/>
                <w:szCs w:val="24"/>
              </w:rPr>
              <w:t>号，</w:t>
            </w:r>
            <w:r w:rsidRPr="00004A92">
              <w:rPr>
                <w:rFonts w:ascii="Times New Roman" w:eastAsia="宋体" w:hAnsi="Times New Roman"/>
                <w:sz w:val="24"/>
                <w:szCs w:val="24"/>
              </w:rPr>
              <w:t>2017.11.22</w:t>
            </w:r>
            <w:r w:rsidRPr="00004A92">
              <w:rPr>
                <w:rFonts w:ascii="Times New Roman" w:eastAsia="宋体" w:hAnsi="Times New Roman"/>
                <w:sz w:val="24"/>
                <w:szCs w:val="24"/>
              </w:rPr>
              <w:t>）；</w:t>
            </w:r>
          </w:p>
          <w:p w14:paraId="11E64417" w14:textId="77777777" w:rsidR="0028767D" w:rsidRPr="00004A92" w:rsidRDefault="00000000">
            <w:pPr>
              <w:spacing w:after="0" w:line="460" w:lineRule="exact"/>
              <w:jc w:val="both"/>
              <w:rPr>
                <w:rFonts w:ascii="Times New Roman" w:eastAsia="宋体" w:hAnsi="Times New Roman"/>
                <w:sz w:val="24"/>
                <w:szCs w:val="24"/>
              </w:rPr>
            </w:pPr>
            <w:r w:rsidRPr="00004A92">
              <w:rPr>
                <w:rFonts w:ascii="Times New Roman" w:eastAsia="宋体" w:hAnsi="Times New Roman"/>
                <w:sz w:val="24"/>
                <w:szCs w:val="24"/>
              </w:rPr>
              <w:t>7.</w:t>
            </w:r>
            <w:r w:rsidRPr="00004A92">
              <w:rPr>
                <w:rFonts w:ascii="Times New Roman" w:eastAsia="宋体" w:hAnsi="Times New Roman"/>
                <w:sz w:val="24"/>
                <w:szCs w:val="24"/>
              </w:rPr>
              <w:t>《建设项目竣工环境保护验收技术指南污染影响类》（生态环境部，</w:t>
            </w:r>
            <w:r w:rsidRPr="00004A92">
              <w:rPr>
                <w:rFonts w:ascii="Times New Roman" w:eastAsia="宋体" w:hAnsi="Times New Roman"/>
                <w:sz w:val="24"/>
                <w:szCs w:val="24"/>
              </w:rPr>
              <w:t>2018.5.16</w:t>
            </w:r>
            <w:r w:rsidRPr="00004A92">
              <w:rPr>
                <w:rFonts w:ascii="Times New Roman" w:eastAsia="宋体" w:hAnsi="Times New Roman"/>
                <w:sz w:val="24"/>
                <w:szCs w:val="24"/>
              </w:rPr>
              <w:t>）；</w:t>
            </w:r>
          </w:p>
          <w:p w14:paraId="49CEF03C" w14:textId="77777777" w:rsidR="0028767D" w:rsidRPr="00004A92" w:rsidRDefault="00000000">
            <w:pPr>
              <w:spacing w:after="0" w:line="460" w:lineRule="exact"/>
              <w:jc w:val="both"/>
              <w:rPr>
                <w:rFonts w:ascii="Times New Roman" w:eastAsia="宋体" w:hAnsi="Times New Roman"/>
                <w:sz w:val="24"/>
                <w:szCs w:val="24"/>
              </w:rPr>
            </w:pPr>
            <w:r w:rsidRPr="00004A92">
              <w:rPr>
                <w:rFonts w:ascii="Times New Roman" w:eastAsia="宋体" w:hAnsi="Times New Roman"/>
                <w:sz w:val="24"/>
                <w:szCs w:val="24"/>
              </w:rPr>
              <w:t>8.</w:t>
            </w:r>
            <w:r w:rsidRPr="00004A92">
              <w:rPr>
                <w:rFonts w:ascii="Times New Roman" w:eastAsia="宋体" w:hAnsi="Times New Roman"/>
                <w:sz w:val="24"/>
                <w:szCs w:val="24"/>
              </w:rPr>
              <w:t>关于印发《污染影响类建设项目重大变动清单（试行）》的通知（生态环境部，环办环评函（</w:t>
            </w:r>
            <w:r w:rsidRPr="00004A92">
              <w:rPr>
                <w:rFonts w:ascii="Times New Roman" w:eastAsia="宋体" w:hAnsi="Times New Roman"/>
                <w:sz w:val="24"/>
                <w:szCs w:val="24"/>
              </w:rPr>
              <w:t>2020</w:t>
            </w:r>
            <w:r w:rsidRPr="00004A92">
              <w:rPr>
                <w:rFonts w:ascii="Times New Roman" w:eastAsia="宋体" w:hAnsi="Times New Roman"/>
                <w:sz w:val="24"/>
                <w:szCs w:val="24"/>
              </w:rPr>
              <w:t>）</w:t>
            </w:r>
            <w:r w:rsidRPr="00004A92">
              <w:rPr>
                <w:rFonts w:ascii="Times New Roman" w:eastAsia="宋体" w:hAnsi="Times New Roman"/>
                <w:sz w:val="24"/>
                <w:szCs w:val="24"/>
              </w:rPr>
              <w:t>688</w:t>
            </w:r>
            <w:r w:rsidRPr="00004A92">
              <w:rPr>
                <w:rFonts w:ascii="Times New Roman" w:eastAsia="宋体" w:hAnsi="Times New Roman"/>
                <w:sz w:val="24"/>
                <w:szCs w:val="24"/>
              </w:rPr>
              <w:t>号，</w:t>
            </w:r>
            <w:r w:rsidRPr="00004A92">
              <w:rPr>
                <w:rFonts w:ascii="Times New Roman" w:eastAsia="宋体" w:hAnsi="Times New Roman"/>
                <w:sz w:val="24"/>
                <w:szCs w:val="24"/>
              </w:rPr>
              <w:t>2020.12.13</w:t>
            </w:r>
            <w:r w:rsidRPr="00004A92">
              <w:rPr>
                <w:rFonts w:ascii="Times New Roman" w:eastAsia="宋体" w:hAnsi="Times New Roman"/>
                <w:sz w:val="24"/>
                <w:szCs w:val="24"/>
              </w:rPr>
              <w:t>）；</w:t>
            </w:r>
          </w:p>
          <w:p w14:paraId="22E30B62" w14:textId="77777777" w:rsidR="0028767D" w:rsidRPr="00004A92" w:rsidRDefault="00000000">
            <w:pPr>
              <w:spacing w:after="0" w:line="460" w:lineRule="exact"/>
              <w:jc w:val="both"/>
              <w:rPr>
                <w:rFonts w:ascii="Times New Roman" w:eastAsia="宋体" w:hAnsi="Times New Roman"/>
                <w:sz w:val="24"/>
                <w:szCs w:val="24"/>
              </w:rPr>
            </w:pPr>
            <w:r w:rsidRPr="00004A92">
              <w:rPr>
                <w:rFonts w:ascii="Times New Roman" w:eastAsia="宋体" w:hAnsi="Times New Roman"/>
                <w:sz w:val="24"/>
                <w:szCs w:val="24"/>
              </w:rPr>
              <w:t xml:space="preserve">9. </w:t>
            </w:r>
            <w:r w:rsidRPr="00004A92">
              <w:rPr>
                <w:rFonts w:ascii="Times New Roman" w:eastAsia="宋体" w:hAnsi="Times New Roman"/>
                <w:sz w:val="24"/>
                <w:szCs w:val="24"/>
              </w:rPr>
              <w:t>《排污许可证申请与核发技术规范</w:t>
            </w:r>
            <w:r w:rsidRPr="00004A92">
              <w:rPr>
                <w:rFonts w:ascii="Times New Roman" w:eastAsia="宋体" w:hAnsi="Times New Roman"/>
                <w:sz w:val="24"/>
                <w:szCs w:val="24"/>
              </w:rPr>
              <w:t xml:space="preserve"> </w:t>
            </w:r>
            <w:r w:rsidRPr="00004A92">
              <w:rPr>
                <w:rFonts w:ascii="Times New Roman" w:eastAsia="宋体" w:hAnsi="Times New Roman"/>
                <w:sz w:val="24"/>
                <w:szCs w:val="24"/>
              </w:rPr>
              <w:t>总则》</w:t>
            </w:r>
            <w:r w:rsidRPr="00004A92">
              <w:rPr>
                <w:rFonts w:ascii="Times New Roman" w:eastAsia="宋体" w:hAnsi="Times New Roman"/>
                <w:sz w:val="24"/>
                <w:szCs w:val="24"/>
              </w:rPr>
              <w:t>(HJ942—2018)</w:t>
            </w:r>
            <w:r w:rsidRPr="00004A92">
              <w:rPr>
                <w:rFonts w:ascii="Times New Roman" w:eastAsia="宋体" w:hAnsi="Times New Roman"/>
                <w:sz w:val="24"/>
                <w:szCs w:val="24"/>
              </w:rPr>
              <w:t>；</w:t>
            </w:r>
          </w:p>
          <w:p w14:paraId="7B38836B" w14:textId="7ED9E2D8" w:rsidR="0028767D" w:rsidRPr="00F1503F" w:rsidRDefault="00000000">
            <w:pPr>
              <w:spacing w:after="0" w:line="460" w:lineRule="exact"/>
              <w:jc w:val="both"/>
              <w:rPr>
                <w:rFonts w:ascii="Times New Roman" w:eastAsia="宋体" w:hAnsi="Times New Roman"/>
                <w:sz w:val="24"/>
                <w:szCs w:val="24"/>
                <w:highlight w:val="yellow"/>
              </w:rPr>
            </w:pPr>
            <w:r w:rsidRPr="00004A92">
              <w:rPr>
                <w:rFonts w:ascii="Times New Roman" w:eastAsia="宋体" w:hAnsi="Times New Roman" w:hint="eastAsia"/>
                <w:sz w:val="24"/>
                <w:szCs w:val="24"/>
              </w:rPr>
              <w:t>10.</w:t>
            </w:r>
            <w:r w:rsidRPr="00004A92">
              <w:rPr>
                <w:rFonts w:ascii="Times New Roman" w:eastAsia="宋体" w:hAnsi="Times New Roman" w:hint="eastAsia"/>
                <w:sz w:val="24"/>
                <w:szCs w:val="24"/>
              </w:rPr>
              <w:t>《</w:t>
            </w:r>
            <w:r w:rsidR="00004A92" w:rsidRPr="00004A92">
              <w:rPr>
                <w:rFonts w:ascii="Times New Roman" w:eastAsia="宋体" w:hAnsi="Times New Roman"/>
                <w:sz w:val="24"/>
                <w:szCs w:val="24"/>
              </w:rPr>
              <w:t>排污许可证申请与核发技术规范</w:t>
            </w:r>
            <w:r w:rsidR="00004A92" w:rsidRPr="00004A92">
              <w:rPr>
                <w:rFonts w:ascii="Times New Roman" w:eastAsia="宋体" w:hAnsi="Times New Roman"/>
                <w:sz w:val="24"/>
                <w:szCs w:val="24"/>
              </w:rPr>
              <w:t xml:space="preserve"> </w:t>
            </w:r>
            <w:r w:rsidR="00004A92" w:rsidRPr="00004A92">
              <w:rPr>
                <w:rFonts w:ascii="Times New Roman" w:eastAsia="宋体" w:hAnsi="Times New Roman"/>
                <w:sz w:val="24"/>
                <w:szCs w:val="24"/>
              </w:rPr>
              <w:t>电池工业</w:t>
            </w:r>
            <w:r w:rsidR="00004A92">
              <w:rPr>
                <w:rFonts w:ascii="Times New Roman" w:eastAsia="宋体" w:hAnsi="Times New Roman" w:hint="eastAsia"/>
                <w:sz w:val="24"/>
                <w:szCs w:val="24"/>
              </w:rPr>
              <w:t>》</w:t>
            </w:r>
            <w:r w:rsidR="00004A92" w:rsidRPr="00004A92">
              <w:rPr>
                <w:rFonts w:ascii="Times New Roman" w:eastAsia="宋体" w:hAnsi="Times New Roman"/>
                <w:sz w:val="24"/>
                <w:szCs w:val="24"/>
              </w:rPr>
              <w:t>(HJ 967—2018)</w:t>
            </w:r>
            <w:r w:rsidRPr="00004A92">
              <w:rPr>
                <w:rFonts w:ascii="Times New Roman" w:eastAsia="宋体" w:hAnsi="Times New Roman" w:hint="eastAsia"/>
                <w:sz w:val="24"/>
                <w:szCs w:val="24"/>
              </w:rPr>
              <w:t>；</w:t>
            </w:r>
          </w:p>
          <w:p w14:paraId="42169163" w14:textId="71AC50AC" w:rsidR="0028767D" w:rsidRPr="00004A92" w:rsidRDefault="00000000">
            <w:pPr>
              <w:spacing w:after="0" w:line="460" w:lineRule="exact"/>
              <w:jc w:val="both"/>
              <w:rPr>
                <w:rFonts w:ascii="Times New Roman" w:eastAsia="宋体" w:hAnsi="Times New Roman"/>
                <w:sz w:val="24"/>
                <w:szCs w:val="24"/>
              </w:rPr>
            </w:pPr>
            <w:r w:rsidRPr="00004A92">
              <w:rPr>
                <w:rFonts w:ascii="Times New Roman" w:eastAsia="宋体" w:hAnsi="Times New Roman" w:hint="eastAsia"/>
                <w:sz w:val="24"/>
                <w:szCs w:val="24"/>
              </w:rPr>
              <w:lastRenderedPageBreak/>
              <w:t>11</w:t>
            </w:r>
            <w:r w:rsidRPr="00004A92">
              <w:rPr>
                <w:rFonts w:ascii="Times New Roman" w:eastAsia="宋体" w:hAnsi="Times New Roman"/>
                <w:sz w:val="24"/>
                <w:szCs w:val="24"/>
              </w:rPr>
              <w:t>.</w:t>
            </w:r>
            <w:r w:rsidRPr="00004A92">
              <w:rPr>
                <w:rFonts w:ascii="Times New Roman" w:hAnsi="Times New Roman"/>
              </w:rPr>
              <w:t xml:space="preserve"> </w:t>
            </w:r>
            <w:r w:rsidRPr="00004A92">
              <w:rPr>
                <w:rFonts w:ascii="Times New Roman" w:eastAsia="宋体" w:hAnsi="Times New Roman"/>
                <w:sz w:val="24"/>
                <w:szCs w:val="24"/>
              </w:rPr>
              <w:t>《</w:t>
            </w:r>
            <w:r w:rsidR="00004A92" w:rsidRPr="00004A92">
              <w:rPr>
                <w:rFonts w:ascii="Times New Roman" w:eastAsia="宋体" w:hAnsi="Times New Roman"/>
                <w:sz w:val="24"/>
                <w:szCs w:val="24"/>
              </w:rPr>
              <w:t>河南省恒明新能源有限公司年产</w:t>
            </w:r>
            <w:r w:rsidR="00004A92" w:rsidRPr="00004A92">
              <w:rPr>
                <w:rFonts w:ascii="Times New Roman" w:eastAsia="宋体" w:hAnsi="Times New Roman"/>
                <w:sz w:val="24"/>
                <w:szCs w:val="24"/>
              </w:rPr>
              <w:t>1000</w:t>
            </w:r>
            <w:r w:rsidR="00004A92" w:rsidRPr="00004A92">
              <w:rPr>
                <w:rFonts w:ascii="Times New Roman" w:eastAsia="宋体" w:hAnsi="Times New Roman"/>
                <w:sz w:val="24"/>
                <w:szCs w:val="24"/>
              </w:rPr>
              <w:t>万安时碱性铁镍蓄电池项目</w:t>
            </w:r>
            <w:r w:rsidRPr="00004A92">
              <w:rPr>
                <w:rFonts w:ascii="Times New Roman" w:eastAsia="宋体" w:hAnsi="Times New Roman"/>
                <w:sz w:val="24"/>
                <w:szCs w:val="24"/>
              </w:rPr>
              <w:t>环境影响评价报告表》，</w:t>
            </w:r>
            <w:r w:rsidR="00004A92" w:rsidRPr="00004A92">
              <w:rPr>
                <w:rFonts w:ascii="Times New Roman" w:eastAsia="宋体" w:hAnsi="Times New Roman"/>
                <w:sz w:val="24"/>
                <w:szCs w:val="24"/>
              </w:rPr>
              <w:t>新乡市蓝天环境技术有限公司</w:t>
            </w:r>
            <w:r w:rsidRPr="00004A92">
              <w:rPr>
                <w:rFonts w:ascii="Times New Roman" w:eastAsia="宋体" w:hAnsi="Times New Roman"/>
                <w:sz w:val="24"/>
                <w:szCs w:val="24"/>
              </w:rPr>
              <w:t>，</w:t>
            </w:r>
            <w:r w:rsidRPr="00004A92">
              <w:rPr>
                <w:rFonts w:ascii="Times New Roman" w:eastAsia="宋体" w:hAnsi="Times New Roman"/>
                <w:sz w:val="24"/>
                <w:szCs w:val="24"/>
              </w:rPr>
              <w:t>20</w:t>
            </w:r>
            <w:r w:rsidRPr="00004A92">
              <w:rPr>
                <w:rFonts w:ascii="Times New Roman" w:eastAsia="宋体" w:hAnsi="Times New Roman" w:hint="eastAsia"/>
                <w:sz w:val="24"/>
                <w:szCs w:val="24"/>
              </w:rPr>
              <w:t>2</w:t>
            </w:r>
            <w:r w:rsidR="00004A92" w:rsidRPr="00004A92">
              <w:rPr>
                <w:rFonts w:ascii="Times New Roman" w:eastAsia="宋体" w:hAnsi="Times New Roman" w:hint="eastAsia"/>
                <w:sz w:val="24"/>
                <w:szCs w:val="24"/>
              </w:rPr>
              <w:t>0</w:t>
            </w:r>
            <w:r w:rsidRPr="00004A92">
              <w:rPr>
                <w:rFonts w:ascii="Times New Roman" w:eastAsia="宋体" w:hAnsi="Times New Roman"/>
                <w:sz w:val="24"/>
                <w:szCs w:val="24"/>
              </w:rPr>
              <w:t>.</w:t>
            </w:r>
            <w:r w:rsidR="00004A92" w:rsidRPr="00004A92">
              <w:rPr>
                <w:rFonts w:ascii="Times New Roman" w:eastAsia="宋体" w:hAnsi="Times New Roman" w:hint="eastAsia"/>
                <w:sz w:val="24"/>
                <w:szCs w:val="24"/>
              </w:rPr>
              <w:t>6</w:t>
            </w:r>
            <w:r w:rsidRPr="00004A92">
              <w:rPr>
                <w:rFonts w:ascii="Times New Roman" w:eastAsia="宋体" w:hAnsi="Times New Roman"/>
                <w:sz w:val="24"/>
                <w:szCs w:val="24"/>
              </w:rPr>
              <w:t>；</w:t>
            </w:r>
          </w:p>
          <w:p w14:paraId="76D463FE" w14:textId="301BAC0B" w:rsidR="0028767D" w:rsidRPr="00004A92" w:rsidRDefault="00000000">
            <w:pPr>
              <w:spacing w:after="0" w:line="460" w:lineRule="exact"/>
              <w:jc w:val="both"/>
              <w:rPr>
                <w:rFonts w:ascii="Times New Roman" w:eastAsia="宋体" w:hAnsi="Times New Roman"/>
                <w:sz w:val="24"/>
                <w:szCs w:val="24"/>
              </w:rPr>
            </w:pPr>
            <w:r w:rsidRPr="00004A92">
              <w:rPr>
                <w:rFonts w:ascii="Times New Roman" w:eastAsia="宋体" w:hAnsi="Times New Roman"/>
                <w:sz w:val="24"/>
                <w:szCs w:val="24"/>
              </w:rPr>
              <w:t>1</w:t>
            </w:r>
            <w:r w:rsidRPr="00004A92">
              <w:rPr>
                <w:rFonts w:ascii="Times New Roman" w:eastAsia="宋体" w:hAnsi="Times New Roman" w:hint="eastAsia"/>
                <w:sz w:val="24"/>
                <w:szCs w:val="24"/>
              </w:rPr>
              <w:t>2</w:t>
            </w:r>
            <w:r w:rsidRPr="00004A92">
              <w:rPr>
                <w:rFonts w:ascii="Times New Roman" w:eastAsia="宋体" w:hAnsi="Times New Roman"/>
                <w:sz w:val="24"/>
                <w:szCs w:val="24"/>
              </w:rPr>
              <w:t xml:space="preserve">. </w:t>
            </w:r>
            <w:r w:rsidRPr="00004A92">
              <w:rPr>
                <w:rFonts w:ascii="Times New Roman" w:eastAsia="宋体" w:hAnsi="Times New Roman"/>
                <w:sz w:val="24"/>
                <w:szCs w:val="24"/>
              </w:rPr>
              <w:t>《</w:t>
            </w:r>
            <w:bookmarkStart w:id="2" w:name="OLE_LINK33"/>
            <w:r w:rsidR="00F1503F" w:rsidRPr="00004A92">
              <w:rPr>
                <w:rFonts w:ascii="Times New Roman" w:eastAsia="宋体" w:hAnsi="Times New Roman" w:hint="eastAsia"/>
                <w:sz w:val="24"/>
                <w:szCs w:val="24"/>
              </w:rPr>
              <w:t>河南省恒明新能源有限公司</w:t>
            </w:r>
            <w:r w:rsidR="00004A92" w:rsidRPr="00004A92">
              <w:rPr>
                <w:rFonts w:ascii="Times New Roman" w:eastAsia="宋体" w:hAnsi="Times New Roman" w:hint="eastAsia"/>
                <w:sz w:val="24"/>
                <w:szCs w:val="24"/>
              </w:rPr>
              <w:t>年产</w:t>
            </w:r>
            <w:r w:rsidR="00004A92" w:rsidRPr="00004A92">
              <w:rPr>
                <w:rFonts w:ascii="Times New Roman" w:eastAsia="宋体" w:hAnsi="Times New Roman" w:hint="eastAsia"/>
                <w:sz w:val="24"/>
                <w:szCs w:val="24"/>
              </w:rPr>
              <w:t>1000</w:t>
            </w:r>
            <w:r w:rsidR="00004A92" w:rsidRPr="00004A92">
              <w:rPr>
                <w:rFonts w:ascii="Times New Roman" w:eastAsia="宋体" w:hAnsi="Times New Roman" w:hint="eastAsia"/>
                <w:sz w:val="24"/>
                <w:szCs w:val="24"/>
              </w:rPr>
              <w:t>万安时碱性铁镍蓄电池项目</w:t>
            </w:r>
            <w:bookmarkEnd w:id="2"/>
            <w:r w:rsidRPr="00004A92">
              <w:rPr>
                <w:rFonts w:ascii="Times New Roman" w:eastAsia="宋体" w:hAnsi="Times New Roman"/>
                <w:sz w:val="24"/>
                <w:szCs w:val="24"/>
              </w:rPr>
              <w:t>环境影响评价报告表》的批复（</w:t>
            </w:r>
            <w:bookmarkStart w:id="3" w:name="_Hlk153789797"/>
            <w:r w:rsidRPr="00004A92">
              <w:rPr>
                <w:rFonts w:ascii="Times New Roman" w:eastAsia="宋体" w:hAnsi="Times New Roman" w:hint="eastAsia"/>
                <w:sz w:val="24"/>
                <w:szCs w:val="24"/>
              </w:rPr>
              <w:t>新环</w:t>
            </w:r>
            <w:r w:rsidR="00004A92" w:rsidRPr="00004A92">
              <w:rPr>
                <w:rFonts w:ascii="Times New Roman" w:eastAsia="宋体" w:hAnsi="Times New Roman" w:hint="eastAsia"/>
                <w:sz w:val="24"/>
                <w:szCs w:val="24"/>
              </w:rPr>
              <w:t>告</w:t>
            </w:r>
            <w:r w:rsidRPr="00004A92">
              <w:rPr>
                <w:rFonts w:ascii="Times New Roman" w:eastAsia="宋体" w:hAnsi="Times New Roman" w:hint="eastAsia"/>
                <w:sz w:val="24"/>
                <w:szCs w:val="24"/>
              </w:rPr>
              <w:t>表</w:t>
            </w:r>
            <w:r w:rsidRPr="00004A92">
              <w:rPr>
                <w:rFonts w:ascii="Times New Roman" w:eastAsia="宋体" w:hAnsi="Times New Roman"/>
                <w:sz w:val="24"/>
                <w:szCs w:val="24"/>
              </w:rPr>
              <w:t>[20</w:t>
            </w:r>
            <w:r w:rsidRPr="00004A92">
              <w:rPr>
                <w:rFonts w:ascii="Times New Roman" w:eastAsia="宋体" w:hAnsi="Times New Roman" w:hint="eastAsia"/>
                <w:sz w:val="24"/>
                <w:szCs w:val="24"/>
              </w:rPr>
              <w:t>2</w:t>
            </w:r>
            <w:r w:rsidR="00004A92" w:rsidRPr="00004A92">
              <w:rPr>
                <w:rFonts w:ascii="Times New Roman" w:eastAsia="宋体" w:hAnsi="Times New Roman" w:hint="eastAsia"/>
                <w:sz w:val="24"/>
                <w:szCs w:val="24"/>
              </w:rPr>
              <w:t>0</w:t>
            </w:r>
            <w:r w:rsidRPr="00004A92">
              <w:rPr>
                <w:rFonts w:ascii="Times New Roman" w:eastAsia="宋体" w:hAnsi="Times New Roman"/>
                <w:sz w:val="24"/>
                <w:szCs w:val="24"/>
              </w:rPr>
              <w:t>]</w:t>
            </w:r>
            <w:r w:rsidR="00004A92" w:rsidRPr="00004A92">
              <w:rPr>
                <w:rFonts w:ascii="Times New Roman" w:eastAsia="宋体" w:hAnsi="Times New Roman" w:hint="eastAsia"/>
                <w:sz w:val="24"/>
                <w:szCs w:val="24"/>
              </w:rPr>
              <w:t>5</w:t>
            </w:r>
            <w:r w:rsidRPr="00004A92">
              <w:rPr>
                <w:rFonts w:ascii="Times New Roman" w:eastAsia="宋体" w:hAnsi="Times New Roman"/>
                <w:sz w:val="24"/>
                <w:szCs w:val="24"/>
              </w:rPr>
              <w:t>号</w:t>
            </w:r>
            <w:bookmarkEnd w:id="3"/>
            <w:r w:rsidRPr="00004A92">
              <w:rPr>
                <w:rFonts w:ascii="Times New Roman" w:eastAsia="宋体" w:hAnsi="Times New Roman"/>
                <w:sz w:val="24"/>
                <w:szCs w:val="24"/>
              </w:rPr>
              <w:t>），新乡市生态环境局，</w:t>
            </w:r>
            <w:r w:rsidRPr="00004A92">
              <w:rPr>
                <w:rFonts w:ascii="Times New Roman" w:eastAsia="宋体" w:hAnsi="Times New Roman"/>
                <w:sz w:val="24"/>
                <w:szCs w:val="24"/>
              </w:rPr>
              <w:t>20</w:t>
            </w:r>
            <w:r w:rsidRPr="00004A92">
              <w:rPr>
                <w:rFonts w:ascii="Times New Roman" w:eastAsia="宋体" w:hAnsi="Times New Roman" w:hint="eastAsia"/>
                <w:sz w:val="24"/>
                <w:szCs w:val="24"/>
              </w:rPr>
              <w:t>2</w:t>
            </w:r>
            <w:r w:rsidR="00004A92" w:rsidRPr="00004A92">
              <w:rPr>
                <w:rFonts w:ascii="Times New Roman" w:eastAsia="宋体" w:hAnsi="Times New Roman" w:hint="eastAsia"/>
                <w:sz w:val="24"/>
                <w:szCs w:val="24"/>
              </w:rPr>
              <w:t>0</w:t>
            </w:r>
            <w:r w:rsidRPr="00004A92">
              <w:rPr>
                <w:rFonts w:ascii="Times New Roman" w:eastAsia="宋体" w:hAnsi="Times New Roman"/>
                <w:sz w:val="24"/>
                <w:szCs w:val="24"/>
              </w:rPr>
              <w:t>年</w:t>
            </w:r>
            <w:r w:rsidR="00004A92" w:rsidRPr="00004A92">
              <w:rPr>
                <w:rFonts w:ascii="Times New Roman" w:eastAsia="宋体" w:hAnsi="Times New Roman" w:hint="eastAsia"/>
                <w:sz w:val="24"/>
                <w:szCs w:val="24"/>
              </w:rPr>
              <w:t>7</w:t>
            </w:r>
            <w:r w:rsidRPr="00004A92">
              <w:rPr>
                <w:rFonts w:ascii="Times New Roman" w:eastAsia="宋体" w:hAnsi="Times New Roman"/>
                <w:sz w:val="24"/>
                <w:szCs w:val="24"/>
              </w:rPr>
              <w:t>月</w:t>
            </w:r>
            <w:r w:rsidR="00004A92" w:rsidRPr="00004A92">
              <w:rPr>
                <w:rFonts w:ascii="Times New Roman" w:eastAsia="宋体" w:hAnsi="Times New Roman" w:hint="eastAsia"/>
                <w:sz w:val="24"/>
                <w:szCs w:val="24"/>
              </w:rPr>
              <w:t>8</w:t>
            </w:r>
            <w:r w:rsidRPr="00004A92">
              <w:rPr>
                <w:rFonts w:ascii="Times New Roman" w:eastAsia="宋体" w:hAnsi="Times New Roman"/>
                <w:sz w:val="24"/>
                <w:szCs w:val="24"/>
              </w:rPr>
              <w:t>日；</w:t>
            </w:r>
          </w:p>
          <w:p w14:paraId="4D0D1018" w14:textId="1AE16A35" w:rsidR="0028767D" w:rsidRPr="007D0EDC" w:rsidRDefault="00000000">
            <w:pPr>
              <w:spacing w:after="0" w:line="460" w:lineRule="exact"/>
              <w:jc w:val="both"/>
              <w:rPr>
                <w:rFonts w:ascii="Times New Roman" w:eastAsia="宋体" w:hAnsi="Times New Roman"/>
                <w:sz w:val="24"/>
                <w:szCs w:val="24"/>
              </w:rPr>
            </w:pPr>
            <w:r w:rsidRPr="00004A92">
              <w:rPr>
                <w:rFonts w:ascii="Times New Roman" w:eastAsia="宋体" w:hAnsi="Times New Roman"/>
                <w:sz w:val="24"/>
                <w:szCs w:val="24"/>
              </w:rPr>
              <w:t>1</w:t>
            </w:r>
            <w:r w:rsidRPr="00004A92">
              <w:rPr>
                <w:rFonts w:ascii="Times New Roman" w:eastAsia="宋体" w:hAnsi="Times New Roman" w:hint="eastAsia"/>
                <w:sz w:val="24"/>
                <w:szCs w:val="24"/>
              </w:rPr>
              <w:t>3</w:t>
            </w:r>
            <w:r w:rsidRPr="00004A92">
              <w:rPr>
                <w:rFonts w:ascii="Times New Roman" w:eastAsia="宋体" w:hAnsi="Times New Roman"/>
                <w:sz w:val="24"/>
                <w:szCs w:val="24"/>
              </w:rPr>
              <w:t>.</w:t>
            </w:r>
            <w:r w:rsidRPr="00004A92">
              <w:rPr>
                <w:rFonts w:ascii="Times New Roman" w:eastAsia="宋体" w:hAnsi="Times New Roman"/>
                <w:sz w:val="24"/>
                <w:szCs w:val="24"/>
              </w:rPr>
              <w:t>《</w:t>
            </w:r>
            <w:r w:rsidR="00004A92" w:rsidRPr="00004A92">
              <w:rPr>
                <w:rFonts w:ascii="Times New Roman" w:eastAsia="宋体" w:hAnsi="Times New Roman" w:hint="eastAsia"/>
                <w:sz w:val="24"/>
                <w:szCs w:val="24"/>
              </w:rPr>
              <w:t>河南省恒明新能源有限公司年产</w:t>
            </w:r>
            <w:r w:rsidR="00004A92" w:rsidRPr="00004A92">
              <w:rPr>
                <w:rFonts w:ascii="Times New Roman" w:eastAsia="宋体" w:hAnsi="Times New Roman" w:hint="eastAsia"/>
                <w:sz w:val="24"/>
                <w:szCs w:val="24"/>
              </w:rPr>
              <w:t>1000</w:t>
            </w:r>
            <w:r w:rsidR="00004A92" w:rsidRPr="00004A92">
              <w:rPr>
                <w:rFonts w:ascii="Times New Roman" w:eastAsia="宋体" w:hAnsi="Times New Roman" w:hint="eastAsia"/>
                <w:sz w:val="24"/>
                <w:szCs w:val="24"/>
              </w:rPr>
              <w:t>万安</w:t>
            </w:r>
            <w:r w:rsidR="00004A92" w:rsidRPr="007D0EDC">
              <w:rPr>
                <w:rFonts w:ascii="Times New Roman" w:eastAsia="宋体" w:hAnsi="Times New Roman" w:hint="eastAsia"/>
                <w:sz w:val="24"/>
                <w:szCs w:val="24"/>
              </w:rPr>
              <w:t>时碱性铁镍蓄电池项目</w:t>
            </w:r>
            <w:r w:rsidRPr="007D0EDC">
              <w:rPr>
                <w:rFonts w:ascii="Times New Roman" w:eastAsia="宋体" w:hAnsi="Times New Roman"/>
                <w:sz w:val="24"/>
                <w:szCs w:val="24"/>
              </w:rPr>
              <w:t>竣工验收检测</w:t>
            </w:r>
            <w:r w:rsidRPr="007D0EDC">
              <w:rPr>
                <w:rFonts w:ascii="Times New Roman" w:eastAsia="宋体" w:hAnsi="Times New Roman" w:hint="eastAsia"/>
                <w:sz w:val="24"/>
                <w:szCs w:val="24"/>
              </w:rPr>
              <w:t>报告</w:t>
            </w:r>
            <w:r w:rsidRPr="007D0EDC">
              <w:rPr>
                <w:rFonts w:ascii="Times New Roman" w:eastAsia="宋体" w:hAnsi="Times New Roman"/>
                <w:sz w:val="24"/>
                <w:szCs w:val="24"/>
              </w:rPr>
              <w:t>》，</w:t>
            </w:r>
            <w:bookmarkStart w:id="4" w:name="OLE_LINK58"/>
            <w:r w:rsidR="00004A92" w:rsidRPr="007D0EDC">
              <w:rPr>
                <w:rFonts w:ascii="Times New Roman" w:eastAsia="宋体" w:hAnsi="Times New Roman"/>
                <w:sz w:val="24"/>
                <w:szCs w:val="24"/>
              </w:rPr>
              <w:t>河南琢磨检测研究院有限公司</w:t>
            </w:r>
            <w:bookmarkEnd w:id="4"/>
            <w:r w:rsidRPr="007D0EDC">
              <w:rPr>
                <w:rFonts w:ascii="Times New Roman" w:eastAsia="宋体" w:hAnsi="Times New Roman"/>
                <w:sz w:val="24"/>
                <w:szCs w:val="24"/>
              </w:rPr>
              <w:t>，</w:t>
            </w:r>
            <w:r w:rsidR="007D0EDC" w:rsidRPr="007D0EDC">
              <w:rPr>
                <w:rFonts w:ascii="Times New Roman" w:eastAsia="宋体" w:hAnsi="Times New Roman"/>
                <w:sz w:val="24"/>
                <w:szCs w:val="24"/>
              </w:rPr>
              <w:t>2026</w:t>
            </w:r>
            <w:r w:rsidR="007D0EDC" w:rsidRPr="007D0EDC">
              <w:rPr>
                <w:rFonts w:ascii="Times New Roman" w:eastAsia="宋体" w:hAnsi="Times New Roman"/>
                <w:sz w:val="24"/>
                <w:szCs w:val="24"/>
              </w:rPr>
              <w:t>年</w:t>
            </w:r>
            <w:r w:rsidR="007D0EDC" w:rsidRPr="007D0EDC">
              <w:rPr>
                <w:rFonts w:ascii="Times New Roman" w:eastAsia="宋体" w:hAnsi="Times New Roman"/>
                <w:sz w:val="24"/>
                <w:szCs w:val="24"/>
              </w:rPr>
              <w:t>05</w:t>
            </w:r>
            <w:r w:rsidR="007D0EDC" w:rsidRPr="007D0EDC">
              <w:rPr>
                <w:rFonts w:ascii="Times New Roman" w:eastAsia="宋体" w:hAnsi="Times New Roman"/>
                <w:sz w:val="24"/>
                <w:szCs w:val="24"/>
              </w:rPr>
              <w:t>月</w:t>
            </w:r>
            <w:r w:rsidR="007D0EDC" w:rsidRPr="007D0EDC">
              <w:rPr>
                <w:rFonts w:ascii="Times New Roman" w:eastAsia="宋体" w:hAnsi="Times New Roman"/>
                <w:sz w:val="24"/>
                <w:szCs w:val="24"/>
              </w:rPr>
              <w:t>23</w:t>
            </w:r>
            <w:r w:rsidR="007D0EDC" w:rsidRPr="007D0EDC">
              <w:rPr>
                <w:rFonts w:ascii="Times New Roman" w:eastAsia="宋体" w:hAnsi="Times New Roman"/>
                <w:sz w:val="24"/>
                <w:szCs w:val="24"/>
              </w:rPr>
              <w:t>日</w:t>
            </w:r>
            <w:r w:rsidRPr="007D0EDC">
              <w:rPr>
                <w:rFonts w:ascii="Times New Roman" w:eastAsia="宋体" w:hAnsi="Times New Roman" w:hint="eastAsia"/>
                <w:sz w:val="24"/>
                <w:szCs w:val="24"/>
              </w:rPr>
              <w:t>，</w:t>
            </w:r>
            <w:r w:rsidRPr="007D0EDC">
              <w:rPr>
                <w:rFonts w:ascii="Times New Roman" w:eastAsia="宋体" w:hAnsi="Times New Roman"/>
                <w:sz w:val="24"/>
                <w:szCs w:val="24"/>
              </w:rPr>
              <w:t>验收检测</w:t>
            </w:r>
            <w:r w:rsidRPr="007D0EDC">
              <w:rPr>
                <w:rFonts w:ascii="Times New Roman" w:eastAsia="宋体" w:hAnsi="Times New Roman" w:hint="eastAsia"/>
                <w:sz w:val="24"/>
                <w:szCs w:val="24"/>
              </w:rPr>
              <w:t>报告，报告编号：</w:t>
            </w:r>
            <w:r w:rsidR="007D0EDC" w:rsidRPr="007D0EDC">
              <w:rPr>
                <w:rFonts w:ascii="Times New Roman" w:eastAsia="宋体" w:hAnsi="Times New Roman"/>
                <w:sz w:val="24"/>
                <w:szCs w:val="24"/>
              </w:rPr>
              <w:t>F040215</w:t>
            </w:r>
            <w:r w:rsidRPr="007D0EDC">
              <w:rPr>
                <w:rFonts w:ascii="Times New Roman" w:eastAsia="宋体" w:hAnsi="Times New Roman" w:hint="eastAsia"/>
                <w:sz w:val="24"/>
                <w:szCs w:val="24"/>
              </w:rPr>
              <w:t>。</w:t>
            </w:r>
          </w:p>
          <w:p w14:paraId="6945FC67" w14:textId="66E04E76" w:rsidR="0028767D" w:rsidRPr="00F1503F" w:rsidRDefault="00000000" w:rsidP="007D0EDC">
            <w:pPr>
              <w:spacing w:after="0" w:line="460" w:lineRule="exact"/>
              <w:jc w:val="both"/>
              <w:rPr>
                <w:rFonts w:ascii="Times New Roman" w:hAnsi="Times New Roman"/>
                <w:highlight w:val="yellow"/>
              </w:rPr>
            </w:pPr>
            <w:r w:rsidRPr="007D0EDC">
              <w:rPr>
                <w:rFonts w:ascii="Times New Roman" w:eastAsia="宋体" w:hAnsi="Times New Roman"/>
                <w:sz w:val="24"/>
                <w:szCs w:val="24"/>
              </w:rPr>
              <w:t>1</w:t>
            </w:r>
            <w:r w:rsidRPr="007D0EDC">
              <w:rPr>
                <w:rFonts w:ascii="Times New Roman" w:eastAsia="宋体" w:hAnsi="Times New Roman" w:hint="eastAsia"/>
                <w:sz w:val="24"/>
                <w:szCs w:val="24"/>
              </w:rPr>
              <w:t>4</w:t>
            </w:r>
            <w:r w:rsidRPr="007D0EDC">
              <w:rPr>
                <w:rFonts w:ascii="Times New Roman" w:eastAsia="宋体" w:hAnsi="Times New Roman"/>
                <w:sz w:val="24"/>
                <w:szCs w:val="24"/>
              </w:rPr>
              <w:t>、</w:t>
            </w:r>
            <w:bookmarkStart w:id="5" w:name="_Hlk182592589"/>
            <w:r w:rsidRPr="007D0EDC">
              <w:rPr>
                <w:rFonts w:ascii="Times New Roman" w:eastAsia="宋体" w:hAnsi="Times New Roman"/>
                <w:sz w:val="24"/>
                <w:szCs w:val="24"/>
              </w:rPr>
              <w:t>排污单位名称：</w:t>
            </w:r>
            <w:r w:rsidR="00F1503F" w:rsidRPr="007D0EDC">
              <w:rPr>
                <w:rFonts w:ascii="Times New Roman" w:eastAsia="宋体" w:hAnsi="Times New Roman"/>
                <w:sz w:val="24"/>
                <w:szCs w:val="24"/>
              </w:rPr>
              <w:t>河南省恒明新能源有限公司</w:t>
            </w:r>
            <w:r w:rsidRPr="007D0EDC">
              <w:rPr>
                <w:rFonts w:ascii="Times New Roman" w:eastAsia="宋体" w:hAnsi="Times New Roman"/>
                <w:sz w:val="24"/>
                <w:szCs w:val="24"/>
              </w:rPr>
              <w:t>；</w:t>
            </w:r>
            <w:r w:rsidR="007D0EDC" w:rsidRPr="007D0EDC">
              <w:rPr>
                <w:rFonts w:ascii="Times New Roman" w:eastAsia="宋体" w:hAnsi="Times New Roman" w:hint="eastAsia"/>
                <w:sz w:val="24"/>
                <w:szCs w:val="24"/>
              </w:rPr>
              <w:t>排污许可证证书</w:t>
            </w:r>
            <w:r w:rsidRPr="007D0EDC">
              <w:rPr>
                <w:rFonts w:ascii="Times New Roman" w:eastAsia="宋体" w:hAnsi="Times New Roman" w:hint="eastAsia"/>
                <w:sz w:val="24"/>
                <w:szCs w:val="24"/>
              </w:rPr>
              <w:t>编号</w:t>
            </w:r>
            <w:r w:rsidRPr="007D0EDC">
              <w:rPr>
                <w:rFonts w:ascii="Times New Roman" w:eastAsia="宋体" w:hAnsi="Times New Roman"/>
                <w:sz w:val="24"/>
                <w:szCs w:val="24"/>
              </w:rPr>
              <w:t>：</w:t>
            </w:r>
            <w:r w:rsidR="007D0EDC" w:rsidRPr="007D0EDC">
              <w:rPr>
                <w:rFonts w:ascii="Times New Roman" w:eastAsia="宋体" w:hAnsi="Times New Roman"/>
                <w:sz w:val="24"/>
                <w:szCs w:val="24"/>
              </w:rPr>
              <w:t>91410711MA3X7RRD2H001R</w:t>
            </w:r>
            <w:r w:rsidRPr="007D0EDC">
              <w:rPr>
                <w:rFonts w:ascii="Times New Roman" w:eastAsia="宋体" w:hAnsi="Times New Roman"/>
                <w:sz w:val="24"/>
                <w:szCs w:val="24"/>
              </w:rPr>
              <w:t>；管理类别：</w:t>
            </w:r>
            <w:r w:rsidR="007D0EDC" w:rsidRPr="007D0EDC">
              <w:rPr>
                <w:rFonts w:ascii="Times New Roman" w:eastAsia="宋体" w:hAnsi="Times New Roman" w:hint="eastAsia"/>
                <w:sz w:val="24"/>
                <w:szCs w:val="24"/>
              </w:rPr>
              <w:t>简化</w:t>
            </w:r>
            <w:r w:rsidRPr="007D0EDC">
              <w:rPr>
                <w:rFonts w:ascii="Times New Roman" w:eastAsia="宋体" w:hAnsi="Times New Roman"/>
                <w:sz w:val="24"/>
                <w:szCs w:val="24"/>
              </w:rPr>
              <w:t>管理；有效期：</w:t>
            </w:r>
            <w:bookmarkStart w:id="6" w:name="_Hlk153791553"/>
            <w:r w:rsidRPr="007D0EDC">
              <w:rPr>
                <w:rFonts w:ascii="Times New Roman" w:eastAsia="宋体" w:hAnsi="Times New Roman" w:hint="eastAsia"/>
                <w:sz w:val="24"/>
                <w:szCs w:val="24"/>
              </w:rPr>
              <w:t>202</w:t>
            </w:r>
            <w:r w:rsidR="007D0EDC" w:rsidRPr="007D0EDC">
              <w:rPr>
                <w:rFonts w:ascii="Times New Roman" w:eastAsia="宋体" w:hAnsi="Times New Roman" w:hint="eastAsia"/>
                <w:sz w:val="24"/>
                <w:szCs w:val="24"/>
              </w:rPr>
              <w:t>6</w:t>
            </w:r>
            <w:r w:rsidRPr="007D0EDC">
              <w:rPr>
                <w:rFonts w:ascii="Times New Roman" w:eastAsia="宋体" w:hAnsi="Times New Roman" w:hint="eastAsia"/>
                <w:sz w:val="24"/>
                <w:szCs w:val="24"/>
              </w:rPr>
              <w:t>年</w:t>
            </w:r>
            <w:r w:rsidR="007D0EDC" w:rsidRPr="007D0EDC">
              <w:rPr>
                <w:rFonts w:ascii="Times New Roman" w:eastAsia="宋体" w:hAnsi="Times New Roman" w:hint="eastAsia"/>
                <w:sz w:val="24"/>
                <w:szCs w:val="24"/>
              </w:rPr>
              <w:t>03</w:t>
            </w:r>
            <w:r w:rsidRPr="007D0EDC">
              <w:rPr>
                <w:rFonts w:ascii="Times New Roman" w:eastAsia="宋体" w:hAnsi="Times New Roman" w:hint="eastAsia"/>
                <w:sz w:val="24"/>
                <w:szCs w:val="24"/>
              </w:rPr>
              <w:t>月</w:t>
            </w:r>
            <w:r w:rsidR="007D0EDC" w:rsidRPr="007D0EDC">
              <w:rPr>
                <w:rFonts w:ascii="Times New Roman" w:eastAsia="宋体" w:hAnsi="Times New Roman" w:hint="eastAsia"/>
                <w:sz w:val="24"/>
                <w:szCs w:val="24"/>
              </w:rPr>
              <w:t>25</w:t>
            </w:r>
            <w:r w:rsidRPr="007D0EDC">
              <w:rPr>
                <w:rFonts w:ascii="Times New Roman" w:eastAsia="宋体" w:hAnsi="Times New Roman" w:hint="eastAsia"/>
                <w:sz w:val="24"/>
                <w:szCs w:val="24"/>
              </w:rPr>
              <w:t>日至</w:t>
            </w:r>
            <w:r w:rsidRPr="007D0EDC">
              <w:rPr>
                <w:rFonts w:ascii="Times New Roman" w:eastAsia="宋体" w:hAnsi="Times New Roman" w:hint="eastAsia"/>
                <w:sz w:val="24"/>
                <w:szCs w:val="24"/>
              </w:rPr>
              <w:t>203</w:t>
            </w:r>
            <w:r w:rsidR="007D0EDC" w:rsidRPr="007D0EDC">
              <w:rPr>
                <w:rFonts w:ascii="Times New Roman" w:eastAsia="宋体" w:hAnsi="Times New Roman" w:hint="eastAsia"/>
                <w:sz w:val="24"/>
                <w:szCs w:val="24"/>
              </w:rPr>
              <w:t>1</w:t>
            </w:r>
            <w:r w:rsidRPr="007D0EDC">
              <w:rPr>
                <w:rFonts w:ascii="Times New Roman" w:eastAsia="宋体" w:hAnsi="Times New Roman" w:hint="eastAsia"/>
                <w:sz w:val="24"/>
                <w:szCs w:val="24"/>
              </w:rPr>
              <w:t>年</w:t>
            </w:r>
            <w:r w:rsidR="007D0EDC" w:rsidRPr="007D0EDC">
              <w:rPr>
                <w:rFonts w:ascii="Times New Roman" w:eastAsia="宋体" w:hAnsi="Times New Roman" w:hint="eastAsia"/>
                <w:sz w:val="24"/>
                <w:szCs w:val="24"/>
              </w:rPr>
              <w:t>03</w:t>
            </w:r>
            <w:r w:rsidRPr="007D0EDC">
              <w:rPr>
                <w:rFonts w:ascii="Times New Roman" w:eastAsia="宋体" w:hAnsi="Times New Roman" w:hint="eastAsia"/>
                <w:sz w:val="24"/>
                <w:szCs w:val="24"/>
              </w:rPr>
              <w:t>月</w:t>
            </w:r>
            <w:r w:rsidR="007D0EDC" w:rsidRPr="007D0EDC">
              <w:rPr>
                <w:rFonts w:ascii="Times New Roman" w:eastAsia="宋体" w:hAnsi="Times New Roman" w:hint="eastAsia"/>
                <w:sz w:val="24"/>
                <w:szCs w:val="24"/>
              </w:rPr>
              <w:t>24</w:t>
            </w:r>
            <w:r w:rsidRPr="007D0EDC">
              <w:rPr>
                <w:rFonts w:ascii="Times New Roman" w:eastAsia="宋体" w:hAnsi="Times New Roman" w:hint="eastAsia"/>
                <w:sz w:val="24"/>
                <w:szCs w:val="24"/>
              </w:rPr>
              <w:t>日</w:t>
            </w:r>
            <w:r w:rsidRPr="007D0EDC">
              <w:rPr>
                <w:rFonts w:ascii="Times New Roman" w:eastAsia="宋体" w:hAnsi="Times New Roman"/>
                <w:sz w:val="24"/>
                <w:szCs w:val="24"/>
              </w:rPr>
              <w:t>。</w:t>
            </w:r>
            <w:bookmarkEnd w:id="5"/>
            <w:bookmarkEnd w:id="6"/>
          </w:p>
        </w:tc>
      </w:tr>
      <w:tr w:rsidR="0028767D" w:rsidRPr="00F1503F" w14:paraId="1AA6A736" w14:textId="77777777" w:rsidTr="007D0EDC">
        <w:trPr>
          <w:trHeight w:val="397"/>
          <w:jc w:val="center"/>
        </w:trPr>
        <w:tc>
          <w:tcPr>
            <w:tcW w:w="1550" w:type="dxa"/>
            <w:vAlign w:val="center"/>
          </w:tcPr>
          <w:p w14:paraId="01B8AE0B" w14:textId="77777777" w:rsidR="0028767D" w:rsidRPr="00F1503F" w:rsidRDefault="00000000">
            <w:pPr>
              <w:spacing w:after="0"/>
              <w:jc w:val="center"/>
              <w:rPr>
                <w:rFonts w:ascii="Times New Roman" w:eastAsia="宋体" w:hAnsi="Times New Roman"/>
                <w:sz w:val="21"/>
                <w:szCs w:val="21"/>
                <w:highlight w:val="yellow"/>
              </w:rPr>
            </w:pPr>
            <w:r w:rsidRPr="00B82C39">
              <w:rPr>
                <w:rFonts w:ascii="Times New Roman" w:eastAsia="宋体" w:hAnsi="Times New Roman"/>
                <w:sz w:val="21"/>
                <w:szCs w:val="21"/>
              </w:rPr>
              <w:lastRenderedPageBreak/>
              <w:t>验收检测评价标准、标号、级别、限值</w:t>
            </w:r>
          </w:p>
        </w:tc>
        <w:tc>
          <w:tcPr>
            <w:tcW w:w="6934" w:type="dxa"/>
            <w:gridSpan w:val="5"/>
            <w:vAlign w:val="center"/>
          </w:tcPr>
          <w:p w14:paraId="36BDA71F" w14:textId="667CAE03" w:rsidR="007D0EDC" w:rsidRDefault="00000000" w:rsidP="007D0EDC">
            <w:pPr>
              <w:spacing w:after="0" w:line="440" w:lineRule="exact"/>
              <w:ind w:firstLineChars="200" w:firstLine="480"/>
              <w:rPr>
                <w:rFonts w:ascii="Times New Roman" w:eastAsia="黑体" w:hAnsi="Times New Roman"/>
                <w:sz w:val="24"/>
                <w:szCs w:val="24"/>
              </w:rPr>
            </w:pPr>
            <w:r w:rsidRPr="00B82C39">
              <w:rPr>
                <w:rFonts w:ascii="Times New Roman" w:eastAsia="黑体" w:hAnsi="Times New Roman"/>
                <w:sz w:val="24"/>
                <w:szCs w:val="24"/>
              </w:rPr>
              <w:t>表</w:t>
            </w:r>
            <w:r w:rsidRPr="00B82C39">
              <w:rPr>
                <w:rFonts w:ascii="Times New Roman" w:eastAsia="黑体" w:hAnsi="Times New Roman"/>
                <w:sz w:val="24"/>
                <w:szCs w:val="24"/>
              </w:rPr>
              <w:t xml:space="preserve">1                 </w:t>
            </w:r>
            <w:r w:rsidRPr="00B82C39">
              <w:rPr>
                <w:rFonts w:ascii="Times New Roman" w:eastAsia="黑体" w:hAnsi="Times New Roman"/>
                <w:sz w:val="24"/>
                <w:szCs w:val="24"/>
              </w:rPr>
              <w:t>污染物排放标准</w:t>
            </w:r>
          </w:p>
          <w:tbl>
            <w:tblPr>
              <w:tblW w:w="5000" w:type="pct"/>
              <w:jc w:val="center"/>
              <w:tblBorders>
                <w:top w:val="single" w:sz="8" w:space="0" w:color="auto"/>
                <w:bottom w:val="single" w:sz="8"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47"/>
              <w:gridCol w:w="2200"/>
              <w:gridCol w:w="995"/>
              <w:gridCol w:w="946"/>
              <w:gridCol w:w="1990"/>
            </w:tblGrid>
            <w:tr w:rsidR="00403245" w14:paraId="017A1D45" w14:textId="77777777" w:rsidTr="008E1994">
              <w:trPr>
                <w:trHeight w:val="397"/>
                <w:jc w:val="center"/>
              </w:trPr>
              <w:tc>
                <w:tcPr>
                  <w:tcW w:w="543" w:type="pct"/>
                  <w:tcBorders>
                    <w:top w:val="single" w:sz="8" w:space="0" w:color="auto"/>
                    <w:bottom w:val="single" w:sz="4" w:space="0" w:color="auto"/>
                    <w:right w:val="single" w:sz="4" w:space="0" w:color="auto"/>
                  </w:tcBorders>
                  <w:vAlign w:val="center"/>
                </w:tcPr>
                <w:p w14:paraId="5A0B846B" w14:textId="77777777" w:rsidR="00403245" w:rsidRPr="00B82C39" w:rsidRDefault="00403245" w:rsidP="00403245">
                  <w:pPr>
                    <w:spacing w:after="0"/>
                    <w:jc w:val="center"/>
                    <w:rPr>
                      <w:rFonts w:ascii="Times New Roman" w:eastAsia="宋体" w:hAnsi="Times New Roman"/>
                      <w:b/>
                      <w:bCs/>
                      <w:sz w:val="21"/>
                      <w:szCs w:val="21"/>
                    </w:rPr>
                  </w:pPr>
                  <w:r w:rsidRPr="00B82C39">
                    <w:rPr>
                      <w:rFonts w:ascii="Times New Roman" w:eastAsia="宋体" w:hAnsi="Times New Roman" w:hint="eastAsia"/>
                      <w:b/>
                      <w:bCs/>
                      <w:sz w:val="21"/>
                      <w:szCs w:val="21"/>
                    </w:rPr>
                    <w:t>污染物</w:t>
                  </w:r>
                </w:p>
              </w:tc>
              <w:tc>
                <w:tcPr>
                  <w:tcW w:w="1599" w:type="pct"/>
                  <w:tcBorders>
                    <w:top w:val="single" w:sz="8" w:space="0" w:color="auto"/>
                    <w:left w:val="single" w:sz="4" w:space="0" w:color="auto"/>
                    <w:bottom w:val="single" w:sz="4" w:space="0" w:color="auto"/>
                    <w:right w:val="single" w:sz="4" w:space="0" w:color="auto"/>
                  </w:tcBorders>
                  <w:vAlign w:val="center"/>
                </w:tcPr>
                <w:p w14:paraId="06E3E28D" w14:textId="77777777" w:rsidR="00403245" w:rsidRPr="00B82C39" w:rsidRDefault="00403245" w:rsidP="00403245">
                  <w:pPr>
                    <w:spacing w:after="0"/>
                    <w:jc w:val="center"/>
                    <w:rPr>
                      <w:rFonts w:ascii="Times New Roman" w:eastAsia="宋体" w:hAnsi="Times New Roman"/>
                      <w:b/>
                      <w:bCs/>
                      <w:sz w:val="21"/>
                      <w:szCs w:val="21"/>
                    </w:rPr>
                  </w:pPr>
                  <w:r w:rsidRPr="00B82C39">
                    <w:rPr>
                      <w:rFonts w:ascii="Times New Roman" w:eastAsia="宋体" w:hAnsi="Times New Roman" w:hint="eastAsia"/>
                      <w:b/>
                      <w:bCs/>
                      <w:sz w:val="21"/>
                      <w:szCs w:val="21"/>
                    </w:rPr>
                    <w:t>标准名称</w:t>
                  </w:r>
                </w:p>
              </w:tc>
              <w:tc>
                <w:tcPr>
                  <w:tcW w:w="1411" w:type="pct"/>
                  <w:gridSpan w:val="2"/>
                  <w:tcBorders>
                    <w:top w:val="single" w:sz="8" w:space="0" w:color="auto"/>
                    <w:left w:val="single" w:sz="4" w:space="0" w:color="auto"/>
                    <w:bottom w:val="single" w:sz="4" w:space="0" w:color="auto"/>
                    <w:right w:val="single" w:sz="4" w:space="0" w:color="auto"/>
                  </w:tcBorders>
                  <w:vAlign w:val="center"/>
                </w:tcPr>
                <w:p w14:paraId="6F77015A" w14:textId="77777777" w:rsidR="00403245" w:rsidRPr="00B82C39" w:rsidRDefault="00403245" w:rsidP="00403245">
                  <w:pPr>
                    <w:spacing w:after="0"/>
                    <w:jc w:val="center"/>
                    <w:rPr>
                      <w:rFonts w:ascii="Times New Roman" w:eastAsia="宋体" w:hAnsi="Times New Roman"/>
                      <w:b/>
                      <w:bCs/>
                      <w:sz w:val="21"/>
                      <w:szCs w:val="21"/>
                    </w:rPr>
                  </w:pPr>
                  <w:r w:rsidRPr="00B82C39">
                    <w:rPr>
                      <w:rFonts w:ascii="Times New Roman" w:eastAsia="宋体" w:hAnsi="Times New Roman" w:hint="eastAsia"/>
                      <w:b/>
                      <w:bCs/>
                      <w:sz w:val="21"/>
                      <w:szCs w:val="21"/>
                    </w:rPr>
                    <w:t>污染因子</w:t>
                  </w:r>
                </w:p>
              </w:tc>
              <w:tc>
                <w:tcPr>
                  <w:tcW w:w="1447" w:type="pct"/>
                  <w:tcBorders>
                    <w:top w:val="single" w:sz="8" w:space="0" w:color="auto"/>
                    <w:left w:val="single" w:sz="4" w:space="0" w:color="auto"/>
                    <w:bottom w:val="single" w:sz="4" w:space="0" w:color="auto"/>
                  </w:tcBorders>
                  <w:vAlign w:val="center"/>
                </w:tcPr>
                <w:p w14:paraId="437BDA7F" w14:textId="77777777" w:rsidR="00403245" w:rsidRPr="00B82C39" w:rsidRDefault="00403245" w:rsidP="00403245">
                  <w:pPr>
                    <w:spacing w:after="0"/>
                    <w:jc w:val="center"/>
                    <w:rPr>
                      <w:rFonts w:ascii="Times New Roman" w:eastAsia="宋体" w:hAnsi="Times New Roman"/>
                      <w:b/>
                      <w:bCs/>
                      <w:sz w:val="21"/>
                      <w:szCs w:val="21"/>
                    </w:rPr>
                  </w:pPr>
                  <w:r w:rsidRPr="00B82C39">
                    <w:rPr>
                      <w:rFonts w:ascii="Times New Roman" w:eastAsia="宋体" w:hAnsi="Times New Roman" w:hint="eastAsia"/>
                      <w:b/>
                      <w:bCs/>
                      <w:sz w:val="21"/>
                      <w:szCs w:val="21"/>
                    </w:rPr>
                    <w:t>标准限值</w:t>
                  </w:r>
                </w:p>
              </w:tc>
            </w:tr>
            <w:tr w:rsidR="00403245" w14:paraId="6995BD1E" w14:textId="77777777" w:rsidTr="008E1994">
              <w:trPr>
                <w:trHeight w:val="397"/>
                <w:jc w:val="center"/>
              </w:trPr>
              <w:tc>
                <w:tcPr>
                  <w:tcW w:w="543" w:type="pct"/>
                  <w:vMerge w:val="restart"/>
                  <w:tcBorders>
                    <w:top w:val="single" w:sz="4" w:space="0" w:color="auto"/>
                    <w:right w:val="single" w:sz="4" w:space="0" w:color="auto"/>
                  </w:tcBorders>
                  <w:vAlign w:val="center"/>
                </w:tcPr>
                <w:p w14:paraId="44C19F75" w14:textId="77777777" w:rsidR="00403245" w:rsidRPr="00B82C39" w:rsidRDefault="00403245" w:rsidP="00403245">
                  <w:pPr>
                    <w:spacing w:after="0"/>
                    <w:jc w:val="center"/>
                    <w:rPr>
                      <w:rFonts w:ascii="Times New Roman" w:eastAsia="宋体" w:hAnsi="Times New Roman"/>
                      <w:sz w:val="21"/>
                      <w:szCs w:val="21"/>
                    </w:rPr>
                  </w:pPr>
                  <w:r w:rsidRPr="00B82C39">
                    <w:rPr>
                      <w:rFonts w:ascii="Times New Roman" w:eastAsia="宋体" w:hAnsi="Times New Roman" w:hint="eastAsia"/>
                      <w:sz w:val="21"/>
                      <w:szCs w:val="21"/>
                    </w:rPr>
                    <w:t>废气</w:t>
                  </w:r>
                </w:p>
              </w:tc>
              <w:tc>
                <w:tcPr>
                  <w:tcW w:w="1599" w:type="pct"/>
                  <w:vMerge w:val="restart"/>
                  <w:tcBorders>
                    <w:left w:val="single" w:sz="4" w:space="0" w:color="auto"/>
                    <w:right w:val="single" w:sz="4" w:space="0" w:color="auto"/>
                  </w:tcBorders>
                  <w:vAlign w:val="center"/>
                </w:tcPr>
                <w:p w14:paraId="530F189B" w14:textId="77777777" w:rsidR="00403245" w:rsidRPr="00B82C39" w:rsidRDefault="00403245" w:rsidP="00403245">
                  <w:pPr>
                    <w:spacing w:after="0"/>
                    <w:jc w:val="center"/>
                    <w:rPr>
                      <w:rFonts w:ascii="Times New Roman" w:eastAsia="宋体" w:hAnsi="Times New Roman"/>
                      <w:sz w:val="21"/>
                      <w:szCs w:val="21"/>
                    </w:rPr>
                  </w:pPr>
                  <w:r w:rsidRPr="00B82C39">
                    <w:rPr>
                      <w:rFonts w:ascii="Times New Roman" w:eastAsia="宋体" w:hAnsi="Times New Roman" w:hint="eastAsia"/>
                      <w:sz w:val="21"/>
                      <w:szCs w:val="21"/>
                    </w:rPr>
                    <w:t>《电池工业污染物排放标准》（</w:t>
                  </w:r>
                  <w:r w:rsidRPr="00B82C39">
                    <w:rPr>
                      <w:rFonts w:ascii="Times New Roman" w:eastAsia="宋体" w:hAnsi="Times New Roman"/>
                      <w:sz w:val="21"/>
                      <w:szCs w:val="21"/>
                    </w:rPr>
                    <w:t>GB30484-2013</w:t>
                  </w:r>
                  <w:r w:rsidRPr="00B82C39">
                    <w:rPr>
                      <w:rFonts w:ascii="Times New Roman" w:eastAsia="宋体" w:hAnsi="Times New Roman" w:hint="eastAsia"/>
                      <w:sz w:val="21"/>
                      <w:szCs w:val="21"/>
                    </w:rPr>
                    <w:t>）</w:t>
                  </w:r>
                  <w:r w:rsidRPr="00B82C39">
                    <w:rPr>
                      <w:rFonts w:ascii="Times New Roman" w:eastAsia="宋体" w:hAnsi="Times New Roman"/>
                      <w:sz w:val="21"/>
                      <w:szCs w:val="21"/>
                    </w:rPr>
                    <w:t>表</w:t>
                  </w:r>
                  <w:r w:rsidRPr="00B82C39">
                    <w:rPr>
                      <w:rFonts w:ascii="Times New Roman" w:eastAsia="宋体" w:hAnsi="Times New Roman"/>
                      <w:sz w:val="21"/>
                      <w:szCs w:val="21"/>
                    </w:rPr>
                    <w:t>5-</w:t>
                  </w:r>
                  <w:r w:rsidRPr="00B82C39">
                    <w:rPr>
                      <w:rFonts w:ascii="Times New Roman" w:eastAsia="宋体" w:hAnsi="Times New Roman" w:hint="eastAsia"/>
                      <w:sz w:val="21"/>
                      <w:szCs w:val="21"/>
                    </w:rPr>
                    <w:t>新建</w:t>
                  </w:r>
                  <w:r w:rsidRPr="00B82C39">
                    <w:rPr>
                      <w:rFonts w:ascii="Times New Roman" w:eastAsia="宋体" w:hAnsi="Times New Roman"/>
                      <w:sz w:val="21"/>
                      <w:szCs w:val="21"/>
                    </w:rPr>
                    <w:t>企业大气污染物排放限值</w:t>
                  </w:r>
                  <w:r w:rsidRPr="00B82C39">
                    <w:rPr>
                      <w:rFonts w:ascii="Times New Roman" w:eastAsia="宋体" w:hAnsi="Times New Roman" w:hint="eastAsia"/>
                      <w:sz w:val="21"/>
                      <w:szCs w:val="21"/>
                    </w:rPr>
                    <w:t>-</w:t>
                  </w:r>
                  <w:r w:rsidRPr="00B82C39">
                    <w:rPr>
                      <w:rFonts w:ascii="Times New Roman" w:eastAsia="宋体" w:hAnsi="Times New Roman"/>
                      <w:sz w:val="21"/>
                      <w:szCs w:val="21"/>
                    </w:rPr>
                    <w:t>镉镍</w:t>
                  </w:r>
                  <w:r w:rsidRPr="00B82C39">
                    <w:rPr>
                      <w:rFonts w:ascii="Times New Roman" w:eastAsia="宋体" w:hAnsi="Times New Roman" w:hint="eastAsia"/>
                      <w:sz w:val="21"/>
                      <w:szCs w:val="21"/>
                    </w:rPr>
                    <w:t>/</w:t>
                  </w:r>
                  <w:r w:rsidRPr="00B82C39">
                    <w:rPr>
                      <w:rFonts w:ascii="Times New Roman" w:eastAsia="宋体" w:hAnsi="Times New Roman" w:hint="eastAsia"/>
                      <w:sz w:val="21"/>
                      <w:szCs w:val="21"/>
                    </w:rPr>
                    <w:t>氢镍电池</w:t>
                  </w:r>
                  <w:r w:rsidRPr="00B82C39">
                    <w:rPr>
                      <w:rFonts w:ascii="Times New Roman" w:eastAsia="宋体" w:hAnsi="Times New Roman"/>
                      <w:sz w:val="21"/>
                      <w:szCs w:val="21"/>
                    </w:rPr>
                    <w:t>、表</w:t>
                  </w:r>
                  <w:r w:rsidRPr="00B82C39">
                    <w:rPr>
                      <w:rFonts w:ascii="Times New Roman" w:eastAsia="宋体" w:hAnsi="Times New Roman" w:hint="eastAsia"/>
                      <w:sz w:val="21"/>
                      <w:szCs w:val="21"/>
                    </w:rPr>
                    <w:t>6</w:t>
                  </w:r>
                  <w:r w:rsidRPr="00B82C39">
                    <w:rPr>
                      <w:rFonts w:ascii="Times New Roman" w:eastAsia="宋体" w:hAnsi="Times New Roman"/>
                      <w:sz w:val="21"/>
                      <w:szCs w:val="21"/>
                    </w:rPr>
                    <w:t>-</w:t>
                  </w:r>
                  <w:r w:rsidRPr="00B82C39">
                    <w:rPr>
                      <w:rFonts w:ascii="Times New Roman" w:eastAsia="宋体" w:hAnsi="Times New Roman"/>
                      <w:sz w:val="21"/>
                      <w:szCs w:val="21"/>
                    </w:rPr>
                    <w:t>现有和新建企业边界大气污染物浓度限值</w:t>
                  </w:r>
                </w:p>
              </w:tc>
              <w:tc>
                <w:tcPr>
                  <w:tcW w:w="1411" w:type="pct"/>
                  <w:gridSpan w:val="2"/>
                  <w:vMerge w:val="restart"/>
                  <w:tcBorders>
                    <w:top w:val="single" w:sz="4" w:space="0" w:color="auto"/>
                    <w:left w:val="single" w:sz="4" w:space="0" w:color="auto"/>
                    <w:right w:val="single" w:sz="4" w:space="0" w:color="auto"/>
                  </w:tcBorders>
                  <w:vAlign w:val="center"/>
                </w:tcPr>
                <w:p w14:paraId="052FD418" w14:textId="77777777" w:rsidR="00403245" w:rsidRPr="00B82C39" w:rsidRDefault="00403245" w:rsidP="00403245">
                  <w:pPr>
                    <w:spacing w:after="0"/>
                    <w:jc w:val="center"/>
                    <w:rPr>
                      <w:rFonts w:ascii="Times New Roman" w:eastAsia="宋体" w:hAnsi="Times New Roman"/>
                      <w:sz w:val="21"/>
                      <w:szCs w:val="21"/>
                    </w:rPr>
                  </w:pPr>
                  <w:r w:rsidRPr="00B82C39">
                    <w:rPr>
                      <w:rFonts w:ascii="Times New Roman" w:eastAsia="宋体" w:hAnsi="Times New Roman" w:hint="eastAsia"/>
                      <w:sz w:val="21"/>
                      <w:szCs w:val="21"/>
                    </w:rPr>
                    <w:t>颗粒物</w:t>
                  </w:r>
                </w:p>
              </w:tc>
              <w:tc>
                <w:tcPr>
                  <w:tcW w:w="1447" w:type="pct"/>
                  <w:tcBorders>
                    <w:top w:val="single" w:sz="4" w:space="0" w:color="auto"/>
                    <w:left w:val="single" w:sz="4" w:space="0" w:color="auto"/>
                    <w:bottom w:val="single" w:sz="4" w:space="0" w:color="auto"/>
                  </w:tcBorders>
                  <w:vAlign w:val="center"/>
                </w:tcPr>
                <w:p w14:paraId="16E851C5" w14:textId="77777777" w:rsidR="00403245" w:rsidRPr="00B82C39" w:rsidRDefault="00403245" w:rsidP="00403245">
                  <w:pPr>
                    <w:spacing w:after="0"/>
                    <w:jc w:val="center"/>
                    <w:rPr>
                      <w:rFonts w:ascii="Times New Roman" w:eastAsia="宋体" w:hAnsi="Times New Roman"/>
                      <w:sz w:val="21"/>
                      <w:szCs w:val="21"/>
                    </w:rPr>
                  </w:pPr>
                  <w:r w:rsidRPr="00B82C39">
                    <w:rPr>
                      <w:rFonts w:ascii="Times New Roman" w:eastAsia="宋体" w:hAnsi="Times New Roman" w:hint="eastAsia"/>
                      <w:sz w:val="21"/>
                      <w:szCs w:val="21"/>
                    </w:rPr>
                    <w:t>生产设施排气筒：</w:t>
                  </w:r>
                  <w:r w:rsidRPr="00B82C39">
                    <w:rPr>
                      <w:rFonts w:ascii="Times New Roman" w:eastAsia="宋体" w:hAnsi="Times New Roman" w:hint="eastAsia"/>
                      <w:sz w:val="21"/>
                      <w:szCs w:val="21"/>
                    </w:rPr>
                    <w:t>3</w:t>
                  </w:r>
                  <w:r w:rsidRPr="00B82C39">
                    <w:rPr>
                      <w:rFonts w:ascii="Times New Roman" w:eastAsia="宋体" w:hAnsi="Times New Roman"/>
                      <w:sz w:val="21"/>
                      <w:szCs w:val="21"/>
                    </w:rPr>
                    <w:t>0mg/m</w:t>
                  </w:r>
                  <w:r w:rsidRPr="00B82C39">
                    <w:rPr>
                      <w:rFonts w:ascii="Times New Roman" w:eastAsia="宋体" w:hAnsi="Times New Roman"/>
                      <w:sz w:val="21"/>
                      <w:szCs w:val="21"/>
                      <w:vertAlign w:val="superscript"/>
                    </w:rPr>
                    <w:t>3</w:t>
                  </w:r>
                </w:p>
              </w:tc>
            </w:tr>
            <w:tr w:rsidR="00403245" w14:paraId="4459405F" w14:textId="77777777" w:rsidTr="008E1994">
              <w:trPr>
                <w:trHeight w:val="397"/>
                <w:jc w:val="center"/>
              </w:trPr>
              <w:tc>
                <w:tcPr>
                  <w:tcW w:w="543" w:type="pct"/>
                  <w:vMerge/>
                  <w:tcBorders>
                    <w:right w:val="single" w:sz="4" w:space="0" w:color="auto"/>
                  </w:tcBorders>
                  <w:vAlign w:val="center"/>
                </w:tcPr>
                <w:p w14:paraId="30851DD6" w14:textId="77777777" w:rsidR="00403245" w:rsidRPr="00B82C39" w:rsidRDefault="00403245" w:rsidP="00403245">
                  <w:pPr>
                    <w:spacing w:after="0"/>
                    <w:jc w:val="center"/>
                    <w:rPr>
                      <w:rFonts w:ascii="Times New Roman" w:eastAsia="宋体" w:hAnsi="Times New Roman"/>
                      <w:sz w:val="21"/>
                      <w:szCs w:val="21"/>
                    </w:rPr>
                  </w:pPr>
                </w:p>
              </w:tc>
              <w:tc>
                <w:tcPr>
                  <w:tcW w:w="1599" w:type="pct"/>
                  <w:vMerge/>
                  <w:tcBorders>
                    <w:left w:val="single" w:sz="4" w:space="0" w:color="auto"/>
                    <w:right w:val="single" w:sz="4" w:space="0" w:color="auto"/>
                  </w:tcBorders>
                  <w:vAlign w:val="center"/>
                </w:tcPr>
                <w:p w14:paraId="7DD670D5" w14:textId="77777777" w:rsidR="00403245" w:rsidRPr="00B82C39" w:rsidRDefault="00403245" w:rsidP="00403245">
                  <w:pPr>
                    <w:spacing w:after="0"/>
                    <w:jc w:val="center"/>
                    <w:rPr>
                      <w:rFonts w:ascii="Times New Roman" w:eastAsia="宋体" w:hAnsi="Times New Roman"/>
                      <w:sz w:val="21"/>
                      <w:szCs w:val="21"/>
                    </w:rPr>
                  </w:pPr>
                </w:p>
              </w:tc>
              <w:tc>
                <w:tcPr>
                  <w:tcW w:w="1411" w:type="pct"/>
                  <w:gridSpan w:val="2"/>
                  <w:vMerge/>
                  <w:tcBorders>
                    <w:left w:val="single" w:sz="4" w:space="0" w:color="auto"/>
                    <w:bottom w:val="single" w:sz="4" w:space="0" w:color="auto"/>
                    <w:right w:val="single" w:sz="4" w:space="0" w:color="auto"/>
                  </w:tcBorders>
                  <w:vAlign w:val="center"/>
                </w:tcPr>
                <w:p w14:paraId="26B39045" w14:textId="77777777" w:rsidR="00403245" w:rsidRPr="00B82C39" w:rsidRDefault="00403245" w:rsidP="00403245">
                  <w:pPr>
                    <w:spacing w:after="0"/>
                    <w:jc w:val="center"/>
                    <w:rPr>
                      <w:rFonts w:ascii="Times New Roman" w:eastAsia="宋体" w:hAnsi="Times New Roman"/>
                      <w:sz w:val="21"/>
                      <w:szCs w:val="21"/>
                    </w:rPr>
                  </w:pPr>
                </w:p>
              </w:tc>
              <w:tc>
                <w:tcPr>
                  <w:tcW w:w="1447" w:type="pct"/>
                  <w:tcBorders>
                    <w:top w:val="single" w:sz="4" w:space="0" w:color="auto"/>
                    <w:left w:val="single" w:sz="4" w:space="0" w:color="auto"/>
                    <w:bottom w:val="single" w:sz="4" w:space="0" w:color="auto"/>
                  </w:tcBorders>
                  <w:vAlign w:val="center"/>
                </w:tcPr>
                <w:p w14:paraId="51B26854" w14:textId="77777777" w:rsidR="00403245" w:rsidRPr="00B82C39" w:rsidRDefault="00403245" w:rsidP="00403245">
                  <w:pPr>
                    <w:spacing w:after="0"/>
                    <w:jc w:val="center"/>
                    <w:rPr>
                      <w:rFonts w:ascii="Times New Roman" w:eastAsia="宋体" w:hAnsi="Times New Roman"/>
                      <w:sz w:val="21"/>
                      <w:szCs w:val="21"/>
                    </w:rPr>
                  </w:pPr>
                  <w:r w:rsidRPr="00B82C39">
                    <w:rPr>
                      <w:rFonts w:ascii="Times New Roman" w:eastAsia="宋体" w:hAnsi="Times New Roman" w:hint="eastAsia"/>
                      <w:sz w:val="21"/>
                      <w:szCs w:val="21"/>
                    </w:rPr>
                    <w:t>企业边界：</w:t>
                  </w:r>
                  <w:r w:rsidRPr="00B82C39">
                    <w:rPr>
                      <w:rFonts w:ascii="Times New Roman" w:eastAsia="宋体" w:hAnsi="Times New Roman" w:hint="eastAsia"/>
                      <w:sz w:val="21"/>
                      <w:szCs w:val="21"/>
                    </w:rPr>
                    <w:t>0.3mg/m</w:t>
                  </w:r>
                  <w:r w:rsidRPr="00B82C39">
                    <w:rPr>
                      <w:rFonts w:ascii="Times New Roman" w:eastAsia="宋体" w:hAnsi="Times New Roman" w:hint="eastAsia"/>
                      <w:sz w:val="21"/>
                      <w:szCs w:val="21"/>
                      <w:vertAlign w:val="superscript"/>
                    </w:rPr>
                    <w:t>3</w:t>
                  </w:r>
                </w:p>
              </w:tc>
            </w:tr>
            <w:tr w:rsidR="00403245" w14:paraId="54EFEC64" w14:textId="77777777" w:rsidTr="008E1994">
              <w:trPr>
                <w:trHeight w:val="397"/>
                <w:jc w:val="center"/>
              </w:trPr>
              <w:tc>
                <w:tcPr>
                  <w:tcW w:w="543" w:type="pct"/>
                  <w:vMerge/>
                  <w:tcBorders>
                    <w:right w:val="single" w:sz="4" w:space="0" w:color="auto"/>
                  </w:tcBorders>
                  <w:vAlign w:val="center"/>
                </w:tcPr>
                <w:p w14:paraId="2F075EE5" w14:textId="77777777" w:rsidR="00403245" w:rsidRPr="00B82C39" w:rsidRDefault="00403245" w:rsidP="00403245">
                  <w:pPr>
                    <w:spacing w:after="0"/>
                    <w:jc w:val="center"/>
                    <w:rPr>
                      <w:rFonts w:ascii="Times New Roman" w:eastAsia="宋体" w:hAnsi="Times New Roman"/>
                      <w:sz w:val="21"/>
                      <w:szCs w:val="21"/>
                    </w:rPr>
                  </w:pPr>
                </w:p>
              </w:tc>
              <w:tc>
                <w:tcPr>
                  <w:tcW w:w="1599" w:type="pct"/>
                  <w:vMerge/>
                  <w:tcBorders>
                    <w:left w:val="single" w:sz="4" w:space="0" w:color="auto"/>
                    <w:right w:val="single" w:sz="4" w:space="0" w:color="auto"/>
                  </w:tcBorders>
                  <w:vAlign w:val="center"/>
                </w:tcPr>
                <w:p w14:paraId="48D03DA0" w14:textId="77777777" w:rsidR="00403245" w:rsidRPr="00B82C39" w:rsidRDefault="00403245" w:rsidP="00403245">
                  <w:pPr>
                    <w:spacing w:after="0"/>
                    <w:jc w:val="center"/>
                    <w:rPr>
                      <w:rFonts w:ascii="Times New Roman" w:eastAsia="宋体" w:hAnsi="Times New Roman"/>
                      <w:sz w:val="21"/>
                      <w:szCs w:val="21"/>
                    </w:rPr>
                  </w:pPr>
                </w:p>
              </w:tc>
              <w:tc>
                <w:tcPr>
                  <w:tcW w:w="1411" w:type="pct"/>
                  <w:gridSpan w:val="2"/>
                  <w:vMerge w:val="restart"/>
                  <w:tcBorders>
                    <w:left w:val="single" w:sz="4" w:space="0" w:color="auto"/>
                    <w:right w:val="single" w:sz="4" w:space="0" w:color="auto"/>
                  </w:tcBorders>
                  <w:vAlign w:val="center"/>
                </w:tcPr>
                <w:p w14:paraId="77D8F312" w14:textId="77777777" w:rsidR="00403245" w:rsidRPr="00B82C39" w:rsidRDefault="00403245" w:rsidP="00403245">
                  <w:pPr>
                    <w:spacing w:after="0"/>
                    <w:jc w:val="center"/>
                    <w:rPr>
                      <w:rFonts w:ascii="Times New Roman" w:eastAsia="宋体" w:hAnsi="Times New Roman"/>
                      <w:sz w:val="21"/>
                      <w:szCs w:val="21"/>
                    </w:rPr>
                  </w:pPr>
                  <w:r w:rsidRPr="00B82C39">
                    <w:rPr>
                      <w:rFonts w:ascii="Times New Roman" w:eastAsia="宋体" w:hAnsi="Times New Roman" w:hint="eastAsia"/>
                      <w:sz w:val="21"/>
                      <w:szCs w:val="21"/>
                    </w:rPr>
                    <w:t>镍及其化合物</w:t>
                  </w:r>
                </w:p>
              </w:tc>
              <w:tc>
                <w:tcPr>
                  <w:tcW w:w="1447" w:type="pct"/>
                  <w:tcBorders>
                    <w:top w:val="single" w:sz="4" w:space="0" w:color="auto"/>
                    <w:left w:val="single" w:sz="4" w:space="0" w:color="auto"/>
                    <w:bottom w:val="single" w:sz="4" w:space="0" w:color="auto"/>
                  </w:tcBorders>
                  <w:vAlign w:val="center"/>
                </w:tcPr>
                <w:p w14:paraId="58F1F279" w14:textId="77777777" w:rsidR="00403245" w:rsidRPr="00B82C39" w:rsidRDefault="00403245" w:rsidP="00403245">
                  <w:pPr>
                    <w:spacing w:after="0"/>
                    <w:jc w:val="center"/>
                    <w:rPr>
                      <w:rFonts w:ascii="Times New Roman" w:eastAsia="宋体" w:hAnsi="Times New Roman"/>
                      <w:sz w:val="21"/>
                      <w:szCs w:val="21"/>
                    </w:rPr>
                  </w:pPr>
                  <w:r w:rsidRPr="00B82C39">
                    <w:rPr>
                      <w:rFonts w:ascii="Times New Roman" w:eastAsia="宋体" w:hAnsi="Times New Roman" w:hint="eastAsia"/>
                      <w:sz w:val="21"/>
                      <w:szCs w:val="21"/>
                    </w:rPr>
                    <w:t>生产设施排气筒：</w:t>
                  </w:r>
                  <w:r w:rsidRPr="00B82C39">
                    <w:rPr>
                      <w:rFonts w:ascii="Times New Roman" w:eastAsia="宋体" w:hAnsi="Times New Roman" w:hint="eastAsia"/>
                      <w:sz w:val="21"/>
                      <w:szCs w:val="21"/>
                    </w:rPr>
                    <w:t>1.5</w:t>
                  </w:r>
                  <w:r w:rsidRPr="00B82C39">
                    <w:rPr>
                      <w:rFonts w:ascii="Times New Roman" w:eastAsia="宋体" w:hAnsi="Times New Roman"/>
                      <w:sz w:val="21"/>
                      <w:szCs w:val="21"/>
                    </w:rPr>
                    <w:t>mg/m</w:t>
                  </w:r>
                  <w:r w:rsidRPr="00B82C39">
                    <w:rPr>
                      <w:rFonts w:ascii="Times New Roman" w:eastAsia="宋体" w:hAnsi="Times New Roman"/>
                      <w:sz w:val="21"/>
                      <w:szCs w:val="21"/>
                      <w:vertAlign w:val="superscript"/>
                    </w:rPr>
                    <w:t>3</w:t>
                  </w:r>
                </w:p>
              </w:tc>
            </w:tr>
            <w:tr w:rsidR="00403245" w14:paraId="0C0482A2" w14:textId="77777777" w:rsidTr="008E1994">
              <w:trPr>
                <w:trHeight w:val="397"/>
                <w:jc w:val="center"/>
              </w:trPr>
              <w:tc>
                <w:tcPr>
                  <w:tcW w:w="543" w:type="pct"/>
                  <w:vMerge/>
                  <w:tcBorders>
                    <w:right w:val="single" w:sz="4" w:space="0" w:color="auto"/>
                  </w:tcBorders>
                  <w:vAlign w:val="center"/>
                </w:tcPr>
                <w:p w14:paraId="134C8967" w14:textId="77777777" w:rsidR="00403245" w:rsidRPr="00B82C39" w:rsidRDefault="00403245" w:rsidP="00403245">
                  <w:pPr>
                    <w:spacing w:after="0"/>
                    <w:jc w:val="center"/>
                    <w:rPr>
                      <w:rFonts w:ascii="Times New Roman" w:eastAsia="宋体" w:hAnsi="Times New Roman"/>
                      <w:sz w:val="21"/>
                      <w:szCs w:val="21"/>
                    </w:rPr>
                  </w:pPr>
                </w:p>
              </w:tc>
              <w:tc>
                <w:tcPr>
                  <w:tcW w:w="1599" w:type="pct"/>
                  <w:vMerge/>
                  <w:tcBorders>
                    <w:left w:val="single" w:sz="4" w:space="0" w:color="auto"/>
                    <w:right w:val="single" w:sz="4" w:space="0" w:color="auto"/>
                  </w:tcBorders>
                  <w:vAlign w:val="center"/>
                </w:tcPr>
                <w:p w14:paraId="7A3FFC6C" w14:textId="77777777" w:rsidR="00403245" w:rsidRPr="00B82C39" w:rsidRDefault="00403245" w:rsidP="00403245">
                  <w:pPr>
                    <w:spacing w:after="0"/>
                    <w:jc w:val="center"/>
                    <w:rPr>
                      <w:rFonts w:ascii="Times New Roman" w:eastAsia="宋体" w:hAnsi="Times New Roman"/>
                      <w:sz w:val="21"/>
                      <w:szCs w:val="21"/>
                    </w:rPr>
                  </w:pPr>
                </w:p>
              </w:tc>
              <w:tc>
                <w:tcPr>
                  <w:tcW w:w="1411" w:type="pct"/>
                  <w:gridSpan w:val="2"/>
                  <w:vMerge/>
                  <w:tcBorders>
                    <w:left w:val="single" w:sz="4" w:space="0" w:color="auto"/>
                    <w:bottom w:val="single" w:sz="4" w:space="0" w:color="auto"/>
                    <w:right w:val="single" w:sz="4" w:space="0" w:color="auto"/>
                  </w:tcBorders>
                  <w:vAlign w:val="center"/>
                </w:tcPr>
                <w:p w14:paraId="03C3AA6F" w14:textId="77777777" w:rsidR="00403245" w:rsidRPr="00B82C39" w:rsidRDefault="00403245" w:rsidP="00403245">
                  <w:pPr>
                    <w:spacing w:after="0"/>
                    <w:jc w:val="center"/>
                    <w:rPr>
                      <w:rFonts w:ascii="Times New Roman" w:eastAsia="宋体" w:hAnsi="Times New Roman"/>
                      <w:sz w:val="21"/>
                      <w:szCs w:val="21"/>
                    </w:rPr>
                  </w:pPr>
                </w:p>
              </w:tc>
              <w:tc>
                <w:tcPr>
                  <w:tcW w:w="1447" w:type="pct"/>
                  <w:tcBorders>
                    <w:top w:val="single" w:sz="4" w:space="0" w:color="auto"/>
                    <w:left w:val="single" w:sz="4" w:space="0" w:color="auto"/>
                    <w:bottom w:val="single" w:sz="4" w:space="0" w:color="auto"/>
                  </w:tcBorders>
                  <w:vAlign w:val="center"/>
                </w:tcPr>
                <w:p w14:paraId="046E06B8" w14:textId="77777777" w:rsidR="00403245" w:rsidRPr="00B82C39" w:rsidRDefault="00403245" w:rsidP="00403245">
                  <w:pPr>
                    <w:spacing w:after="0"/>
                    <w:jc w:val="center"/>
                    <w:rPr>
                      <w:rFonts w:ascii="Times New Roman" w:eastAsia="宋体" w:hAnsi="Times New Roman"/>
                      <w:sz w:val="21"/>
                      <w:szCs w:val="21"/>
                    </w:rPr>
                  </w:pPr>
                  <w:r w:rsidRPr="00B82C39">
                    <w:rPr>
                      <w:rFonts w:ascii="Times New Roman" w:eastAsia="宋体" w:hAnsi="Times New Roman" w:hint="eastAsia"/>
                      <w:sz w:val="21"/>
                      <w:szCs w:val="21"/>
                    </w:rPr>
                    <w:t>企业边界：</w:t>
                  </w:r>
                  <w:r w:rsidRPr="00B82C39">
                    <w:rPr>
                      <w:rFonts w:ascii="Times New Roman" w:eastAsia="宋体" w:hAnsi="Times New Roman" w:hint="eastAsia"/>
                      <w:sz w:val="21"/>
                      <w:szCs w:val="21"/>
                    </w:rPr>
                    <w:t>0.02</w:t>
                  </w:r>
                  <w:r w:rsidRPr="00B82C39">
                    <w:rPr>
                      <w:rFonts w:ascii="Times New Roman" w:eastAsia="宋体" w:hAnsi="Times New Roman"/>
                      <w:sz w:val="21"/>
                      <w:szCs w:val="21"/>
                    </w:rPr>
                    <w:t>mg/m</w:t>
                  </w:r>
                  <w:r w:rsidRPr="00B82C39">
                    <w:rPr>
                      <w:rFonts w:ascii="Times New Roman" w:eastAsia="宋体" w:hAnsi="Times New Roman"/>
                      <w:sz w:val="21"/>
                      <w:szCs w:val="21"/>
                      <w:vertAlign w:val="superscript"/>
                    </w:rPr>
                    <w:t>3</w:t>
                  </w:r>
                </w:p>
              </w:tc>
            </w:tr>
            <w:tr w:rsidR="00403245" w14:paraId="01E50A73" w14:textId="77777777" w:rsidTr="008E1994">
              <w:trPr>
                <w:trHeight w:val="397"/>
                <w:jc w:val="center"/>
              </w:trPr>
              <w:tc>
                <w:tcPr>
                  <w:tcW w:w="543" w:type="pct"/>
                  <w:vMerge/>
                  <w:tcBorders>
                    <w:right w:val="single" w:sz="4" w:space="0" w:color="auto"/>
                  </w:tcBorders>
                  <w:vAlign w:val="center"/>
                </w:tcPr>
                <w:p w14:paraId="241446C3" w14:textId="77777777" w:rsidR="00403245" w:rsidRPr="00B82C39" w:rsidRDefault="00403245" w:rsidP="00403245">
                  <w:pPr>
                    <w:spacing w:after="0"/>
                    <w:jc w:val="center"/>
                    <w:rPr>
                      <w:rFonts w:ascii="Times New Roman" w:eastAsia="宋体" w:hAnsi="Times New Roman"/>
                      <w:sz w:val="21"/>
                      <w:szCs w:val="21"/>
                    </w:rPr>
                  </w:pPr>
                </w:p>
              </w:tc>
              <w:tc>
                <w:tcPr>
                  <w:tcW w:w="1599" w:type="pct"/>
                  <w:vMerge w:val="restart"/>
                  <w:tcBorders>
                    <w:left w:val="single" w:sz="4" w:space="0" w:color="auto"/>
                    <w:right w:val="single" w:sz="4" w:space="0" w:color="auto"/>
                  </w:tcBorders>
                  <w:vAlign w:val="center"/>
                </w:tcPr>
                <w:p w14:paraId="38EB6C60" w14:textId="77777777" w:rsidR="00403245" w:rsidRPr="00403245" w:rsidRDefault="00403245" w:rsidP="00403245">
                  <w:pPr>
                    <w:spacing w:after="0"/>
                    <w:jc w:val="center"/>
                    <w:rPr>
                      <w:rFonts w:ascii="Times New Roman" w:eastAsia="宋体" w:hAnsi="Times New Roman"/>
                      <w:sz w:val="21"/>
                      <w:szCs w:val="21"/>
                    </w:rPr>
                  </w:pPr>
                  <w:r w:rsidRPr="00403245">
                    <w:rPr>
                      <w:rFonts w:ascii="Times New Roman" w:eastAsia="宋体" w:hAnsi="Times New Roman"/>
                      <w:sz w:val="21"/>
                      <w:szCs w:val="21"/>
                    </w:rPr>
                    <w:t>《大气污染物综合排放标准》（</w:t>
                  </w:r>
                  <w:r w:rsidRPr="00403245">
                    <w:rPr>
                      <w:rFonts w:ascii="Times New Roman" w:eastAsia="宋体" w:hAnsi="Times New Roman"/>
                      <w:sz w:val="21"/>
                      <w:szCs w:val="21"/>
                    </w:rPr>
                    <w:t>GB16297-1996</w:t>
                  </w:r>
                  <w:r w:rsidRPr="00403245">
                    <w:rPr>
                      <w:rFonts w:ascii="Times New Roman" w:eastAsia="宋体" w:hAnsi="Times New Roman"/>
                      <w:sz w:val="21"/>
                      <w:szCs w:val="21"/>
                    </w:rPr>
                    <w:t>）表</w:t>
                  </w:r>
                  <w:r w:rsidRPr="00403245">
                    <w:rPr>
                      <w:rFonts w:ascii="Times New Roman" w:eastAsia="宋体" w:hAnsi="Times New Roman"/>
                      <w:sz w:val="21"/>
                      <w:szCs w:val="21"/>
                    </w:rPr>
                    <w:t>2</w:t>
                  </w:r>
                  <w:r w:rsidRPr="00403245">
                    <w:rPr>
                      <w:rFonts w:ascii="Times New Roman" w:eastAsia="宋体" w:hAnsi="Times New Roman"/>
                      <w:sz w:val="21"/>
                      <w:szCs w:val="21"/>
                    </w:rPr>
                    <w:t>二级</w:t>
                  </w:r>
                </w:p>
              </w:tc>
              <w:tc>
                <w:tcPr>
                  <w:tcW w:w="723" w:type="pct"/>
                  <w:vMerge w:val="restart"/>
                  <w:tcBorders>
                    <w:left w:val="single" w:sz="4" w:space="0" w:color="auto"/>
                    <w:right w:val="single" w:sz="4" w:space="0" w:color="auto"/>
                  </w:tcBorders>
                  <w:vAlign w:val="center"/>
                </w:tcPr>
                <w:p w14:paraId="3AA967EE" w14:textId="77777777" w:rsidR="00403245" w:rsidRPr="00B82C39" w:rsidRDefault="00403245" w:rsidP="00403245">
                  <w:pPr>
                    <w:spacing w:after="0"/>
                    <w:jc w:val="center"/>
                    <w:rPr>
                      <w:rFonts w:ascii="Times New Roman" w:eastAsia="宋体" w:hAnsi="Times New Roman"/>
                      <w:sz w:val="21"/>
                      <w:szCs w:val="21"/>
                    </w:rPr>
                  </w:pPr>
                  <w:r w:rsidRPr="00B82C39">
                    <w:rPr>
                      <w:rFonts w:ascii="Times New Roman" w:eastAsia="宋体" w:hAnsi="Times New Roman"/>
                      <w:sz w:val="21"/>
                      <w:szCs w:val="21"/>
                    </w:rPr>
                    <w:t>硫酸雾</w:t>
                  </w:r>
                  <w:r w:rsidRPr="00B82C39">
                    <w:rPr>
                      <w:rFonts w:ascii="Times New Roman" w:eastAsia="宋体" w:hAnsi="Times New Roman" w:hint="eastAsia"/>
                      <w:sz w:val="21"/>
                      <w:szCs w:val="21"/>
                    </w:rPr>
                    <w:t>（其它）</w:t>
                  </w:r>
                </w:p>
              </w:tc>
              <w:tc>
                <w:tcPr>
                  <w:tcW w:w="688" w:type="pct"/>
                  <w:tcBorders>
                    <w:left w:val="single" w:sz="4" w:space="0" w:color="auto"/>
                    <w:right w:val="single" w:sz="4" w:space="0" w:color="auto"/>
                  </w:tcBorders>
                  <w:vAlign w:val="center"/>
                </w:tcPr>
                <w:p w14:paraId="1004F320" w14:textId="77777777" w:rsidR="00403245" w:rsidRPr="00B82C39" w:rsidRDefault="00403245" w:rsidP="00403245">
                  <w:pPr>
                    <w:spacing w:after="0"/>
                    <w:jc w:val="center"/>
                    <w:rPr>
                      <w:rFonts w:ascii="Times New Roman" w:eastAsia="宋体" w:hAnsi="Times New Roman"/>
                      <w:sz w:val="21"/>
                      <w:szCs w:val="21"/>
                    </w:rPr>
                  </w:pPr>
                  <w:r w:rsidRPr="00B82C39">
                    <w:rPr>
                      <w:rFonts w:ascii="Times New Roman" w:eastAsia="宋体" w:hAnsi="Times New Roman"/>
                      <w:sz w:val="21"/>
                      <w:szCs w:val="21"/>
                    </w:rPr>
                    <w:t>有组织</w:t>
                  </w:r>
                </w:p>
              </w:tc>
              <w:tc>
                <w:tcPr>
                  <w:tcW w:w="1447" w:type="pct"/>
                  <w:tcBorders>
                    <w:top w:val="single" w:sz="4" w:space="0" w:color="auto"/>
                    <w:left w:val="single" w:sz="4" w:space="0" w:color="auto"/>
                    <w:bottom w:val="single" w:sz="4" w:space="0" w:color="auto"/>
                  </w:tcBorders>
                  <w:vAlign w:val="center"/>
                </w:tcPr>
                <w:p w14:paraId="28EFC80D" w14:textId="77777777" w:rsidR="00403245" w:rsidRPr="00B82C39" w:rsidRDefault="00403245" w:rsidP="00403245">
                  <w:pPr>
                    <w:spacing w:after="0"/>
                    <w:jc w:val="center"/>
                    <w:rPr>
                      <w:rFonts w:ascii="Times New Roman" w:eastAsia="宋体" w:hAnsi="Times New Roman"/>
                      <w:sz w:val="21"/>
                      <w:szCs w:val="21"/>
                    </w:rPr>
                  </w:pPr>
                  <w:r w:rsidRPr="00B82C39">
                    <w:rPr>
                      <w:rFonts w:ascii="Times New Roman" w:eastAsia="宋体" w:hAnsi="Times New Roman" w:hint="eastAsia"/>
                      <w:sz w:val="21"/>
                      <w:szCs w:val="21"/>
                    </w:rPr>
                    <w:t>45</w:t>
                  </w:r>
                  <w:r w:rsidRPr="00B82C39">
                    <w:rPr>
                      <w:rFonts w:ascii="Times New Roman" w:eastAsia="宋体" w:hAnsi="Times New Roman"/>
                      <w:sz w:val="21"/>
                      <w:szCs w:val="21"/>
                    </w:rPr>
                    <w:t>mg/m</w:t>
                  </w:r>
                  <w:r w:rsidRPr="00B82C39">
                    <w:rPr>
                      <w:rFonts w:ascii="Times New Roman" w:eastAsia="宋体" w:hAnsi="Times New Roman"/>
                      <w:sz w:val="21"/>
                      <w:szCs w:val="21"/>
                      <w:vertAlign w:val="superscript"/>
                    </w:rPr>
                    <w:t>3</w:t>
                  </w:r>
                  <w:r w:rsidRPr="00B82C39">
                    <w:rPr>
                      <w:rFonts w:ascii="Times New Roman" w:eastAsia="宋体" w:hAnsi="Times New Roman"/>
                      <w:sz w:val="21"/>
                      <w:szCs w:val="21"/>
                    </w:rPr>
                    <w:t>、</w:t>
                  </w:r>
                  <w:r w:rsidRPr="00B82C39">
                    <w:rPr>
                      <w:rFonts w:ascii="Times New Roman" w:eastAsia="宋体" w:hAnsi="Times New Roman" w:hint="eastAsia"/>
                      <w:sz w:val="21"/>
                      <w:szCs w:val="21"/>
                    </w:rPr>
                    <w:t>1.5</w:t>
                  </w:r>
                  <w:r w:rsidRPr="00B82C39">
                    <w:rPr>
                      <w:rFonts w:ascii="Times New Roman" w:eastAsia="宋体" w:hAnsi="Times New Roman"/>
                      <w:sz w:val="21"/>
                      <w:szCs w:val="21"/>
                    </w:rPr>
                    <w:t>kg/h</w:t>
                  </w:r>
                </w:p>
                <w:p w14:paraId="11DA61C2" w14:textId="77777777" w:rsidR="00403245" w:rsidRPr="00B82C39" w:rsidRDefault="00403245" w:rsidP="00403245">
                  <w:pPr>
                    <w:spacing w:after="0"/>
                    <w:jc w:val="center"/>
                    <w:rPr>
                      <w:rFonts w:ascii="Times New Roman" w:eastAsia="宋体" w:hAnsi="Times New Roman"/>
                      <w:sz w:val="21"/>
                      <w:szCs w:val="21"/>
                    </w:rPr>
                  </w:pPr>
                  <w:r w:rsidRPr="00B82C39">
                    <w:rPr>
                      <w:rFonts w:ascii="Times New Roman" w:eastAsia="宋体" w:hAnsi="Times New Roman" w:hint="eastAsia"/>
                      <w:sz w:val="21"/>
                      <w:szCs w:val="21"/>
                    </w:rPr>
                    <w:t>（</w:t>
                  </w:r>
                  <w:r w:rsidRPr="00B82C39">
                    <w:rPr>
                      <w:rFonts w:ascii="Times New Roman" w:eastAsia="宋体" w:hAnsi="Times New Roman"/>
                      <w:sz w:val="21"/>
                      <w:szCs w:val="21"/>
                    </w:rPr>
                    <w:t>15m</w:t>
                  </w:r>
                  <w:r w:rsidRPr="00B82C39">
                    <w:rPr>
                      <w:rFonts w:ascii="Times New Roman" w:eastAsia="宋体" w:hAnsi="Times New Roman"/>
                      <w:sz w:val="21"/>
                      <w:szCs w:val="21"/>
                    </w:rPr>
                    <w:t>高排气筒</w:t>
                  </w:r>
                  <w:r w:rsidRPr="00B82C39">
                    <w:rPr>
                      <w:rFonts w:ascii="Times New Roman" w:eastAsia="宋体" w:hAnsi="Times New Roman" w:hint="eastAsia"/>
                      <w:sz w:val="21"/>
                      <w:szCs w:val="21"/>
                    </w:rPr>
                    <w:t>）</w:t>
                  </w:r>
                </w:p>
              </w:tc>
            </w:tr>
            <w:tr w:rsidR="00403245" w14:paraId="5D431987" w14:textId="77777777" w:rsidTr="008E1994">
              <w:trPr>
                <w:trHeight w:val="397"/>
                <w:jc w:val="center"/>
              </w:trPr>
              <w:tc>
                <w:tcPr>
                  <w:tcW w:w="543" w:type="pct"/>
                  <w:vMerge/>
                  <w:tcBorders>
                    <w:right w:val="single" w:sz="4" w:space="0" w:color="auto"/>
                  </w:tcBorders>
                  <w:vAlign w:val="center"/>
                </w:tcPr>
                <w:p w14:paraId="4ACE8F61" w14:textId="77777777" w:rsidR="00403245" w:rsidRPr="007D0EDC" w:rsidRDefault="00403245" w:rsidP="00403245">
                  <w:pPr>
                    <w:spacing w:after="0"/>
                    <w:jc w:val="center"/>
                    <w:rPr>
                      <w:rFonts w:ascii="Times New Roman" w:eastAsia="宋体" w:hAnsi="Times New Roman"/>
                      <w:sz w:val="21"/>
                      <w:szCs w:val="21"/>
                      <w:highlight w:val="yellow"/>
                    </w:rPr>
                  </w:pPr>
                </w:p>
              </w:tc>
              <w:tc>
                <w:tcPr>
                  <w:tcW w:w="1599" w:type="pct"/>
                  <w:vMerge/>
                  <w:tcBorders>
                    <w:left w:val="single" w:sz="4" w:space="0" w:color="auto"/>
                    <w:right w:val="single" w:sz="4" w:space="0" w:color="auto"/>
                  </w:tcBorders>
                  <w:vAlign w:val="center"/>
                </w:tcPr>
                <w:p w14:paraId="715F5F85" w14:textId="77777777" w:rsidR="00403245" w:rsidRPr="00403245" w:rsidRDefault="00403245" w:rsidP="00403245">
                  <w:pPr>
                    <w:spacing w:after="0"/>
                    <w:jc w:val="center"/>
                    <w:rPr>
                      <w:rFonts w:ascii="Times New Roman" w:eastAsia="宋体" w:hAnsi="Times New Roman"/>
                      <w:sz w:val="21"/>
                      <w:szCs w:val="21"/>
                    </w:rPr>
                  </w:pPr>
                </w:p>
              </w:tc>
              <w:tc>
                <w:tcPr>
                  <w:tcW w:w="723" w:type="pct"/>
                  <w:vMerge/>
                  <w:tcBorders>
                    <w:left w:val="single" w:sz="4" w:space="0" w:color="auto"/>
                    <w:bottom w:val="single" w:sz="4" w:space="0" w:color="auto"/>
                    <w:right w:val="single" w:sz="4" w:space="0" w:color="auto"/>
                  </w:tcBorders>
                  <w:vAlign w:val="center"/>
                </w:tcPr>
                <w:p w14:paraId="72E055A5" w14:textId="77777777" w:rsidR="00403245" w:rsidRPr="00B82C39" w:rsidRDefault="00403245" w:rsidP="00403245">
                  <w:pPr>
                    <w:spacing w:after="0"/>
                    <w:jc w:val="center"/>
                    <w:rPr>
                      <w:rFonts w:ascii="Times New Roman" w:eastAsia="宋体" w:hAnsi="Times New Roman"/>
                      <w:sz w:val="21"/>
                      <w:szCs w:val="21"/>
                    </w:rPr>
                  </w:pPr>
                </w:p>
              </w:tc>
              <w:tc>
                <w:tcPr>
                  <w:tcW w:w="688" w:type="pct"/>
                  <w:tcBorders>
                    <w:left w:val="single" w:sz="4" w:space="0" w:color="auto"/>
                    <w:bottom w:val="single" w:sz="4" w:space="0" w:color="auto"/>
                    <w:right w:val="single" w:sz="4" w:space="0" w:color="auto"/>
                  </w:tcBorders>
                  <w:vAlign w:val="center"/>
                </w:tcPr>
                <w:p w14:paraId="23427D2D" w14:textId="77777777" w:rsidR="00403245" w:rsidRPr="00B82C39" w:rsidRDefault="00403245" w:rsidP="00403245">
                  <w:pPr>
                    <w:spacing w:after="0"/>
                    <w:jc w:val="center"/>
                    <w:rPr>
                      <w:rFonts w:ascii="Times New Roman" w:eastAsia="宋体" w:hAnsi="Times New Roman"/>
                      <w:sz w:val="21"/>
                      <w:szCs w:val="21"/>
                    </w:rPr>
                  </w:pPr>
                  <w:r w:rsidRPr="00B82C39">
                    <w:rPr>
                      <w:rFonts w:ascii="Times New Roman" w:eastAsia="宋体" w:hAnsi="Times New Roman"/>
                      <w:sz w:val="21"/>
                      <w:szCs w:val="21"/>
                    </w:rPr>
                    <w:t>周界外浓度最高点</w:t>
                  </w:r>
                </w:p>
              </w:tc>
              <w:tc>
                <w:tcPr>
                  <w:tcW w:w="1447" w:type="pct"/>
                  <w:tcBorders>
                    <w:top w:val="single" w:sz="4" w:space="0" w:color="auto"/>
                    <w:left w:val="single" w:sz="4" w:space="0" w:color="auto"/>
                    <w:bottom w:val="single" w:sz="4" w:space="0" w:color="auto"/>
                  </w:tcBorders>
                  <w:vAlign w:val="center"/>
                </w:tcPr>
                <w:p w14:paraId="48C8DFEB" w14:textId="77777777" w:rsidR="00403245" w:rsidRPr="00B82C39" w:rsidRDefault="00403245" w:rsidP="00403245">
                  <w:pPr>
                    <w:spacing w:after="0"/>
                    <w:jc w:val="center"/>
                    <w:rPr>
                      <w:rFonts w:ascii="Times New Roman" w:eastAsia="宋体" w:hAnsi="Times New Roman"/>
                      <w:sz w:val="21"/>
                      <w:szCs w:val="21"/>
                    </w:rPr>
                  </w:pPr>
                  <w:r w:rsidRPr="00B82C39">
                    <w:rPr>
                      <w:rFonts w:ascii="Times New Roman" w:eastAsia="宋体" w:hAnsi="Times New Roman" w:hint="eastAsia"/>
                      <w:sz w:val="21"/>
                      <w:szCs w:val="21"/>
                    </w:rPr>
                    <w:t>1.2</w:t>
                  </w:r>
                  <w:r w:rsidRPr="00B82C39">
                    <w:rPr>
                      <w:rFonts w:ascii="Times New Roman" w:eastAsia="宋体" w:hAnsi="Times New Roman"/>
                      <w:sz w:val="21"/>
                      <w:szCs w:val="21"/>
                    </w:rPr>
                    <w:t>mg/m</w:t>
                  </w:r>
                  <w:r w:rsidRPr="00B82C39">
                    <w:rPr>
                      <w:rFonts w:ascii="Times New Roman" w:eastAsia="宋体" w:hAnsi="Times New Roman"/>
                      <w:sz w:val="21"/>
                      <w:szCs w:val="21"/>
                      <w:vertAlign w:val="superscript"/>
                    </w:rPr>
                    <w:t>3</w:t>
                  </w:r>
                </w:p>
              </w:tc>
            </w:tr>
            <w:tr w:rsidR="00403245" w14:paraId="7E5DE15A" w14:textId="77777777" w:rsidTr="008E1994">
              <w:trPr>
                <w:trHeight w:val="397"/>
                <w:jc w:val="center"/>
              </w:trPr>
              <w:tc>
                <w:tcPr>
                  <w:tcW w:w="543" w:type="pct"/>
                  <w:vMerge w:val="restart"/>
                  <w:tcBorders>
                    <w:right w:val="single" w:sz="4" w:space="0" w:color="auto"/>
                  </w:tcBorders>
                  <w:vAlign w:val="center"/>
                </w:tcPr>
                <w:p w14:paraId="7237441B" w14:textId="77777777" w:rsidR="00403245" w:rsidRPr="00B82C39" w:rsidRDefault="00403245" w:rsidP="00403245">
                  <w:pPr>
                    <w:spacing w:after="0"/>
                    <w:jc w:val="center"/>
                    <w:rPr>
                      <w:rFonts w:ascii="Times New Roman" w:eastAsia="宋体" w:hAnsi="Times New Roman"/>
                      <w:sz w:val="21"/>
                      <w:szCs w:val="21"/>
                    </w:rPr>
                  </w:pPr>
                  <w:r w:rsidRPr="00B82C39">
                    <w:rPr>
                      <w:rFonts w:ascii="Times New Roman" w:eastAsia="宋体" w:hAnsi="Times New Roman" w:hint="eastAsia"/>
                      <w:sz w:val="21"/>
                      <w:szCs w:val="21"/>
                    </w:rPr>
                    <w:t>废水</w:t>
                  </w:r>
                </w:p>
              </w:tc>
              <w:tc>
                <w:tcPr>
                  <w:tcW w:w="1599" w:type="pct"/>
                  <w:vMerge w:val="restart"/>
                  <w:tcBorders>
                    <w:left w:val="single" w:sz="4" w:space="0" w:color="auto"/>
                    <w:right w:val="single" w:sz="4" w:space="0" w:color="auto"/>
                  </w:tcBorders>
                  <w:vAlign w:val="center"/>
                </w:tcPr>
                <w:p w14:paraId="4D3CA782" w14:textId="77777777" w:rsidR="00403245" w:rsidRPr="00403245" w:rsidRDefault="00403245" w:rsidP="00403245">
                  <w:pPr>
                    <w:spacing w:after="0"/>
                    <w:jc w:val="center"/>
                    <w:rPr>
                      <w:rFonts w:ascii="Times New Roman" w:eastAsia="宋体" w:hAnsi="Times New Roman"/>
                      <w:sz w:val="21"/>
                      <w:szCs w:val="21"/>
                    </w:rPr>
                  </w:pPr>
                  <w:r w:rsidRPr="00403245">
                    <w:rPr>
                      <w:rFonts w:ascii="Times New Roman" w:eastAsia="宋体" w:hAnsi="Times New Roman"/>
                      <w:sz w:val="21"/>
                      <w:szCs w:val="21"/>
                    </w:rPr>
                    <w:t>新乡化学与物理电源产业园区管理委员会</w:t>
                  </w:r>
                  <w:r w:rsidRPr="00403245">
                    <w:rPr>
                      <w:rFonts w:ascii="Times New Roman" w:eastAsia="宋体" w:hAnsi="Times New Roman" w:hint="eastAsia"/>
                      <w:sz w:val="21"/>
                      <w:szCs w:val="21"/>
                    </w:rPr>
                    <w:t>污水处理厂收水标准</w:t>
                  </w:r>
                </w:p>
              </w:tc>
              <w:tc>
                <w:tcPr>
                  <w:tcW w:w="1411" w:type="pct"/>
                  <w:gridSpan w:val="2"/>
                  <w:tcBorders>
                    <w:left w:val="single" w:sz="4" w:space="0" w:color="auto"/>
                    <w:bottom w:val="single" w:sz="4" w:space="0" w:color="auto"/>
                    <w:right w:val="single" w:sz="4" w:space="0" w:color="auto"/>
                  </w:tcBorders>
                  <w:vAlign w:val="center"/>
                </w:tcPr>
                <w:p w14:paraId="2AF30F0E" w14:textId="77777777" w:rsidR="00403245" w:rsidRPr="00403245" w:rsidRDefault="00403245" w:rsidP="00403245">
                  <w:pPr>
                    <w:spacing w:after="0"/>
                    <w:jc w:val="center"/>
                    <w:rPr>
                      <w:rFonts w:ascii="Times New Roman" w:eastAsia="宋体" w:hAnsi="Times New Roman"/>
                      <w:sz w:val="21"/>
                      <w:szCs w:val="21"/>
                    </w:rPr>
                  </w:pPr>
                  <w:r>
                    <w:rPr>
                      <w:rFonts w:ascii="Times New Roman" w:eastAsia="宋体" w:hAnsi="Times New Roman" w:hint="eastAsia"/>
                      <w:sz w:val="21"/>
                      <w:szCs w:val="21"/>
                    </w:rPr>
                    <w:t>pH</w:t>
                  </w:r>
                </w:p>
              </w:tc>
              <w:tc>
                <w:tcPr>
                  <w:tcW w:w="1447" w:type="pct"/>
                  <w:tcBorders>
                    <w:top w:val="single" w:sz="4" w:space="0" w:color="auto"/>
                    <w:left w:val="single" w:sz="4" w:space="0" w:color="auto"/>
                    <w:bottom w:val="single" w:sz="4" w:space="0" w:color="auto"/>
                  </w:tcBorders>
                  <w:vAlign w:val="center"/>
                </w:tcPr>
                <w:p w14:paraId="499543FB" w14:textId="77777777" w:rsidR="00403245" w:rsidRPr="00403245" w:rsidRDefault="00403245" w:rsidP="00403245">
                  <w:pPr>
                    <w:spacing w:after="0"/>
                    <w:jc w:val="center"/>
                    <w:rPr>
                      <w:rFonts w:ascii="Times New Roman" w:eastAsia="宋体" w:hAnsi="Times New Roman"/>
                      <w:sz w:val="21"/>
                      <w:szCs w:val="21"/>
                    </w:rPr>
                  </w:pPr>
                  <w:r w:rsidRPr="00403245">
                    <w:rPr>
                      <w:rFonts w:ascii="Times New Roman" w:eastAsia="宋体" w:hAnsi="Times New Roman"/>
                      <w:sz w:val="21"/>
                      <w:szCs w:val="21"/>
                    </w:rPr>
                    <w:t>6-9</w:t>
                  </w:r>
                </w:p>
              </w:tc>
            </w:tr>
            <w:tr w:rsidR="00403245" w14:paraId="30E9F050" w14:textId="77777777" w:rsidTr="008E1994">
              <w:trPr>
                <w:trHeight w:val="397"/>
                <w:jc w:val="center"/>
              </w:trPr>
              <w:tc>
                <w:tcPr>
                  <w:tcW w:w="543" w:type="pct"/>
                  <w:vMerge/>
                  <w:tcBorders>
                    <w:right w:val="single" w:sz="4" w:space="0" w:color="auto"/>
                  </w:tcBorders>
                  <w:vAlign w:val="center"/>
                </w:tcPr>
                <w:p w14:paraId="729B2C7C" w14:textId="77777777" w:rsidR="00403245" w:rsidRPr="00B82C39" w:rsidRDefault="00403245" w:rsidP="00403245">
                  <w:pPr>
                    <w:spacing w:after="0"/>
                    <w:jc w:val="center"/>
                    <w:rPr>
                      <w:rFonts w:ascii="Times New Roman" w:eastAsia="宋体" w:hAnsi="Times New Roman"/>
                      <w:sz w:val="21"/>
                      <w:szCs w:val="21"/>
                    </w:rPr>
                  </w:pPr>
                </w:p>
              </w:tc>
              <w:tc>
                <w:tcPr>
                  <w:tcW w:w="1599" w:type="pct"/>
                  <w:vMerge/>
                  <w:tcBorders>
                    <w:left w:val="single" w:sz="4" w:space="0" w:color="auto"/>
                    <w:right w:val="single" w:sz="4" w:space="0" w:color="auto"/>
                  </w:tcBorders>
                  <w:vAlign w:val="center"/>
                </w:tcPr>
                <w:p w14:paraId="46067560" w14:textId="77777777" w:rsidR="00403245" w:rsidRPr="00403245" w:rsidRDefault="00403245" w:rsidP="00403245">
                  <w:pPr>
                    <w:spacing w:after="0"/>
                    <w:jc w:val="center"/>
                    <w:rPr>
                      <w:rFonts w:ascii="Times New Roman" w:eastAsia="宋体" w:hAnsi="Times New Roman"/>
                      <w:sz w:val="21"/>
                      <w:szCs w:val="21"/>
                    </w:rPr>
                  </w:pPr>
                </w:p>
              </w:tc>
              <w:tc>
                <w:tcPr>
                  <w:tcW w:w="1411" w:type="pct"/>
                  <w:gridSpan w:val="2"/>
                  <w:tcBorders>
                    <w:left w:val="single" w:sz="4" w:space="0" w:color="auto"/>
                    <w:bottom w:val="single" w:sz="4" w:space="0" w:color="auto"/>
                    <w:right w:val="single" w:sz="4" w:space="0" w:color="auto"/>
                  </w:tcBorders>
                  <w:vAlign w:val="center"/>
                </w:tcPr>
                <w:p w14:paraId="00D1C61C" w14:textId="77777777" w:rsidR="00403245" w:rsidRPr="00403245" w:rsidRDefault="00403245" w:rsidP="00403245">
                  <w:pPr>
                    <w:spacing w:after="0"/>
                    <w:jc w:val="center"/>
                    <w:rPr>
                      <w:rFonts w:ascii="Times New Roman" w:eastAsia="宋体" w:hAnsi="Times New Roman"/>
                      <w:sz w:val="21"/>
                      <w:szCs w:val="21"/>
                    </w:rPr>
                  </w:pPr>
                  <w:r w:rsidRPr="00403245">
                    <w:rPr>
                      <w:rFonts w:ascii="Times New Roman" w:eastAsia="宋体" w:hAnsi="Times New Roman"/>
                      <w:sz w:val="21"/>
                      <w:szCs w:val="21"/>
                    </w:rPr>
                    <w:t>COD</w:t>
                  </w:r>
                </w:p>
              </w:tc>
              <w:tc>
                <w:tcPr>
                  <w:tcW w:w="1447" w:type="pct"/>
                  <w:tcBorders>
                    <w:top w:val="single" w:sz="4" w:space="0" w:color="auto"/>
                    <w:left w:val="single" w:sz="4" w:space="0" w:color="auto"/>
                    <w:bottom w:val="single" w:sz="4" w:space="0" w:color="auto"/>
                  </w:tcBorders>
                  <w:vAlign w:val="center"/>
                </w:tcPr>
                <w:p w14:paraId="0AA9D8AC" w14:textId="77777777" w:rsidR="00403245" w:rsidRPr="00403245" w:rsidRDefault="00403245" w:rsidP="00403245">
                  <w:pPr>
                    <w:spacing w:after="0"/>
                    <w:jc w:val="center"/>
                    <w:rPr>
                      <w:rFonts w:ascii="Times New Roman" w:eastAsia="宋体" w:hAnsi="Times New Roman"/>
                      <w:sz w:val="21"/>
                      <w:szCs w:val="21"/>
                    </w:rPr>
                  </w:pPr>
                  <w:r w:rsidRPr="00403245">
                    <w:rPr>
                      <w:rFonts w:ascii="Times New Roman" w:eastAsia="宋体" w:hAnsi="Times New Roman" w:hint="eastAsia"/>
                      <w:sz w:val="21"/>
                      <w:szCs w:val="21"/>
                    </w:rPr>
                    <w:t>1</w:t>
                  </w:r>
                  <w:r w:rsidRPr="00403245">
                    <w:rPr>
                      <w:rFonts w:ascii="Times New Roman" w:eastAsia="宋体" w:hAnsi="Times New Roman"/>
                      <w:sz w:val="21"/>
                      <w:szCs w:val="21"/>
                    </w:rPr>
                    <w:t>50mg/L</w:t>
                  </w:r>
                </w:p>
              </w:tc>
            </w:tr>
            <w:tr w:rsidR="00403245" w14:paraId="1F7B9103" w14:textId="77777777" w:rsidTr="008E1994">
              <w:trPr>
                <w:trHeight w:val="397"/>
                <w:jc w:val="center"/>
              </w:trPr>
              <w:tc>
                <w:tcPr>
                  <w:tcW w:w="543" w:type="pct"/>
                  <w:vMerge/>
                  <w:tcBorders>
                    <w:right w:val="single" w:sz="4" w:space="0" w:color="auto"/>
                  </w:tcBorders>
                  <w:vAlign w:val="center"/>
                </w:tcPr>
                <w:p w14:paraId="19B50A63" w14:textId="77777777" w:rsidR="00403245" w:rsidRPr="00B82C39" w:rsidRDefault="00403245" w:rsidP="00403245">
                  <w:pPr>
                    <w:spacing w:after="0"/>
                    <w:jc w:val="center"/>
                    <w:rPr>
                      <w:rFonts w:ascii="Times New Roman" w:eastAsia="宋体" w:hAnsi="Times New Roman"/>
                      <w:sz w:val="21"/>
                      <w:szCs w:val="21"/>
                    </w:rPr>
                  </w:pPr>
                </w:p>
              </w:tc>
              <w:tc>
                <w:tcPr>
                  <w:tcW w:w="1599" w:type="pct"/>
                  <w:vMerge/>
                  <w:tcBorders>
                    <w:left w:val="single" w:sz="4" w:space="0" w:color="auto"/>
                    <w:right w:val="single" w:sz="4" w:space="0" w:color="auto"/>
                  </w:tcBorders>
                  <w:vAlign w:val="center"/>
                </w:tcPr>
                <w:p w14:paraId="515C4793" w14:textId="77777777" w:rsidR="00403245" w:rsidRPr="00B062A4" w:rsidRDefault="00403245" w:rsidP="00403245">
                  <w:pPr>
                    <w:spacing w:after="0"/>
                    <w:jc w:val="center"/>
                    <w:rPr>
                      <w:rFonts w:ascii="Times New Roman" w:eastAsia="宋体" w:hAnsi="Times New Roman"/>
                      <w:color w:val="EE0000"/>
                      <w:sz w:val="21"/>
                      <w:szCs w:val="21"/>
                      <w:highlight w:val="yellow"/>
                    </w:rPr>
                  </w:pPr>
                </w:p>
              </w:tc>
              <w:tc>
                <w:tcPr>
                  <w:tcW w:w="1411" w:type="pct"/>
                  <w:gridSpan w:val="2"/>
                  <w:tcBorders>
                    <w:left w:val="single" w:sz="4" w:space="0" w:color="auto"/>
                    <w:bottom w:val="single" w:sz="4" w:space="0" w:color="auto"/>
                    <w:right w:val="single" w:sz="4" w:space="0" w:color="auto"/>
                  </w:tcBorders>
                  <w:vAlign w:val="center"/>
                </w:tcPr>
                <w:p w14:paraId="5C32BF29" w14:textId="77777777" w:rsidR="00403245" w:rsidRPr="00403245" w:rsidRDefault="00403245" w:rsidP="00403245">
                  <w:pPr>
                    <w:spacing w:after="0"/>
                    <w:jc w:val="center"/>
                    <w:rPr>
                      <w:rFonts w:ascii="Times New Roman" w:eastAsia="宋体" w:hAnsi="Times New Roman"/>
                      <w:sz w:val="21"/>
                      <w:szCs w:val="21"/>
                    </w:rPr>
                  </w:pPr>
                  <w:r w:rsidRPr="00403245">
                    <w:rPr>
                      <w:rFonts w:ascii="Times New Roman" w:eastAsia="宋体" w:hAnsi="Times New Roman"/>
                      <w:sz w:val="21"/>
                      <w:szCs w:val="21"/>
                    </w:rPr>
                    <w:t>SS</w:t>
                  </w:r>
                </w:p>
              </w:tc>
              <w:tc>
                <w:tcPr>
                  <w:tcW w:w="1447" w:type="pct"/>
                  <w:tcBorders>
                    <w:top w:val="single" w:sz="4" w:space="0" w:color="auto"/>
                    <w:left w:val="single" w:sz="4" w:space="0" w:color="auto"/>
                    <w:bottom w:val="single" w:sz="4" w:space="0" w:color="auto"/>
                  </w:tcBorders>
                  <w:vAlign w:val="center"/>
                </w:tcPr>
                <w:p w14:paraId="21DC6781" w14:textId="77777777" w:rsidR="00403245" w:rsidRPr="00403245" w:rsidRDefault="00403245" w:rsidP="00403245">
                  <w:pPr>
                    <w:spacing w:after="0"/>
                    <w:jc w:val="center"/>
                    <w:rPr>
                      <w:rFonts w:ascii="Times New Roman" w:eastAsia="宋体" w:hAnsi="Times New Roman"/>
                      <w:sz w:val="21"/>
                      <w:szCs w:val="21"/>
                    </w:rPr>
                  </w:pPr>
                  <w:r w:rsidRPr="00403245">
                    <w:rPr>
                      <w:rFonts w:ascii="Times New Roman" w:eastAsia="宋体" w:hAnsi="Times New Roman" w:hint="eastAsia"/>
                      <w:sz w:val="21"/>
                      <w:szCs w:val="21"/>
                    </w:rPr>
                    <w:t>140</w:t>
                  </w:r>
                  <w:r w:rsidRPr="00403245">
                    <w:rPr>
                      <w:rFonts w:ascii="Times New Roman" w:eastAsia="宋体" w:hAnsi="Times New Roman"/>
                      <w:sz w:val="21"/>
                      <w:szCs w:val="21"/>
                    </w:rPr>
                    <w:t>mg/L</w:t>
                  </w:r>
                </w:p>
              </w:tc>
            </w:tr>
            <w:tr w:rsidR="00403245" w14:paraId="25AB1F80" w14:textId="77777777" w:rsidTr="008E1994">
              <w:trPr>
                <w:trHeight w:val="397"/>
                <w:jc w:val="center"/>
              </w:trPr>
              <w:tc>
                <w:tcPr>
                  <w:tcW w:w="543" w:type="pct"/>
                  <w:vMerge/>
                  <w:tcBorders>
                    <w:right w:val="single" w:sz="4" w:space="0" w:color="auto"/>
                  </w:tcBorders>
                  <w:vAlign w:val="center"/>
                </w:tcPr>
                <w:p w14:paraId="6276EF10" w14:textId="77777777" w:rsidR="00403245" w:rsidRPr="00B82C39" w:rsidRDefault="00403245" w:rsidP="00403245">
                  <w:pPr>
                    <w:spacing w:after="0"/>
                    <w:jc w:val="center"/>
                    <w:rPr>
                      <w:rFonts w:ascii="Times New Roman" w:eastAsia="宋体" w:hAnsi="Times New Roman"/>
                      <w:sz w:val="21"/>
                      <w:szCs w:val="21"/>
                    </w:rPr>
                  </w:pPr>
                </w:p>
              </w:tc>
              <w:tc>
                <w:tcPr>
                  <w:tcW w:w="1599" w:type="pct"/>
                  <w:vMerge/>
                  <w:tcBorders>
                    <w:left w:val="single" w:sz="4" w:space="0" w:color="auto"/>
                    <w:right w:val="single" w:sz="4" w:space="0" w:color="auto"/>
                  </w:tcBorders>
                  <w:vAlign w:val="center"/>
                </w:tcPr>
                <w:p w14:paraId="07BE23E4" w14:textId="77777777" w:rsidR="00403245" w:rsidRPr="00B062A4" w:rsidRDefault="00403245" w:rsidP="00403245">
                  <w:pPr>
                    <w:spacing w:after="0"/>
                    <w:jc w:val="center"/>
                    <w:rPr>
                      <w:rFonts w:ascii="Times New Roman" w:eastAsia="宋体" w:hAnsi="Times New Roman"/>
                      <w:color w:val="EE0000"/>
                      <w:sz w:val="21"/>
                      <w:szCs w:val="21"/>
                      <w:highlight w:val="yellow"/>
                    </w:rPr>
                  </w:pPr>
                </w:p>
              </w:tc>
              <w:tc>
                <w:tcPr>
                  <w:tcW w:w="1411" w:type="pct"/>
                  <w:gridSpan w:val="2"/>
                  <w:tcBorders>
                    <w:left w:val="single" w:sz="4" w:space="0" w:color="auto"/>
                    <w:bottom w:val="single" w:sz="4" w:space="0" w:color="auto"/>
                    <w:right w:val="single" w:sz="4" w:space="0" w:color="auto"/>
                  </w:tcBorders>
                  <w:vAlign w:val="center"/>
                </w:tcPr>
                <w:p w14:paraId="24738499" w14:textId="77777777" w:rsidR="00403245" w:rsidRPr="00403245" w:rsidRDefault="00403245" w:rsidP="00403245">
                  <w:pPr>
                    <w:spacing w:after="0"/>
                    <w:jc w:val="center"/>
                    <w:rPr>
                      <w:rFonts w:ascii="Times New Roman" w:eastAsia="宋体" w:hAnsi="Times New Roman"/>
                      <w:sz w:val="21"/>
                      <w:szCs w:val="21"/>
                    </w:rPr>
                  </w:pPr>
                  <w:r w:rsidRPr="00403245">
                    <w:rPr>
                      <w:rFonts w:ascii="Times New Roman" w:eastAsia="宋体" w:hAnsi="Times New Roman"/>
                      <w:sz w:val="21"/>
                      <w:szCs w:val="21"/>
                    </w:rPr>
                    <w:t>NH</w:t>
                  </w:r>
                  <w:r w:rsidRPr="00403245">
                    <w:rPr>
                      <w:rFonts w:ascii="Times New Roman" w:eastAsia="宋体" w:hAnsi="Times New Roman"/>
                      <w:sz w:val="21"/>
                      <w:szCs w:val="21"/>
                      <w:vertAlign w:val="subscript"/>
                    </w:rPr>
                    <w:t>3</w:t>
                  </w:r>
                  <w:r w:rsidRPr="00403245">
                    <w:rPr>
                      <w:rFonts w:ascii="Times New Roman" w:eastAsia="宋体" w:hAnsi="Times New Roman" w:hint="eastAsia"/>
                      <w:sz w:val="21"/>
                      <w:szCs w:val="21"/>
                    </w:rPr>
                    <w:t>-</w:t>
                  </w:r>
                  <w:r w:rsidRPr="00403245">
                    <w:rPr>
                      <w:rFonts w:ascii="Times New Roman" w:eastAsia="宋体" w:hAnsi="Times New Roman"/>
                      <w:sz w:val="21"/>
                      <w:szCs w:val="21"/>
                    </w:rPr>
                    <w:t>N</w:t>
                  </w:r>
                </w:p>
              </w:tc>
              <w:tc>
                <w:tcPr>
                  <w:tcW w:w="1447" w:type="pct"/>
                  <w:tcBorders>
                    <w:top w:val="single" w:sz="4" w:space="0" w:color="auto"/>
                    <w:left w:val="single" w:sz="4" w:space="0" w:color="auto"/>
                    <w:bottom w:val="single" w:sz="4" w:space="0" w:color="auto"/>
                  </w:tcBorders>
                  <w:vAlign w:val="center"/>
                </w:tcPr>
                <w:p w14:paraId="7EB29FD8" w14:textId="77777777" w:rsidR="00403245" w:rsidRPr="00403245" w:rsidRDefault="00403245" w:rsidP="00403245">
                  <w:pPr>
                    <w:spacing w:after="0"/>
                    <w:jc w:val="center"/>
                    <w:rPr>
                      <w:rFonts w:ascii="Times New Roman" w:eastAsia="宋体" w:hAnsi="Times New Roman"/>
                      <w:sz w:val="21"/>
                      <w:szCs w:val="21"/>
                    </w:rPr>
                  </w:pPr>
                  <w:r w:rsidRPr="00403245">
                    <w:rPr>
                      <w:rFonts w:ascii="Times New Roman" w:eastAsia="宋体" w:hAnsi="Times New Roman" w:hint="eastAsia"/>
                      <w:sz w:val="21"/>
                      <w:szCs w:val="21"/>
                    </w:rPr>
                    <w:t>30</w:t>
                  </w:r>
                  <w:r w:rsidRPr="00403245">
                    <w:rPr>
                      <w:rFonts w:ascii="Times New Roman" w:eastAsia="宋体" w:hAnsi="Times New Roman"/>
                      <w:sz w:val="21"/>
                      <w:szCs w:val="21"/>
                    </w:rPr>
                    <w:t>mg/L</w:t>
                  </w:r>
                </w:p>
              </w:tc>
            </w:tr>
            <w:tr w:rsidR="00403245" w14:paraId="52188BB0" w14:textId="77777777" w:rsidTr="008E1994">
              <w:trPr>
                <w:trHeight w:val="397"/>
                <w:jc w:val="center"/>
              </w:trPr>
              <w:tc>
                <w:tcPr>
                  <w:tcW w:w="543" w:type="pct"/>
                  <w:vMerge/>
                  <w:tcBorders>
                    <w:right w:val="single" w:sz="4" w:space="0" w:color="auto"/>
                  </w:tcBorders>
                  <w:vAlign w:val="center"/>
                </w:tcPr>
                <w:p w14:paraId="30E4390F" w14:textId="77777777" w:rsidR="00403245" w:rsidRPr="00B82C39" w:rsidRDefault="00403245" w:rsidP="00403245">
                  <w:pPr>
                    <w:jc w:val="center"/>
                    <w:rPr>
                      <w:color w:val="000000" w:themeColor="text1"/>
                      <w:sz w:val="21"/>
                      <w:szCs w:val="21"/>
                    </w:rPr>
                  </w:pPr>
                </w:p>
              </w:tc>
              <w:tc>
                <w:tcPr>
                  <w:tcW w:w="1599" w:type="pct"/>
                  <w:vMerge/>
                  <w:tcBorders>
                    <w:left w:val="single" w:sz="4" w:space="0" w:color="auto"/>
                    <w:right w:val="single" w:sz="4" w:space="0" w:color="auto"/>
                  </w:tcBorders>
                  <w:vAlign w:val="center"/>
                </w:tcPr>
                <w:p w14:paraId="3E6DB9D5" w14:textId="77777777" w:rsidR="00403245" w:rsidRPr="00B062A4" w:rsidRDefault="00403245" w:rsidP="00403245">
                  <w:pPr>
                    <w:spacing w:after="0"/>
                    <w:jc w:val="center"/>
                    <w:rPr>
                      <w:rFonts w:ascii="Times New Roman" w:eastAsia="宋体" w:hAnsi="Times New Roman"/>
                      <w:color w:val="EE0000"/>
                      <w:sz w:val="21"/>
                      <w:szCs w:val="21"/>
                      <w:highlight w:val="yellow"/>
                    </w:rPr>
                  </w:pPr>
                </w:p>
              </w:tc>
              <w:tc>
                <w:tcPr>
                  <w:tcW w:w="1411" w:type="pct"/>
                  <w:gridSpan w:val="2"/>
                  <w:tcBorders>
                    <w:left w:val="single" w:sz="4" w:space="0" w:color="auto"/>
                    <w:bottom w:val="single" w:sz="4" w:space="0" w:color="auto"/>
                    <w:right w:val="single" w:sz="4" w:space="0" w:color="auto"/>
                  </w:tcBorders>
                  <w:vAlign w:val="center"/>
                </w:tcPr>
                <w:p w14:paraId="127F01DD" w14:textId="77777777" w:rsidR="00403245" w:rsidRPr="00403245" w:rsidRDefault="00403245" w:rsidP="00403245">
                  <w:pPr>
                    <w:spacing w:after="0"/>
                    <w:jc w:val="center"/>
                    <w:rPr>
                      <w:rFonts w:ascii="Times New Roman" w:eastAsia="宋体" w:hAnsi="Times New Roman"/>
                      <w:sz w:val="21"/>
                      <w:szCs w:val="21"/>
                    </w:rPr>
                  </w:pPr>
                  <w:r w:rsidRPr="00403245">
                    <w:rPr>
                      <w:rFonts w:ascii="Times New Roman" w:eastAsia="宋体" w:hAnsi="Times New Roman" w:hint="eastAsia"/>
                      <w:sz w:val="21"/>
                      <w:szCs w:val="21"/>
                    </w:rPr>
                    <w:t>TP</w:t>
                  </w:r>
                </w:p>
              </w:tc>
              <w:tc>
                <w:tcPr>
                  <w:tcW w:w="1447" w:type="pct"/>
                  <w:tcBorders>
                    <w:top w:val="single" w:sz="4" w:space="0" w:color="auto"/>
                    <w:left w:val="single" w:sz="4" w:space="0" w:color="auto"/>
                    <w:bottom w:val="single" w:sz="4" w:space="0" w:color="auto"/>
                  </w:tcBorders>
                  <w:vAlign w:val="center"/>
                </w:tcPr>
                <w:p w14:paraId="2D773AD3" w14:textId="77777777" w:rsidR="00403245" w:rsidRPr="00403245" w:rsidRDefault="00403245" w:rsidP="00403245">
                  <w:pPr>
                    <w:spacing w:after="0"/>
                    <w:jc w:val="center"/>
                    <w:rPr>
                      <w:rFonts w:ascii="Times New Roman" w:eastAsia="宋体" w:hAnsi="Times New Roman"/>
                      <w:sz w:val="21"/>
                      <w:szCs w:val="21"/>
                    </w:rPr>
                  </w:pPr>
                  <w:r w:rsidRPr="00403245">
                    <w:rPr>
                      <w:rFonts w:ascii="Times New Roman" w:eastAsia="宋体" w:hAnsi="Times New Roman" w:hint="eastAsia"/>
                      <w:sz w:val="21"/>
                      <w:szCs w:val="21"/>
                    </w:rPr>
                    <w:t>2</w:t>
                  </w:r>
                  <w:r w:rsidRPr="00403245">
                    <w:rPr>
                      <w:rFonts w:ascii="Times New Roman" w:eastAsia="宋体" w:hAnsi="Times New Roman"/>
                      <w:sz w:val="21"/>
                      <w:szCs w:val="21"/>
                    </w:rPr>
                    <w:t>mg/L</w:t>
                  </w:r>
                </w:p>
              </w:tc>
            </w:tr>
            <w:tr w:rsidR="00403245" w14:paraId="09D0E229" w14:textId="77777777" w:rsidTr="008E1994">
              <w:trPr>
                <w:trHeight w:val="397"/>
                <w:jc w:val="center"/>
              </w:trPr>
              <w:tc>
                <w:tcPr>
                  <w:tcW w:w="543" w:type="pct"/>
                  <w:vMerge/>
                  <w:tcBorders>
                    <w:right w:val="single" w:sz="4" w:space="0" w:color="auto"/>
                  </w:tcBorders>
                  <w:vAlign w:val="center"/>
                </w:tcPr>
                <w:p w14:paraId="12B3D361" w14:textId="77777777" w:rsidR="00403245" w:rsidRPr="00B82C39" w:rsidRDefault="00403245" w:rsidP="00403245">
                  <w:pPr>
                    <w:jc w:val="center"/>
                    <w:rPr>
                      <w:color w:val="000000" w:themeColor="text1"/>
                      <w:sz w:val="21"/>
                      <w:szCs w:val="21"/>
                    </w:rPr>
                  </w:pPr>
                </w:p>
              </w:tc>
              <w:tc>
                <w:tcPr>
                  <w:tcW w:w="1599" w:type="pct"/>
                  <w:vMerge/>
                  <w:tcBorders>
                    <w:left w:val="single" w:sz="4" w:space="0" w:color="auto"/>
                    <w:right w:val="single" w:sz="4" w:space="0" w:color="auto"/>
                  </w:tcBorders>
                  <w:vAlign w:val="center"/>
                </w:tcPr>
                <w:p w14:paraId="17C0EE0F" w14:textId="77777777" w:rsidR="00403245" w:rsidRPr="00B062A4" w:rsidRDefault="00403245" w:rsidP="00403245">
                  <w:pPr>
                    <w:spacing w:after="0"/>
                    <w:jc w:val="center"/>
                    <w:rPr>
                      <w:rFonts w:ascii="Times New Roman" w:eastAsia="宋体" w:hAnsi="Times New Roman"/>
                      <w:color w:val="EE0000"/>
                      <w:sz w:val="21"/>
                      <w:szCs w:val="21"/>
                      <w:highlight w:val="yellow"/>
                    </w:rPr>
                  </w:pPr>
                </w:p>
              </w:tc>
              <w:tc>
                <w:tcPr>
                  <w:tcW w:w="1411" w:type="pct"/>
                  <w:gridSpan w:val="2"/>
                  <w:tcBorders>
                    <w:left w:val="single" w:sz="4" w:space="0" w:color="auto"/>
                    <w:bottom w:val="single" w:sz="4" w:space="0" w:color="auto"/>
                    <w:right w:val="single" w:sz="4" w:space="0" w:color="auto"/>
                  </w:tcBorders>
                  <w:vAlign w:val="center"/>
                </w:tcPr>
                <w:p w14:paraId="5F79634E" w14:textId="77777777" w:rsidR="00403245" w:rsidRPr="00403245" w:rsidRDefault="00403245" w:rsidP="00403245">
                  <w:pPr>
                    <w:spacing w:after="0"/>
                    <w:jc w:val="center"/>
                    <w:rPr>
                      <w:rFonts w:ascii="Times New Roman" w:eastAsia="宋体" w:hAnsi="Times New Roman"/>
                      <w:sz w:val="21"/>
                      <w:szCs w:val="21"/>
                    </w:rPr>
                  </w:pPr>
                  <w:r w:rsidRPr="00403245">
                    <w:rPr>
                      <w:rFonts w:ascii="Times New Roman" w:eastAsia="宋体" w:hAnsi="Times New Roman" w:hint="eastAsia"/>
                      <w:sz w:val="21"/>
                      <w:szCs w:val="21"/>
                    </w:rPr>
                    <w:t>TN</w:t>
                  </w:r>
                </w:p>
              </w:tc>
              <w:tc>
                <w:tcPr>
                  <w:tcW w:w="1447" w:type="pct"/>
                  <w:tcBorders>
                    <w:top w:val="single" w:sz="4" w:space="0" w:color="auto"/>
                    <w:left w:val="single" w:sz="4" w:space="0" w:color="auto"/>
                    <w:bottom w:val="single" w:sz="4" w:space="0" w:color="auto"/>
                  </w:tcBorders>
                  <w:vAlign w:val="center"/>
                </w:tcPr>
                <w:p w14:paraId="4EE38778" w14:textId="77777777" w:rsidR="00403245" w:rsidRPr="00403245" w:rsidRDefault="00403245" w:rsidP="00403245">
                  <w:pPr>
                    <w:spacing w:after="0"/>
                    <w:jc w:val="center"/>
                    <w:rPr>
                      <w:rFonts w:ascii="Times New Roman" w:eastAsia="宋体" w:hAnsi="Times New Roman"/>
                      <w:sz w:val="21"/>
                      <w:szCs w:val="21"/>
                    </w:rPr>
                  </w:pPr>
                  <w:r w:rsidRPr="00403245">
                    <w:rPr>
                      <w:rFonts w:ascii="Times New Roman" w:eastAsia="宋体" w:hAnsi="Times New Roman" w:hint="eastAsia"/>
                      <w:sz w:val="21"/>
                      <w:szCs w:val="21"/>
                    </w:rPr>
                    <w:t>40</w:t>
                  </w:r>
                  <w:r w:rsidRPr="00403245">
                    <w:rPr>
                      <w:rFonts w:ascii="Times New Roman" w:eastAsia="宋体" w:hAnsi="Times New Roman"/>
                      <w:sz w:val="21"/>
                      <w:szCs w:val="21"/>
                    </w:rPr>
                    <w:t>mg/L</w:t>
                  </w:r>
                </w:p>
              </w:tc>
            </w:tr>
            <w:tr w:rsidR="00403245" w14:paraId="142F429E" w14:textId="77777777" w:rsidTr="008E1994">
              <w:trPr>
                <w:trHeight w:val="397"/>
                <w:jc w:val="center"/>
              </w:trPr>
              <w:tc>
                <w:tcPr>
                  <w:tcW w:w="543" w:type="pct"/>
                  <w:vMerge/>
                  <w:tcBorders>
                    <w:right w:val="single" w:sz="4" w:space="0" w:color="auto"/>
                  </w:tcBorders>
                  <w:vAlign w:val="center"/>
                </w:tcPr>
                <w:p w14:paraId="2D80F106" w14:textId="77777777" w:rsidR="00403245" w:rsidRPr="00B82C39" w:rsidRDefault="00403245" w:rsidP="00403245">
                  <w:pPr>
                    <w:jc w:val="center"/>
                    <w:rPr>
                      <w:color w:val="000000" w:themeColor="text1"/>
                      <w:sz w:val="21"/>
                      <w:szCs w:val="21"/>
                    </w:rPr>
                  </w:pPr>
                </w:p>
              </w:tc>
              <w:tc>
                <w:tcPr>
                  <w:tcW w:w="1599" w:type="pct"/>
                  <w:vMerge/>
                  <w:tcBorders>
                    <w:left w:val="single" w:sz="4" w:space="0" w:color="auto"/>
                    <w:right w:val="single" w:sz="4" w:space="0" w:color="auto"/>
                  </w:tcBorders>
                  <w:vAlign w:val="center"/>
                </w:tcPr>
                <w:p w14:paraId="46AB3A83" w14:textId="77777777" w:rsidR="00403245" w:rsidRPr="00B062A4" w:rsidRDefault="00403245" w:rsidP="00403245">
                  <w:pPr>
                    <w:spacing w:after="0"/>
                    <w:jc w:val="center"/>
                    <w:rPr>
                      <w:rFonts w:ascii="Times New Roman" w:eastAsia="宋体" w:hAnsi="Times New Roman"/>
                      <w:color w:val="EE0000"/>
                      <w:sz w:val="21"/>
                      <w:szCs w:val="21"/>
                      <w:highlight w:val="yellow"/>
                    </w:rPr>
                  </w:pPr>
                </w:p>
              </w:tc>
              <w:tc>
                <w:tcPr>
                  <w:tcW w:w="1411" w:type="pct"/>
                  <w:gridSpan w:val="2"/>
                  <w:tcBorders>
                    <w:left w:val="single" w:sz="4" w:space="0" w:color="auto"/>
                    <w:bottom w:val="single" w:sz="4" w:space="0" w:color="auto"/>
                    <w:right w:val="single" w:sz="4" w:space="0" w:color="auto"/>
                  </w:tcBorders>
                  <w:vAlign w:val="center"/>
                </w:tcPr>
                <w:p w14:paraId="31F08A6F" w14:textId="77777777" w:rsidR="00403245" w:rsidRPr="00403245" w:rsidRDefault="00403245" w:rsidP="00403245">
                  <w:pPr>
                    <w:spacing w:after="0"/>
                    <w:jc w:val="center"/>
                    <w:rPr>
                      <w:rFonts w:ascii="Times New Roman" w:eastAsia="宋体" w:hAnsi="Times New Roman"/>
                      <w:sz w:val="21"/>
                      <w:szCs w:val="21"/>
                    </w:rPr>
                  </w:pPr>
                  <w:r w:rsidRPr="00403245">
                    <w:rPr>
                      <w:rFonts w:ascii="Times New Roman" w:eastAsia="宋体" w:hAnsi="Times New Roman"/>
                      <w:sz w:val="21"/>
                      <w:szCs w:val="21"/>
                    </w:rPr>
                    <w:t>总镍</w:t>
                  </w:r>
                </w:p>
              </w:tc>
              <w:tc>
                <w:tcPr>
                  <w:tcW w:w="1447" w:type="pct"/>
                  <w:tcBorders>
                    <w:top w:val="single" w:sz="4" w:space="0" w:color="auto"/>
                    <w:left w:val="single" w:sz="4" w:space="0" w:color="auto"/>
                    <w:bottom w:val="single" w:sz="4" w:space="0" w:color="auto"/>
                  </w:tcBorders>
                  <w:vAlign w:val="center"/>
                </w:tcPr>
                <w:p w14:paraId="73FB8BCE" w14:textId="77777777" w:rsidR="00403245" w:rsidRPr="00403245" w:rsidRDefault="00403245" w:rsidP="00403245">
                  <w:pPr>
                    <w:spacing w:after="0"/>
                    <w:jc w:val="center"/>
                    <w:rPr>
                      <w:rFonts w:ascii="Times New Roman" w:eastAsia="宋体" w:hAnsi="Times New Roman"/>
                      <w:sz w:val="21"/>
                      <w:szCs w:val="21"/>
                    </w:rPr>
                  </w:pPr>
                  <w:r w:rsidRPr="00403245">
                    <w:rPr>
                      <w:rFonts w:ascii="Times New Roman" w:eastAsia="宋体" w:hAnsi="Times New Roman" w:hint="eastAsia"/>
                      <w:sz w:val="21"/>
                      <w:szCs w:val="21"/>
                    </w:rPr>
                    <w:t>0.5</w:t>
                  </w:r>
                  <w:r w:rsidRPr="00403245">
                    <w:rPr>
                      <w:rFonts w:ascii="Times New Roman" w:eastAsia="宋体" w:hAnsi="Times New Roman"/>
                      <w:sz w:val="21"/>
                      <w:szCs w:val="21"/>
                    </w:rPr>
                    <w:t>mg/L</w:t>
                  </w:r>
                </w:p>
              </w:tc>
            </w:tr>
            <w:tr w:rsidR="00403245" w14:paraId="44CEA157" w14:textId="77777777" w:rsidTr="008E1994">
              <w:trPr>
                <w:trHeight w:val="397"/>
                <w:jc w:val="center"/>
              </w:trPr>
              <w:tc>
                <w:tcPr>
                  <w:tcW w:w="543" w:type="pct"/>
                  <w:vMerge/>
                  <w:tcBorders>
                    <w:right w:val="single" w:sz="4" w:space="0" w:color="auto"/>
                  </w:tcBorders>
                  <w:vAlign w:val="center"/>
                </w:tcPr>
                <w:p w14:paraId="741B66B6" w14:textId="77777777" w:rsidR="00403245" w:rsidRPr="00B82C39" w:rsidRDefault="00403245" w:rsidP="00403245">
                  <w:pPr>
                    <w:jc w:val="center"/>
                    <w:rPr>
                      <w:color w:val="000000" w:themeColor="text1"/>
                      <w:sz w:val="21"/>
                      <w:szCs w:val="21"/>
                    </w:rPr>
                  </w:pPr>
                </w:p>
              </w:tc>
              <w:tc>
                <w:tcPr>
                  <w:tcW w:w="1599" w:type="pct"/>
                  <w:vMerge w:val="restart"/>
                  <w:tcBorders>
                    <w:left w:val="single" w:sz="4" w:space="0" w:color="auto"/>
                    <w:right w:val="single" w:sz="4" w:space="0" w:color="auto"/>
                  </w:tcBorders>
                  <w:vAlign w:val="center"/>
                </w:tcPr>
                <w:p w14:paraId="6DFBA179" w14:textId="1B808050" w:rsidR="00403245" w:rsidRPr="00B82C39" w:rsidRDefault="00403245" w:rsidP="00FB1C6D">
                  <w:pPr>
                    <w:spacing w:after="0"/>
                    <w:jc w:val="center"/>
                    <w:rPr>
                      <w:rFonts w:ascii="Times New Roman" w:eastAsia="宋体" w:hAnsi="Times New Roman"/>
                      <w:sz w:val="21"/>
                      <w:szCs w:val="21"/>
                    </w:rPr>
                  </w:pPr>
                  <w:r w:rsidRPr="00B82C39">
                    <w:rPr>
                      <w:rFonts w:ascii="Times New Roman" w:eastAsia="宋体" w:hAnsi="Times New Roman" w:hint="eastAsia"/>
                      <w:sz w:val="21"/>
                      <w:szCs w:val="21"/>
                    </w:rPr>
                    <w:t>《电池工业污染物排放标准》（</w:t>
                  </w:r>
                  <w:r w:rsidRPr="00B82C39">
                    <w:rPr>
                      <w:rFonts w:ascii="Times New Roman" w:eastAsia="宋体" w:hAnsi="Times New Roman"/>
                      <w:sz w:val="21"/>
                      <w:szCs w:val="21"/>
                    </w:rPr>
                    <w:t>GB30484-</w:t>
                  </w:r>
                  <w:r w:rsidRPr="00B82C39">
                    <w:rPr>
                      <w:rFonts w:ascii="Times New Roman" w:eastAsia="宋体" w:hAnsi="Times New Roman"/>
                      <w:sz w:val="21"/>
                      <w:szCs w:val="21"/>
                    </w:rPr>
                    <w:lastRenderedPageBreak/>
                    <w:t>2013</w:t>
                  </w:r>
                  <w:r w:rsidRPr="00B82C39">
                    <w:rPr>
                      <w:rFonts w:ascii="Times New Roman" w:eastAsia="宋体" w:hAnsi="Times New Roman" w:hint="eastAsia"/>
                      <w:sz w:val="21"/>
                      <w:szCs w:val="21"/>
                    </w:rPr>
                    <w:t>）表</w:t>
                  </w:r>
                  <w:r w:rsidRPr="00B82C39">
                    <w:rPr>
                      <w:rFonts w:ascii="Times New Roman" w:eastAsia="宋体" w:hAnsi="Times New Roman" w:hint="eastAsia"/>
                      <w:sz w:val="21"/>
                      <w:szCs w:val="21"/>
                    </w:rPr>
                    <w:t>2</w:t>
                  </w:r>
                  <w:r w:rsidRPr="00B82C39">
                    <w:rPr>
                      <w:rFonts w:ascii="Times New Roman" w:eastAsia="宋体" w:hAnsi="Times New Roman"/>
                      <w:sz w:val="21"/>
                      <w:szCs w:val="21"/>
                    </w:rPr>
                    <w:t>-</w:t>
                  </w:r>
                  <w:r w:rsidRPr="00B82C39">
                    <w:rPr>
                      <w:rFonts w:ascii="Times New Roman" w:eastAsia="宋体" w:hAnsi="Times New Roman" w:hint="eastAsia"/>
                      <w:sz w:val="21"/>
                      <w:szCs w:val="21"/>
                    </w:rPr>
                    <w:t>新建</w:t>
                  </w:r>
                  <w:r w:rsidRPr="00B82C39">
                    <w:rPr>
                      <w:rFonts w:ascii="Times New Roman" w:eastAsia="宋体" w:hAnsi="Times New Roman"/>
                      <w:sz w:val="21"/>
                      <w:szCs w:val="21"/>
                    </w:rPr>
                    <w:t>企业</w:t>
                  </w:r>
                  <w:r w:rsidRPr="00B82C39">
                    <w:rPr>
                      <w:rFonts w:ascii="Times New Roman" w:eastAsia="宋体" w:hAnsi="Times New Roman" w:hint="eastAsia"/>
                      <w:sz w:val="21"/>
                      <w:szCs w:val="21"/>
                    </w:rPr>
                    <w:t>水</w:t>
                  </w:r>
                  <w:r w:rsidRPr="00B82C39">
                    <w:rPr>
                      <w:rFonts w:ascii="Times New Roman" w:eastAsia="宋体" w:hAnsi="Times New Roman"/>
                      <w:sz w:val="21"/>
                      <w:szCs w:val="21"/>
                    </w:rPr>
                    <w:t>污染物排放限值</w:t>
                  </w:r>
                  <w:r w:rsidRPr="00B82C39">
                    <w:rPr>
                      <w:rFonts w:ascii="Times New Roman" w:eastAsia="宋体" w:hAnsi="Times New Roman" w:hint="eastAsia"/>
                      <w:sz w:val="21"/>
                      <w:szCs w:val="21"/>
                    </w:rPr>
                    <w:t>-</w:t>
                  </w:r>
                  <w:r w:rsidRPr="00B82C39">
                    <w:rPr>
                      <w:rFonts w:ascii="Times New Roman" w:eastAsia="宋体" w:hAnsi="Times New Roman" w:hint="eastAsia"/>
                      <w:sz w:val="21"/>
                      <w:szCs w:val="21"/>
                    </w:rPr>
                    <w:t>间接</w:t>
                  </w:r>
                  <w:r w:rsidRPr="00B82C39">
                    <w:rPr>
                      <w:rFonts w:ascii="Times New Roman" w:eastAsia="宋体" w:hAnsi="Times New Roman"/>
                      <w:sz w:val="21"/>
                      <w:szCs w:val="21"/>
                    </w:rPr>
                    <w:t>排放</w:t>
                  </w:r>
                </w:p>
              </w:tc>
              <w:tc>
                <w:tcPr>
                  <w:tcW w:w="1411" w:type="pct"/>
                  <w:gridSpan w:val="2"/>
                  <w:tcBorders>
                    <w:left w:val="single" w:sz="4" w:space="0" w:color="auto"/>
                    <w:bottom w:val="single" w:sz="4" w:space="0" w:color="auto"/>
                    <w:right w:val="single" w:sz="4" w:space="0" w:color="auto"/>
                  </w:tcBorders>
                  <w:vAlign w:val="center"/>
                </w:tcPr>
                <w:p w14:paraId="696E8203" w14:textId="77777777" w:rsidR="00403245" w:rsidRPr="00B82C39" w:rsidRDefault="00403245" w:rsidP="00403245">
                  <w:pPr>
                    <w:spacing w:after="0"/>
                    <w:jc w:val="center"/>
                    <w:rPr>
                      <w:rFonts w:ascii="Times New Roman" w:eastAsia="宋体" w:hAnsi="Times New Roman"/>
                      <w:sz w:val="21"/>
                      <w:szCs w:val="21"/>
                    </w:rPr>
                  </w:pPr>
                  <w:r w:rsidRPr="00B82C39">
                    <w:rPr>
                      <w:rFonts w:ascii="Times New Roman" w:eastAsia="宋体" w:hAnsi="Times New Roman"/>
                      <w:sz w:val="21"/>
                      <w:szCs w:val="21"/>
                    </w:rPr>
                    <w:lastRenderedPageBreak/>
                    <w:t>COD</w:t>
                  </w:r>
                </w:p>
              </w:tc>
              <w:tc>
                <w:tcPr>
                  <w:tcW w:w="1447" w:type="pct"/>
                  <w:tcBorders>
                    <w:top w:val="single" w:sz="4" w:space="0" w:color="auto"/>
                    <w:left w:val="single" w:sz="4" w:space="0" w:color="auto"/>
                    <w:bottom w:val="single" w:sz="4" w:space="0" w:color="auto"/>
                  </w:tcBorders>
                  <w:vAlign w:val="center"/>
                </w:tcPr>
                <w:p w14:paraId="4F7E8C06" w14:textId="77777777" w:rsidR="00403245" w:rsidRPr="00B82C39" w:rsidRDefault="00403245" w:rsidP="00403245">
                  <w:pPr>
                    <w:spacing w:after="0"/>
                    <w:jc w:val="center"/>
                    <w:rPr>
                      <w:rFonts w:ascii="Times New Roman" w:eastAsia="宋体" w:hAnsi="Times New Roman"/>
                      <w:sz w:val="21"/>
                      <w:szCs w:val="21"/>
                    </w:rPr>
                  </w:pPr>
                  <w:r w:rsidRPr="00B82C39">
                    <w:rPr>
                      <w:rFonts w:ascii="Times New Roman" w:eastAsia="宋体" w:hAnsi="Times New Roman" w:hint="eastAsia"/>
                      <w:sz w:val="21"/>
                      <w:szCs w:val="21"/>
                    </w:rPr>
                    <w:t>150</w:t>
                  </w:r>
                  <w:r w:rsidRPr="00B82C39">
                    <w:rPr>
                      <w:rFonts w:ascii="Times New Roman" w:eastAsia="宋体" w:hAnsi="Times New Roman"/>
                      <w:sz w:val="21"/>
                      <w:szCs w:val="21"/>
                    </w:rPr>
                    <w:t>mg/L</w:t>
                  </w:r>
                </w:p>
              </w:tc>
            </w:tr>
            <w:tr w:rsidR="00403245" w14:paraId="2FFB7FDD" w14:textId="77777777" w:rsidTr="008E1994">
              <w:trPr>
                <w:trHeight w:val="397"/>
                <w:jc w:val="center"/>
              </w:trPr>
              <w:tc>
                <w:tcPr>
                  <w:tcW w:w="543" w:type="pct"/>
                  <w:vMerge/>
                  <w:tcBorders>
                    <w:right w:val="single" w:sz="4" w:space="0" w:color="auto"/>
                  </w:tcBorders>
                  <w:vAlign w:val="center"/>
                </w:tcPr>
                <w:p w14:paraId="4610544E" w14:textId="77777777" w:rsidR="00403245" w:rsidRPr="00B82C39" w:rsidRDefault="00403245" w:rsidP="00403245">
                  <w:pPr>
                    <w:jc w:val="center"/>
                    <w:rPr>
                      <w:color w:val="000000" w:themeColor="text1"/>
                      <w:sz w:val="21"/>
                      <w:szCs w:val="21"/>
                    </w:rPr>
                  </w:pPr>
                </w:p>
              </w:tc>
              <w:tc>
                <w:tcPr>
                  <w:tcW w:w="1599" w:type="pct"/>
                  <w:vMerge/>
                  <w:tcBorders>
                    <w:left w:val="single" w:sz="4" w:space="0" w:color="auto"/>
                    <w:right w:val="single" w:sz="4" w:space="0" w:color="auto"/>
                  </w:tcBorders>
                  <w:vAlign w:val="center"/>
                </w:tcPr>
                <w:p w14:paraId="7B7F1C09" w14:textId="77777777" w:rsidR="00403245" w:rsidRPr="00B82C39" w:rsidRDefault="00403245" w:rsidP="00403245">
                  <w:pPr>
                    <w:spacing w:after="0"/>
                    <w:jc w:val="center"/>
                    <w:rPr>
                      <w:rFonts w:ascii="Times New Roman" w:eastAsia="宋体" w:hAnsi="Times New Roman"/>
                      <w:sz w:val="21"/>
                      <w:szCs w:val="21"/>
                    </w:rPr>
                  </w:pPr>
                </w:p>
              </w:tc>
              <w:tc>
                <w:tcPr>
                  <w:tcW w:w="1411" w:type="pct"/>
                  <w:gridSpan w:val="2"/>
                  <w:tcBorders>
                    <w:left w:val="single" w:sz="4" w:space="0" w:color="auto"/>
                    <w:bottom w:val="single" w:sz="4" w:space="0" w:color="auto"/>
                    <w:right w:val="single" w:sz="4" w:space="0" w:color="auto"/>
                  </w:tcBorders>
                  <w:vAlign w:val="center"/>
                </w:tcPr>
                <w:p w14:paraId="56636E18" w14:textId="77777777" w:rsidR="00403245" w:rsidRPr="00B82C39" w:rsidRDefault="00403245" w:rsidP="00403245">
                  <w:pPr>
                    <w:spacing w:after="0"/>
                    <w:jc w:val="center"/>
                    <w:rPr>
                      <w:rFonts w:ascii="Times New Roman" w:eastAsia="宋体" w:hAnsi="Times New Roman"/>
                      <w:sz w:val="21"/>
                      <w:szCs w:val="21"/>
                    </w:rPr>
                  </w:pPr>
                  <w:r w:rsidRPr="00B82C39">
                    <w:rPr>
                      <w:rFonts w:ascii="Times New Roman" w:eastAsia="宋体" w:hAnsi="Times New Roman" w:hint="eastAsia"/>
                      <w:sz w:val="21"/>
                      <w:szCs w:val="21"/>
                    </w:rPr>
                    <w:t>S</w:t>
                  </w:r>
                  <w:r w:rsidRPr="00B82C39">
                    <w:rPr>
                      <w:rFonts w:ascii="Times New Roman" w:eastAsia="宋体" w:hAnsi="Times New Roman"/>
                      <w:sz w:val="21"/>
                      <w:szCs w:val="21"/>
                    </w:rPr>
                    <w:t>S</w:t>
                  </w:r>
                </w:p>
              </w:tc>
              <w:tc>
                <w:tcPr>
                  <w:tcW w:w="1447" w:type="pct"/>
                  <w:tcBorders>
                    <w:top w:val="single" w:sz="4" w:space="0" w:color="auto"/>
                    <w:left w:val="single" w:sz="4" w:space="0" w:color="auto"/>
                    <w:bottom w:val="single" w:sz="4" w:space="0" w:color="auto"/>
                  </w:tcBorders>
                  <w:vAlign w:val="center"/>
                </w:tcPr>
                <w:p w14:paraId="3F836D0E" w14:textId="77777777" w:rsidR="00403245" w:rsidRPr="00B82C39" w:rsidRDefault="00403245" w:rsidP="00403245">
                  <w:pPr>
                    <w:spacing w:after="0"/>
                    <w:jc w:val="center"/>
                    <w:rPr>
                      <w:rFonts w:ascii="Times New Roman" w:eastAsia="宋体" w:hAnsi="Times New Roman"/>
                      <w:sz w:val="21"/>
                      <w:szCs w:val="21"/>
                    </w:rPr>
                  </w:pPr>
                  <w:r w:rsidRPr="00B82C39">
                    <w:rPr>
                      <w:rFonts w:ascii="Times New Roman" w:eastAsia="宋体" w:hAnsi="Times New Roman" w:hint="eastAsia"/>
                      <w:sz w:val="21"/>
                      <w:szCs w:val="21"/>
                    </w:rPr>
                    <w:t>140</w:t>
                  </w:r>
                  <w:r w:rsidRPr="00B82C39">
                    <w:rPr>
                      <w:rFonts w:ascii="Times New Roman" w:eastAsia="宋体" w:hAnsi="Times New Roman"/>
                      <w:sz w:val="21"/>
                      <w:szCs w:val="21"/>
                    </w:rPr>
                    <w:t>mg/L</w:t>
                  </w:r>
                </w:p>
              </w:tc>
            </w:tr>
            <w:tr w:rsidR="00403245" w14:paraId="43C4777A" w14:textId="77777777" w:rsidTr="008E1994">
              <w:trPr>
                <w:trHeight w:val="397"/>
                <w:jc w:val="center"/>
              </w:trPr>
              <w:tc>
                <w:tcPr>
                  <w:tcW w:w="543" w:type="pct"/>
                  <w:vMerge/>
                  <w:tcBorders>
                    <w:right w:val="single" w:sz="4" w:space="0" w:color="auto"/>
                  </w:tcBorders>
                  <w:vAlign w:val="center"/>
                </w:tcPr>
                <w:p w14:paraId="5E650997" w14:textId="77777777" w:rsidR="00403245" w:rsidRPr="00B82C39" w:rsidRDefault="00403245" w:rsidP="00403245">
                  <w:pPr>
                    <w:jc w:val="center"/>
                    <w:rPr>
                      <w:color w:val="000000" w:themeColor="text1"/>
                      <w:sz w:val="21"/>
                      <w:szCs w:val="21"/>
                    </w:rPr>
                  </w:pPr>
                </w:p>
              </w:tc>
              <w:tc>
                <w:tcPr>
                  <w:tcW w:w="1599" w:type="pct"/>
                  <w:vMerge/>
                  <w:tcBorders>
                    <w:left w:val="single" w:sz="4" w:space="0" w:color="auto"/>
                    <w:right w:val="single" w:sz="4" w:space="0" w:color="auto"/>
                  </w:tcBorders>
                  <w:vAlign w:val="center"/>
                </w:tcPr>
                <w:p w14:paraId="652DCA8F" w14:textId="77777777" w:rsidR="00403245" w:rsidRPr="00B82C39" w:rsidRDefault="00403245" w:rsidP="00403245">
                  <w:pPr>
                    <w:spacing w:after="0"/>
                    <w:jc w:val="center"/>
                    <w:rPr>
                      <w:rFonts w:ascii="Times New Roman" w:eastAsia="宋体" w:hAnsi="Times New Roman"/>
                      <w:sz w:val="21"/>
                      <w:szCs w:val="21"/>
                    </w:rPr>
                  </w:pPr>
                </w:p>
              </w:tc>
              <w:tc>
                <w:tcPr>
                  <w:tcW w:w="1411" w:type="pct"/>
                  <w:gridSpan w:val="2"/>
                  <w:tcBorders>
                    <w:left w:val="single" w:sz="4" w:space="0" w:color="auto"/>
                    <w:bottom w:val="single" w:sz="4" w:space="0" w:color="auto"/>
                    <w:right w:val="single" w:sz="4" w:space="0" w:color="auto"/>
                  </w:tcBorders>
                  <w:vAlign w:val="center"/>
                </w:tcPr>
                <w:p w14:paraId="28C0AE96" w14:textId="77777777" w:rsidR="00403245" w:rsidRPr="00B82C39" w:rsidRDefault="00403245" w:rsidP="00403245">
                  <w:pPr>
                    <w:spacing w:after="0"/>
                    <w:jc w:val="center"/>
                    <w:rPr>
                      <w:rFonts w:ascii="Times New Roman" w:eastAsia="宋体" w:hAnsi="Times New Roman"/>
                      <w:sz w:val="21"/>
                      <w:szCs w:val="21"/>
                    </w:rPr>
                  </w:pPr>
                  <w:r w:rsidRPr="00B82C39">
                    <w:rPr>
                      <w:rFonts w:ascii="Times New Roman" w:eastAsia="宋体" w:hAnsi="Times New Roman"/>
                      <w:sz w:val="21"/>
                      <w:szCs w:val="21"/>
                    </w:rPr>
                    <w:t>NH</w:t>
                  </w:r>
                  <w:r w:rsidRPr="00B82C39">
                    <w:rPr>
                      <w:rFonts w:ascii="Times New Roman" w:eastAsia="宋体" w:hAnsi="Times New Roman"/>
                      <w:sz w:val="21"/>
                      <w:szCs w:val="21"/>
                      <w:vertAlign w:val="subscript"/>
                    </w:rPr>
                    <w:t>3</w:t>
                  </w:r>
                  <w:r w:rsidRPr="00B82C39">
                    <w:rPr>
                      <w:rFonts w:ascii="Times New Roman" w:eastAsia="宋体" w:hAnsi="Times New Roman"/>
                      <w:sz w:val="21"/>
                      <w:szCs w:val="21"/>
                    </w:rPr>
                    <w:t>-N</w:t>
                  </w:r>
                </w:p>
              </w:tc>
              <w:tc>
                <w:tcPr>
                  <w:tcW w:w="1447" w:type="pct"/>
                  <w:tcBorders>
                    <w:top w:val="single" w:sz="4" w:space="0" w:color="auto"/>
                    <w:left w:val="single" w:sz="4" w:space="0" w:color="auto"/>
                    <w:bottom w:val="single" w:sz="4" w:space="0" w:color="auto"/>
                  </w:tcBorders>
                  <w:vAlign w:val="center"/>
                </w:tcPr>
                <w:p w14:paraId="02F673C8" w14:textId="77777777" w:rsidR="00403245" w:rsidRPr="00B82C39" w:rsidRDefault="00403245" w:rsidP="00403245">
                  <w:pPr>
                    <w:spacing w:after="0"/>
                    <w:jc w:val="center"/>
                    <w:rPr>
                      <w:rFonts w:ascii="Times New Roman" w:eastAsia="宋体" w:hAnsi="Times New Roman"/>
                      <w:sz w:val="21"/>
                      <w:szCs w:val="21"/>
                    </w:rPr>
                  </w:pPr>
                  <w:r w:rsidRPr="00B82C39">
                    <w:rPr>
                      <w:rFonts w:ascii="Times New Roman" w:eastAsia="宋体" w:hAnsi="Times New Roman" w:hint="eastAsia"/>
                      <w:sz w:val="21"/>
                      <w:szCs w:val="21"/>
                    </w:rPr>
                    <w:t>30</w:t>
                  </w:r>
                  <w:r w:rsidRPr="00B82C39">
                    <w:rPr>
                      <w:rFonts w:ascii="Times New Roman" w:eastAsia="宋体" w:hAnsi="Times New Roman"/>
                      <w:sz w:val="21"/>
                      <w:szCs w:val="21"/>
                    </w:rPr>
                    <w:t>mg/L</w:t>
                  </w:r>
                </w:p>
              </w:tc>
            </w:tr>
            <w:tr w:rsidR="00403245" w14:paraId="1D92DA4E" w14:textId="77777777" w:rsidTr="008E1994">
              <w:trPr>
                <w:trHeight w:val="397"/>
                <w:jc w:val="center"/>
              </w:trPr>
              <w:tc>
                <w:tcPr>
                  <w:tcW w:w="543" w:type="pct"/>
                  <w:vMerge/>
                  <w:tcBorders>
                    <w:right w:val="single" w:sz="4" w:space="0" w:color="auto"/>
                  </w:tcBorders>
                  <w:vAlign w:val="center"/>
                </w:tcPr>
                <w:p w14:paraId="63286986" w14:textId="77777777" w:rsidR="00403245" w:rsidRDefault="00403245" w:rsidP="00403245">
                  <w:pPr>
                    <w:jc w:val="center"/>
                    <w:rPr>
                      <w:color w:val="000000" w:themeColor="text1"/>
                      <w:sz w:val="21"/>
                      <w:szCs w:val="21"/>
                    </w:rPr>
                  </w:pPr>
                </w:p>
              </w:tc>
              <w:tc>
                <w:tcPr>
                  <w:tcW w:w="1599" w:type="pct"/>
                  <w:vMerge/>
                  <w:tcBorders>
                    <w:left w:val="single" w:sz="4" w:space="0" w:color="auto"/>
                    <w:right w:val="single" w:sz="4" w:space="0" w:color="auto"/>
                  </w:tcBorders>
                  <w:vAlign w:val="center"/>
                </w:tcPr>
                <w:p w14:paraId="2065213C" w14:textId="77777777" w:rsidR="00403245" w:rsidRPr="00B82C39" w:rsidRDefault="00403245" w:rsidP="00403245">
                  <w:pPr>
                    <w:spacing w:after="0"/>
                    <w:jc w:val="center"/>
                    <w:rPr>
                      <w:rFonts w:ascii="Times New Roman" w:eastAsia="宋体" w:hAnsi="Times New Roman"/>
                      <w:sz w:val="21"/>
                      <w:szCs w:val="21"/>
                    </w:rPr>
                  </w:pPr>
                </w:p>
              </w:tc>
              <w:tc>
                <w:tcPr>
                  <w:tcW w:w="1411" w:type="pct"/>
                  <w:gridSpan w:val="2"/>
                  <w:tcBorders>
                    <w:left w:val="single" w:sz="4" w:space="0" w:color="auto"/>
                    <w:bottom w:val="single" w:sz="4" w:space="0" w:color="auto"/>
                    <w:right w:val="single" w:sz="4" w:space="0" w:color="auto"/>
                  </w:tcBorders>
                  <w:vAlign w:val="center"/>
                </w:tcPr>
                <w:p w14:paraId="62B8AF52" w14:textId="77777777" w:rsidR="00403245" w:rsidRPr="00B82C39" w:rsidRDefault="00403245" w:rsidP="00403245">
                  <w:pPr>
                    <w:spacing w:after="0"/>
                    <w:jc w:val="center"/>
                    <w:rPr>
                      <w:rFonts w:ascii="Times New Roman" w:eastAsia="宋体" w:hAnsi="Times New Roman"/>
                      <w:sz w:val="21"/>
                      <w:szCs w:val="21"/>
                    </w:rPr>
                  </w:pPr>
                  <w:r w:rsidRPr="00B82C39">
                    <w:rPr>
                      <w:rFonts w:ascii="Times New Roman" w:eastAsia="宋体" w:hAnsi="Times New Roman" w:hint="eastAsia"/>
                      <w:sz w:val="21"/>
                      <w:szCs w:val="21"/>
                    </w:rPr>
                    <w:t>TP</w:t>
                  </w:r>
                </w:p>
              </w:tc>
              <w:tc>
                <w:tcPr>
                  <w:tcW w:w="1447" w:type="pct"/>
                  <w:tcBorders>
                    <w:top w:val="single" w:sz="4" w:space="0" w:color="auto"/>
                    <w:left w:val="single" w:sz="4" w:space="0" w:color="auto"/>
                    <w:bottom w:val="single" w:sz="4" w:space="0" w:color="auto"/>
                  </w:tcBorders>
                  <w:vAlign w:val="center"/>
                </w:tcPr>
                <w:p w14:paraId="622AC34A" w14:textId="77777777" w:rsidR="00403245" w:rsidRPr="00B82C39" w:rsidRDefault="00403245" w:rsidP="00403245">
                  <w:pPr>
                    <w:spacing w:after="0"/>
                    <w:jc w:val="center"/>
                    <w:rPr>
                      <w:rFonts w:ascii="Times New Roman" w:eastAsia="宋体" w:hAnsi="Times New Roman"/>
                      <w:sz w:val="21"/>
                      <w:szCs w:val="21"/>
                    </w:rPr>
                  </w:pPr>
                  <w:r w:rsidRPr="00B82C39">
                    <w:rPr>
                      <w:rFonts w:ascii="Times New Roman" w:eastAsia="宋体" w:hAnsi="Times New Roman" w:hint="eastAsia"/>
                      <w:sz w:val="21"/>
                      <w:szCs w:val="21"/>
                    </w:rPr>
                    <w:t>2.0</w:t>
                  </w:r>
                  <w:r w:rsidRPr="00B82C39">
                    <w:rPr>
                      <w:rFonts w:ascii="Times New Roman" w:eastAsia="宋体" w:hAnsi="Times New Roman"/>
                      <w:sz w:val="21"/>
                      <w:szCs w:val="21"/>
                    </w:rPr>
                    <w:t>mg/L</w:t>
                  </w:r>
                </w:p>
              </w:tc>
            </w:tr>
            <w:tr w:rsidR="00403245" w14:paraId="64B98812" w14:textId="77777777" w:rsidTr="008E1994">
              <w:trPr>
                <w:trHeight w:val="397"/>
                <w:jc w:val="center"/>
              </w:trPr>
              <w:tc>
                <w:tcPr>
                  <w:tcW w:w="543" w:type="pct"/>
                  <w:vMerge/>
                  <w:tcBorders>
                    <w:right w:val="single" w:sz="4" w:space="0" w:color="auto"/>
                  </w:tcBorders>
                  <w:vAlign w:val="center"/>
                </w:tcPr>
                <w:p w14:paraId="25CDB5CF" w14:textId="77777777" w:rsidR="00403245" w:rsidRDefault="00403245" w:rsidP="00403245">
                  <w:pPr>
                    <w:jc w:val="center"/>
                    <w:rPr>
                      <w:color w:val="000000" w:themeColor="text1"/>
                      <w:sz w:val="21"/>
                      <w:szCs w:val="21"/>
                    </w:rPr>
                  </w:pPr>
                </w:p>
              </w:tc>
              <w:tc>
                <w:tcPr>
                  <w:tcW w:w="1599" w:type="pct"/>
                  <w:vMerge/>
                  <w:tcBorders>
                    <w:left w:val="single" w:sz="4" w:space="0" w:color="auto"/>
                    <w:right w:val="single" w:sz="4" w:space="0" w:color="auto"/>
                  </w:tcBorders>
                  <w:vAlign w:val="center"/>
                </w:tcPr>
                <w:p w14:paraId="5FC48703" w14:textId="77777777" w:rsidR="00403245" w:rsidRPr="00B82C39" w:rsidRDefault="00403245" w:rsidP="00403245">
                  <w:pPr>
                    <w:spacing w:after="0"/>
                    <w:jc w:val="center"/>
                    <w:rPr>
                      <w:rFonts w:ascii="Times New Roman" w:eastAsia="宋体" w:hAnsi="Times New Roman"/>
                      <w:sz w:val="21"/>
                      <w:szCs w:val="21"/>
                    </w:rPr>
                  </w:pPr>
                </w:p>
              </w:tc>
              <w:tc>
                <w:tcPr>
                  <w:tcW w:w="1411" w:type="pct"/>
                  <w:gridSpan w:val="2"/>
                  <w:tcBorders>
                    <w:left w:val="single" w:sz="4" w:space="0" w:color="auto"/>
                    <w:bottom w:val="single" w:sz="4" w:space="0" w:color="auto"/>
                    <w:right w:val="single" w:sz="4" w:space="0" w:color="auto"/>
                  </w:tcBorders>
                  <w:vAlign w:val="center"/>
                </w:tcPr>
                <w:p w14:paraId="117C5C81" w14:textId="77777777" w:rsidR="00403245" w:rsidRPr="00B82C39" w:rsidRDefault="00403245" w:rsidP="00403245">
                  <w:pPr>
                    <w:spacing w:after="0"/>
                    <w:jc w:val="center"/>
                    <w:rPr>
                      <w:rFonts w:ascii="Times New Roman" w:eastAsia="宋体" w:hAnsi="Times New Roman"/>
                      <w:sz w:val="21"/>
                      <w:szCs w:val="21"/>
                    </w:rPr>
                  </w:pPr>
                  <w:r w:rsidRPr="00B82C39">
                    <w:rPr>
                      <w:rFonts w:ascii="Times New Roman" w:eastAsia="宋体" w:hAnsi="Times New Roman" w:hint="eastAsia"/>
                      <w:sz w:val="21"/>
                      <w:szCs w:val="21"/>
                    </w:rPr>
                    <w:t>TN</w:t>
                  </w:r>
                </w:p>
              </w:tc>
              <w:tc>
                <w:tcPr>
                  <w:tcW w:w="1447" w:type="pct"/>
                  <w:tcBorders>
                    <w:top w:val="single" w:sz="4" w:space="0" w:color="auto"/>
                    <w:left w:val="single" w:sz="4" w:space="0" w:color="auto"/>
                    <w:bottom w:val="single" w:sz="4" w:space="0" w:color="auto"/>
                  </w:tcBorders>
                  <w:vAlign w:val="center"/>
                </w:tcPr>
                <w:p w14:paraId="6AF56F3E" w14:textId="77777777" w:rsidR="00403245" w:rsidRPr="00B82C39" w:rsidRDefault="00403245" w:rsidP="00403245">
                  <w:pPr>
                    <w:spacing w:after="0"/>
                    <w:jc w:val="center"/>
                    <w:rPr>
                      <w:rFonts w:ascii="Times New Roman" w:eastAsia="宋体" w:hAnsi="Times New Roman"/>
                      <w:sz w:val="21"/>
                      <w:szCs w:val="21"/>
                    </w:rPr>
                  </w:pPr>
                  <w:r w:rsidRPr="00B82C39">
                    <w:rPr>
                      <w:rFonts w:ascii="Times New Roman" w:eastAsia="宋体" w:hAnsi="Times New Roman" w:hint="eastAsia"/>
                      <w:sz w:val="21"/>
                      <w:szCs w:val="21"/>
                    </w:rPr>
                    <w:t>40</w:t>
                  </w:r>
                  <w:r w:rsidRPr="00B82C39">
                    <w:rPr>
                      <w:rFonts w:ascii="Times New Roman" w:eastAsia="宋体" w:hAnsi="Times New Roman"/>
                      <w:sz w:val="21"/>
                      <w:szCs w:val="21"/>
                    </w:rPr>
                    <w:t>mg/L</w:t>
                  </w:r>
                </w:p>
              </w:tc>
            </w:tr>
            <w:tr w:rsidR="00403245" w14:paraId="2D43B8FA" w14:textId="77777777" w:rsidTr="008E1994">
              <w:trPr>
                <w:trHeight w:val="397"/>
                <w:jc w:val="center"/>
              </w:trPr>
              <w:tc>
                <w:tcPr>
                  <w:tcW w:w="543" w:type="pct"/>
                  <w:vMerge/>
                  <w:tcBorders>
                    <w:right w:val="single" w:sz="4" w:space="0" w:color="auto"/>
                  </w:tcBorders>
                  <w:vAlign w:val="center"/>
                </w:tcPr>
                <w:p w14:paraId="3CA5FFC5" w14:textId="77777777" w:rsidR="00403245" w:rsidRDefault="00403245" w:rsidP="00403245">
                  <w:pPr>
                    <w:jc w:val="center"/>
                    <w:rPr>
                      <w:color w:val="000000" w:themeColor="text1"/>
                      <w:sz w:val="21"/>
                      <w:szCs w:val="21"/>
                    </w:rPr>
                  </w:pPr>
                </w:p>
              </w:tc>
              <w:tc>
                <w:tcPr>
                  <w:tcW w:w="1599" w:type="pct"/>
                  <w:vMerge/>
                  <w:tcBorders>
                    <w:left w:val="single" w:sz="4" w:space="0" w:color="auto"/>
                    <w:right w:val="single" w:sz="4" w:space="0" w:color="auto"/>
                  </w:tcBorders>
                  <w:vAlign w:val="center"/>
                </w:tcPr>
                <w:p w14:paraId="4751EB41" w14:textId="77777777" w:rsidR="00403245" w:rsidRPr="00B82C39" w:rsidRDefault="00403245" w:rsidP="00403245">
                  <w:pPr>
                    <w:spacing w:after="0"/>
                    <w:jc w:val="center"/>
                    <w:rPr>
                      <w:rFonts w:ascii="Times New Roman" w:eastAsia="宋体" w:hAnsi="Times New Roman"/>
                      <w:sz w:val="21"/>
                      <w:szCs w:val="21"/>
                    </w:rPr>
                  </w:pPr>
                </w:p>
              </w:tc>
              <w:tc>
                <w:tcPr>
                  <w:tcW w:w="1411" w:type="pct"/>
                  <w:gridSpan w:val="2"/>
                  <w:tcBorders>
                    <w:left w:val="single" w:sz="4" w:space="0" w:color="auto"/>
                    <w:bottom w:val="single" w:sz="4" w:space="0" w:color="auto"/>
                    <w:right w:val="single" w:sz="4" w:space="0" w:color="auto"/>
                  </w:tcBorders>
                  <w:vAlign w:val="center"/>
                </w:tcPr>
                <w:p w14:paraId="2CBAE96B" w14:textId="77777777" w:rsidR="00403245" w:rsidRPr="00B82C39" w:rsidRDefault="00403245" w:rsidP="00403245">
                  <w:pPr>
                    <w:spacing w:after="0"/>
                    <w:jc w:val="center"/>
                    <w:rPr>
                      <w:rFonts w:ascii="Times New Roman" w:eastAsia="宋体" w:hAnsi="Times New Roman"/>
                      <w:sz w:val="21"/>
                      <w:szCs w:val="21"/>
                    </w:rPr>
                  </w:pPr>
                  <w:r w:rsidRPr="00B82C39">
                    <w:rPr>
                      <w:rFonts w:ascii="Times New Roman" w:eastAsia="宋体" w:hAnsi="Times New Roman" w:hint="eastAsia"/>
                      <w:sz w:val="21"/>
                      <w:szCs w:val="21"/>
                    </w:rPr>
                    <w:t>总镍</w:t>
                  </w:r>
                </w:p>
              </w:tc>
              <w:tc>
                <w:tcPr>
                  <w:tcW w:w="1447" w:type="pct"/>
                  <w:tcBorders>
                    <w:top w:val="single" w:sz="4" w:space="0" w:color="auto"/>
                    <w:left w:val="single" w:sz="4" w:space="0" w:color="auto"/>
                    <w:bottom w:val="single" w:sz="4" w:space="0" w:color="auto"/>
                  </w:tcBorders>
                  <w:vAlign w:val="center"/>
                </w:tcPr>
                <w:p w14:paraId="19996851" w14:textId="77777777" w:rsidR="00403245" w:rsidRPr="00B82C39" w:rsidRDefault="00403245" w:rsidP="00403245">
                  <w:pPr>
                    <w:spacing w:after="0"/>
                    <w:jc w:val="center"/>
                    <w:rPr>
                      <w:rFonts w:ascii="Times New Roman" w:eastAsia="宋体" w:hAnsi="Times New Roman"/>
                      <w:sz w:val="21"/>
                      <w:szCs w:val="21"/>
                    </w:rPr>
                  </w:pPr>
                  <w:r w:rsidRPr="00B82C39">
                    <w:rPr>
                      <w:rFonts w:ascii="Times New Roman" w:eastAsia="宋体" w:hAnsi="Times New Roman" w:hint="eastAsia"/>
                      <w:sz w:val="21"/>
                      <w:szCs w:val="21"/>
                    </w:rPr>
                    <w:t>0.5</w:t>
                  </w:r>
                  <w:r w:rsidRPr="00B82C39">
                    <w:rPr>
                      <w:rFonts w:ascii="Times New Roman" w:eastAsia="宋体" w:hAnsi="Times New Roman"/>
                      <w:sz w:val="21"/>
                      <w:szCs w:val="21"/>
                    </w:rPr>
                    <w:t>mg/L</w:t>
                  </w:r>
                </w:p>
              </w:tc>
            </w:tr>
            <w:tr w:rsidR="00403245" w14:paraId="00ACA84E" w14:textId="77777777" w:rsidTr="008E1994">
              <w:trPr>
                <w:trHeight w:val="397"/>
                <w:jc w:val="center"/>
              </w:trPr>
              <w:tc>
                <w:tcPr>
                  <w:tcW w:w="543" w:type="pct"/>
                  <w:vMerge/>
                  <w:tcBorders>
                    <w:right w:val="single" w:sz="4" w:space="0" w:color="auto"/>
                  </w:tcBorders>
                  <w:vAlign w:val="center"/>
                </w:tcPr>
                <w:p w14:paraId="1A1C2896" w14:textId="77777777" w:rsidR="00403245" w:rsidRDefault="00403245" w:rsidP="00403245">
                  <w:pPr>
                    <w:jc w:val="center"/>
                    <w:rPr>
                      <w:color w:val="000000" w:themeColor="text1"/>
                      <w:sz w:val="21"/>
                      <w:szCs w:val="21"/>
                    </w:rPr>
                  </w:pPr>
                </w:p>
              </w:tc>
              <w:tc>
                <w:tcPr>
                  <w:tcW w:w="1599" w:type="pct"/>
                  <w:vMerge/>
                  <w:tcBorders>
                    <w:left w:val="single" w:sz="4" w:space="0" w:color="auto"/>
                    <w:right w:val="single" w:sz="4" w:space="0" w:color="auto"/>
                  </w:tcBorders>
                  <w:vAlign w:val="center"/>
                </w:tcPr>
                <w:p w14:paraId="454DCD32" w14:textId="77777777" w:rsidR="00403245" w:rsidRPr="00B82C39" w:rsidRDefault="00403245" w:rsidP="00403245">
                  <w:pPr>
                    <w:spacing w:after="0"/>
                    <w:jc w:val="center"/>
                    <w:rPr>
                      <w:rFonts w:ascii="Times New Roman" w:eastAsia="宋体" w:hAnsi="Times New Roman"/>
                      <w:sz w:val="21"/>
                      <w:szCs w:val="21"/>
                    </w:rPr>
                  </w:pPr>
                </w:p>
              </w:tc>
              <w:tc>
                <w:tcPr>
                  <w:tcW w:w="1411" w:type="pct"/>
                  <w:gridSpan w:val="2"/>
                  <w:tcBorders>
                    <w:left w:val="single" w:sz="4" w:space="0" w:color="auto"/>
                    <w:bottom w:val="single" w:sz="4" w:space="0" w:color="auto"/>
                    <w:right w:val="single" w:sz="4" w:space="0" w:color="auto"/>
                  </w:tcBorders>
                  <w:vAlign w:val="center"/>
                </w:tcPr>
                <w:p w14:paraId="54C5D4AC" w14:textId="77777777" w:rsidR="00403245" w:rsidRPr="00B82C39" w:rsidRDefault="00403245" w:rsidP="00403245">
                  <w:pPr>
                    <w:spacing w:after="0"/>
                    <w:jc w:val="center"/>
                    <w:rPr>
                      <w:rFonts w:ascii="Times New Roman" w:eastAsia="宋体" w:hAnsi="Times New Roman"/>
                      <w:sz w:val="21"/>
                      <w:szCs w:val="21"/>
                    </w:rPr>
                  </w:pPr>
                  <w:r w:rsidRPr="00B82C39">
                    <w:rPr>
                      <w:rFonts w:ascii="Times New Roman" w:eastAsia="宋体" w:hAnsi="Times New Roman" w:hint="eastAsia"/>
                      <w:sz w:val="21"/>
                      <w:szCs w:val="21"/>
                    </w:rPr>
                    <w:t>单位产品基准排水量</w:t>
                  </w:r>
                  <w:r w:rsidRPr="00B82C39">
                    <w:rPr>
                      <w:rFonts w:ascii="Times New Roman" w:eastAsia="宋体" w:hAnsi="Times New Roman" w:hint="eastAsia"/>
                      <w:sz w:val="21"/>
                      <w:szCs w:val="21"/>
                    </w:rPr>
                    <w:t>-</w:t>
                  </w:r>
                  <w:r w:rsidRPr="00B82C39">
                    <w:rPr>
                      <w:rFonts w:ascii="Times New Roman" w:eastAsia="宋体" w:hAnsi="Times New Roman" w:hint="eastAsia"/>
                      <w:sz w:val="21"/>
                      <w:szCs w:val="21"/>
                    </w:rPr>
                    <w:t>镉镍</w:t>
                  </w:r>
                  <w:r w:rsidRPr="00B82C39">
                    <w:rPr>
                      <w:rFonts w:ascii="Times New Roman" w:eastAsia="宋体" w:hAnsi="Times New Roman" w:hint="eastAsia"/>
                      <w:sz w:val="21"/>
                      <w:szCs w:val="21"/>
                    </w:rPr>
                    <w:t>/</w:t>
                  </w:r>
                  <w:r w:rsidRPr="00B82C39">
                    <w:rPr>
                      <w:rFonts w:ascii="Times New Roman" w:eastAsia="宋体" w:hAnsi="Times New Roman" w:hint="eastAsia"/>
                      <w:sz w:val="21"/>
                      <w:szCs w:val="21"/>
                    </w:rPr>
                    <w:t>氢镍电池</w:t>
                  </w:r>
                </w:p>
              </w:tc>
              <w:tc>
                <w:tcPr>
                  <w:tcW w:w="1447" w:type="pct"/>
                  <w:tcBorders>
                    <w:top w:val="single" w:sz="4" w:space="0" w:color="auto"/>
                    <w:left w:val="single" w:sz="4" w:space="0" w:color="auto"/>
                    <w:bottom w:val="single" w:sz="4" w:space="0" w:color="auto"/>
                  </w:tcBorders>
                  <w:vAlign w:val="center"/>
                </w:tcPr>
                <w:p w14:paraId="447CBEB3" w14:textId="77777777" w:rsidR="00403245" w:rsidRPr="00B82C39" w:rsidRDefault="00403245" w:rsidP="00403245">
                  <w:pPr>
                    <w:spacing w:after="0"/>
                    <w:jc w:val="center"/>
                    <w:rPr>
                      <w:rFonts w:ascii="Times New Roman" w:eastAsia="宋体" w:hAnsi="Times New Roman"/>
                      <w:sz w:val="21"/>
                      <w:szCs w:val="21"/>
                    </w:rPr>
                  </w:pPr>
                  <w:r w:rsidRPr="00B82C39">
                    <w:rPr>
                      <w:rFonts w:ascii="Times New Roman" w:eastAsia="宋体" w:hAnsi="Times New Roman" w:hint="eastAsia"/>
                      <w:sz w:val="21"/>
                      <w:szCs w:val="21"/>
                    </w:rPr>
                    <w:t>0.25m</w:t>
                  </w:r>
                  <w:r w:rsidRPr="00B82C39">
                    <w:rPr>
                      <w:rFonts w:ascii="Times New Roman" w:eastAsia="宋体" w:hAnsi="Times New Roman" w:hint="eastAsia"/>
                      <w:sz w:val="21"/>
                      <w:szCs w:val="21"/>
                      <w:vertAlign w:val="superscript"/>
                    </w:rPr>
                    <w:t>3</w:t>
                  </w:r>
                  <w:r w:rsidRPr="00B82C39">
                    <w:rPr>
                      <w:rFonts w:ascii="Times New Roman" w:eastAsia="宋体" w:hAnsi="Times New Roman" w:hint="eastAsia"/>
                      <w:sz w:val="21"/>
                      <w:szCs w:val="21"/>
                    </w:rPr>
                    <w:t>/</w:t>
                  </w:r>
                  <w:r w:rsidRPr="00B82C39">
                    <w:rPr>
                      <w:rFonts w:ascii="Times New Roman" w:eastAsia="宋体" w:hAnsi="Times New Roman" w:hint="eastAsia"/>
                      <w:sz w:val="21"/>
                      <w:szCs w:val="21"/>
                    </w:rPr>
                    <w:t>万只</w:t>
                  </w:r>
                </w:p>
              </w:tc>
            </w:tr>
            <w:tr w:rsidR="00403245" w14:paraId="37856DE2" w14:textId="77777777" w:rsidTr="008E1994">
              <w:trPr>
                <w:trHeight w:val="397"/>
                <w:jc w:val="center"/>
              </w:trPr>
              <w:tc>
                <w:tcPr>
                  <w:tcW w:w="543" w:type="pct"/>
                  <w:vMerge w:val="restart"/>
                  <w:tcBorders>
                    <w:top w:val="single" w:sz="4" w:space="0" w:color="auto"/>
                    <w:right w:val="single" w:sz="4" w:space="0" w:color="auto"/>
                  </w:tcBorders>
                  <w:vAlign w:val="center"/>
                </w:tcPr>
                <w:p w14:paraId="7AC1728D" w14:textId="77777777" w:rsidR="00403245" w:rsidRPr="00B82C39" w:rsidRDefault="00403245" w:rsidP="00403245">
                  <w:pPr>
                    <w:spacing w:after="0"/>
                    <w:jc w:val="center"/>
                    <w:rPr>
                      <w:rFonts w:ascii="Times New Roman" w:eastAsia="宋体" w:hAnsi="Times New Roman"/>
                      <w:sz w:val="21"/>
                      <w:szCs w:val="21"/>
                    </w:rPr>
                  </w:pPr>
                  <w:r w:rsidRPr="00B82C39">
                    <w:rPr>
                      <w:rFonts w:ascii="Times New Roman" w:eastAsia="宋体" w:hAnsi="Times New Roman" w:hint="eastAsia"/>
                      <w:sz w:val="21"/>
                      <w:szCs w:val="21"/>
                    </w:rPr>
                    <w:t>噪声</w:t>
                  </w:r>
                </w:p>
              </w:tc>
              <w:tc>
                <w:tcPr>
                  <w:tcW w:w="1599" w:type="pct"/>
                  <w:vMerge w:val="restart"/>
                  <w:tcBorders>
                    <w:top w:val="single" w:sz="4" w:space="0" w:color="auto"/>
                    <w:left w:val="single" w:sz="4" w:space="0" w:color="auto"/>
                    <w:right w:val="single" w:sz="4" w:space="0" w:color="auto"/>
                  </w:tcBorders>
                  <w:vAlign w:val="center"/>
                </w:tcPr>
                <w:p w14:paraId="6A549098" w14:textId="77777777" w:rsidR="00403245" w:rsidRPr="00B82C39" w:rsidRDefault="00403245" w:rsidP="00403245">
                  <w:pPr>
                    <w:spacing w:after="0"/>
                    <w:jc w:val="center"/>
                    <w:rPr>
                      <w:rFonts w:ascii="Times New Roman" w:eastAsia="宋体" w:hAnsi="Times New Roman"/>
                      <w:sz w:val="21"/>
                      <w:szCs w:val="21"/>
                    </w:rPr>
                  </w:pPr>
                  <w:r w:rsidRPr="00B82C39">
                    <w:rPr>
                      <w:rFonts w:ascii="Times New Roman" w:eastAsia="宋体" w:hAnsi="Times New Roman" w:hint="eastAsia"/>
                      <w:sz w:val="21"/>
                      <w:szCs w:val="21"/>
                    </w:rPr>
                    <w:t>《工业企业厂界环境噪声排放标准》（</w:t>
                  </w:r>
                  <w:r w:rsidRPr="00B82C39">
                    <w:rPr>
                      <w:rFonts w:ascii="Times New Roman" w:eastAsia="宋体" w:hAnsi="Times New Roman"/>
                      <w:sz w:val="21"/>
                      <w:szCs w:val="21"/>
                    </w:rPr>
                    <w:t>GB12348-2008</w:t>
                  </w:r>
                  <w:r w:rsidRPr="00B82C39">
                    <w:rPr>
                      <w:rFonts w:ascii="Times New Roman" w:eastAsia="宋体" w:hAnsi="Times New Roman" w:hint="eastAsia"/>
                      <w:sz w:val="21"/>
                      <w:szCs w:val="21"/>
                    </w:rPr>
                    <w:t>）</w:t>
                  </w:r>
                  <w:r w:rsidRPr="00B82C39">
                    <w:rPr>
                      <w:rFonts w:ascii="Times New Roman" w:eastAsia="宋体" w:hAnsi="Times New Roman" w:hint="eastAsia"/>
                      <w:sz w:val="21"/>
                      <w:szCs w:val="21"/>
                    </w:rPr>
                    <w:t>2</w:t>
                  </w:r>
                  <w:r w:rsidRPr="00B82C39">
                    <w:rPr>
                      <w:rFonts w:ascii="Times New Roman" w:eastAsia="宋体" w:hAnsi="Times New Roman" w:hint="eastAsia"/>
                      <w:sz w:val="21"/>
                      <w:szCs w:val="21"/>
                    </w:rPr>
                    <w:t>类</w:t>
                  </w:r>
                </w:p>
              </w:tc>
              <w:tc>
                <w:tcPr>
                  <w:tcW w:w="1411" w:type="pct"/>
                  <w:gridSpan w:val="2"/>
                  <w:vMerge w:val="restart"/>
                  <w:tcBorders>
                    <w:top w:val="single" w:sz="4" w:space="0" w:color="auto"/>
                    <w:left w:val="single" w:sz="4" w:space="0" w:color="auto"/>
                    <w:right w:val="single" w:sz="4" w:space="0" w:color="auto"/>
                  </w:tcBorders>
                  <w:vAlign w:val="center"/>
                </w:tcPr>
                <w:p w14:paraId="493C08E2" w14:textId="77777777" w:rsidR="00403245" w:rsidRPr="00B82C39" w:rsidRDefault="00403245" w:rsidP="00403245">
                  <w:pPr>
                    <w:spacing w:after="0"/>
                    <w:jc w:val="center"/>
                    <w:rPr>
                      <w:rFonts w:ascii="Times New Roman" w:eastAsia="宋体" w:hAnsi="Times New Roman"/>
                      <w:sz w:val="21"/>
                      <w:szCs w:val="21"/>
                    </w:rPr>
                  </w:pPr>
                  <w:r w:rsidRPr="00B82C39">
                    <w:rPr>
                      <w:rFonts w:ascii="Times New Roman" w:eastAsia="宋体" w:hAnsi="Times New Roman" w:hint="eastAsia"/>
                      <w:sz w:val="21"/>
                      <w:szCs w:val="21"/>
                    </w:rPr>
                    <w:t>噪声</w:t>
                  </w:r>
                </w:p>
              </w:tc>
              <w:tc>
                <w:tcPr>
                  <w:tcW w:w="1447" w:type="pct"/>
                  <w:tcBorders>
                    <w:top w:val="single" w:sz="4" w:space="0" w:color="auto"/>
                    <w:left w:val="single" w:sz="4" w:space="0" w:color="auto"/>
                    <w:bottom w:val="single" w:sz="4" w:space="0" w:color="auto"/>
                  </w:tcBorders>
                  <w:vAlign w:val="center"/>
                </w:tcPr>
                <w:p w14:paraId="1F2DB4FF" w14:textId="77777777" w:rsidR="00403245" w:rsidRPr="00B82C39" w:rsidRDefault="00403245" w:rsidP="00403245">
                  <w:pPr>
                    <w:spacing w:after="0"/>
                    <w:jc w:val="center"/>
                    <w:rPr>
                      <w:rFonts w:ascii="Times New Roman" w:eastAsia="宋体" w:hAnsi="Times New Roman"/>
                      <w:sz w:val="21"/>
                      <w:szCs w:val="21"/>
                    </w:rPr>
                  </w:pPr>
                  <w:r w:rsidRPr="00B82C39">
                    <w:rPr>
                      <w:rFonts w:ascii="Times New Roman" w:eastAsia="宋体" w:hAnsi="Times New Roman" w:hint="eastAsia"/>
                      <w:sz w:val="21"/>
                      <w:szCs w:val="21"/>
                    </w:rPr>
                    <w:t>昼间</w:t>
                  </w:r>
                  <w:r w:rsidRPr="00B82C39">
                    <w:rPr>
                      <w:rFonts w:ascii="Times New Roman" w:eastAsia="宋体" w:hAnsi="Times New Roman"/>
                      <w:sz w:val="21"/>
                      <w:szCs w:val="21"/>
                    </w:rPr>
                    <w:t>6</w:t>
                  </w:r>
                  <w:r w:rsidRPr="00B82C39">
                    <w:rPr>
                      <w:rFonts w:ascii="Times New Roman" w:eastAsia="宋体" w:hAnsi="Times New Roman" w:hint="eastAsia"/>
                      <w:sz w:val="21"/>
                      <w:szCs w:val="21"/>
                    </w:rPr>
                    <w:t>0</w:t>
                  </w:r>
                  <w:r w:rsidRPr="00B82C39">
                    <w:rPr>
                      <w:rFonts w:ascii="Times New Roman" w:eastAsia="宋体" w:hAnsi="Times New Roman"/>
                      <w:sz w:val="21"/>
                      <w:szCs w:val="21"/>
                    </w:rPr>
                    <w:t>d</w:t>
                  </w:r>
                  <w:r w:rsidRPr="00B82C39">
                    <w:rPr>
                      <w:rFonts w:ascii="Times New Roman" w:eastAsia="宋体" w:hAnsi="Times New Roman" w:hint="eastAsia"/>
                      <w:sz w:val="21"/>
                      <w:szCs w:val="21"/>
                    </w:rPr>
                    <w:t>B(</w:t>
                  </w:r>
                  <w:r w:rsidRPr="00B82C39">
                    <w:rPr>
                      <w:rFonts w:ascii="Times New Roman" w:eastAsia="宋体" w:hAnsi="Times New Roman"/>
                      <w:sz w:val="21"/>
                      <w:szCs w:val="21"/>
                    </w:rPr>
                    <w:t>A)</w:t>
                  </w:r>
                </w:p>
              </w:tc>
            </w:tr>
            <w:tr w:rsidR="00403245" w14:paraId="07376230" w14:textId="77777777" w:rsidTr="008E1994">
              <w:trPr>
                <w:trHeight w:val="397"/>
                <w:jc w:val="center"/>
              </w:trPr>
              <w:tc>
                <w:tcPr>
                  <w:tcW w:w="543" w:type="pct"/>
                  <w:vMerge/>
                  <w:tcBorders>
                    <w:bottom w:val="single" w:sz="4" w:space="0" w:color="auto"/>
                    <w:right w:val="single" w:sz="4" w:space="0" w:color="auto"/>
                  </w:tcBorders>
                  <w:vAlign w:val="center"/>
                </w:tcPr>
                <w:p w14:paraId="14D54960" w14:textId="77777777" w:rsidR="00403245" w:rsidRPr="00B82C39" w:rsidRDefault="00403245" w:rsidP="00403245">
                  <w:pPr>
                    <w:spacing w:after="0"/>
                    <w:jc w:val="center"/>
                    <w:rPr>
                      <w:rFonts w:ascii="Times New Roman" w:eastAsia="宋体" w:hAnsi="Times New Roman"/>
                      <w:sz w:val="21"/>
                      <w:szCs w:val="21"/>
                    </w:rPr>
                  </w:pPr>
                </w:p>
              </w:tc>
              <w:tc>
                <w:tcPr>
                  <w:tcW w:w="1599" w:type="pct"/>
                  <w:vMerge/>
                  <w:tcBorders>
                    <w:left w:val="single" w:sz="4" w:space="0" w:color="auto"/>
                    <w:bottom w:val="single" w:sz="4" w:space="0" w:color="auto"/>
                    <w:right w:val="single" w:sz="4" w:space="0" w:color="auto"/>
                  </w:tcBorders>
                  <w:vAlign w:val="center"/>
                </w:tcPr>
                <w:p w14:paraId="556CAC49" w14:textId="77777777" w:rsidR="00403245" w:rsidRPr="00B82C39" w:rsidRDefault="00403245" w:rsidP="00403245">
                  <w:pPr>
                    <w:spacing w:after="0"/>
                    <w:jc w:val="center"/>
                    <w:rPr>
                      <w:rFonts w:ascii="Times New Roman" w:eastAsia="宋体" w:hAnsi="Times New Roman"/>
                      <w:sz w:val="21"/>
                      <w:szCs w:val="21"/>
                    </w:rPr>
                  </w:pPr>
                </w:p>
              </w:tc>
              <w:tc>
                <w:tcPr>
                  <w:tcW w:w="1411" w:type="pct"/>
                  <w:gridSpan w:val="2"/>
                  <w:vMerge/>
                  <w:tcBorders>
                    <w:left w:val="single" w:sz="4" w:space="0" w:color="auto"/>
                    <w:bottom w:val="single" w:sz="4" w:space="0" w:color="auto"/>
                    <w:right w:val="single" w:sz="4" w:space="0" w:color="auto"/>
                  </w:tcBorders>
                  <w:vAlign w:val="center"/>
                </w:tcPr>
                <w:p w14:paraId="451A4024" w14:textId="77777777" w:rsidR="00403245" w:rsidRPr="00B82C39" w:rsidRDefault="00403245" w:rsidP="00403245">
                  <w:pPr>
                    <w:spacing w:after="0"/>
                    <w:jc w:val="center"/>
                    <w:rPr>
                      <w:rFonts w:ascii="Times New Roman" w:eastAsia="宋体" w:hAnsi="Times New Roman"/>
                      <w:sz w:val="21"/>
                      <w:szCs w:val="21"/>
                    </w:rPr>
                  </w:pPr>
                </w:p>
              </w:tc>
              <w:tc>
                <w:tcPr>
                  <w:tcW w:w="1447" w:type="pct"/>
                  <w:tcBorders>
                    <w:top w:val="single" w:sz="4" w:space="0" w:color="auto"/>
                    <w:left w:val="single" w:sz="4" w:space="0" w:color="auto"/>
                    <w:bottom w:val="single" w:sz="4" w:space="0" w:color="auto"/>
                  </w:tcBorders>
                  <w:vAlign w:val="center"/>
                </w:tcPr>
                <w:p w14:paraId="1B1B73D5" w14:textId="77777777" w:rsidR="00403245" w:rsidRPr="00B82C39" w:rsidRDefault="00403245" w:rsidP="00403245">
                  <w:pPr>
                    <w:spacing w:after="0"/>
                    <w:jc w:val="center"/>
                    <w:rPr>
                      <w:rFonts w:ascii="Times New Roman" w:eastAsia="宋体" w:hAnsi="Times New Roman"/>
                      <w:sz w:val="21"/>
                      <w:szCs w:val="21"/>
                    </w:rPr>
                  </w:pPr>
                  <w:r w:rsidRPr="00B82C39">
                    <w:rPr>
                      <w:rFonts w:ascii="Times New Roman" w:eastAsia="宋体" w:hAnsi="Times New Roman" w:hint="eastAsia"/>
                      <w:sz w:val="21"/>
                      <w:szCs w:val="21"/>
                    </w:rPr>
                    <w:t>夜间</w:t>
                  </w:r>
                  <w:r w:rsidRPr="00B82C39">
                    <w:rPr>
                      <w:rFonts w:ascii="Times New Roman" w:eastAsia="宋体" w:hAnsi="Times New Roman" w:hint="eastAsia"/>
                      <w:sz w:val="21"/>
                      <w:szCs w:val="21"/>
                    </w:rPr>
                    <w:t>50</w:t>
                  </w:r>
                  <w:r w:rsidRPr="00B82C39">
                    <w:rPr>
                      <w:rFonts w:ascii="Times New Roman" w:eastAsia="宋体" w:hAnsi="Times New Roman"/>
                      <w:sz w:val="21"/>
                      <w:szCs w:val="21"/>
                    </w:rPr>
                    <w:t>d</w:t>
                  </w:r>
                  <w:r w:rsidRPr="00B82C39">
                    <w:rPr>
                      <w:rFonts w:ascii="Times New Roman" w:eastAsia="宋体" w:hAnsi="Times New Roman" w:hint="eastAsia"/>
                      <w:sz w:val="21"/>
                      <w:szCs w:val="21"/>
                    </w:rPr>
                    <w:t>B</w:t>
                  </w:r>
                  <w:r w:rsidRPr="00B82C39">
                    <w:rPr>
                      <w:rFonts w:ascii="Times New Roman" w:eastAsia="宋体" w:hAnsi="Times New Roman"/>
                      <w:sz w:val="21"/>
                      <w:szCs w:val="21"/>
                    </w:rPr>
                    <w:t>(A)</w:t>
                  </w:r>
                </w:p>
              </w:tc>
            </w:tr>
            <w:tr w:rsidR="00403245" w14:paraId="57BAF6F1" w14:textId="77777777" w:rsidTr="00863C16">
              <w:trPr>
                <w:trHeight w:val="397"/>
                <w:jc w:val="center"/>
              </w:trPr>
              <w:tc>
                <w:tcPr>
                  <w:tcW w:w="543" w:type="pct"/>
                  <w:tcBorders>
                    <w:top w:val="single" w:sz="4" w:space="0" w:color="auto"/>
                    <w:bottom w:val="single" w:sz="8" w:space="0" w:color="auto"/>
                    <w:right w:val="single" w:sz="4" w:space="0" w:color="auto"/>
                  </w:tcBorders>
                  <w:vAlign w:val="center"/>
                </w:tcPr>
                <w:p w14:paraId="72BE7A91" w14:textId="77777777" w:rsidR="00403245" w:rsidRPr="007D0EDC" w:rsidRDefault="00403245" w:rsidP="00403245">
                  <w:pPr>
                    <w:spacing w:after="0"/>
                    <w:jc w:val="center"/>
                    <w:rPr>
                      <w:rFonts w:ascii="Times New Roman" w:eastAsia="宋体" w:hAnsi="Times New Roman"/>
                      <w:sz w:val="21"/>
                      <w:szCs w:val="21"/>
                    </w:rPr>
                  </w:pPr>
                  <w:r w:rsidRPr="007D0EDC">
                    <w:rPr>
                      <w:rFonts w:ascii="Times New Roman" w:eastAsia="宋体" w:hAnsi="Times New Roman" w:hint="eastAsia"/>
                      <w:sz w:val="21"/>
                      <w:szCs w:val="21"/>
                    </w:rPr>
                    <w:t>固废</w:t>
                  </w:r>
                </w:p>
              </w:tc>
              <w:tc>
                <w:tcPr>
                  <w:tcW w:w="4457" w:type="pct"/>
                  <w:gridSpan w:val="4"/>
                  <w:tcBorders>
                    <w:top w:val="single" w:sz="4" w:space="0" w:color="auto"/>
                    <w:left w:val="single" w:sz="4" w:space="0" w:color="auto"/>
                    <w:bottom w:val="single" w:sz="8" w:space="0" w:color="auto"/>
                  </w:tcBorders>
                  <w:vAlign w:val="center"/>
                </w:tcPr>
                <w:p w14:paraId="1070F02F" w14:textId="77777777" w:rsidR="00403245" w:rsidRPr="007D0EDC" w:rsidRDefault="00403245" w:rsidP="00403245">
                  <w:pPr>
                    <w:spacing w:after="0"/>
                    <w:jc w:val="center"/>
                    <w:rPr>
                      <w:rFonts w:ascii="Times New Roman" w:eastAsia="宋体" w:hAnsi="Times New Roman"/>
                      <w:sz w:val="21"/>
                      <w:szCs w:val="21"/>
                    </w:rPr>
                  </w:pPr>
                  <w:r w:rsidRPr="007D0EDC">
                    <w:rPr>
                      <w:rFonts w:ascii="Times New Roman" w:eastAsia="宋体" w:hAnsi="Times New Roman" w:hint="eastAsia"/>
                      <w:sz w:val="21"/>
                      <w:szCs w:val="21"/>
                    </w:rPr>
                    <w:t>《</w:t>
                  </w:r>
                  <w:r w:rsidRPr="007D0EDC">
                    <w:rPr>
                      <w:rFonts w:ascii="Times New Roman" w:eastAsia="宋体" w:hAnsi="Times New Roman"/>
                      <w:sz w:val="21"/>
                      <w:szCs w:val="21"/>
                    </w:rPr>
                    <w:t>一般工业固体废物贮存和填埋污染控制标准</w:t>
                  </w:r>
                  <w:r w:rsidRPr="007D0EDC">
                    <w:rPr>
                      <w:rFonts w:ascii="Times New Roman" w:eastAsia="宋体" w:hAnsi="Times New Roman" w:hint="eastAsia"/>
                      <w:sz w:val="21"/>
                      <w:szCs w:val="21"/>
                    </w:rPr>
                    <w:t>》</w:t>
                  </w:r>
                  <w:r w:rsidRPr="007D0EDC">
                    <w:rPr>
                      <w:rFonts w:ascii="Times New Roman" w:eastAsia="宋体" w:hAnsi="Times New Roman"/>
                      <w:sz w:val="21"/>
                      <w:szCs w:val="21"/>
                    </w:rPr>
                    <w:t>（</w:t>
                  </w:r>
                  <w:r w:rsidRPr="007D0EDC">
                    <w:rPr>
                      <w:rFonts w:ascii="Times New Roman" w:eastAsia="宋体" w:hAnsi="Times New Roman"/>
                      <w:sz w:val="21"/>
                      <w:szCs w:val="21"/>
                    </w:rPr>
                    <w:t>GB 18599-2020</w:t>
                  </w:r>
                  <w:r w:rsidRPr="007D0EDC">
                    <w:rPr>
                      <w:rFonts w:ascii="Times New Roman" w:eastAsia="宋体" w:hAnsi="Times New Roman"/>
                      <w:sz w:val="21"/>
                      <w:szCs w:val="21"/>
                    </w:rPr>
                    <w:t>）</w:t>
                  </w:r>
                  <w:r w:rsidRPr="007D0EDC">
                    <w:rPr>
                      <w:rFonts w:ascii="Times New Roman" w:eastAsia="宋体" w:hAnsi="Times New Roman" w:hint="eastAsia"/>
                      <w:sz w:val="21"/>
                      <w:szCs w:val="21"/>
                    </w:rPr>
                    <w:t>、</w:t>
                  </w:r>
                  <w:r w:rsidRPr="007D0EDC">
                    <w:rPr>
                      <w:rFonts w:ascii="Times New Roman" w:eastAsia="宋体" w:hAnsi="Times New Roman"/>
                      <w:sz w:val="21"/>
                      <w:szCs w:val="21"/>
                    </w:rPr>
                    <w:t>《危险废物贮存污染控制标准》（</w:t>
                  </w:r>
                  <w:r w:rsidRPr="007D0EDC">
                    <w:rPr>
                      <w:rFonts w:ascii="Times New Roman" w:eastAsia="宋体" w:hAnsi="Times New Roman"/>
                      <w:sz w:val="21"/>
                      <w:szCs w:val="21"/>
                    </w:rPr>
                    <w:t>GB 18597—2023</w:t>
                  </w:r>
                  <w:r w:rsidRPr="007D0EDC">
                    <w:rPr>
                      <w:rFonts w:ascii="Times New Roman" w:eastAsia="宋体" w:hAnsi="Times New Roman"/>
                      <w:sz w:val="21"/>
                      <w:szCs w:val="21"/>
                    </w:rPr>
                    <w:t>）</w:t>
                  </w:r>
                </w:p>
              </w:tc>
            </w:tr>
          </w:tbl>
          <w:p w14:paraId="6C5F673B" w14:textId="77777777" w:rsidR="00403245" w:rsidRDefault="00403245" w:rsidP="007D0EDC">
            <w:pPr>
              <w:spacing w:after="0" w:line="440" w:lineRule="exact"/>
              <w:ind w:firstLineChars="200" w:firstLine="480"/>
              <w:rPr>
                <w:rFonts w:ascii="Times New Roman" w:eastAsia="黑体" w:hAnsi="Times New Roman"/>
                <w:sz w:val="24"/>
                <w:szCs w:val="24"/>
              </w:rPr>
            </w:pPr>
          </w:p>
          <w:p w14:paraId="0A4E0E74" w14:textId="77777777" w:rsidR="00403245" w:rsidRDefault="00403245" w:rsidP="007D0EDC">
            <w:pPr>
              <w:spacing w:after="0" w:line="440" w:lineRule="exact"/>
              <w:ind w:firstLineChars="200" w:firstLine="480"/>
              <w:rPr>
                <w:rFonts w:ascii="Times New Roman" w:eastAsia="黑体" w:hAnsi="Times New Roman"/>
                <w:sz w:val="24"/>
                <w:szCs w:val="24"/>
              </w:rPr>
            </w:pPr>
          </w:p>
          <w:p w14:paraId="142E50D3" w14:textId="77777777" w:rsidR="00403245" w:rsidRDefault="00403245" w:rsidP="007D0EDC">
            <w:pPr>
              <w:spacing w:after="0" w:line="440" w:lineRule="exact"/>
              <w:ind w:firstLineChars="200" w:firstLine="480"/>
              <w:rPr>
                <w:rFonts w:ascii="Times New Roman" w:eastAsia="黑体" w:hAnsi="Times New Roman"/>
                <w:sz w:val="24"/>
                <w:szCs w:val="24"/>
              </w:rPr>
            </w:pPr>
          </w:p>
          <w:p w14:paraId="4B05F828" w14:textId="77777777" w:rsidR="00403245" w:rsidRDefault="00403245" w:rsidP="007D0EDC">
            <w:pPr>
              <w:spacing w:after="0" w:line="440" w:lineRule="exact"/>
              <w:ind w:firstLineChars="200" w:firstLine="480"/>
              <w:rPr>
                <w:rFonts w:ascii="Times New Roman" w:eastAsia="黑体" w:hAnsi="Times New Roman"/>
                <w:sz w:val="24"/>
                <w:szCs w:val="24"/>
              </w:rPr>
            </w:pPr>
          </w:p>
          <w:p w14:paraId="13D9C90D" w14:textId="77777777" w:rsidR="00403245" w:rsidRDefault="00403245" w:rsidP="007D0EDC">
            <w:pPr>
              <w:spacing w:after="0" w:line="440" w:lineRule="exact"/>
              <w:ind w:firstLineChars="200" w:firstLine="480"/>
              <w:rPr>
                <w:rFonts w:ascii="Times New Roman" w:eastAsia="黑体" w:hAnsi="Times New Roman"/>
                <w:sz w:val="24"/>
                <w:szCs w:val="24"/>
              </w:rPr>
            </w:pPr>
          </w:p>
          <w:p w14:paraId="727FD46C" w14:textId="77777777" w:rsidR="00403245" w:rsidRDefault="00403245" w:rsidP="007D0EDC">
            <w:pPr>
              <w:spacing w:after="0" w:line="440" w:lineRule="exact"/>
              <w:ind w:firstLineChars="200" w:firstLine="480"/>
              <w:rPr>
                <w:rFonts w:ascii="Times New Roman" w:eastAsia="黑体" w:hAnsi="Times New Roman"/>
                <w:sz w:val="24"/>
                <w:szCs w:val="24"/>
              </w:rPr>
            </w:pPr>
          </w:p>
          <w:p w14:paraId="37CD4CE3" w14:textId="77777777" w:rsidR="00403245" w:rsidRPr="00B82C39" w:rsidRDefault="00403245" w:rsidP="007D0EDC">
            <w:pPr>
              <w:spacing w:after="0" w:line="440" w:lineRule="exact"/>
              <w:ind w:firstLineChars="200" w:firstLine="440"/>
            </w:pPr>
          </w:p>
          <w:p w14:paraId="22536F4A" w14:textId="77777777" w:rsidR="007D0EDC" w:rsidRPr="007D0EDC" w:rsidRDefault="007D0EDC" w:rsidP="007D0EDC">
            <w:pPr>
              <w:rPr>
                <w:highlight w:val="yellow"/>
              </w:rPr>
            </w:pPr>
          </w:p>
          <w:p w14:paraId="7693E819" w14:textId="77777777" w:rsidR="0028767D" w:rsidRPr="00F1503F" w:rsidRDefault="0028767D">
            <w:pPr>
              <w:rPr>
                <w:highlight w:val="yellow"/>
              </w:rPr>
            </w:pPr>
          </w:p>
          <w:p w14:paraId="42B17D5B" w14:textId="77777777" w:rsidR="00B82C39" w:rsidRDefault="00B82C39" w:rsidP="00B82C39">
            <w:pPr>
              <w:rPr>
                <w:highlight w:val="yellow"/>
              </w:rPr>
            </w:pPr>
          </w:p>
          <w:p w14:paraId="0A8D093B" w14:textId="77777777" w:rsidR="00B82C39" w:rsidRPr="00B82C39" w:rsidRDefault="00B82C39" w:rsidP="00B82C39">
            <w:pPr>
              <w:rPr>
                <w:highlight w:val="yellow"/>
              </w:rPr>
            </w:pPr>
          </w:p>
          <w:p w14:paraId="2F43C279" w14:textId="77777777" w:rsidR="0028767D" w:rsidRPr="00F1503F" w:rsidRDefault="0028767D">
            <w:pPr>
              <w:pStyle w:val="1"/>
              <w:rPr>
                <w:highlight w:val="yellow"/>
              </w:rPr>
            </w:pPr>
          </w:p>
          <w:p w14:paraId="55887652" w14:textId="77777777" w:rsidR="0028767D" w:rsidRDefault="0028767D">
            <w:pPr>
              <w:rPr>
                <w:highlight w:val="yellow"/>
              </w:rPr>
            </w:pPr>
          </w:p>
          <w:p w14:paraId="1286B05F" w14:textId="77777777" w:rsidR="008E1994" w:rsidRDefault="008E1994">
            <w:pPr>
              <w:rPr>
                <w:highlight w:val="yellow"/>
              </w:rPr>
            </w:pPr>
          </w:p>
          <w:p w14:paraId="424A9A5F" w14:textId="77777777" w:rsidR="008E1994" w:rsidRDefault="008E1994">
            <w:pPr>
              <w:rPr>
                <w:highlight w:val="yellow"/>
              </w:rPr>
            </w:pPr>
          </w:p>
          <w:p w14:paraId="7EF5FC50" w14:textId="77777777" w:rsidR="008E1994" w:rsidRDefault="008E1994">
            <w:pPr>
              <w:rPr>
                <w:highlight w:val="yellow"/>
              </w:rPr>
            </w:pPr>
          </w:p>
          <w:p w14:paraId="76804C1A" w14:textId="77777777" w:rsidR="008E1994" w:rsidRPr="00F1503F" w:rsidRDefault="008E1994">
            <w:pPr>
              <w:rPr>
                <w:highlight w:val="yellow"/>
              </w:rPr>
            </w:pPr>
          </w:p>
          <w:p w14:paraId="6F3003E0" w14:textId="77777777" w:rsidR="0028767D" w:rsidRPr="00F1503F" w:rsidRDefault="0028767D">
            <w:pPr>
              <w:pStyle w:val="1"/>
              <w:rPr>
                <w:highlight w:val="yellow"/>
              </w:rPr>
            </w:pPr>
          </w:p>
          <w:p w14:paraId="20118B48" w14:textId="77777777" w:rsidR="0028767D" w:rsidRPr="00F1503F" w:rsidRDefault="0028767D">
            <w:pPr>
              <w:rPr>
                <w:highlight w:val="yellow"/>
              </w:rPr>
            </w:pPr>
          </w:p>
          <w:p w14:paraId="5C191A01" w14:textId="77777777" w:rsidR="0028767D" w:rsidRPr="00F1503F" w:rsidRDefault="0028767D">
            <w:pPr>
              <w:pStyle w:val="1"/>
              <w:rPr>
                <w:highlight w:val="yellow"/>
              </w:rPr>
            </w:pPr>
          </w:p>
          <w:p w14:paraId="4A0771D4" w14:textId="77777777" w:rsidR="0028767D" w:rsidRPr="00F1503F" w:rsidRDefault="0028767D">
            <w:pPr>
              <w:rPr>
                <w:highlight w:val="yellow"/>
              </w:rPr>
            </w:pPr>
          </w:p>
        </w:tc>
      </w:tr>
    </w:tbl>
    <w:p w14:paraId="06698A41" w14:textId="77777777" w:rsidR="0028767D" w:rsidRPr="00F1503F" w:rsidRDefault="0028767D">
      <w:pPr>
        <w:rPr>
          <w:rFonts w:ascii="Times New Roman" w:eastAsia="华文仿宋" w:hAnsi="Times New Roman"/>
          <w:b/>
          <w:bCs/>
          <w:sz w:val="24"/>
          <w:szCs w:val="24"/>
          <w:highlight w:val="yellow"/>
        </w:rPr>
        <w:sectPr w:rsidR="0028767D" w:rsidRPr="00F1503F">
          <w:footerReference w:type="default" r:id="rId10"/>
          <w:pgSz w:w="11906" w:h="16838"/>
          <w:pgMar w:top="1701" w:right="1701" w:bottom="1701" w:left="1701" w:header="850" w:footer="992" w:gutter="0"/>
          <w:pgNumType w:start="1"/>
          <w:cols w:space="0"/>
          <w:docGrid w:linePitch="317"/>
        </w:sectPr>
      </w:pPr>
    </w:p>
    <w:p w14:paraId="19E9859B" w14:textId="77777777" w:rsidR="0028767D" w:rsidRPr="00B82C39" w:rsidRDefault="00000000">
      <w:pPr>
        <w:spacing w:after="0" w:line="440" w:lineRule="exact"/>
        <w:rPr>
          <w:rFonts w:ascii="Times New Roman" w:eastAsia="仿宋_GB2312" w:hAnsi="Times New Roman"/>
          <w:sz w:val="24"/>
          <w:szCs w:val="24"/>
        </w:rPr>
      </w:pPr>
      <w:r w:rsidRPr="00B82C39">
        <w:rPr>
          <w:rFonts w:ascii="Times New Roman" w:eastAsia="仿宋_GB2312" w:hAnsi="Times New Roman"/>
          <w:b/>
          <w:sz w:val="24"/>
          <w:szCs w:val="24"/>
        </w:rPr>
        <w:lastRenderedPageBreak/>
        <w:t>表二</w:t>
      </w:r>
    </w:p>
    <w:tbl>
      <w:tblPr>
        <w:tblW w:w="5000" w:type="pct"/>
        <w:jc w:val="center"/>
        <w:tblBorders>
          <w:top w:val="single" w:sz="4"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8484"/>
      </w:tblGrid>
      <w:tr w:rsidR="0028767D" w:rsidRPr="00F1503F" w14:paraId="0B220FF5" w14:textId="77777777">
        <w:trPr>
          <w:trHeight w:val="397"/>
          <w:jc w:val="center"/>
        </w:trPr>
        <w:tc>
          <w:tcPr>
            <w:tcW w:w="0" w:type="auto"/>
            <w:vAlign w:val="center"/>
          </w:tcPr>
          <w:p w14:paraId="2EB7424F" w14:textId="77777777" w:rsidR="0028767D" w:rsidRPr="00B82C39" w:rsidRDefault="00000000">
            <w:pPr>
              <w:spacing w:after="0" w:line="460" w:lineRule="exact"/>
              <w:rPr>
                <w:rFonts w:ascii="Times New Roman" w:eastAsia="黑体" w:hAnsi="Times New Roman"/>
                <w:sz w:val="24"/>
                <w:szCs w:val="24"/>
              </w:rPr>
            </w:pPr>
            <w:r w:rsidRPr="00B82C39">
              <w:rPr>
                <w:rFonts w:ascii="Times New Roman" w:eastAsia="宋体" w:hAnsi="Times New Roman"/>
                <w:sz w:val="24"/>
                <w:szCs w:val="24"/>
              </w:rPr>
              <w:t>1</w:t>
            </w:r>
            <w:r w:rsidRPr="00B82C39">
              <w:rPr>
                <w:rFonts w:ascii="Times New Roman" w:eastAsia="宋体" w:hAnsi="Times New Roman"/>
                <w:sz w:val="24"/>
                <w:szCs w:val="24"/>
              </w:rPr>
              <w:t>、</w:t>
            </w:r>
            <w:r w:rsidRPr="00B82C39">
              <w:rPr>
                <w:rFonts w:ascii="Times New Roman" w:eastAsia="宋体" w:hAnsi="Times New Roman"/>
                <w:bCs/>
                <w:sz w:val="24"/>
                <w:szCs w:val="24"/>
              </w:rPr>
              <w:t>地理位置：</w:t>
            </w:r>
          </w:p>
          <w:p w14:paraId="4777909D" w14:textId="43FC90F2" w:rsidR="0028767D" w:rsidRPr="00C643B4" w:rsidRDefault="00000000">
            <w:pPr>
              <w:spacing w:after="0" w:line="460" w:lineRule="exact"/>
              <w:ind w:firstLineChars="200" w:firstLine="480"/>
              <w:jc w:val="both"/>
              <w:rPr>
                <w:rFonts w:ascii="Times New Roman" w:eastAsia="宋体" w:hAnsi="Times New Roman"/>
                <w:sz w:val="24"/>
                <w:szCs w:val="24"/>
              </w:rPr>
            </w:pPr>
            <w:r w:rsidRPr="00B82C39">
              <w:rPr>
                <w:rFonts w:ascii="Times New Roman" w:eastAsia="宋体" w:hAnsi="Times New Roman"/>
                <w:sz w:val="24"/>
                <w:szCs w:val="24"/>
              </w:rPr>
              <w:t>本项目选址位于</w:t>
            </w:r>
            <w:r w:rsidR="00B82C39" w:rsidRPr="00B82C39">
              <w:rPr>
                <w:rFonts w:ascii="Times New Roman" w:eastAsia="宋体" w:hAnsi="Times New Roman"/>
                <w:sz w:val="24"/>
                <w:szCs w:val="24"/>
              </w:rPr>
              <w:t>新乡市牧野区新乡化学与物理电源产业园区</w:t>
            </w:r>
            <w:r w:rsidRPr="00B82C39">
              <w:rPr>
                <w:rFonts w:ascii="Times New Roman" w:eastAsia="宋体" w:hAnsi="Times New Roman"/>
                <w:sz w:val="24"/>
                <w:szCs w:val="24"/>
              </w:rPr>
              <w:t>，</w:t>
            </w:r>
            <w:r w:rsidR="00B82C39" w:rsidRPr="00B82C39">
              <w:rPr>
                <w:rFonts w:ascii="Times New Roman" w:eastAsia="宋体" w:hAnsi="Times New Roman" w:hint="eastAsia"/>
                <w:sz w:val="24"/>
                <w:szCs w:val="24"/>
              </w:rPr>
              <w:t>利用</w:t>
            </w:r>
            <w:r w:rsidRPr="00B82C39">
              <w:rPr>
                <w:rFonts w:ascii="Times New Roman" w:eastAsia="宋体" w:hAnsi="Times New Roman" w:hint="eastAsia"/>
                <w:sz w:val="24"/>
                <w:szCs w:val="24"/>
              </w:rPr>
              <w:t>现有厂房进行生产，</w:t>
            </w:r>
            <w:r w:rsidRPr="00B82C39">
              <w:rPr>
                <w:rFonts w:ascii="Times New Roman" w:eastAsia="宋体" w:hAnsi="Times New Roman"/>
                <w:sz w:val="24"/>
                <w:szCs w:val="24"/>
              </w:rPr>
              <w:t>项目占地面</w:t>
            </w:r>
            <w:r w:rsidRPr="00C643B4">
              <w:rPr>
                <w:rFonts w:ascii="Times New Roman" w:eastAsia="宋体" w:hAnsi="Times New Roman"/>
                <w:sz w:val="24"/>
                <w:szCs w:val="24"/>
              </w:rPr>
              <w:t>积</w:t>
            </w:r>
            <w:r w:rsidR="00B82C39" w:rsidRPr="00C643B4">
              <w:rPr>
                <w:rFonts w:ascii="Times New Roman" w:eastAsia="宋体" w:hAnsi="Times New Roman" w:hint="eastAsia"/>
                <w:sz w:val="24"/>
                <w:szCs w:val="24"/>
              </w:rPr>
              <w:t>6</w:t>
            </w:r>
            <w:r w:rsidRPr="00C643B4">
              <w:rPr>
                <w:rFonts w:ascii="Times New Roman" w:eastAsia="宋体" w:hAnsi="Times New Roman"/>
                <w:sz w:val="24"/>
                <w:szCs w:val="24"/>
              </w:rPr>
              <w:t>00m</w:t>
            </w:r>
            <w:r w:rsidRPr="00C643B4">
              <w:rPr>
                <w:rFonts w:ascii="Times New Roman" w:eastAsia="宋体" w:hAnsi="Times New Roman"/>
                <w:sz w:val="24"/>
                <w:szCs w:val="24"/>
                <w:vertAlign w:val="superscript"/>
              </w:rPr>
              <w:t>2</w:t>
            </w:r>
            <w:r w:rsidR="00FB1C6D">
              <w:rPr>
                <w:rFonts w:ascii="Times New Roman" w:eastAsia="宋体" w:hAnsi="Times New Roman" w:hint="eastAsia"/>
                <w:sz w:val="24"/>
                <w:szCs w:val="24"/>
              </w:rPr>
              <w:t>，</w:t>
            </w:r>
            <w:r w:rsidR="00FB1C6D" w:rsidRPr="00FB1C6D">
              <w:rPr>
                <w:rFonts w:ascii="Times New Roman" w:eastAsia="宋体" w:hAnsi="Times New Roman"/>
                <w:sz w:val="24"/>
                <w:szCs w:val="24"/>
              </w:rPr>
              <w:t>项目实际建设地点四周环境以及周边环境保护目标与环评及批复内容一致</w:t>
            </w:r>
            <w:r w:rsidR="00FB1C6D">
              <w:rPr>
                <w:rFonts w:ascii="Times New Roman" w:eastAsia="宋体" w:hAnsi="Times New Roman" w:hint="eastAsia"/>
                <w:sz w:val="24"/>
                <w:szCs w:val="24"/>
              </w:rPr>
              <w:t>。</w:t>
            </w:r>
          </w:p>
          <w:p w14:paraId="50F3AE8D" w14:textId="08CEC3EC" w:rsidR="0028767D" w:rsidRPr="00F1503F" w:rsidRDefault="00F1503F">
            <w:pPr>
              <w:spacing w:after="0" w:line="460" w:lineRule="exact"/>
              <w:ind w:firstLineChars="200" w:firstLine="480"/>
              <w:jc w:val="both"/>
              <w:rPr>
                <w:rFonts w:ascii="Times New Roman" w:eastAsia="宋体" w:hAnsi="Times New Roman"/>
                <w:sz w:val="24"/>
                <w:szCs w:val="24"/>
                <w:highlight w:val="yellow"/>
              </w:rPr>
            </w:pPr>
            <w:bookmarkStart w:id="7" w:name="OLE_LINK36"/>
            <w:r w:rsidRPr="00C643B4">
              <w:rPr>
                <w:rFonts w:ascii="Times New Roman" w:eastAsia="宋体" w:hAnsi="Times New Roman" w:hint="eastAsia"/>
                <w:sz w:val="24"/>
                <w:szCs w:val="24"/>
              </w:rPr>
              <w:t>河南省恒明新能源有限公司</w:t>
            </w:r>
            <w:bookmarkEnd w:id="7"/>
            <w:r w:rsidRPr="00C643B4">
              <w:rPr>
                <w:rFonts w:ascii="Times New Roman" w:eastAsia="宋体" w:hAnsi="Times New Roman" w:hint="eastAsia"/>
                <w:sz w:val="24"/>
                <w:szCs w:val="24"/>
              </w:rPr>
              <w:t>四周环境为：</w:t>
            </w:r>
            <w:r w:rsidR="00B82C39" w:rsidRPr="00C643B4">
              <w:rPr>
                <w:rFonts w:ascii="Times New Roman" w:eastAsia="宋体" w:hAnsi="Times New Roman" w:hint="eastAsia"/>
                <w:sz w:val="24"/>
                <w:szCs w:val="24"/>
              </w:rPr>
              <w:t>北</w:t>
            </w:r>
            <w:r w:rsidRPr="00C643B4">
              <w:rPr>
                <w:rFonts w:ascii="Times New Roman" w:eastAsia="宋体" w:hAnsi="Times New Roman" w:hint="eastAsia"/>
                <w:sz w:val="24"/>
                <w:szCs w:val="24"/>
              </w:rPr>
              <w:t>侧为</w:t>
            </w:r>
            <w:r w:rsidR="00C643B4" w:rsidRPr="00C643B4">
              <w:rPr>
                <w:rFonts w:ascii="Times New Roman" w:eastAsia="宋体" w:hAnsi="Times New Roman" w:hint="eastAsia"/>
                <w:sz w:val="24"/>
                <w:szCs w:val="24"/>
              </w:rPr>
              <w:t>新乡</w:t>
            </w:r>
            <w:r w:rsidR="00B82C39" w:rsidRPr="00C643B4">
              <w:rPr>
                <w:rFonts w:ascii="Times New Roman" w:eastAsia="宋体" w:hAnsi="Times New Roman" w:hint="eastAsia"/>
                <w:sz w:val="24"/>
                <w:szCs w:val="24"/>
              </w:rPr>
              <w:t>天力锂能</w:t>
            </w:r>
            <w:r w:rsidR="00C643B4" w:rsidRPr="00C643B4">
              <w:rPr>
                <w:rFonts w:ascii="Times New Roman" w:eastAsia="宋体" w:hAnsi="Times New Roman" w:hint="eastAsia"/>
                <w:sz w:val="24"/>
                <w:szCs w:val="24"/>
              </w:rPr>
              <w:t>股份有限公司</w:t>
            </w:r>
            <w:r w:rsidRPr="00C643B4">
              <w:rPr>
                <w:rFonts w:ascii="Times New Roman" w:eastAsia="宋体" w:hAnsi="Times New Roman" w:hint="eastAsia"/>
                <w:sz w:val="24"/>
                <w:szCs w:val="24"/>
              </w:rPr>
              <w:t>，</w:t>
            </w:r>
            <w:r w:rsidR="00B82C39" w:rsidRPr="00C643B4">
              <w:rPr>
                <w:rFonts w:ascii="Times New Roman" w:eastAsia="宋体" w:hAnsi="Times New Roman" w:hint="eastAsia"/>
                <w:sz w:val="24"/>
                <w:szCs w:val="24"/>
              </w:rPr>
              <w:t>东侧</w:t>
            </w:r>
            <w:r w:rsidRPr="00C643B4">
              <w:rPr>
                <w:rFonts w:ascii="Times New Roman" w:eastAsia="宋体" w:hAnsi="Times New Roman" w:hint="eastAsia"/>
                <w:sz w:val="24"/>
                <w:szCs w:val="24"/>
              </w:rPr>
              <w:t>为</w:t>
            </w:r>
            <w:bookmarkStart w:id="8" w:name="OLE_LINK38"/>
            <w:r w:rsidR="00C643B4" w:rsidRPr="00C643B4">
              <w:rPr>
                <w:rFonts w:ascii="Times New Roman" w:eastAsia="宋体" w:hAnsi="Times New Roman" w:hint="eastAsia"/>
                <w:sz w:val="24"/>
                <w:szCs w:val="24"/>
              </w:rPr>
              <w:t>河南</w:t>
            </w:r>
            <w:r w:rsidR="00B82C39" w:rsidRPr="00C643B4">
              <w:rPr>
                <w:rFonts w:ascii="Times New Roman" w:eastAsia="宋体" w:hAnsi="Times New Roman" w:hint="eastAsia"/>
                <w:sz w:val="24"/>
                <w:szCs w:val="24"/>
              </w:rPr>
              <w:t>日进新</w:t>
            </w:r>
            <w:r w:rsidR="00B82C39" w:rsidRPr="00FD7D6A">
              <w:rPr>
                <w:rFonts w:ascii="Times New Roman" w:eastAsia="宋体" w:hAnsi="Times New Roman" w:hint="eastAsia"/>
                <w:sz w:val="24"/>
                <w:szCs w:val="24"/>
              </w:rPr>
              <w:t>能源</w:t>
            </w:r>
            <w:r w:rsidR="00C643B4" w:rsidRPr="00FD7D6A">
              <w:rPr>
                <w:rFonts w:ascii="Times New Roman" w:eastAsia="宋体" w:hAnsi="Times New Roman" w:hint="eastAsia"/>
                <w:sz w:val="24"/>
                <w:szCs w:val="24"/>
              </w:rPr>
              <w:t>科技有限公司</w:t>
            </w:r>
            <w:bookmarkEnd w:id="8"/>
            <w:r w:rsidRPr="00FD7D6A">
              <w:rPr>
                <w:rFonts w:ascii="Times New Roman" w:eastAsia="宋体" w:hAnsi="Times New Roman" w:hint="eastAsia"/>
                <w:sz w:val="24"/>
                <w:szCs w:val="24"/>
              </w:rPr>
              <w:t>，</w:t>
            </w:r>
            <w:r w:rsidR="00C643B4" w:rsidRPr="00FD7D6A">
              <w:rPr>
                <w:rFonts w:ascii="Times New Roman" w:eastAsia="宋体" w:hAnsi="Times New Roman" w:hint="eastAsia"/>
                <w:sz w:val="24"/>
                <w:szCs w:val="24"/>
              </w:rPr>
              <w:t>西侧</w:t>
            </w:r>
            <w:r w:rsidRPr="00FD7D6A">
              <w:rPr>
                <w:rFonts w:ascii="Times New Roman" w:eastAsia="宋体" w:hAnsi="Times New Roman" w:hint="eastAsia"/>
                <w:sz w:val="24"/>
                <w:szCs w:val="24"/>
              </w:rPr>
              <w:t>为</w:t>
            </w:r>
            <w:r w:rsidR="00FD7D6A" w:rsidRPr="00FD7D6A">
              <w:rPr>
                <w:rFonts w:ascii="Times New Roman" w:eastAsia="宋体" w:hAnsi="Times New Roman" w:hint="eastAsia"/>
                <w:sz w:val="24"/>
                <w:szCs w:val="24"/>
              </w:rPr>
              <w:t>新乡市领先轻工机械有限公司，南侧为菏宝高速</w:t>
            </w:r>
            <w:r w:rsidRPr="00FD7D6A">
              <w:rPr>
                <w:rFonts w:ascii="Times New Roman" w:eastAsia="宋体" w:hAnsi="Times New Roman" w:hint="eastAsia"/>
                <w:sz w:val="24"/>
                <w:szCs w:val="24"/>
              </w:rPr>
              <w:t>。项目周围的最近环境敏感点为：</w:t>
            </w:r>
            <w:r w:rsidR="00FD7D6A" w:rsidRPr="00FD7D6A">
              <w:rPr>
                <w:rFonts w:ascii="Times New Roman" w:eastAsia="宋体" w:hAnsi="Times New Roman"/>
                <w:sz w:val="24"/>
                <w:szCs w:val="24"/>
              </w:rPr>
              <w:t>东南</w:t>
            </w:r>
            <w:r w:rsidR="00FD7D6A" w:rsidRPr="00FD7D6A">
              <w:rPr>
                <w:rFonts w:ascii="Times New Roman" w:eastAsia="宋体" w:hAnsi="Times New Roman"/>
                <w:sz w:val="24"/>
                <w:szCs w:val="24"/>
              </w:rPr>
              <w:t>667m</w:t>
            </w:r>
            <w:r w:rsidR="00FD7D6A" w:rsidRPr="00FD7D6A">
              <w:rPr>
                <w:rFonts w:ascii="Times New Roman" w:eastAsia="宋体" w:hAnsi="Times New Roman"/>
                <w:sz w:val="24"/>
                <w:szCs w:val="24"/>
              </w:rPr>
              <w:t>处的临清店村</w:t>
            </w:r>
            <w:r w:rsidRPr="00FD7D6A">
              <w:rPr>
                <w:rFonts w:ascii="Times New Roman" w:eastAsia="宋体" w:hAnsi="Times New Roman" w:hint="eastAsia"/>
                <w:sz w:val="24"/>
                <w:szCs w:val="24"/>
              </w:rPr>
              <w:t>。项目周围环境情况如下图所示：</w:t>
            </w:r>
          </w:p>
          <w:p w14:paraId="2F7C370F" w14:textId="0145747A" w:rsidR="0028767D" w:rsidRPr="00465C66" w:rsidRDefault="00095A8D">
            <w:pPr>
              <w:spacing w:after="0"/>
              <w:jc w:val="center"/>
              <w:rPr>
                <w:rFonts w:ascii="Times New Roman" w:eastAsia="宋体" w:hAnsi="Times New Roman"/>
                <w:sz w:val="24"/>
                <w:szCs w:val="24"/>
              </w:rPr>
            </w:pPr>
            <w:r w:rsidRPr="00F1503F">
              <w:rPr>
                <w:rFonts w:ascii="Times New Roman" w:eastAsia="Times New Roman" w:hAnsi="Times New Roman"/>
                <w:noProof/>
                <w:sz w:val="20"/>
                <w:szCs w:val="20"/>
                <w:highlight w:val="yellow"/>
              </w:rPr>
              <mc:AlternateContent>
                <mc:Choice Requires="wps">
                  <w:drawing>
                    <wp:anchor distT="0" distB="0" distL="114300" distR="114300" simplePos="0" relativeHeight="251665408" behindDoc="0" locked="0" layoutInCell="1" allowOverlap="1" wp14:anchorId="661B9365" wp14:editId="04D4B2F6">
                      <wp:simplePos x="0" y="0"/>
                      <wp:positionH relativeFrom="column">
                        <wp:posOffset>1086485</wp:posOffset>
                      </wp:positionH>
                      <wp:positionV relativeFrom="paragraph">
                        <wp:posOffset>1372870</wp:posOffset>
                      </wp:positionV>
                      <wp:extent cx="990600" cy="390525"/>
                      <wp:effectExtent l="0" t="0" r="533400" b="28575"/>
                      <wp:wrapNone/>
                      <wp:docPr id="1904326999" name="对话气泡: 圆角矩形 2"/>
                      <wp:cNvGraphicFramePr/>
                      <a:graphic xmlns:a="http://schemas.openxmlformats.org/drawingml/2006/main">
                        <a:graphicData uri="http://schemas.microsoft.com/office/word/2010/wordprocessingShape">
                          <wps:wsp>
                            <wps:cNvSpPr/>
                            <wps:spPr>
                              <a:xfrm>
                                <a:off x="2238375" y="4791075"/>
                                <a:ext cx="990600" cy="390525"/>
                              </a:xfrm>
                              <a:prstGeom prst="wedgeRoundRectCallout">
                                <a:avLst>
                                  <a:gd name="adj1" fmla="val 96564"/>
                                  <a:gd name="adj2" fmla="val 4306"/>
                                  <a:gd name="adj3" fmla="val 16667"/>
                                </a:avLst>
                              </a:prstGeom>
                              <a:noFill/>
                              <a:ln>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D5D1E33" w14:textId="24F2BABC" w:rsidR="00095A8D" w:rsidRDefault="00095A8D" w:rsidP="00095A8D">
                                  <w:pPr>
                                    <w:jc w:val="center"/>
                                    <w:rPr>
                                      <w:color w:val="FFFF00"/>
                                      <w:sz w:val="15"/>
                                      <w:szCs w:val="15"/>
                                      <w14:textOutline w14:w="9525" w14:cap="rnd" w14:cmpd="sng" w14:algn="ctr">
                                        <w14:solidFill>
                                          <w14:srgbClr w14:val="FFFF00"/>
                                        </w14:solidFill>
                                        <w14:prstDash w14:val="solid"/>
                                        <w14:bevel/>
                                      </w14:textOutline>
                                    </w:rPr>
                                  </w:pPr>
                                  <w:r w:rsidRPr="00095A8D">
                                    <w:rPr>
                                      <w:rFonts w:ascii="Times New Roman" w:eastAsia="宋体" w:hAnsi="Times New Roman"/>
                                      <w:color w:val="FFFF00"/>
                                      <w:sz w:val="15"/>
                                      <w:szCs w:val="15"/>
                                      <w14:textOutline w14:w="9525" w14:cap="rnd" w14:cmpd="sng" w14:algn="ctr">
                                        <w14:solidFill>
                                          <w14:srgbClr w14:val="FFFF00"/>
                                        </w14:solidFill>
                                        <w14:prstDash w14:val="solid"/>
                                        <w14:bevel/>
                                      </w14:textOutline>
                                    </w:rPr>
                                    <w:t>新乡市领先轻工机械有限公司</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shapetype w14:anchorId="661B9365"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对话气泡: 圆角矩形 2" o:spid="_x0000_s1026" type="#_x0000_t62" style="position:absolute;left:0;text-align:left;margin-left:85.55pt;margin-top:108.1pt;width:78pt;height:30.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" adj="31658,11730" filled="f" strokecolor="yellow" strokeweight="1pt">
                      <v:textbox>
                        <w:txbxContent>
                          <w:p w14:paraId="0D5D1E33" w14:textId="24F2BABC" w:rsidR="00095A8D" w:rsidRDefault="00095A8D" w:rsidP="00095A8D">
                            <w:pPr>
                              <w:jc w:val="center"/>
                              <w:rPr>
                                <w:color w:val="FFFF00"/>
                                <w:sz w:val="15"/>
                                <w:szCs w:val="15"/>
                                <w14:textOutline w14:w="9525" w14:cap="rnd" w14:cmpd="sng" w14:algn="ctr">
                                  <w14:solidFill>
                                    <w14:srgbClr w14:val="FFFF00"/>
                                  </w14:solidFill>
                                  <w14:prstDash w14:val="solid"/>
                                  <w14:bevel/>
                                </w14:textOutline>
                              </w:rPr>
                            </w:pPr>
                            <w:r w:rsidRPr="00095A8D">
                              <w:rPr>
                                <w:rFonts w:ascii="Times New Roman" w:eastAsia="宋体" w:hAnsi="Times New Roman"/>
                                <w:color w:val="FFFF00"/>
                                <w:sz w:val="15"/>
                                <w:szCs w:val="15"/>
                                <w14:textOutline w14:w="9525" w14:cap="rnd" w14:cmpd="sng" w14:algn="ctr">
                                  <w14:solidFill>
                                    <w14:srgbClr w14:val="FFFF00"/>
                                  </w14:solidFill>
                                  <w14:prstDash w14:val="solid"/>
                                  <w14:bevel/>
                                </w14:textOutline>
                              </w:rPr>
                              <w:t>新乡市领先轻工机械有限公司</w:t>
                            </w:r>
                          </w:p>
                        </w:txbxContent>
                      </v:textbox>
                    </v:shape>
                  </w:pict>
                </mc:Fallback>
              </mc:AlternateContent>
            </w:r>
            <w:r w:rsidRPr="00F1503F">
              <w:rPr>
                <w:rFonts w:ascii="Times New Roman" w:eastAsia="Times New Roman" w:hAnsi="Times New Roman"/>
                <w:noProof/>
                <w:sz w:val="20"/>
                <w:szCs w:val="20"/>
                <w:highlight w:val="yellow"/>
              </w:rPr>
              <mc:AlternateContent>
                <mc:Choice Requires="wps">
                  <w:drawing>
                    <wp:anchor distT="0" distB="0" distL="114300" distR="114300" simplePos="0" relativeHeight="251667456" behindDoc="0" locked="0" layoutInCell="1" allowOverlap="1" wp14:anchorId="46F00A77" wp14:editId="152281C4">
                      <wp:simplePos x="0" y="0"/>
                      <wp:positionH relativeFrom="column">
                        <wp:posOffset>3382010</wp:posOffset>
                      </wp:positionH>
                      <wp:positionV relativeFrom="paragraph">
                        <wp:posOffset>1210945</wp:posOffset>
                      </wp:positionV>
                      <wp:extent cx="990600" cy="390525"/>
                      <wp:effectExtent l="323850" t="0" r="19050" b="123825"/>
                      <wp:wrapNone/>
                      <wp:docPr id="1527319755" name="对话气泡: 圆角矩形 2"/>
                      <wp:cNvGraphicFramePr/>
                      <a:graphic xmlns:a="http://schemas.openxmlformats.org/drawingml/2006/main">
                        <a:graphicData uri="http://schemas.microsoft.com/office/word/2010/wordprocessingShape">
                          <wps:wsp>
                            <wps:cNvSpPr/>
                            <wps:spPr>
                              <a:xfrm>
                                <a:off x="0" y="0"/>
                                <a:ext cx="990600" cy="390525"/>
                              </a:xfrm>
                              <a:prstGeom prst="wedgeRoundRectCallout">
                                <a:avLst>
                                  <a:gd name="adj1" fmla="val -78809"/>
                                  <a:gd name="adj2" fmla="val 65282"/>
                                  <a:gd name="adj3" fmla="val 16667"/>
                                </a:avLst>
                              </a:prstGeom>
                              <a:noFill/>
                              <a:ln>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D73D87E" w14:textId="0F741DFD" w:rsidR="00095A8D" w:rsidRDefault="00095A8D" w:rsidP="00095A8D">
                                  <w:pPr>
                                    <w:jc w:val="center"/>
                                    <w:rPr>
                                      <w:color w:val="FFFF00"/>
                                      <w:sz w:val="15"/>
                                      <w:szCs w:val="15"/>
                                      <w14:textOutline w14:w="9525" w14:cap="rnd" w14:cmpd="sng" w14:algn="ctr">
                                        <w14:solidFill>
                                          <w14:srgbClr w14:val="FFFF00"/>
                                        </w14:solidFill>
                                        <w14:prstDash w14:val="solid"/>
                                        <w14:bevel/>
                                      </w14:textOutline>
                                    </w:rPr>
                                  </w:pPr>
                                  <w:r w:rsidRPr="00095A8D">
                                    <w:rPr>
                                      <w:rFonts w:ascii="Times New Roman" w:eastAsia="宋体" w:hAnsi="Times New Roman"/>
                                      <w:color w:val="FFFF00"/>
                                      <w:sz w:val="15"/>
                                      <w:szCs w:val="15"/>
                                      <w14:textOutline w14:w="9525" w14:cap="rnd" w14:cmpd="sng" w14:algn="ctr">
                                        <w14:solidFill>
                                          <w14:srgbClr w14:val="FFFF00"/>
                                        </w14:solidFill>
                                        <w14:prstDash w14:val="solid"/>
                                        <w14:bevel/>
                                      </w14:textOutline>
                                    </w:rPr>
                                    <w:t>河南日进新能源科技有限公司</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46F00A77" id="_x0000_s1027" type="#_x0000_t62" style="position:absolute;left:0;text-align:left;margin-left:266.3pt;margin-top:95.35pt;width:78pt;height:30.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" adj="-6223,24901" filled="f" strokecolor="yellow" strokeweight="1pt">
                      <v:textbox>
                        <w:txbxContent>
                          <w:p w14:paraId="7D73D87E" w14:textId="0F741DFD" w:rsidR="00095A8D" w:rsidRDefault="00095A8D" w:rsidP="00095A8D">
                            <w:pPr>
                              <w:jc w:val="center"/>
                              <w:rPr>
                                <w:color w:val="FFFF00"/>
                                <w:sz w:val="15"/>
                                <w:szCs w:val="15"/>
                                <w14:textOutline w14:w="9525" w14:cap="rnd" w14:cmpd="sng" w14:algn="ctr">
                                  <w14:solidFill>
                                    <w14:srgbClr w14:val="FFFF00"/>
                                  </w14:solidFill>
                                  <w14:prstDash w14:val="solid"/>
                                  <w14:bevel/>
                                </w14:textOutline>
                              </w:rPr>
                            </w:pPr>
                            <w:r w:rsidRPr="00095A8D">
                              <w:rPr>
                                <w:rFonts w:ascii="Times New Roman" w:eastAsia="宋体" w:hAnsi="Times New Roman"/>
                                <w:color w:val="FFFF00"/>
                                <w:sz w:val="15"/>
                                <w:szCs w:val="15"/>
                                <w14:textOutline w14:w="9525" w14:cap="rnd" w14:cmpd="sng" w14:algn="ctr">
                                  <w14:solidFill>
                                    <w14:srgbClr w14:val="FFFF00"/>
                                  </w14:solidFill>
                                  <w14:prstDash w14:val="solid"/>
                                  <w14:bevel/>
                                </w14:textOutline>
                              </w:rPr>
                              <w:t>河南日进新能源科技有限公司</w:t>
                            </w:r>
                          </w:p>
                        </w:txbxContent>
                      </v:textbox>
                    </v:shape>
                  </w:pict>
                </mc:Fallback>
              </mc:AlternateContent>
            </w:r>
            <w:r w:rsidRPr="00F1503F">
              <w:rPr>
                <w:rFonts w:ascii="Times New Roman" w:eastAsia="Times New Roman" w:hAnsi="Times New Roman"/>
                <w:noProof/>
                <w:sz w:val="20"/>
                <w:szCs w:val="20"/>
                <w:highlight w:val="yellow"/>
              </w:rPr>
              <mc:AlternateContent>
                <mc:Choice Requires="wps">
                  <w:drawing>
                    <wp:anchor distT="0" distB="0" distL="114300" distR="114300" simplePos="0" relativeHeight="251663360" behindDoc="0" locked="0" layoutInCell="1" allowOverlap="1" wp14:anchorId="45045094" wp14:editId="6FF79E5F">
                      <wp:simplePos x="0" y="0"/>
                      <wp:positionH relativeFrom="column">
                        <wp:posOffset>1362710</wp:posOffset>
                      </wp:positionH>
                      <wp:positionV relativeFrom="paragraph">
                        <wp:posOffset>344170</wp:posOffset>
                      </wp:positionV>
                      <wp:extent cx="933450" cy="390525"/>
                      <wp:effectExtent l="0" t="0" r="419100" b="504825"/>
                      <wp:wrapNone/>
                      <wp:docPr id="304046665" name="对话气泡: 圆角矩形 2"/>
                      <wp:cNvGraphicFramePr/>
                      <a:graphic xmlns:a="http://schemas.openxmlformats.org/drawingml/2006/main">
                        <a:graphicData uri="http://schemas.microsoft.com/office/word/2010/wordprocessingShape">
                          <wps:wsp>
                            <wps:cNvSpPr/>
                            <wps:spPr>
                              <a:xfrm>
                                <a:off x="2514600" y="3762375"/>
                                <a:ext cx="933450" cy="390525"/>
                              </a:xfrm>
                              <a:prstGeom prst="wedgeRoundRectCallout">
                                <a:avLst>
                                  <a:gd name="adj1" fmla="val 87518"/>
                                  <a:gd name="adj2" fmla="val 155525"/>
                                  <a:gd name="adj3" fmla="val 16667"/>
                                </a:avLst>
                              </a:prstGeom>
                              <a:noFill/>
                              <a:ln>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8FD162F" w14:textId="0EF27CB7" w:rsidR="0028767D" w:rsidRDefault="00095A8D">
                                  <w:pPr>
                                    <w:jc w:val="center"/>
                                    <w:rPr>
                                      <w:color w:val="FFFF00"/>
                                      <w:sz w:val="15"/>
                                      <w:szCs w:val="15"/>
                                      <w14:textOutline w14:w="9525" w14:cap="rnd" w14:cmpd="sng" w14:algn="ctr">
                                        <w14:solidFill>
                                          <w14:srgbClr w14:val="FFFF00"/>
                                        </w14:solidFill>
                                        <w14:prstDash w14:val="solid"/>
                                        <w14:bevel/>
                                      </w14:textOutline>
                                    </w:rPr>
                                  </w:pPr>
                                  <w:r w:rsidRPr="00095A8D">
                                    <w:rPr>
                                      <w:rFonts w:ascii="Times New Roman" w:eastAsia="宋体" w:hAnsi="Times New Roman"/>
                                      <w:color w:val="FFFF00"/>
                                      <w:sz w:val="15"/>
                                      <w:szCs w:val="15"/>
                                      <w14:textOutline w14:w="9525" w14:cap="rnd" w14:cmpd="sng" w14:algn="ctr">
                                        <w14:solidFill>
                                          <w14:srgbClr w14:val="FFFF00"/>
                                        </w14:solidFill>
                                        <w14:prstDash w14:val="solid"/>
                                        <w14:bevel/>
                                      </w14:textOutline>
                                    </w:rPr>
                                    <w:t>新乡天力锂能股份有限公司</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45045094" id="_x0000_s1028" type="#_x0000_t62" style="position:absolute;left:0;text-align:left;margin-left:107.3pt;margin-top:27.1pt;width:73.5pt;height:3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" adj="29704,44393" filled="f" strokecolor="yellow" strokeweight="1pt">
                      <v:textbox>
                        <w:txbxContent>
                          <w:p w14:paraId="68FD162F" w14:textId="0EF27CB7" w:rsidR="0028767D" w:rsidRDefault="00095A8D">
                            <w:pPr>
                              <w:jc w:val="center"/>
                              <w:rPr>
                                <w:color w:val="FFFF00"/>
                                <w:sz w:val="15"/>
                                <w:szCs w:val="15"/>
                                <w14:textOutline w14:w="9525" w14:cap="rnd" w14:cmpd="sng" w14:algn="ctr">
                                  <w14:solidFill>
                                    <w14:srgbClr w14:val="FFFF00"/>
                                  </w14:solidFill>
                                  <w14:prstDash w14:val="solid"/>
                                  <w14:bevel/>
                                </w14:textOutline>
                              </w:rPr>
                            </w:pPr>
                            <w:r w:rsidRPr="00095A8D">
                              <w:rPr>
                                <w:rFonts w:ascii="Times New Roman" w:eastAsia="宋体" w:hAnsi="Times New Roman"/>
                                <w:color w:val="FFFF00"/>
                                <w:sz w:val="15"/>
                                <w:szCs w:val="15"/>
                                <w14:textOutline w14:w="9525" w14:cap="rnd" w14:cmpd="sng" w14:algn="ctr">
                                  <w14:solidFill>
                                    <w14:srgbClr w14:val="FFFF00"/>
                                  </w14:solidFill>
                                  <w14:prstDash w14:val="solid"/>
                                  <w14:bevel/>
                                </w14:textOutline>
                              </w:rPr>
                              <w:t>新乡天力锂能股份有限公司</w:t>
                            </w:r>
                          </w:p>
                        </w:txbxContent>
                      </v:textbox>
                    </v:shape>
                  </w:pict>
                </mc:Fallback>
              </mc:AlternateContent>
            </w:r>
            <w:r w:rsidRPr="00F1503F">
              <w:rPr>
                <w:rFonts w:ascii="Times New Roman" w:eastAsia="Times New Roman" w:hAnsi="Times New Roman"/>
                <w:noProof/>
                <w:sz w:val="20"/>
                <w:szCs w:val="20"/>
                <w:highlight w:val="yellow"/>
              </w:rPr>
              <mc:AlternateContent>
                <mc:Choice Requires="wps">
                  <w:drawing>
                    <wp:anchor distT="0" distB="0" distL="114300" distR="114300" simplePos="0" relativeHeight="251659264" behindDoc="0" locked="0" layoutInCell="1" allowOverlap="1" wp14:anchorId="789AF951" wp14:editId="09696A14">
                      <wp:simplePos x="0" y="0"/>
                      <wp:positionH relativeFrom="column">
                        <wp:posOffset>3239135</wp:posOffset>
                      </wp:positionH>
                      <wp:positionV relativeFrom="paragraph">
                        <wp:posOffset>2087245</wp:posOffset>
                      </wp:positionV>
                      <wp:extent cx="965200" cy="381000"/>
                      <wp:effectExtent l="361950" t="457200" r="25400" b="19050"/>
                      <wp:wrapNone/>
                      <wp:docPr id="404733743" name="对话气泡: 圆角矩形 2"/>
                      <wp:cNvGraphicFramePr/>
                      <a:graphic xmlns:a="http://schemas.openxmlformats.org/drawingml/2006/main">
                        <a:graphicData uri="http://schemas.microsoft.com/office/word/2010/wordprocessingShape">
                          <wps:wsp>
                            <wps:cNvSpPr/>
                            <wps:spPr>
                              <a:xfrm>
                                <a:off x="4391025" y="5505450"/>
                                <a:ext cx="965200" cy="381000"/>
                              </a:xfrm>
                              <a:prstGeom prst="wedgeRoundRectCallout">
                                <a:avLst>
                                  <a:gd name="adj1" fmla="val -82568"/>
                                  <a:gd name="adj2" fmla="val -157587"/>
                                  <a:gd name="adj3" fmla="val 16667"/>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F22FA1C" w14:textId="3E45A12E" w:rsidR="0028767D" w:rsidRDefault="00F1503F">
                                  <w:pPr>
                                    <w:jc w:val="center"/>
                                    <w:rPr>
                                      <w:color w:val="FF0000"/>
                                      <w:sz w:val="15"/>
                                      <w:szCs w:val="15"/>
                                    </w:rPr>
                                  </w:pPr>
                                  <w:r>
                                    <w:rPr>
                                      <w:rFonts w:ascii="Times New Roman" w:eastAsia="宋体" w:hAnsi="Times New Roman" w:hint="eastAsia"/>
                                      <w:color w:val="FF0000"/>
                                      <w:sz w:val="15"/>
                                      <w:szCs w:val="15"/>
                                    </w:rPr>
                                    <w:t>河南省恒明新能源有限公司</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789AF951" id="_x0000_s1029" type="#_x0000_t62" style="position:absolute;left:0;text-align:left;margin-left:255.05pt;margin-top:164.35pt;width:76pt;height:3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" adj="-7035,-23239" filled="f" strokecolor="red" strokeweight="1pt">
                      <v:textbox>
                        <w:txbxContent>
                          <w:p w14:paraId="1F22FA1C" w14:textId="3E45A12E" w:rsidR="0028767D" w:rsidRDefault="00F1503F">
                            <w:pPr>
                              <w:jc w:val="center"/>
                              <w:rPr>
                                <w:color w:val="FF0000"/>
                                <w:sz w:val="15"/>
                                <w:szCs w:val="15"/>
                              </w:rPr>
                            </w:pPr>
                            <w:r>
                              <w:rPr>
                                <w:rFonts w:ascii="Times New Roman" w:eastAsia="宋体" w:hAnsi="Times New Roman" w:hint="eastAsia"/>
                                <w:color w:val="FF0000"/>
                                <w:sz w:val="15"/>
                                <w:szCs w:val="15"/>
                              </w:rPr>
                              <w:t>河南省恒明新能源有限公司</w:t>
                            </w:r>
                          </w:p>
                        </w:txbxContent>
                      </v:textbox>
                    </v:shape>
                  </w:pict>
                </mc:Fallback>
              </mc:AlternateContent>
            </w:r>
            <w:r w:rsidRPr="00F1503F">
              <w:rPr>
                <w:rFonts w:ascii="Times New Roman" w:eastAsia="Times New Roman" w:hAnsi="Times New Roman"/>
                <w:noProof/>
                <w:sz w:val="20"/>
                <w:szCs w:val="20"/>
                <w:highlight w:val="yellow"/>
              </w:rPr>
              <mc:AlternateContent>
                <mc:Choice Requires="wps">
                  <w:drawing>
                    <wp:anchor distT="0" distB="0" distL="114300" distR="114300" simplePos="0" relativeHeight="251661312" behindDoc="0" locked="0" layoutInCell="1" allowOverlap="1" wp14:anchorId="0FA7F980" wp14:editId="31CF07EC">
                      <wp:simplePos x="0" y="0"/>
                      <wp:positionH relativeFrom="column">
                        <wp:posOffset>4127500</wp:posOffset>
                      </wp:positionH>
                      <wp:positionV relativeFrom="paragraph">
                        <wp:posOffset>2970530</wp:posOffset>
                      </wp:positionV>
                      <wp:extent cx="1039495" cy="245110"/>
                      <wp:effectExtent l="190500" t="0" r="27305" b="307340"/>
                      <wp:wrapNone/>
                      <wp:docPr id="1180386327" name="对话气泡: 圆角矩形 2"/>
                      <wp:cNvGraphicFramePr/>
                      <a:graphic xmlns:a="http://schemas.openxmlformats.org/drawingml/2006/main">
                        <a:graphicData uri="http://schemas.microsoft.com/office/word/2010/wordprocessingShape">
                          <wps:wsp>
                            <wps:cNvSpPr/>
                            <wps:spPr>
                              <a:xfrm>
                                <a:off x="0" y="0"/>
                                <a:ext cx="1039495" cy="245110"/>
                              </a:xfrm>
                              <a:prstGeom prst="wedgeRoundRectCallout">
                                <a:avLst>
                                  <a:gd name="adj1" fmla="val -64505"/>
                                  <a:gd name="adj2" fmla="val 146901"/>
                                  <a:gd name="adj3" fmla="val 16667"/>
                                </a:avLst>
                              </a:prstGeom>
                              <a:noFill/>
                              <a:ln>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A30B29F" w14:textId="7EC3B045" w:rsidR="0028767D" w:rsidRDefault="00000000">
                                  <w:pPr>
                                    <w:jc w:val="center"/>
                                    <w:rPr>
                                      <w:color w:val="FFFF00"/>
                                      <w:sz w:val="15"/>
                                      <w:szCs w:val="15"/>
                                      <w14:textOutline w14:w="9525" w14:cap="rnd" w14:cmpd="sng" w14:algn="ctr">
                                        <w14:solidFill>
                                          <w14:srgbClr w14:val="FFFF00"/>
                                        </w14:solidFill>
                                        <w14:prstDash w14:val="solid"/>
                                        <w14:bevel/>
                                      </w14:textOutline>
                                    </w:rPr>
                                  </w:pPr>
                                  <w:r>
                                    <w:rPr>
                                      <w:rFonts w:ascii="Times New Roman" w:eastAsia="宋体" w:hAnsi="Times New Roman" w:hint="eastAsia"/>
                                      <w:color w:val="FFFF00"/>
                                      <w:sz w:val="15"/>
                                      <w:szCs w:val="15"/>
                                      <w14:textOutline w14:w="9525" w14:cap="rnd" w14:cmpd="sng" w14:algn="ctr">
                                        <w14:solidFill>
                                          <w14:srgbClr w14:val="FFFF00"/>
                                        </w14:solidFill>
                                        <w14:prstDash w14:val="solid"/>
                                        <w14:bevel/>
                                      </w14:textOutline>
                                    </w:rPr>
                                    <w:t>（</w:t>
                                  </w:r>
                                  <w:r w:rsidR="00095A8D">
                                    <w:rPr>
                                      <w:rFonts w:ascii="Times New Roman" w:eastAsia="宋体" w:hAnsi="Times New Roman" w:hint="eastAsia"/>
                                      <w:color w:val="FFFF00"/>
                                      <w:sz w:val="15"/>
                                      <w:szCs w:val="15"/>
                                      <w14:textOutline w14:w="9525" w14:cap="rnd" w14:cmpd="sng" w14:algn="ctr">
                                        <w14:solidFill>
                                          <w14:srgbClr w14:val="FFFF00"/>
                                        </w14:solidFill>
                                        <w14:prstDash w14:val="solid"/>
                                        <w14:bevel/>
                                      </w14:textOutline>
                                    </w:rPr>
                                    <w:t>667</w:t>
                                  </w:r>
                                  <w:r>
                                    <w:rPr>
                                      <w:rFonts w:ascii="Times New Roman" w:eastAsia="宋体" w:hAnsi="Times New Roman" w:hint="eastAsia"/>
                                      <w:color w:val="FFFF00"/>
                                      <w:sz w:val="15"/>
                                      <w:szCs w:val="15"/>
                                      <w14:textOutline w14:w="9525" w14:cap="rnd" w14:cmpd="sng" w14:algn="ctr">
                                        <w14:solidFill>
                                          <w14:srgbClr w14:val="FFFF00"/>
                                        </w14:solidFill>
                                        <w14:prstDash w14:val="solid"/>
                                        <w14:bevel/>
                                      </w14:textOutline>
                                    </w:rPr>
                                    <w:t>m</w:t>
                                  </w:r>
                                  <w:r>
                                    <w:rPr>
                                      <w:rFonts w:ascii="Times New Roman" w:eastAsia="宋体" w:hAnsi="Times New Roman" w:hint="eastAsia"/>
                                      <w:color w:val="FFFF00"/>
                                      <w:sz w:val="15"/>
                                      <w:szCs w:val="15"/>
                                      <w14:textOutline w14:w="9525" w14:cap="rnd" w14:cmpd="sng" w14:algn="ctr">
                                        <w14:solidFill>
                                          <w14:srgbClr w14:val="FFFF00"/>
                                        </w14:solidFill>
                                        <w14:prstDash w14:val="solid"/>
                                        <w14:bevel/>
                                      </w14:textOutline>
                                    </w:rPr>
                                    <w:t>）</w:t>
                                  </w:r>
                                  <w:r w:rsidR="00095A8D">
                                    <w:rPr>
                                      <w:rFonts w:ascii="Times New Roman" w:eastAsia="宋体" w:hAnsi="Times New Roman" w:hint="eastAsia"/>
                                      <w:color w:val="FFFF00"/>
                                      <w:sz w:val="15"/>
                                      <w:szCs w:val="15"/>
                                      <w14:textOutline w14:w="9525" w14:cap="rnd" w14:cmpd="sng" w14:algn="ctr">
                                        <w14:solidFill>
                                          <w14:srgbClr w14:val="FFFF00"/>
                                        </w14:solidFill>
                                        <w14:prstDash w14:val="solid"/>
                                        <w14:bevel/>
                                      </w14:textOutline>
                                    </w:rPr>
                                    <w:t>临清店</w:t>
                                  </w:r>
                                  <w:r>
                                    <w:rPr>
                                      <w:rFonts w:ascii="Times New Roman" w:eastAsia="宋体" w:hAnsi="Times New Roman" w:hint="eastAsia"/>
                                      <w:color w:val="FFFF00"/>
                                      <w:sz w:val="15"/>
                                      <w:szCs w:val="15"/>
                                      <w14:textOutline w14:w="9525" w14:cap="rnd" w14:cmpd="sng" w14:algn="ctr">
                                        <w14:solidFill>
                                          <w14:srgbClr w14:val="FFFF00"/>
                                        </w14:solidFill>
                                        <w14:prstDash w14:val="solid"/>
                                        <w14:bevel/>
                                      </w14:textOutline>
                                    </w:rPr>
                                    <w:t>村</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0FA7F980" id="_x0000_s1030" type="#_x0000_t62" style="position:absolute;left:0;text-align:left;margin-left:325pt;margin-top:233.9pt;width:81.85pt;height:19.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" adj="-3133,42531" filled="f" strokecolor="yellow" strokeweight="1pt">
                      <v:textbox>
                        <w:txbxContent>
                          <w:p w14:paraId="7A30B29F" w14:textId="7EC3B045" w:rsidR="0028767D" w:rsidRDefault="00000000">
                            <w:pPr>
                              <w:jc w:val="center"/>
                              <w:rPr>
                                <w:color w:val="FFFF00"/>
                                <w:sz w:val="15"/>
                                <w:szCs w:val="15"/>
                                <w14:textOutline w14:w="9525" w14:cap="rnd" w14:cmpd="sng" w14:algn="ctr">
                                  <w14:solidFill>
                                    <w14:srgbClr w14:val="FFFF00"/>
                                  </w14:solidFill>
                                  <w14:prstDash w14:val="solid"/>
                                  <w14:bevel/>
                                </w14:textOutline>
                              </w:rPr>
                            </w:pPr>
                            <w:r>
                              <w:rPr>
                                <w:rFonts w:ascii="Times New Roman" w:eastAsia="宋体" w:hAnsi="Times New Roman" w:hint="eastAsia"/>
                                <w:color w:val="FFFF00"/>
                                <w:sz w:val="15"/>
                                <w:szCs w:val="15"/>
                                <w14:textOutline w14:w="9525" w14:cap="rnd" w14:cmpd="sng" w14:algn="ctr">
                                  <w14:solidFill>
                                    <w14:srgbClr w14:val="FFFF00"/>
                                  </w14:solidFill>
                                  <w14:prstDash w14:val="solid"/>
                                  <w14:bevel/>
                                </w14:textOutline>
                              </w:rPr>
                              <w:t>（</w:t>
                            </w:r>
                            <w:r w:rsidR="00095A8D">
                              <w:rPr>
                                <w:rFonts w:ascii="Times New Roman" w:eastAsia="宋体" w:hAnsi="Times New Roman" w:hint="eastAsia"/>
                                <w:color w:val="FFFF00"/>
                                <w:sz w:val="15"/>
                                <w:szCs w:val="15"/>
                                <w14:textOutline w14:w="9525" w14:cap="rnd" w14:cmpd="sng" w14:algn="ctr">
                                  <w14:solidFill>
                                    <w14:srgbClr w14:val="FFFF00"/>
                                  </w14:solidFill>
                                  <w14:prstDash w14:val="solid"/>
                                  <w14:bevel/>
                                </w14:textOutline>
                              </w:rPr>
                              <w:t>667</w:t>
                            </w:r>
                            <w:r>
                              <w:rPr>
                                <w:rFonts w:ascii="Times New Roman" w:eastAsia="宋体" w:hAnsi="Times New Roman" w:hint="eastAsia"/>
                                <w:color w:val="FFFF00"/>
                                <w:sz w:val="15"/>
                                <w:szCs w:val="15"/>
                                <w14:textOutline w14:w="9525" w14:cap="rnd" w14:cmpd="sng" w14:algn="ctr">
                                  <w14:solidFill>
                                    <w14:srgbClr w14:val="FFFF00"/>
                                  </w14:solidFill>
                                  <w14:prstDash w14:val="solid"/>
                                  <w14:bevel/>
                                </w14:textOutline>
                              </w:rPr>
                              <w:t>m</w:t>
                            </w:r>
                            <w:r>
                              <w:rPr>
                                <w:rFonts w:ascii="Times New Roman" w:eastAsia="宋体" w:hAnsi="Times New Roman" w:hint="eastAsia"/>
                                <w:color w:val="FFFF00"/>
                                <w:sz w:val="15"/>
                                <w:szCs w:val="15"/>
                                <w14:textOutline w14:w="9525" w14:cap="rnd" w14:cmpd="sng" w14:algn="ctr">
                                  <w14:solidFill>
                                    <w14:srgbClr w14:val="FFFF00"/>
                                  </w14:solidFill>
                                  <w14:prstDash w14:val="solid"/>
                                  <w14:bevel/>
                                </w14:textOutline>
                              </w:rPr>
                              <w:t>）</w:t>
                            </w:r>
                            <w:r w:rsidR="00095A8D">
                              <w:rPr>
                                <w:rFonts w:ascii="Times New Roman" w:eastAsia="宋体" w:hAnsi="Times New Roman" w:hint="eastAsia"/>
                                <w:color w:val="FFFF00"/>
                                <w:sz w:val="15"/>
                                <w:szCs w:val="15"/>
                                <w14:textOutline w14:w="9525" w14:cap="rnd" w14:cmpd="sng" w14:algn="ctr">
                                  <w14:solidFill>
                                    <w14:srgbClr w14:val="FFFF00"/>
                                  </w14:solidFill>
                                  <w14:prstDash w14:val="solid"/>
                                  <w14:bevel/>
                                </w14:textOutline>
                              </w:rPr>
                              <w:t>临清店</w:t>
                            </w:r>
                            <w:r>
                              <w:rPr>
                                <w:rFonts w:ascii="Times New Roman" w:eastAsia="宋体" w:hAnsi="Times New Roman" w:hint="eastAsia"/>
                                <w:color w:val="FFFF00"/>
                                <w:sz w:val="15"/>
                                <w:szCs w:val="15"/>
                                <w14:textOutline w14:w="9525" w14:cap="rnd" w14:cmpd="sng" w14:algn="ctr">
                                  <w14:solidFill>
                                    <w14:srgbClr w14:val="FFFF00"/>
                                  </w14:solidFill>
                                  <w14:prstDash w14:val="solid"/>
                                  <w14:bevel/>
                                </w14:textOutline>
                              </w:rPr>
                              <w:t>村</w:t>
                            </w:r>
                          </w:p>
                        </w:txbxContent>
                      </v:textbox>
                    </v:shape>
                  </w:pict>
                </mc:Fallback>
              </mc:AlternateContent>
            </w:r>
            <w:r w:rsidRPr="00F1503F">
              <w:rPr>
                <w:noProof/>
                <w:highlight w:val="yellow"/>
              </w:rPr>
              <w:drawing>
                <wp:anchor distT="0" distB="0" distL="114300" distR="114300" simplePos="0" relativeHeight="251660288" behindDoc="0" locked="0" layoutInCell="1" allowOverlap="1" wp14:anchorId="3B76CEAB" wp14:editId="7E1E1A8F">
                  <wp:simplePos x="0" y="0"/>
                  <wp:positionH relativeFrom="column">
                    <wp:posOffset>109855</wp:posOffset>
                  </wp:positionH>
                  <wp:positionV relativeFrom="paragraph">
                    <wp:posOffset>276225</wp:posOffset>
                  </wp:positionV>
                  <wp:extent cx="583565" cy="550545"/>
                  <wp:effectExtent l="0" t="0" r="7620" b="2540"/>
                  <wp:wrapNone/>
                  <wp:docPr id="16" name="图片 1" descr="新乡县风玫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descr="新乡县风玫瑰"/>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3565" cy="550545"/>
                          </a:xfrm>
                          <a:prstGeom prst="rect">
                            <a:avLst/>
                          </a:prstGeom>
                        </pic:spPr>
                      </pic:pic>
                    </a:graphicData>
                  </a:graphic>
                  <wp14:sizeRelH relativeFrom="margin">
                    <wp14:pctWidth>0</wp14:pctWidth>
                  </wp14:sizeRelH>
                  <wp14:sizeRelV relativeFrom="margin">
                    <wp14:pctHeight>0</wp14:pctHeight>
                  </wp14:sizeRelV>
                </wp:anchor>
              </w:drawing>
            </w:r>
            <w:r>
              <w:rPr>
                <w:noProof/>
              </w:rPr>
              <w:t xml:space="preserve"> </w:t>
            </w:r>
            <w:r w:rsidRPr="00465C66">
              <w:rPr>
                <w:noProof/>
              </w:rPr>
              <w:drawing>
                <wp:inline distT="0" distB="0" distL="0" distR="0" wp14:anchorId="4D434F9D" wp14:editId="2A52246F">
                  <wp:extent cx="5400040" cy="3863340"/>
                  <wp:effectExtent l="0" t="0" r="0" b="3810"/>
                  <wp:docPr id="19848510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851022" name=""/>
                          <pic:cNvPicPr/>
                        </pic:nvPicPr>
                        <pic:blipFill>
                          <a:blip r:embed="rId12"/>
                          <a:stretch>
                            <a:fillRect/>
                          </a:stretch>
                        </pic:blipFill>
                        <pic:spPr>
                          <a:xfrm>
                            <a:off x="0" y="0"/>
                            <a:ext cx="5400040" cy="3863340"/>
                          </a:xfrm>
                          <a:prstGeom prst="rect">
                            <a:avLst/>
                          </a:prstGeom>
                        </pic:spPr>
                      </pic:pic>
                    </a:graphicData>
                  </a:graphic>
                </wp:inline>
              </w:drawing>
            </w:r>
          </w:p>
          <w:p w14:paraId="4B58FA23" w14:textId="67F1321A" w:rsidR="0028767D" w:rsidRPr="00465C66" w:rsidRDefault="00000000">
            <w:pPr>
              <w:spacing w:after="0"/>
              <w:jc w:val="center"/>
              <w:rPr>
                <w:rFonts w:ascii="Times New Roman" w:eastAsia="黑体" w:hAnsi="Times New Roman"/>
                <w:kern w:val="2"/>
                <w:sz w:val="24"/>
                <w:szCs w:val="24"/>
              </w:rPr>
            </w:pPr>
            <w:r w:rsidRPr="00465C66">
              <w:rPr>
                <w:rFonts w:ascii="Times New Roman" w:eastAsia="黑体" w:hAnsi="Times New Roman"/>
                <w:kern w:val="2"/>
                <w:sz w:val="24"/>
                <w:szCs w:val="24"/>
              </w:rPr>
              <w:t>图</w:t>
            </w:r>
            <w:r w:rsidRPr="00465C66">
              <w:rPr>
                <w:rFonts w:ascii="Times New Roman" w:eastAsia="黑体" w:hAnsi="Times New Roman"/>
                <w:kern w:val="2"/>
                <w:sz w:val="24"/>
                <w:szCs w:val="24"/>
              </w:rPr>
              <w:t xml:space="preserve">1  </w:t>
            </w:r>
            <w:r w:rsidRPr="00465C66">
              <w:rPr>
                <w:rFonts w:ascii="Times New Roman" w:eastAsia="黑体" w:hAnsi="Times New Roman"/>
                <w:kern w:val="2"/>
                <w:sz w:val="24"/>
                <w:szCs w:val="24"/>
              </w:rPr>
              <w:t>项目厂区四周环境及环境敏感点图</w:t>
            </w:r>
            <w:r w:rsidRPr="00465C66">
              <w:rPr>
                <w:rFonts w:ascii="Times New Roman" w:eastAsia="黑体" w:hAnsi="Times New Roman" w:hint="eastAsia"/>
                <w:kern w:val="2"/>
                <w:sz w:val="24"/>
                <w:szCs w:val="24"/>
              </w:rPr>
              <w:t>（比例尺</w:t>
            </w:r>
            <w:r w:rsidRPr="00465C66">
              <w:rPr>
                <w:rFonts w:ascii="Times New Roman" w:eastAsia="黑体" w:hAnsi="Times New Roman" w:hint="eastAsia"/>
                <w:kern w:val="2"/>
                <w:sz w:val="24"/>
                <w:szCs w:val="24"/>
              </w:rPr>
              <w:t>1</w:t>
            </w:r>
            <w:r w:rsidRPr="00465C66">
              <w:rPr>
                <w:rFonts w:ascii="Times New Roman" w:eastAsia="黑体" w:hAnsi="Times New Roman" w:hint="eastAsia"/>
                <w:kern w:val="2"/>
                <w:sz w:val="24"/>
                <w:szCs w:val="24"/>
              </w:rPr>
              <w:t>：</w:t>
            </w:r>
            <w:r w:rsidR="00465C66" w:rsidRPr="00465C66">
              <w:rPr>
                <w:rFonts w:ascii="Times New Roman" w:eastAsia="黑体" w:hAnsi="Times New Roman" w:hint="eastAsia"/>
                <w:kern w:val="2"/>
                <w:sz w:val="24"/>
                <w:szCs w:val="24"/>
              </w:rPr>
              <w:t>12</w:t>
            </w:r>
            <w:r w:rsidRPr="00465C66">
              <w:rPr>
                <w:rFonts w:ascii="Times New Roman" w:eastAsia="黑体" w:hAnsi="Times New Roman" w:hint="eastAsia"/>
                <w:kern w:val="2"/>
                <w:sz w:val="24"/>
                <w:szCs w:val="24"/>
              </w:rPr>
              <w:t>000</w:t>
            </w:r>
            <w:r w:rsidRPr="00465C66">
              <w:rPr>
                <w:rFonts w:ascii="Times New Roman" w:eastAsia="黑体" w:hAnsi="Times New Roman" w:hint="eastAsia"/>
                <w:kern w:val="2"/>
                <w:sz w:val="24"/>
                <w:szCs w:val="24"/>
              </w:rPr>
              <w:t>）</w:t>
            </w:r>
          </w:p>
          <w:p w14:paraId="2F80F9B1" w14:textId="77777777" w:rsidR="0028767D" w:rsidRPr="00465C66" w:rsidRDefault="00000000">
            <w:pPr>
              <w:spacing w:after="0" w:line="460" w:lineRule="exact"/>
              <w:rPr>
                <w:rFonts w:ascii="Times New Roman" w:eastAsia="宋体" w:hAnsi="Times New Roman"/>
                <w:sz w:val="24"/>
                <w:szCs w:val="24"/>
              </w:rPr>
            </w:pPr>
            <w:r w:rsidRPr="00465C66">
              <w:rPr>
                <w:rFonts w:ascii="Times New Roman" w:eastAsia="宋体" w:hAnsi="Times New Roman"/>
                <w:sz w:val="24"/>
                <w:szCs w:val="24"/>
              </w:rPr>
              <w:t>2</w:t>
            </w:r>
            <w:r w:rsidRPr="00465C66">
              <w:rPr>
                <w:rFonts w:ascii="Times New Roman" w:eastAsia="宋体" w:hAnsi="Times New Roman"/>
                <w:sz w:val="24"/>
                <w:szCs w:val="24"/>
              </w:rPr>
              <w:t>、工程建设内容：</w:t>
            </w:r>
          </w:p>
          <w:p w14:paraId="01F7C123" w14:textId="77777777" w:rsidR="0028767D" w:rsidRPr="00465C66" w:rsidRDefault="00000000">
            <w:pPr>
              <w:spacing w:after="0" w:line="460" w:lineRule="exact"/>
              <w:ind w:firstLineChars="200" w:firstLine="480"/>
              <w:rPr>
                <w:rFonts w:ascii="Times New Roman" w:eastAsia="黑体" w:hAnsi="Times New Roman"/>
                <w:sz w:val="24"/>
                <w:szCs w:val="24"/>
              </w:rPr>
            </w:pPr>
            <w:r w:rsidRPr="00465C66">
              <w:rPr>
                <w:rFonts w:ascii="Times New Roman" w:eastAsia="黑体" w:hAnsi="Times New Roman"/>
                <w:sz w:val="24"/>
                <w:szCs w:val="24"/>
              </w:rPr>
              <w:t>表</w:t>
            </w:r>
            <w:r w:rsidRPr="00465C66">
              <w:rPr>
                <w:rFonts w:ascii="Times New Roman" w:eastAsia="黑体" w:hAnsi="Times New Roman"/>
                <w:sz w:val="24"/>
                <w:szCs w:val="24"/>
              </w:rPr>
              <w:t xml:space="preserve">2                     </w:t>
            </w:r>
            <w:r w:rsidRPr="00465C66">
              <w:rPr>
                <w:rFonts w:ascii="Times New Roman" w:eastAsia="黑体" w:hAnsi="Times New Roman"/>
                <w:sz w:val="24"/>
                <w:szCs w:val="24"/>
              </w:rPr>
              <w:t>项目基本概况一览表</w:t>
            </w:r>
          </w:p>
          <w:tbl>
            <w:tblPr>
              <w:tblW w:w="5000" w:type="pct"/>
              <w:jc w:val="center"/>
              <w:tblBorders>
                <w:top w:val="single" w:sz="8" w:space="0" w:color="000000"/>
                <w:bottom w:val="single" w:sz="8"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555"/>
              <w:gridCol w:w="1026"/>
              <w:gridCol w:w="2410"/>
              <w:gridCol w:w="2552"/>
              <w:gridCol w:w="1725"/>
            </w:tblGrid>
            <w:tr w:rsidR="0028767D" w:rsidRPr="00465C66" w14:paraId="6E93EBBF" w14:textId="77777777" w:rsidTr="00465C66">
              <w:trPr>
                <w:trHeight w:val="284"/>
                <w:jc w:val="center"/>
              </w:trPr>
              <w:tc>
                <w:tcPr>
                  <w:tcW w:w="555" w:type="dxa"/>
                  <w:vMerge w:val="restart"/>
                  <w:vAlign w:val="center"/>
                </w:tcPr>
                <w:p w14:paraId="18B91A48" w14:textId="77777777" w:rsidR="0028767D" w:rsidRPr="00465C66" w:rsidRDefault="00000000">
                  <w:pPr>
                    <w:spacing w:after="0"/>
                    <w:jc w:val="center"/>
                    <w:rPr>
                      <w:rFonts w:ascii="Times New Roman" w:eastAsia="宋体" w:hAnsi="Times New Roman"/>
                      <w:b/>
                      <w:bCs/>
                      <w:sz w:val="21"/>
                      <w:szCs w:val="21"/>
                    </w:rPr>
                  </w:pPr>
                  <w:r w:rsidRPr="00465C66">
                    <w:rPr>
                      <w:rFonts w:ascii="Times New Roman" w:eastAsia="宋体" w:hAnsi="Times New Roman"/>
                      <w:b/>
                      <w:bCs/>
                      <w:sz w:val="21"/>
                      <w:szCs w:val="21"/>
                    </w:rPr>
                    <w:t>序号</w:t>
                  </w:r>
                </w:p>
              </w:tc>
              <w:tc>
                <w:tcPr>
                  <w:tcW w:w="1026" w:type="dxa"/>
                  <w:vMerge w:val="restart"/>
                  <w:vAlign w:val="center"/>
                </w:tcPr>
                <w:p w14:paraId="10320957" w14:textId="77777777" w:rsidR="0028767D" w:rsidRPr="00465C66" w:rsidRDefault="00000000">
                  <w:pPr>
                    <w:spacing w:after="0"/>
                    <w:jc w:val="center"/>
                    <w:rPr>
                      <w:rFonts w:ascii="Times New Roman" w:eastAsia="宋体" w:hAnsi="Times New Roman"/>
                      <w:b/>
                      <w:bCs/>
                      <w:sz w:val="21"/>
                      <w:szCs w:val="21"/>
                    </w:rPr>
                  </w:pPr>
                  <w:r w:rsidRPr="00465C66">
                    <w:rPr>
                      <w:rFonts w:ascii="Times New Roman" w:eastAsia="宋体" w:hAnsi="Times New Roman"/>
                      <w:b/>
                      <w:bCs/>
                      <w:sz w:val="21"/>
                      <w:szCs w:val="21"/>
                    </w:rPr>
                    <w:t>项目</w:t>
                  </w:r>
                </w:p>
              </w:tc>
              <w:tc>
                <w:tcPr>
                  <w:tcW w:w="4962" w:type="dxa"/>
                  <w:gridSpan w:val="2"/>
                  <w:vAlign w:val="center"/>
                </w:tcPr>
                <w:p w14:paraId="6A9CF62A" w14:textId="77777777" w:rsidR="0028767D" w:rsidRPr="00465C66" w:rsidRDefault="00000000">
                  <w:pPr>
                    <w:spacing w:after="0"/>
                    <w:jc w:val="center"/>
                    <w:rPr>
                      <w:rFonts w:ascii="Times New Roman" w:eastAsia="宋体" w:hAnsi="Times New Roman"/>
                      <w:b/>
                      <w:kern w:val="36"/>
                      <w:sz w:val="21"/>
                      <w:szCs w:val="21"/>
                    </w:rPr>
                  </w:pPr>
                  <w:r w:rsidRPr="00465C66">
                    <w:rPr>
                      <w:rFonts w:ascii="Times New Roman" w:eastAsia="宋体" w:hAnsi="Times New Roman"/>
                      <w:b/>
                      <w:bCs/>
                      <w:sz w:val="21"/>
                      <w:szCs w:val="21"/>
                    </w:rPr>
                    <w:t>内容</w:t>
                  </w:r>
                </w:p>
              </w:tc>
              <w:tc>
                <w:tcPr>
                  <w:tcW w:w="1725" w:type="dxa"/>
                  <w:vMerge w:val="restart"/>
                  <w:vAlign w:val="center"/>
                </w:tcPr>
                <w:p w14:paraId="229CA5DE" w14:textId="77777777" w:rsidR="0028767D" w:rsidRPr="00465C66" w:rsidRDefault="00000000">
                  <w:pPr>
                    <w:spacing w:after="0"/>
                    <w:jc w:val="center"/>
                    <w:rPr>
                      <w:rFonts w:ascii="Times New Roman" w:eastAsia="宋体" w:hAnsi="Times New Roman"/>
                      <w:b/>
                      <w:bCs/>
                      <w:sz w:val="21"/>
                      <w:szCs w:val="21"/>
                    </w:rPr>
                  </w:pPr>
                  <w:r w:rsidRPr="00465C66">
                    <w:rPr>
                      <w:rFonts w:ascii="Times New Roman" w:eastAsia="宋体" w:hAnsi="Times New Roman"/>
                      <w:b/>
                      <w:kern w:val="36"/>
                      <w:sz w:val="21"/>
                      <w:szCs w:val="21"/>
                    </w:rPr>
                    <w:t>备注</w:t>
                  </w:r>
                </w:p>
              </w:tc>
            </w:tr>
            <w:tr w:rsidR="0028767D" w:rsidRPr="00465C66" w14:paraId="1DC5E94C" w14:textId="77777777" w:rsidTr="00465C66">
              <w:trPr>
                <w:trHeight w:val="284"/>
                <w:jc w:val="center"/>
              </w:trPr>
              <w:tc>
                <w:tcPr>
                  <w:tcW w:w="555" w:type="dxa"/>
                  <w:vMerge/>
                  <w:vAlign w:val="center"/>
                </w:tcPr>
                <w:p w14:paraId="3BC7DDC5" w14:textId="77777777" w:rsidR="0028767D" w:rsidRPr="00465C66" w:rsidRDefault="0028767D">
                  <w:pPr>
                    <w:spacing w:after="0"/>
                    <w:jc w:val="center"/>
                    <w:rPr>
                      <w:rFonts w:ascii="Times New Roman" w:eastAsia="宋体" w:hAnsi="Times New Roman"/>
                      <w:b/>
                      <w:bCs/>
                      <w:sz w:val="21"/>
                      <w:szCs w:val="21"/>
                    </w:rPr>
                  </w:pPr>
                </w:p>
              </w:tc>
              <w:tc>
                <w:tcPr>
                  <w:tcW w:w="1026" w:type="dxa"/>
                  <w:vMerge/>
                  <w:vAlign w:val="center"/>
                </w:tcPr>
                <w:p w14:paraId="7D93B13E" w14:textId="77777777" w:rsidR="0028767D" w:rsidRPr="00465C66" w:rsidRDefault="0028767D">
                  <w:pPr>
                    <w:spacing w:after="0"/>
                    <w:jc w:val="center"/>
                    <w:rPr>
                      <w:rFonts w:ascii="Times New Roman" w:eastAsia="宋体" w:hAnsi="Times New Roman"/>
                      <w:b/>
                      <w:bCs/>
                      <w:sz w:val="21"/>
                      <w:szCs w:val="21"/>
                    </w:rPr>
                  </w:pPr>
                </w:p>
              </w:tc>
              <w:tc>
                <w:tcPr>
                  <w:tcW w:w="2410" w:type="dxa"/>
                  <w:vAlign w:val="center"/>
                </w:tcPr>
                <w:p w14:paraId="2603A032" w14:textId="77777777" w:rsidR="0028767D" w:rsidRPr="00465C66" w:rsidRDefault="00000000">
                  <w:pPr>
                    <w:spacing w:after="0"/>
                    <w:jc w:val="center"/>
                    <w:rPr>
                      <w:rFonts w:ascii="Times New Roman" w:eastAsia="宋体" w:hAnsi="Times New Roman"/>
                      <w:b/>
                      <w:bCs/>
                      <w:sz w:val="21"/>
                      <w:szCs w:val="21"/>
                    </w:rPr>
                  </w:pPr>
                  <w:r w:rsidRPr="00465C66">
                    <w:rPr>
                      <w:rFonts w:ascii="Times New Roman" w:eastAsia="宋体" w:hAnsi="Times New Roman"/>
                      <w:b/>
                      <w:bCs/>
                      <w:sz w:val="21"/>
                      <w:szCs w:val="21"/>
                    </w:rPr>
                    <w:t>环评批复</w:t>
                  </w:r>
                </w:p>
              </w:tc>
              <w:tc>
                <w:tcPr>
                  <w:tcW w:w="2552" w:type="dxa"/>
                  <w:vAlign w:val="center"/>
                </w:tcPr>
                <w:p w14:paraId="74255DA0" w14:textId="77777777" w:rsidR="0028767D" w:rsidRPr="00465C66" w:rsidRDefault="00000000">
                  <w:pPr>
                    <w:spacing w:after="0"/>
                    <w:jc w:val="center"/>
                    <w:rPr>
                      <w:rFonts w:ascii="Times New Roman" w:eastAsia="宋体" w:hAnsi="Times New Roman"/>
                      <w:b/>
                      <w:kern w:val="36"/>
                      <w:sz w:val="21"/>
                      <w:szCs w:val="21"/>
                    </w:rPr>
                  </w:pPr>
                  <w:r w:rsidRPr="00465C66">
                    <w:rPr>
                      <w:rFonts w:ascii="Times New Roman" w:eastAsia="宋体" w:hAnsi="Times New Roman"/>
                      <w:b/>
                      <w:kern w:val="36"/>
                      <w:sz w:val="21"/>
                      <w:szCs w:val="21"/>
                    </w:rPr>
                    <w:t>实际建设</w:t>
                  </w:r>
                </w:p>
              </w:tc>
              <w:tc>
                <w:tcPr>
                  <w:tcW w:w="1725" w:type="dxa"/>
                  <w:vMerge/>
                  <w:vAlign w:val="center"/>
                </w:tcPr>
                <w:p w14:paraId="5885BD8F" w14:textId="77777777" w:rsidR="0028767D" w:rsidRPr="00465C66" w:rsidRDefault="0028767D">
                  <w:pPr>
                    <w:spacing w:after="0"/>
                    <w:jc w:val="center"/>
                    <w:rPr>
                      <w:rFonts w:ascii="Times New Roman" w:eastAsia="宋体" w:hAnsi="Times New Roman"/>
                      <w:b/>
                      <w:kern w:val="36"/>
                      <w:sz w:val="21"/>
                      <w:szCs w:val="21"/>
                    </w:rPr>
                  </w:pPr>
                </w:p>
              </w:tc>
            </w:tr>
            <w:tr w:rsidR="0028767D" w:rsidRPr="00465C66" w14:paraId="64A29C86" w14:textId="77777777" w:rsidTr="00465C66">
              <w:trPr>
                <w:trHeight w:val="284"/>
                <w:jc w:val="center"/>
              </w:trPr>
              <w:tc>
                <w:tcPr>
                  <w:tcW w:w="555" w:type="dxa"/>
                  <w:vAlign w:val="center"/>
                </w:tcPr>
                <w:p w14:paraId="4C93D3FD" w14:textId="77777777" w:rsidR="0028767D" w:rsidRPr="00465C66" w:rsidRDefault="00000000">
                  <w:pPr>
                    <w:spacing w:after="0"/>
                    <w:jc w:val="center"/>
                    <w:rPr>
                      <w:rFonts w:ascii="Times New Roman" w:eastAsia="宋体" w:hAnsi="Times New Roman"/>
                      <w:sz w:val="21"/>
                      <w:szCs w:val="21"/>
                    </w:rPr>
                  </w:pPr>
                  <w:r w:rsidRPr="00465C66">
                    <w:rPr>
                      <w:rFonts w:ascii="Times New Roman" w:eastAsia="宋体" w:hAnsi="Times New Roman"/>
                      <w:sz w:val="21"/>
                      <w:szCs w:val="21"/>
                    </w:rPr>
                    <w:t>1</w:t>
                  </w:r>
                </w:p>
              </w:tc>
              <w:tc>
                <w:tcPr>
                  <w:tcW w:w="1026" w:type="dxa"/>
                  <w:vAlign w:val="center"/>
                </w:tcPr>
                <w:p w14:paraId="5E386068" w14:textId="77777777" w:rsidR="0028767D" w:rsidRPr="00465C66" w:rsidRDefault="00000000">
                  <w:pPr>
                    <w:spacing w:after="0"/>
                    <w:jc w:val="center"/>
                    <w:rPr>
                      <w:rFonts w:ascii="Times New Roman" w:eastAsia="宋体" w:hAnsi="Times New Roman"/>
                      <w:sz w:val="21"/>
                      <w:szCs w:val="21"/>
                    </w:rPr>
                  </w:pPr>
                  <w:r w:rsidRPr="00465C66">
                    <w:rPr>
                      <w:rFonts w:ascii="Times New Roman" w:eastAsia="宋体" w:hAnsi="Times New Roman"/>
                      <w:sz w:val="21"/>
                      <w:szCs w:val="21"/>
                    </w:rPr>
                    <w:t>项目名称</w:t>
                  </w:r>
                </w:p>
              </w:tc>
              <w:tc>
                <w:tcPr>
                  <w:tcW w:w="2410" w:type="dxa"/>
                  <w:vAlign w:val="center"/>
                </w:tcPr>
                <w:p w14:paraId="33D76B45" w14:textId="630CA179" w:rsidR="0028767D" w:rsidRPr="00465C66" w:rsidRDefault="00465C66">
                  <w:pPr>
                    <w:spacing w:after="0"/>
                    <w:jc w:val="center"/>
                    <w:rPr>
                      <w:rFonts w:ascii="Times New Roman" w:eastAsia="宋体" w:hAnsi="Times New Roman"/>
                      <w:sz w:val="21"/>
                      <w:szCs w:val="21"/>
                    </w:rPr>
                  </w:pPr>
                  <w:r w:rsidRPr="00465C66">
                    <w:rPr>
                      <w:rFonts w:ascii="Times New Roman" w:eastAsia="宋体" w:hAnsi="Times New Roman"/>
                      <w:sz w:val="21"/>
                      <w:szCs w:val="21"/>
                    </w:rPr>
                    <w:t>年产</w:t>
                  </w:r>
                  <w:r w:rsidRPr="00465C66">
                    <w:rPr>
                      <w:rFonts w:ascii="Times New Roman" w:eastAsia="宋体" w:hAnsi="Times New Roman"/>
                      <w:sz w:val="21"/>
                      <w:szCs w:val="21"/>
                    </w:rPr>
                    <w:t>1000</w:t>
                  </w:r>
                  <w:r w:rsidRPr="00465C66">
                    <w:rPr>
                      <w:rFonts w:ascii="Times New Roman" w:eastAsia="宋体" w:hAnsi="Times New Roman"/>
                      <w:sz w:val="21"/>
                      <w:szCs w:val="21"/>
                    </w:rPr>
                    <w:t>万安时碱性铁镍蓄电池项目</w:t>
                  </w:r>
                </w:p>
              </w:tc>
              <w:tc>
                <w:tcPr>
                  <w:tcW w:w="2552" w:type="dxa"/>
                  <w:vAlign w:val="center"/>
                </w:tcPr>
                <w:p w14:paraId="6A3B08B6" w14:textId="377B80FB" w:rsidR="0028767D" w:rsidRPr="00465C66" w:rsidRDefault="00465C66">
                  <w:pPr>
                    <w:spacing w:after="0"/>
                    <w:jc w:val="center"/>
                    <w:rPr>
                      <w:rFonts w:ascii="Times New Roman" w:eastAsia="宋体" w:hAnsi="Times New Roman"/>
                      <w:sz w:val="21"/>
                      <w:szCs w:val="21"/>
                    </w:rPr>
                  </w:pPr>
                  <w:r w:rsidRPr="00465C66">
                    <w:rPr>
                      <w:rFonts w:ascii="Times New Roman" w:eastAsia="宋体" w:hAnsi="Times New Roman"/>
                      <w:sz w:val="21"/>
                      <w:szCs w:val="21"/>
                    </w:rPr>
                    <w:t>年产</w:t>
                  </w:r>
                  <w:r w:rsidRPr="00465C66">
                    <w:rPr>
                      <w:rFonts w:ascii="Times New Roman" w:eastAsia="宋体" w:hAnsi="Times New Roman"/>
                      <w:sz w:val="21"/>
                      <w:szCs w:val="21"/>
                    </w:rPr>
                    <w:t>1000</w:t>
                  </w:r>
                  <w:r w:rsidRPr="00465C66">
                    <w:rPr>
                      <w:rFonts w:ascii="Times New Roman" w:eastAsia="宋体" w:hAnsi="Times New Roman"/>
                      <w:sz w:val="21"/>
                      <w:szCs w:val="21"/>
                    </w:rPr>
                    <w:t>万安时碱性铁镍蓄电池项目</w:t>
                  </w:r>
                </w:p>
              </w:tc>
              <w:tc>
                <w:tcPr>
                  <w:tcW w:w="1725" w:type="dxa"/>
                  <w:vAlign w:val="center"/>
                </w:tcPr>
                <w:p w14:paraId="75CA155E" w14:textId="77777777" w:rsidR="0028767D" w:rsidRPr="00465C66" w:rsidRDefault="00000000">
                  <w:pPr>
                    <w:spacing w:after="0"/>
                    <w:jc w:val="center"/>
                    <w:rPr>
                      <w:rFonts w:ascii="Times New Roman" w:eastAsia="宋体" w:hAnsi="Times New Roman"/>
                      <w:sz w:val="21"/>
                      <w:szCs w:val="21"/>
                    </w:rPr>
                  </w:pPr>
                  <w:r w:rsidRPr="00465C66">
                    <w:rPr>
                      <w:rFonts w:ascii="Times New Roman" w:eastAsia="宋体" w:hAnsi="Times New Roman"/>
                      <w:sz w:val="21"/>
                      <w:szCs w:val="21"/>
                    </w:rPr>
                    <w:t>一致</w:t>
                  </w:r>
                </w:p>
              </w:tc>
            </w:tr>
            <w:tr w:rsidR="0028767D" w:rsidRPr="00F1503F" w14:paraId="57D39BA5" w14:textId="77777777" w:rsidTr="00465C66">
              <w:trPr>
                <w:trHeight w:val="284"/>
                <w:jc w:val="center"/>
              </w:trPr>
              <w:tc>
                <w:tcPr>
                  <w:tcW w:w="555" w:type="dxa"/>
                  <w:vAlign w:val="center"/>
                </w:tcPr>
                <w:p w14:paraId="4D5BB7BE" w14:textId="77777777" w:rsidR="0028767D" w:rsidRPr="00465C66" w:rsidRDefault="00000000">
                  <w:pPr>
                    <w:spacing w:after="0"/>
                    <w:jc w:val="center"/>
                    <w:rPr>
                      <w:rFonts w:ascii="Times New Roman" w:eastAsia="宋体" w:hAnsi="Times New Roman"/>
                      <w:sz w:val="21"/>
                      <w:szCs w:val="21"/>
                    </w:rPr>
                  </w:pPr>
                  <w:r w:rsidRPr="00465C66">
                    <w:rPr>
                      <w:rFonts w:ascii="Times New Roman" w:eastAsia="宋体" w:hAnsi="Times New Roman"/>
                      <w:sz w:val="21"/>
                      <w:szCs w:val="21"/>
                    </w:rPr>
                    <w:lastRenderedPageBreak/>
                    <w:t>2</w:t>
                  </w:r>
                </w:p>
              </w:tc>
              <w:tc>
                <w:tcPr>
                  <w:tcW w:w="1026" w:type="dxa"/>
                  <w:vAlign w:val="center"/>
                </w:tcPr>
                <w:p w14:paraId="52A4BF8D" w14:textId="77777777" w:rsidR="0028767D" w:rsidRPr="00465C66" w:rsidRDefault="00000000">
                  <w:pPr>
                    <w:spacing w:after="0"/>
                    <w:jc w:val="center"/>
                    <w:rPr>
                      <w:rFonts w:ascii="Times New Roman" w:eastAsia="宋体" w:hAnsi="Times New Roman"/>
                      <w:sz w:val="21"/>
                      <w:szCs w:val="21"/>
                    </w:rPr>
                  </w:pPr>
                  <w:r w:rsidRPr="00465C66">
                    <w:rPr>
                      <w:rFonts w:ascii="Times New Roman" w:eastAsia="宋体" w:hAnsi="Times New Roman"/>
                      <w:sz w:val="21"/>
                      <w:szCs w:val="21"/>
                    </w:rPr>
                    <w:t>建设单位</w:t>
                  </w:r>
                </w:p>
              </w:tc>
              <w:tc>
                <w:tcPr>
                  <w:tcW w:w="2410" w:type="dxa"/>
                  <w:vAlign w:val="center"/>
                </w:tcPr>
                <w:p w14:paraId="155561A9" w14:textId="21CD6318" w:rsidR="0028767D" w:rsidRPr="00465C66" w:rsidRDefault="00465C66">
                  <w:pPr>
                    <w:spacing w:after="0"/>
                    <w:jc w:val="center"/>
                    <w:rPr>
                      <w:rFonts w:ascii="Times New Roman" w:eastAsia="宋体" w:hAnsi="Times New Roman"/>
                      <w:sz w:val="21"/>
                      <w:szCs w:val="21"/>
                    </w:rPr>
                  </w:pPr>
                  <w:r w:rsidRPr="00465C66">
                    <w:rPr>
                      <w:rFonts w:ascii="Times New Roman" w:eastAsia="宋体" w:hAnsi="Times New Roman"/>
                      <w:sz w:val="21"/>
                      <w:szCs w:val="21"/>
                    </w:rPr>
                    <w:t>河南省恒明新能源有限公司</w:t>
                  </w:r>
                </w:p>
              </w:tc>
              <w:tc>
                <w:tcPr>
                  <w:tcW w:w="2552" w:type="dxa"/>
                  <w:vAlign w:val="center"/>
                </w:tcPr>
                <w:p w14:paraId="07905748" w14:textId="1F7852A4" w:rsidR="0028767D" w:rsidRPr="00465C66" w:rsidRDefault="00465C66">
                  <w:pPr>
                    <w:spacing w:after="0"/>
                    <w:jc w:val="center"/>
                    <w:rPr>
                      <w:rFonts w:ascii="Times New Roman" w:eastAsia="宋体" w:hAnsi="Times New Roman"/>
                      <w:sz w:val="21"/>
                      <w:szCs w:val="21"/>
                    </w:rPr>
                  </w:pPr>
                  <w:r w:rsidRPr="00465C66">
                    <w:rPr>
                      <w:rFonts w:ascii="Times New Roman" w:eastAsia="宋体" w:hAnsi="Times New Roman"/>
                      <w:sz w:val="21"/>
                      <w:szCs w:val="21"/>
                    </w:rPr>
                    <w:t>河南省恒明新能源有限公司</w:t>
                  </w:r>
                </w:p>
              </w:tc>
              <w:tc>
                <w:tcPr>
                  <w:tcW w:w="1725" w:type="dxa"/>
                  <w:vAlign w:val="center"/>
                </w:tcPr>
                <w:p w14:paraId="47711230" w14:textId="77777777" w:rsidR="0028767D" w:rsidRPr="00465C66" w:rsidRDefault="00000000">
                  <w:pPr>
                    <w:spacing w:after="0"/>
                    <w:jc w:val="center"/>
                    <w:rPr>
                      <w:rFonts w:ascii="Times New Roman" w:eastAsia="宋体" w:hAnsi="Times New Roman"/>
                      <w:sz w:val="21"/>
                      <w:szCs w:val="21"/>
                    </w:rPr>
                  </w:pPr>
                  <w:r w:rsidRPr="00465C66">
                    <w:rPr>
                      <w:rFonts w:ascii="Times New Roman" w:eastAsia="宋体" w:hAnsi="Times New Roman"/>
                      <w:sz w:val="21"/>
                      <w:szCs w:val="21"/>
                    </w:rPr>
                    <w:t>一致</w:t>
                  </w:r>
                </w:p>
              </w:tc>
            </w:tr>
            <w:tr w:rsidR="0028767D" w:rsidRPr="00F1503F" w14:paraId="2F25B9B7" w14:textId="77777777" w:rsidTr="00465C66">
              <w:trPr>
                <w:trHeight w:val="284"/>
                <w:jc w:val="center"/>
              </w:trPr>
              <w:tc>
                <w:tcPr>
                  <w:tcW w:w="555" w:type="dxa"/>
                  <w:vAlign w:val="center"/>
                </w:tcPr>
                <w:p w14:paraId="6C06EB78" w14:textId="77777777" w:rsidR="0028767D" w:rsidRPr="00465C66" w:rsidRDefault="00000000">
                  <w:pPr>
                    <w:spacing w:after="0"/>
                    <w:jc w:val="center"/>
                    <w:rPr>
                      <w:rFonts w:ascii="Times New Roman" w:eastAsia="宋体" w:hAnsi="Times New Roman"/>
                      <w:sz w:val="21"/>
                      <w:szCs w:val="21"/>
                    </w:rPr>
                  </w:pPr>
                  <w:r w:rsidRPr="00465C66">
                    <w:rPr>
                      <w:rFonts w:ascii="Times New Roman" w:eastAsia="宋体" w:hAnsi="Times New Roman"/>
                      <w:sz w:val="21"/>
                      <w:szCs w:val="21"/>
                    </w:rPr>
                    <w:t>3</w:t>
                  </w:r>
                </w:p>
              </w:tc>
              <w:tc>
                <w:tcPr>
                  <w:tcW w:w="1026" w:type="dxa"/>
                  <w:vAlign w:val="center"/>
                </w:tcPr>
                <w:p w14:paraId="60845553" w14:textId="77777777" w:rsidR="0028767D" w:rsidRPr="00465C66" w:rsidRDefault="00000000">
                  <w:pPr>
                    <w:spacing w:after="0"/>
                    <w:jc w:val="center"/>
                    <w:rPr>
                      <w:rFonts w:ascii="Times New Roman" w:eastAsia="宋体" w:hAnsi="Times New Roman"/>
                      <w:sz w:val="21"/>
                      <w:szCs w:val="21"/>
                    </w:rPr>
                  </w:pPr>
                  <w:r w:rsidRPr="00465C66">
                    <w:rPr>
                      <w:rFonts w:ascii="Times New Roman" w:eastAsia="宋体" w:hAnsi="Times New Roman"/>
                      <w:sz w:val="21"/>
                      <w:szCs w:val="21"/>
                    </w:rPr>
                    <w:t>产品方案</w:t>
                  </w:r>
                </w:p>
              </w:tc>
              <w:tc>
                <w:tcPr>
                  <w:tcW w:w="2410" w:type="dxa"/>
                  <w:vAlign w:val="center"/>
                </w:tcPr>
                <w:p w14:paraId="4FCA3F5F" w14:textId="25A8EAF2" w:rsidR="0028767D" w:rsidRPr="00465C66" w:rsidRDefault="00465C66">
                  <w:pPr>
                    <w:spacing w:after="0"/>
                    <w:jc w:val="center"/>
                    <w:rPr>
                      <w:rFonts w:ascii="Times New Roman" w:eastAsia="宋体" w:hAnsi="Times New Roman"/>
                      <w:sz w:val="21"/>
                      <w:szCs w:val="21"/>
                    </w:rPr>
                  </w:pPr>
                  <w:r w:rsidRPr="00465C66">
                    <w:rPr>
                      <w:rFonts w:ascii="Times New Roman" w:eastAsia="宋体" w:hAnsi="Times New Roman"/>
                      <w:sz w:val="21"/>
                      <w:szCs w:val="21"/>
                    </w:rPr>
                    <w:t>碱性铁镍蓄电池</w:t>
                  </w:r>
                  <w:r w:rsidRPr="00465C66">
                    <w:rPr>
                      <w:rFonts w:ascii="Times New Roman" w:eastAsia="宋体" w:hAnsi="Times New Roman"/>
                      <w:sz w:val="21"/>
                      <w:szCs w:val="21"/>
                    </w:rPr>
                    <w:t>1000</w:t>
                  </w:r>
                  <w:r w:rsidRPr="00465C66">
                    <w:rPr>
                      <w:rFonts w:ascii="Times New Roman" w:eastAsia="宋体" w:hAnsi="Times New Roman"/>
                      <w:sz w:val="21"/>
                      <w:szCs w:val="21"/>
                    </w:rPr>
                    <w:t>万安时</w:t>
                  </w:r>
                  <w:r w:rsidRPr="00465C66">
                    <w:rPr>
                      <w:rFonts w:ascii="Times New Roman" w:eastAsia="宋体" w:hAnsi="Times New Roman"/>
                      <w:sz w:val="21"/>
                      <w:szCs w:val="21"/>
                    </w:rPr>
                    <w:t>/</w:t>
                  </w:r>
                  <w:r w:rsidRPr="00465C66">
                    <w:rPr>
                      <w:rFonts w:ascii="Times New Roman" w:eastAsia="宋体" w:hAnsi="Times New Roman"/>
                      <w:sz w:val="21"/>
                      <w:szCs w:val="21"/>
                    </w:rPr>
                    <w:t>年</w:t>
                  </w:r>
                </w:p>
              </w:tc>
              <w:tc>
                <w:tcPr>
                  <w:tcW w:w="2552" w:type="dxa"/>
                  <w:vAlign w:val="center"/>
                </w:tcPr>
                <w:p w14:paraId="1CEE00C5" w14:textId="30156599" w:rsidR="0028767D" w:rsidRPr="00465C66" w:rsidRDefault="00465C66">
                  <w:pPr>
                    <w:spacing w:after="0"/>
                    <w:jc w:val="center"/>
                    <w:rPr>
                      <w:rFonts w:ascii="Times New Roman" w:eastAsia="宋体" w:hAnsi="Times New Roman"/>
                      <w:bCs/>
                      <w:sz w:val="21"/>
                      <w:szCs w:val="21"/>
                    </w:rPr>
                  </w:pPr>
                  <w:r w:rsidRPr="00465C66">
                    <w:rPr>
                      <w:rFonts w:ascii="Times New Roman" w:eastAsia="宋体" w:hAnsi="Times New Roman"/>
                      <w:sz w:val="21"/>
                      <w:szCs w:val="21"/>
                    </w:rPr>
                    <w:t>碱性铁镍蓄电池</w:t>
                  </w:r>
                  <w:r w:rsidRPr="00465C66">
                    <w:rPr>
                      <w:rFonts w:ascii="Times New Roman" w:eastAsia="宋体" w:hAnsi="Times New Roman"/>
                      <w:sz w:val="21"/>
                      <w:szCs w:val="21"/>
                    </w:rPr>
                    <w:t>1000</w:t>
                  </w:r>
                  <w:r w:rsidRPr="00465C66">
                    <w:rPr>
                      <w:rFonts w:ascii="Times New Roman" w:eastAsia="宋体" w:hAnsi="Times New Roman"/>
                      <w:sz w:val="21"/>
                      <w:szCs w:val="21"/>
                    </w:rPr>
                    <w:t>万安时</w:t>
                  </w:r>
                  <w:r w:rsidRPr="00465C66">
                    <w:rPr>
                      <w:rFonts w:ascii="Times New Roman" w:eastAsia="宋体" w:hAnsi="Times New Roman"/>
                      <w:sz w:val="21"/>
                      <w:szCs w:val="21"/>
                    </w:rPr>
                    <w:t>/</w:t>
                  </w:r>
                  <w:r w:rsidRPr="00465C66">
                    <w:rPr>
                      <w:rFonts w:ascii="Times New Roman" w:eastAsia="宋体" w:hAnsi="Times New Roman"/>
                      <w:sz w:val="21"/>
                      <w:szCs w:val="21"/>
                    </w:rPr>
                    <w:t>年</w:t>
                  </w:r>
                </w:p>
              </w:tc>
              <w:tc>
                <w:tcPr>
                  <w:tcW w:w="1725" w:type="dxa"/>
                  <w:vAlign w:val="center"/>
                </w:tcPr>
                <w:p w14:paraId="71A05690" w14:textId="299CCB9B" w:rsidR="0028767D" w:rsidRPr="00465C66" w:rsidRDefault="00465C66">
                  <w:pPr>
                    <w:spacing w:after="0"/>
                    <w:jc w:val="center"/>
                    <w:rPr>
                      <w:rFonts w:ascii="Times New Roman" w:eastAsia="宋体" w:hAnsi="Times New Roman"/>
                      <w:sz w:val="21"/>
                      <w:szCs w:val="21"/>
                    </w:rPr>
                  </w:pPr>
                  <w:r w:rsidRPr="00465C66">
                    <w:rPr>
                      <w:rFonts w:ascii="Times New Roman" w:eastAsia="宋体" w:hAnsi="Times New Roman" w:hint="eastAsia"/>
                      <w:sz w:val="21"/>
                      <w:szCs w:val="21"/>
                    </w:rPr>
                    <w:t>一致</w:t>
                  </w:r>
                </w:p>
              </w:tc>
            </w:tr>
            <w:tr w:rsidR="0028767D" w:rsidRPr="00F1503F" w14:paraId="6C4F6402" w14:textId="77777777" w:rsidTr="00465C66">
              <w:trPr>
                <w:trHeight w:val="284"/>
                <w:jc w:val="center"/>
              </w:trPr>
              <w:tc>
                <w:tcPr>
                  <w:tcW w:w="555" w:type="dxa"/>
                  <w:vAlign w:val="center"/>
                </w:tcPr>
                <w:p w14:paraId="55526E6E" w14:textId="77777777" w:rsidR="0028767D" w:rsidRPr="00465C66" w:rsidRDefault="00000000">
                  <w:pPr>
                    <w:spacing w:after="0"/>
                    <w:jc w:val="center"/>
                    <w:rPr>
                      <w:rFonts w:ascii="Times New Roman" w:eastAsia="宋体" w:hAnsi="Times New Roman"/>
                      <w:sz w:val="21"/>
                      <w:szCs w:val="21"/>
                    </w:rPr>
                  </w:pPr>
                  <w:r w:rsidRPr="00465C66">
                    <w:rPr>
                      <w:rFonts w:ascii="Times New Roman" w:eastAsia="宋体" w:hAnsi="Times New Roman"/>
                      <w:sz w:val="21"/>
                      <w:szCs w:val="21"/>
                    </w:rPr>
                    <w:t>4</w:t>
                  </w:r>
                </w:p>
              </w:tc>
              <w:tc>
                <w:tcPr>
                  <w:tcW w:w="1026" w:type="dxa"/>
                  <w:vAlign w:val="center"/>
                </w:tcPr>
                <w:p w14:paraId="566360B4" w14:textId="77777777" w:rsidR="0028767D" w:rsidRPr="00465C66" w:rsidRDefault="00000000">
                  <w:pPr>
                    <w:spacing w:after="0"/>
                    <w:jc w:val="center"/>
                    <w:rPr>
                      <w:rFonts w:ascii="Times New Roman" w:eastAsia="宋体" w:hAnsi="Times New Roman"/>
                      <w:sz w:val="21"/>
                      <w:szCs w:val="21"/>
                    </w:rPr>
                  </w:pPr>
                  <w:r w:rsidRPr="00465C66">
                    <w:rPr>
                      <w:rFonts w:ascii="Times New Roman" w:eastAsia="宋体" w:hAnsi="Times New Roman"/>
                      <w:sz w:val="21"/>
                      <w:szCs w:val="21"/>
                    </w:rPr>
                    <w:t>项目地址</w:t>
                  </w:r>
                </w:p>
              </w:tc>
              <w:tc>
                <w:tcPr>
                  <w:tcW w:w="2410" w:type="dxa"/>
                  <w:vAlign w:val="center"/>
                </w:tcPr>
                <w:p w14:paraId="3D81C510" w14:textId="64AFAFC2" w:rsidR="0028767D" w:rsidRPr="00465C66" w:rsidRDefault="00465C66">
                  <w:pPr>
                    <w:spacing w:after="0"/>
                    <w:jc w:val="center"/>
                    <w:rPr>
                      <w:rFonts w:ascii="Times New Roman" w:eastAsia="宋体" w:hAnsi="Times New Roman"/>
                      <w:sz w:val="21"/>
                      <w:szCs w:val="21"/>
                    </w:rPr>
                  </w:pPr>
                  <w:r w:rsidRPr="00465C66">
                    <w:rPr>
                      <w:rFonts w:ascii="Times New Roman" w:eastAsia="宋体" w:hAnsi="Times New Roman"/>
                      <w:sz w:val="21"/>
                      <w:szCs w:val="21"/>
                    </w:rPr>
                    <w:t>新乡市牧野区新乡化学与物理电源产业园区</w:t>
                  </w:r>
                </w:p>
              </w:tc>
              <w:tc>
                <w:tcPr>
                  <w:tcW w:w="2552" w:type="dxa"/>
                  <w:vAlign w:val="center"/>
                </w:tcPr>
                <w:p w14:paraId="3671D154" w14:textId="125D3D7F" w:rsidR="0028767D" w:rsidRPr="00465C66" w:rsidRDefault="00F1503F">
                  <w:pPr>
                    <w:spacing w:after="0"/>
                    <w:jc w:val="center"/>
                    <w:rPr>
                      <w:rFonts w:ascii="Times New Roman" w:eastAsia="宋体" w:hAnsi="Times New Roman"/>
                      <w:sz w:val="21"/>
                      <w:szCs w:val="21"/>
                    </w:rPr>
                  </w:pPr>
                  <w:r w:rsidRPr="00465C66">
                    <w:rPr>
                      <w:rFonts w:ascii="Times New Roman" w:eastAsia="宋体" w:hAnsi="Times New Roman" w:hint="eastAsia"/>
                      <w:sz w:val="21"/>
                      <w:szCs w:val="21"/>
                    </w:rPr>
                    <w:t>新乡市牧野区新乡化学与物理电源产业园区</w:t>
                  </w:r>
                </w:p>
              </w:tc>
              <w:tc>
                <w:tcPr>
                  <w:tcW w:w="1725" w:type="dxa"/>
                  <w:vAlign w:val="center"/>
                </w:tcPr>
                <w:p w14:paraId="4778472D" w14:textId="77777777" w:rsidR="0028767D" w:rsidRPr="00465C66" w:rsidRDefault="00000000">
                  <w:pPr>
                    <w:spacing w:after="0"/>
                    <w:jc w:val="center"/>
                    <w:rPr>
                      <w:rFonts w:ascii="Times New Roman" w:eastAsia="宋体" w:hAnsi="Times New Roman"/>
                      <w:sz w:val="21"/>
                      <w:szCs w:val="21"/>
                    </w:rPr>
                  </w:pPr>
                  <w:r w:rsidRPr="00465C66">
                    <w:rPr>
                      <w:rFonts w:ascii="Times New Roman" w:eastAsia="宋体" w:hAnsi="Times New Roman"/>
                      <w:sz w:val="21"/>
                      <w:szCs w:val="21"/>
                    </w:rPr>
                    <w:t>一致</w:t>
                  </w:r>
                </w:p>
              </w:tc>
            </w:tr>
            <w:tr w:rsidR="0028767D" w:rsidRPr="00F1503F" w14:paraId="589FD100" w14:textId="77777777" w:rsidTr="00465C66">
              <w:trPr>
                <w:trHeight w:val="284"/>
                <w:jc w:val="center"/>
              </w:trPr>
              <w:tc>
                <w:tcPr>
                  <w:tcW w:w="555" w:type="dxa"/>
                  <w:vAlign w:val="center"/>
                </w:tcPr>
                <w:p w14:paraId="3CBC98B0" w14:textId="77777777" w:rsidR="0028767D" w:rsidRPr="00465C66" w:rsidRDefault="00000000">
                  <w:pPr>
                    <w:spacing w:after="0"/>
                    <w:jc w:val="center"/>
                    <w:rPr>
                      <w:rFonts w:ascii="Times New Roman" w:eastAsia="宋体" w:hAnsi="Times New Roman"/>
                      <w:sz w:val="21"/>
                      <w:szCs w:val="21"/>
                    </w:rPr>
                  </w:pPr>
                  <w:r w:rsidRPr="00465C66">
                    <w:rPr>
                      <w:rFonts w:ascii="Times New Roman" w:eastAsia="宋体" w:hAnsi="Times New Roman"/>
                      <w:sz w:val="21"/>
                      <w:szCs w:val="21"/>
                    </w:rPr>
                    <w:t>5</w:t>
                  </w:r>
                </w:p>
              </w:tc>
              <w:tc>
                <w:tcPr>
                  <w:tcW w:w="1026" w:type="dxa"/>
                  <w:vAlign w:val="center"/>
                </w:tcPr>
                <w:p w14:paraId="2A3A6A6F" w14:textId="77777777" w:rsidR="0028767D" w:rsidRPr="00465C66" w:rsidRDefault="00000000">
                  <w:pPr>
                    <w:spacing w:after="0"/>
                    <w:jc w:val="center"/>
                    <w:rPr>
                      <w:rFonts w:ascii="Times New Roman" w:eastAsia="宋体" w:hAnsi="Times New Roman"/>
                      <w:sz w:val="21"/>
                      <w:szCs w:val="21"/>
                    </w:rPr>
                  </w:pPr>
                  <w:r w:rsidRPr="00465C66">
                    <w:rPr>
                      <w:rFonts w:ascii="Times New Roman" w:eastAsia="宋体" w:hAnsi="Times New Roman"/>
                      <w:sz w:val="21"/>
                      <w:szCs w:val="21"/>
                    </w:rPr>
                    <w:t>占地面积</w:t>
                  </w:r>
                </w:p>
              </w:tc>
              <w:tc>
                <w:tcPr>
                  <w:tcW w:w="2410" w:type="dxa"/>
                  <w:vAlign w:val="center"/>
                </w:tcPr>
                <w:p w14:paraId="1E11FDA4" w14:textId="0A4A80E1" w:rsidR="0028767D" w:rsidRPr="00465C66" w:rsidRDefault="00465C66">
                  <w:pPr>
                    <w:spacing w:after="0"/>
                    <w:jc w:val="center"/>
                    <w:rPr>
                      <w:rFonts w:ascii="Times New Roman" w:eastAsia="宋体" w:hAnsi="Times New Roman"/>
                      <w:sz w:val="21"/>
                      <w:szCs w:val="21"/>
                    </w:rPr>
                  </w:pPr>
                  <w:r w:rsidRPr="00465C66">
                    <w:rPr>
                      <w:rFonts w:ascii="Times New Roman" w:eastAsia="宋体" w:hAnsi="Times New Roman" w:hint="eastAsia"/>
                      <w:sz w:val="21"/>
                      <w:szCs w:val="21"/>
                    </w:rPr>
                    <w:t>6</w:t>
                  </w:r>
                  <w:r w:rsidRPr="00465C66">
                    <w:rPr>
                      <w:rFonts w:ascii="Times New Roman" w:eastAsia="宋体" w:hAnsi="Times New Roman"/>
                      <w:sz w:val="21"/>
                      <w:szCs w:val="21"/>
                    </w:rPr>
                    <w:t>00m</w:t>
                  </w:r>
                  <w:r w:rsidRPr="00465C66">
                    <w:rPr>
                      <w:rFonts w:ascii="Times New Roman" w:eastAsia="宋体" w:hAnsi="Times New Roman"/>
                      <w:sz w:val="21"/>
                      <w:szCs w:val="21"/>
                      <w:vertAlign w:val="superscript"/>
                    </w:rPr>
                    <w:t>2</w:t>
                  </w:r>
                </w:p>
              </w:tc>
              <w:tc>
                <w:tcPr>
                  <w:tcW w:w="2552" w:type="dxa"/>
                  <w:vAlign w:val="center"/>
                </w:tcPr>
                <w:p w14:paraId="333C43D6" w14:textId="7481C6C3" w:rsidR="0028767D" w:rsidRPr="00465C66" w:rsidRDefault="00465C66">
                  <w:pPr>
                    <w:spacing w:after="0"/>
                    <w:jc w:val="center"/>
                    <w:rPr>
                      <w:rFonts w:ascii="Times New Roman" w:eastAsia="宋体" w:hAnsi="Times New Roman"/>
                      <w:sz w:val="21"/>
                      <w:szCs w:val="21"/>
                    </w:rPr>
                  </w:pPr>
                  <w:r w:rsidRPr="00465C66">
                    <w:rPr>
                      <w:rFonts w:ascii="Times New Roman" w:eastAsia="宋体" w:hAnsi="Times New Roman" w:hint="eastAsia"/>
                      <w:sz w:val="21"/>
                      <w:szCs w:val="21"/>
                    </w:rPr>
                    <w:t>6</w:t>
                  </w:r>
                  <w:r w:rsidRPr="00465C66">
                    <w:rPr>
                      <w:rFonts w:ascii="Times New Roman" w:eastAsia="宋体" w:hAnsi="Times New Roman"/>
                      <w:sz w:val="21"/>
                      <w:szCs w:val="21"/>
                    </w:rPr>
                    <w:t>00m</w:t>
                  </w:r>
                  <w:r w:rsidRPr="00465C66">
                    <w:rPr>
                      <w:rFonts w:ascii="Times New Roman" w:eastAsia="宋体" w:hAnsi="Times New Roman"/>
                      <w:sz w:val="21"/>
                      <w:szCs w:val="21"/>
                      <w:vertAlign w:val="superscript"/>
                    </w:rPr>
                    <w:t>2</w:t>
                  </w:r>
                </w:p>
              </w:tc>
              <w:tc>
                <w:tcPr>
                  <w:tcW w:w="1725" w:type="dxa"/>
                  <w:vAlign w:val="center"/>
                </w:tcPr>
                <w:p w14:paraId="2A03389E" w14:textId="77777777" w:rsidR="0028767D" w:rsidRPr="00465C66" w:rsidRDefault="00000000">
                  <w:pPr>
                    <w:spacing w:after="0"/>
                    <w:jc w:val="center"/>
                    <w:rPr>
                      <w:rFonts w:ascii="Times New Roman" w:eastAsia="宋体" w:hAnsi="Times New Roman"/>
                      <w:sz w:val="21"/>
                      <w:szCs w:val="21"/>
                    </w:rPr>
                  </w:pPr>
                  <w:r w:rsidRPr="00465C66">
                    <w:rPr>
                      <w:rFonts w:ascii="Times New Roman" w:eastAsia="宋体" w:hAnsi="Times New Roman"/>
                      <w:sz w:val="21"/>
                      <w:szCs w:val="21"/>
                    </w:rPr>
                    <w:t>一致</w:t>
                  </w:r>
                </w:p>
              </w:tc>
            </w:tr>
            <w:tr w:rsidR="0028767D" w:rsidRPr="00F1503F" w14:paraId="761BC7DA" w14:textId="77777777" w:rsidTr="00465C66">
              <w:trPr>
                <w:trHeight w:val="284"/>
                <w:jc w:val="center"/>
              </w:trPr>
              <w:tc>
                <w:tcPr>
                  <w:tcW w:w="555" w:type="dxa"/>
                  <w:vAlign w:val="center"/>
                </w:tcPr>
                <w:p w14:paraId="0621D168" w14:textId="77777777" w:rsidR="0028767D" w:rsidRPr="00465C66" w:rsidRDefault="00000000">
                  <w:pPr>
                    <w:spacing w:after="0"/>
                    <w:jc w:val="center"/>
                    <w:rPr>
                      <w:rFonts w:ascii="Times New Roman" w:eastAsia="宋体" w:hAnsi="Times New Roman"/>
                      <w:sz w:val="21"/>
                      <w:szCs w:val="21"/>
                    </w:rPr>
                  </w:pPr>
                  <w:r w:rsidRPr="00465C66">
                    <w:rPr>
                      <w:rFonts w:ascii="Times New Roman" w:eastAsia="宋体" w:hAnsi="Times New Roman"/>
                      <w:sz w:val="21"/>
                      <w:szCs w:val="21"/>
                    </w:rPr>
                    <w:t>6</w:t>
                  </w:r>
                </w:p>
              </w:tc>
              <w:tc>
                <w:tcPr>
                  <w:tcW w:w="1026" w:type="dxa"/>
                  <w:vAlign w:val="center"/>
                </w:tcPr>
                <w:p w14:paraId="5A6B458B" w14:textId="77777777" w:rsidR="0028767D" w:rsidRPr="00465C66" w:rsidRDefault="00000000">
                  <w:pPr>
                    <w:spacing w:after="0"/>
                    <w:jc w:val="center"/>
                    <w:rPr>
                      <w:rFonts w:ascii="Times New Roman" w:eastAsia="宋体" w:hAnsi="Times New Roman"/>
                      <w:sz w:val="21"/>
                      <w:szCs w:val="21"/>
                    </w:rPr>
                  </w:pPr>
                  <w:r w:rsidRPr="00465C66">
                    <w:rPr>
                      <w:rFonts w:ascii="Times New Roman" w:eastAsia="宋体" w:hAnsi="Times New Roman"/>
                      <w:sz w:val="21"/>
                      <w:szCs w:val="21"/>
                    </w:rPr>
                    <w:t>总投资（万元）</w:t>
                  </w:r>
                </w:p>
              </w:tc>
              <w:tc>
                <w:tcPr>
                  <w:tcW w:w="2410" w:type="dxa"/>
                  <w:vAlign w:val="center"/>
                </w:tcPr>
                <w:p w14:paraId="6057B944" w14:textId="7A0E88D9" w:rsidR="0028767D" w:rsidRPr="00465C66" w:rsidRDefault="00465C66">
                  <w:pPr>
                    <w:spacing w:after="0"/>
                    <w:jc w:val="center"/>
                    <w:rPr>
                      <w:rFonts w:ascii="Times New Roman" w:eastAsia="宋体" w:hAnsi="Times New Roman"/>
                      <w:sz w:val="21"/>
                      <w:szCs w:val="21"/>
                    </w:rPr>
                  </w:pPr>
                  <w:r w:rsidRPr="00465C66">
                    <w:rPr>
                      <w:rFonts w:ascii="Times New Roman" w:eastAsia="宋体" w:hAnsi="Times New Roman" w:hint="eastAsia"/>
                      <w:sz w:val="21"/>
                      <w:szCs w:val="21"/>
                    </w:rPr>
                    <w:t>85</w:t>
                  </w:r>
                  <w:r w:rsidRPr="00465C66">
                    <w:rPr>
                      <w:rFonts w:ascii="Times New Roman" w:eastAsia="宋体" w:hAnsi="Times New Roman"/>
                      <w:sz w:val="21"/>
                      <w:szCs w:val="21"/>
                    </w:rPr>
                    <w:t>0</w:t>
                  </w:r>
                </w:p>
              </w:tc>
              <w:tc>
                <w:tcPr>
                  <w:tcW w:w="2552" w:type="dxa"/>
                  <w:vAlign w:val="center"/>
                </w:tcPr>
                <w:p w14:paraId="206B4264" w14:textId="173034D7" w:rsidR="0028767D" w:rsidRPr="00465C66" w:rsidRDefault="00465C66">
                  <w:pPr>
                    <w:spacing w:after="0"/>
                    <w:jc w:val="center"/>
                    <w:rPr>
                      <w:rFonts w:ascii="Times New Roman" w:eastAsia="宋体" w:hAnsi="Times New Roman"/>
                      <w:sz w:val="21"/>
                      <w:szCs w:val="21"/>
                    </w:rPr>
                  </w:pPr>
                  <w:r w:rsidRPr="00465C66">
                    <w:rPr>
                      <w:rFonts w:ascii="Times New Roman" w:eastAsia="宋体" w:hAnsi="Times New Roman" w:hint="eastAsia"/>
                      <w:sz w:val="21"/>
                      <w:szCs w:val="21"/>
                    </w:rPr>
                    <w:t>85</w:t>
                  </w:r>
                  <w:r w:rsidRPr="00465C66">
                    <w:rPr>
                      <w:rFonts w:ascii="Times New Roman" w:eastAsia="宋体" w:hAnsi="Times New Roman"/>
                      <w:sz w:val="21"/>
                      <w:szCs w:val="21"/>
                    </w:rPr>
                    <w:t>0</w:t>
                  </w:r>
                </w:p>
              </w:tc>
              <w:tc>
                <w:tcPr>
                  <w:tcW w:w="1725" w:type="dxa"/>
                  <w:vAlign w:val="center"/>
                </w:tcPr>
                <w:p w14:paraId="4DDEC441" w14:textId="3BF2600B" w:rsidR="0028767D" w:rsidRPr="00465C66" w:rsidRDefault="00465C66">
                  <w:pPr>
                    <w:spacing w:after="0"/>
                    <w:jc w:val="center"/>
                    <w:rPr>
                      <w:rFonts w:ascii="Times New Roman" w:eastAsia="宋体" w:hAnsi="Times New Roman"/>
                      <w:sz w:val="21"/>
                      <w:szCs w:val="21"/>
                    </w:rPr>
                  </w:pPr>
                  <w:r w:rsidRPr="00465C66">
                    <w:rPr>
                      <w:rFonts w:ascii="Times New Roman" w:eastAsia="宋体" w:hAnsi="Times New Roman" w:hint="eastAsia"/>
                      <w:sz w:val="21"/>
                      <w:szCs w:val="21"/>
                    </w:rPr>
                    <w:t>一致</w:t>
                  </w:r>
                </w:p>
              </w:tc>
            </w:tr>
            <w:tr w:rsidR="0028767D" w:rsidRPr="00465C66" w14:paraId="4306A1AE" w14:textId="77777777" w:rsidTr="00465C66">
              <w:trPr>
                <w:trHeight w:val="284"/>
                <w:jc w:val="center"/>
              </w:trPr>
              <w:tc>
                <w:tcPr>
                  <w:tcW w:w="555" w:type="dxa"/>
                  <w:vAlign w:val="center"/>
                </w:tcPr>
                <w:p w14:paraId="22CEF906" w14:textId="77777777" w:rsidR="0028767D" w:rsidRPr="00465C66" w:rsidRDefault="00000000">
                  <w:pPr>
                    <w:spacing w:after="0"/>
                    <w:jc w:val="center"/>
                    <w:rPr>
                      <w:rFonts w:ascii="Times New Roman" w:eastAsia="宋体" w:hAnsi="Times New Roman"/>
                      <w:sz w:val="21"/>
                      <w:szCs w:val="21"/>
                    </w:rPr>
                  </w:pPr>
                  <w:r w:rsidRPr="00465C66">
                    <w:rPr>
                      <w:rFonts w:ascii="Times New Roman" w:eastAsia="宋体" w:hAnsi="Times New Roman"/>
                      <w:sz w:val="21"/>
                      <w:szCs w:val="21"/>
                    </w:rPr>
                    <w:t>7</w:t>
                  </w:r>
                </w:p>
              </w:tc>
              <w:tc>
                <w:tcPr>
                  <w:tcW w:w="1026" w:type="dxa"/>
                  <w:vAlign w:val="center"/>
                </w:tcPr>
                <w:p w14:paraId="79341459" w14:textId="77777777" w:rsidR="0028767D" w:rsidRPr="00465C66" w:rsidRDefault="00000000">
                  <w:pPr>
                    <w:spacing w:after="0"/>
                    <w:jc w:val="center"/>
                    <w:rPr>
                      <w:rFonts w:ascii="Times New Roman" w:eastAsia="宋体" w:hAnsi="Times New Roman"/>
                      <w:sz w:val="21"/>
                      <w:szCs w:val="21"/>
                    </w:rPr>
                  </w:pPr>
                  <w:r w:rsidRPr="00465C66">
                    <w:rPr>
                      <w:rFonts w:ascii="Times New Roman" w:eastAsia="宋体" w:hAnsi="Times New Roman"/>
                      <w:sz w:val="21"/>
                      <w:szCs w:val="21"/>
                    </w:rPr>
                    <w:t>劳动制度</w:t>
                  </w:r>
                </w:p>
              </w:tc>
              <w:tc>
                <w:tcPr>
                  <w:tcW w:w="2410" w:type="dxa"/>
                  <w:vAlign w:val="center"/>
                </w:tcPr>
                <w:p w14:paraId="5DFD8ADF" w14:textId="071FFACE" w:rsidR="0028767D" w:rsidRPr="00465C66" w:rsidRDefault="00465C66">
                  <w:pPr>
                    <w:spacing w:after="0"/>
                    <w:jc w:val="center"/>
                    <w:rPr>
                      <w:rFonts w:ascii="Times New Roman" w:eastAsia="宋体" w:hAnsi="Times New Roman"/>
                      <w:sz w:val="21"/>
                      <w:szCs w:val="21"/>
                    </w:rPr>
                  </w:pPr>
                  <w:r w:rsidRPr="00465C66">
                    <w:rPr>
                      <w:rFonts w:ascii="Times New Roman" w:eastAsia="宋体" w:hAnsi="Times New Roman"/>
                      <w:sz w:val="21"/>
                      <w:szCs w:val="21"/>
                    </w:rPr>
                    <w:t>双班制（每班</w:t>
                  </w:r>
                  <w:r w:rsidRPr="00465C66">
                    <w:rPr>
                      <w:rFonts w:ascii="Times New Roman" w:eastAsia="宋体" w:hAnsi="Times New Roman"/>
                      <w:sz w:val="21"/>
                      <w:szCs w:val="21"/>
                    </w:rPr>
                    <w:t>8</w:t>
                  </w:r>
                  <w:r w:rsidRPr="00465C66">
                    <w:rPr>
                      <w:rFonts w:ascii="Times New Roman" w:eastAsia="宋体" w:hAnsi="Times New Roman"/>
                      <w:sz w:val="21"/>
                      <w:szCs w:val="21"/>
                    </w:rPr>
                    <w:t>小时），年工作</w:t>
                  </w:r>
                  <w:r w:rsidRPr="00465C66">
                    <w:rPr>
                      <w:rFonts w:ascii="Times New Roman" w:eastAsia="宋体" w:hAnsi="Times New Roman"/>
                      <w:sz w:val="21"/>
                      <w:szCs w:val="21"/>
                    </w:rPr>
                    <w:t>300</w:t>
                  </w:r>
                  <w:r w:rsidRPr="00465C66">
                    <w:rPr>
                      <w:rFonts w:ascii="Times New Roman" w:eastAsia="宋体" w:hAnsi="Times New Roman"/>
                      <w:sz w:val="21"/>
                      <w:szCs w:val="21"/>
                    </w:rPr>
                    <w:t>天</w:t>
                  </w:r>
                </w:p>
              </w:tc>
              <w:tc>
                <w:tcPr>
                  <w:tcW w:w="2552" w:type="dxa"/>
                  <w:vAlign w:val="center"/>
                </w:tcPr>
                <w:p w14:paraId="62C5869E" w14:textId="1D2760CC" w:rsidR="0028767D" w:rsidRPr="00465C66" w:rsidRDefault="00465C66">
                  <w:pPr>
                    <w:spacing w:after="0"/>
                    <w:jc w:val="center"/>
                    <w:rPr>
                      <w:rFonts w:ascii="Times New Roman" w:eastAsia="宋体" w:hAnsi="Times New Roman"/>
                      <w:bCs/>
                      <w:sz w:val="21"/>
                      <w:szCs w:val="21"/>
                    </w:rPr>
                  </w:pPr>
                  <w:r w:rsidRPr="00465C66">
                    <w:rPr>
                      <w:rFonts w:ascii="Times New Roman" w:eastAsia="宋体" w:hAnsi="Times New Roman"/>
                      <w:sz w:val="21"/>
                      <w:szCs w:val="21"/>
                    </w:rPr>
                    <w:t>双班制（每班</w:t>
                  </w:r>
                  <w:r w:rsidRPr="00465C66">
                    <w:rPr>
                      <w:rFonts w:ascii="Times New Roman" w:eastAsia="宋体" w:hAnsi="Times New Roman"/>
                      <w:sz w:val="21"/>
                      <w:szCs w:val="21"/>
                    </w:rPr>
                    <w:t>8</w:t>
                  </w:r>
                  <w:r w:rsidRPr="00465C66">
                    <w:rPr>
                      <w:rFonts w:ascii="Times New Roman" w:eastAsia="宋体" w:hAnsi="Times New Roman"/>
                      <w:sz w:val="21"/>
                      <w:szCs w:val="21"/>
                    </w:rPr>
                    <w:t>小时），年工作</w:t>
                  </w:r>
                  <w:r w:rsidRPr="00465C66">
                    <w:rPr>
                      <w:rFonts w:ascii="Times New Roman" w:eastAsia="宋体" w:hAnsi="Times New Roman"/>
                      <w:sz w:val="21"/>
                      <w:szCs w:val="21"/>
                    </w:rPr>
                    <w:t>300</w:t>
                  </w:r>
                  <w:r w:rsidRPr="00465C66">
                    <w:rPr>
                      <w:rFonts w:ascii="Times New Roman" w:eastAsia="宋体" w:hAnsi="Times New Roman"/>
                      <w:sz w:val="21"/>
                      <w:szCs w:val="21"/>
                    </w:rPr>
                    <w:t>天</w:t>
                  </w:r>
                </w:p>
              </w:tc>
              <w:tc>
                <w:tcPr>
                  <w:tcW w:w="1725" w:type="dxa"/>
                  <w:vAlign w:val="center"/>
                </w:tcPr>
                <w:p w14:paraId="4ECA5408" w14:textId="77777777" w:rsidR="0028767D" w:rsidRPr="00465C66" w:rsidRDefault="00000000">
                  <w:pPr>
                    <w:spacing w:after="0"/>
                    <w:jc w:val="center"/>
                    <w:rPr>
                      <w:rFonts w:ascii="Times New Roman" w:eastAsia="宋体" w:hAnsi="Times New Roman"/>
                      <w:sz w:val="21"/>
                      <w:szCs w:val="21"/>
                    </w:rPr>
                  </w:pPr>
                  <w:r w:rsidRPr="00465C66">
                    <w:rPr>
                      <w:rFonts w:ascii="Times New Roman" w:eastAsia="宋体" w:hAnsi="Times New Roman"/>
                      <w:sz w:val="21"/>
                      <w:szCs w:val="21"/>
                    </w:rPr>
                    <w:t>一致</w:t>
                  </w:r>
                </w:p>
              </w:tc>
            </w:tr>
            <w:tr w:rsidR="0028767D" w:rsidRPr="00465C66" w14:paraId="1FF10DC0" w14:textId="77777777" w:rsidTr="00465C66">
              <w:trPr>
                <w:trHeight w:val="284"/>
                <w:jc w:val="center"/>
              </w:trPr>
              <w:tc>
                <w:tcPr>
                  <w:tcW w:w="555" w:type="dxa"/>
                  <w:vAlign w:val="center"/>
                </w:tcPr>
                <w:p w14:paraId="707563D4" w14:textId="77777777" w:rsidR="0028767D" w:rsidRPr="00465C66" w:rsidRDefault="00000000">
                  <w:pPr>
                    <w:spacing w:after="0"/>
                    <w:jc w:val="center"/>
                    <w:rPr>
                      <w:rFonts w:ascii="Times New Roman" w:eastAsia="宋体" w:hAnsi="Times New Roman"/>
                      <w:sz w:val="21"/>
                      <w:szCs w:val="21"/>
                    </w:rPr>
                  </w:pPr>
                  <w:r w:rsidRPr="00465C66">
                    <w:rPr>
                      <w:rFonts w:ascii="Times New Roman" w:eastAsia="宋体" w:hAnsi="Times New Roman"/>
                      <w:sz w:val="21"/>
                      <w:szCs w:val="21"/>
                    </w:rPr>
                    <w:t>8</w:t>
                  </w:r>
                </w:p>
              </w:tc>
              <w:tc>
                <w:tcPr>
                  <w:tcW w:w="1026" w:type="dxa"/>
                  <w:vAlign w:val="center"/>
                </w:tcPr>
                <w:p w14:paraId="6283B120" w14:textId="77777777" w:rsidR="0028767D" w:rsidRPr="00465C66" w:rsidRDefault="00000000">
                  <w:pPr>
                    <w:spacing w:after="0"/>
                    <w:jc w:val="center"/>
                    <w:rPr>
                      <w:rFonts w:ascii="Times New Roman" w:eastAsia="宋体" w:hAnsi="Times New Roman"/>
                      <w:sz w:val="21"/>
                      <w:szCs w:val="21"/>
                    </w:rPr>
                  </w:pPr>
                  <w:r w:rsidRPr="00465C66">
                    <w:rPr>
                      <w:rFonts w:ascii="Times New Roman" w:eastAsia="宋体" w:hAnsi="Times New Roman"/>
                      <w:sz w:val="21"/>
                      <w:szCs w:val="21"/>
                    </w:rPr>
                    <w:t>定员</w:t>
                  </w:r>
                </w:p>
              </w:tc>
              <w:tc>
                <w:tcPr>
                  <w:tcW w:w="2410" w:type="dxa"/>
                  <w:vAlign w:val="center"/>
                </w:tcPr>
                <w:p w14:paraId="712F153A" w14:textId="5A8A9DAD" w:rsidR="0028767D" w:rsidRPr="00465C66" w:rsidRDefault="00000000">
                  <w:pPr>
                    <w:spacing w:after="0"/>
                    <w:jc w:val="center"/>
                    <w:rPr>
                      <w:rFonts w:ascii="Times New Roman" w:eastAsia="宋体" w:hAnsi="Times New Roman"/>
                      <w:sz w:val="21"/>
                      <w:szCs w:val="21"/>
                    </w:rPr>
                  </w:pPr>
                  <w:bookmarkStart w:id="9" w:name="OLE_LINK40"/>
                  <w:r w:rsidRPr="00465C66">
                    <w:rPr>
                      <w:rFonts w:ascii="Times New Roman" w:eastAsia="宋体" w:hAnsi="Times New Roman" w:hint="eastAsia"/>
                      <w:sz w:val="21"/>
                      <w:szCs w:val="21"/>
                    </w:rPr>
                    <w:t>员工</w:t>
                  </w:r>
                  <w:r w:rsidR="00465C66" w:rsidRPr="00465C66">
                    <w:rPr>
                      <w:rFonts w:ascii="Times New Roman" w:eastAsia="宋体" w:hAnsi="Times New Roman" w:hint="eastAsia"/>
                      <w:sz w:val="21"/>
                      <w:szCs w:val="21"/>
                    </w:rPr>
                    <w:t>25</w:t>
                  </w:r>
                  <w:r w:rsidRPr="00465C66">
                    <w:rPr>
                      <w:rFonts w:ascii="Times New Roman" w:eastAsia="宋体" w:hAnsi="Times New Roman" w:hint="eastAsia"/>
                      <w:sz w:val="21"/>
                      <w:szCs w:val="21"/>
                    </w:rPr>
                    <w:t>人</w:t>
                  </w:r>
                  <w:bookmarkEnd w:id="9"/>
                </w:p>
              </w:tc>
              <w:tc>
                <w:tcPr>
                  <w:tcW w:w="2552" w:type="dxa"/>
                  <w:vAlign w:val="center"/>
                </w:tcPr>
                <w:p w14:paraId="364E54E5" w14:textId="36F4C474" w:rsidR="0028767D" w:rsidRPr="00465C66" w:rsidRDefault="00465C66">
                  <w:pPr>
                    <w:spacing w:after="0"/>
                    <w:jc w:val="center"/>
                    <w:rPr>
                      <w:rFonts w:ascii="Times New Roman" w:eastAsia="宋体" w:hAnsi="Times New Roman"/>
                      <w:sz w:val="21"/>
                      <w:szCs w:val="21"/>
                    </w:rPr>
                  </w:pPr>
                  <w:r w:rsidRPr="00465C66">
                    <w:rPr>
                      <w:rFonts w:ascii="Times New Roman" w:eastAsia="宋体" w:hAnsi="Times New Roman" w:hint="eastAsia"/>
                      <w:sz w:val="21"/>
                      <w:szCs w:val="21"/>
                    </w:rPr>
                    <w:t>员工</w:t>
                  </w:r>
                  <w:r w:rsidRPr="00465C66">
                    <w:rPr>
                      <w:rFonts w:ascii="Times New Roman" w:eastAsia="宋体" w:hAnsi="Times New Roman" w:hint="eastAsia"/>
                      <w:sz w:val="21"/>
                      <w:szCs w:val="21"/>
                    </w:rPr>
                    <w:t>25</w:t>
                  </w:r>
                  <w:r w:rsidRPr="00465C66">
                    <w:rPr>
                      <w:rFonts w:ascii="Times New Roman" w:eastAsia="宋体" w:hAnsi="Times New Roman" w:hint="eastAsia"/>
                      <w:sz w:val="21"/>
                      <w:szCs w:val="21"/>
                    </w:rPr>
                    <w:t>人</w:t>
                  </w:r>
                </w:p>
              </w:tc>
              <w:tc>
                <w:tcPr>
                  <w:tcW w:w="1725" w:type="dxa"/>
                  <w:vAlign w:val="center"/>
                </w:tcPr>
                <w:p w14:paraId="761BB4B9" w14:textId="77777777" w:rsidR="0028767D" w:rsidRPr="00465C66" w:rsidRDefault="00000000">
                  <w:pPr>
                    <w:spacing w:after="0"/>
                    <w:jc w:val="center"/>
                    <w:rPr>
                      <w:rFonts w:ascii="Times New Roman" w:eastAsia="宋体" w:hAnsi="Times New Roman"/>
                      <w:sz w:val="21"/>
                      <w:szCs w:val="21"/>
                    </w:rPr>
                  </w:pPr>
                  <w:r w:rsidRPr="00465C66">
                    <w:rPr>
                      <w:rFonts w:ascii="Times New Roman" w:eastAsia="宋体" w:hAnsi="Times New Roman"/>
                      <w:sz w:val="21"/>
                      <w:szCs w:val="21"/>
                    </w:rPr>
                    <w:t>一致</w:t>
                  </w:r>
                </w:p>
              </w:tc>
            </w:tr>
          </w:tbl>
          <w:p w14:paraId="7DA951FE" w14:textId="77777777" w:rsidR="0028767D" w:rsidRPr="00465C66" w:rsidRDefault="00000000">
            <w:pPr>
              <w:spacing w:after="0" w:line="460" w:lineRule="exact"/>
              <w:rPr>
                <w:rFonts w:ascii="Times New Roman" w:eastAsia="宋体" w:hAnsi="Times New Roman"/>
                <w:sz w:val="24"/>
                <w:szCs w:val="24"/>
              </w:rPr>
            </w:pPr>
            <w:r w:rsidRPr="00465C66">
              <w:rPr>
                <w:rFonts w:ascii="Times New Roman" w:eastAsia="宋体" w:hAnsi="Times New Roman"/>
                <w:sz w:val="24"/>
                <w:szCs w:val="24"/>
              </w:rPr>
              <w:t>3</w:t>
            </w:r>
            <w:r w:rsidRPr="00465C66">
              <w:rPr>
                <w:rFonts w:ascii="Times New Roman" w:eastAsia="宋体" w:hAnsi="Times New Roman"/>
                <w:sz w:val="24"/>
                <w:szCs w:val="24"/>
              </w:rPr>
              <w:t>、该项目主要组成情况见下表：</w:t>
            </w:r>
          </w:p>
          <w:p w14:paraId="63BB75E8" w14:textId="77777777" w:rsidR="0028767D" w:rsidRPr="00465C66" w:rsidRDefault="00000000">
            <w:pPr>
              <w:spacing w:after="0" w:line="460" w:lineRule="exact"/>
              <w:ind w:firstLineChars="200" w:firstLine="480"/>
              <w:rPr>
                <w:rFonts w:ascii="Times New Roman" w:eastAsia="黑体" w:hAnsi="Times New Roman"/>
                <w:sz w:val="24"/>
                <w:szCs w:val="24"/>
              </w:rPr>
            </w:pPr>
            <w:r w:rsidRPr="00465C66">
              <w:rPr>
                <w:rFonts w:ascii="Times New Roman" w:eastAsia="黑体" w:hAnsi="Times New Roman"/>
                <w:sz w:val="24"/>
                <w:szCs w:val="24"/>
              </w:rPr>
              <w:t>表</w:t>
            </w:r>
            <w:r w:rsidRPr="00465C66">
              <w:rPr>
                <w:rFonts w:ascii="Times New Roman" w:eastAsia="黑体" w:hAnsi="Times New Roman"/>
                <w:sz w:val="24"/>
                <w:szCs w:val="24"/>
              </w:rPr>
              <w:t xml:space="preserve">3                        </w:t>
            </w:r>
            <w:r w:rsidRPr="00465C66">
              <w:rPr>
                <w:rFonts w:ascii="Times New Roman" w:eastAsia="黑体" w:hAnsi="Times New Roman"/>
                <w:sz w:val="24"/>
                <w:szCs w:val="24"/>
              </w:rPr>
              <w:t>项目组成一览表</w:t>
            </w:r>
          </w:p>
          <w:tbl>
            <w:tblPr>
              <w:tblW w:w="5000" w:type="pct"/>
              <w:jc w:val="center"/>
              <w:tblBorders>
                <w:top w:val="single" w:sz="8" w:space="0" w:color="auto"/>
                <w:bottom w:val="single" w:sz="8"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82"/>
              <w:gridCol w:w="545"/>
              <w:gridCol w:w="474"/>
              <w:gridCol w:w="1010"/>
              <w:gridCol w:w="729"/>
              <w:gridCol w:w="709"/>
              <w:gridCol w:w="993"/>
              <w:gridCol w:w="992"/>
              <w:gridCol w:w="709"/>
              <w:gridCol w:w="1001"/>
              <w:gridCol w:w="724"/>
            </w:tblGrid>
            <w:tr w:rsidR="0028767D" w:rsidRPr="00F1503F" w14:paraId="29141F60" w14:textId="77777777" w:rsidTr="002B63C0">
              <w:trPr>
                <w:trHeight w:val="397"/>
                <w:jc w:val="center"/>
              </w:trPr>
              <w:tc>
                <w:tcPr>
                  <w:tcW w:w="382" w:type="dxa"/>
                  <w:vMerge w:val="restart"/>
                  <w:vAlign w:val="center"/>
                </w:tcPr>
                <w:p w14:paraId="29A73035" w14:textId="77777777" w:rsidR="0028767D" w:rsidRPr="00465C66" w:rsidRDefault="00000000">
                  <w:pPr>
                    <w:spacing w:after="0"/>
                    <w:jc w:val="center"/>
                    <w:rPr>
                      <w:rFonts w:ascii="Times New Roman" w:eastAsia="宋体" w:hAnsi="Times New Roman"/>
                      <w:b/>
                      <w:sz w:val="21"/>
                      <w:szCs w:val="21"/>
                    </w:rPr>
                  </w:pPr>
                  <w:r w:rsidRPr="00465C66">
                    <w:rPr>
                      <w:rFonts w:ascii="Times New Roman" w:eastAsia="宋体" w:hAnsi="Times New Roman"/>
                      <w:b/>
                      <w:sz w:val="21"/>
                      <w:szCs w:val="21"/>
                    </w:rPr>
                    <w:t>序号</w:t>
                  </w:r>
                </w:p>
              </w:tc>
              <w:tc>
                <w:tcPr>
                  <w:tcW w:w="545" w:type="dxa"/>
                  <w:vMerge w:val="restart"/>
                  <w:vAlign w:val="center"/>
                </w:tcPr>
                <w:p w14:paraId="0DF11C73" w14:textId="77777777" w:rsidR="0028767D" w:rsidRPr="00465C66" w:rsidRDefault="00000000">
                  <w:pPr>
                    <w:spacing w:after="0"/>
                    <w:jc w:val="center"/>
                    <w:rPr>
                      <w:rFonts w:ascii="Times New Roman" w:eastAsia="宋体" w:hAnsi="Times New Roman"/>
                      <w:b/>
                      <w:sz w:val="21"/>
                      <w:szCs w:val="21"/>
                    </w:rPr>
                  </w:pPr>
                  <w:r w:rsidRPr="00465C66">
                    <w:rPr>
                      <w:rFonts w:ascii="Times New Roman" w:eastAsia="宋体" w:hAnsi="Times New Roman"/>
                      <w:b/>
                      <w:sz w:val="21"/>
                      <w:szCs w:val="21"/>
                    </w:rPr>
                    <w:t>项目</w:t>
                  </w:r>
                </w:p>
              </w:tc>
              <w:tc>
                <w:tcPr>
                  <w:tcW w:w="1484" w:type="dxa"/>
                  <w:gridSpan w:val="2"/>
                  <w:vMerge w:val="restart"/>
                  <w:vAlign w:val="center"/>
                </w:tcPr>
                <w:p w14:paraId="75DD2E48" w14:textId="77777777" w:rsidR="0028767D" w:rsidRPr="00465C66" w:rsidRDefault="00000000">
                  <w:pPr>
                    <w:spacing w:after="0"/>
                    <w:jc w:val="center"/>
                    <w:rPr>
                      <w:rFonts w:ascii="Times New Roman" w:eastAsia="宋体" w:hAnsi="Times New Roman"/>
                      <w:b/>
                      <w:sz w:val="21"/>
                      <w:szCs w:val="21"/>
                    </w:rPr>
                  </w:pPr>
                  <w:r w:rsidRPr="00465C66">
                    <w:rPr>
                      <w:rFonts w:ascii="Times New Roman" w:eastAsia="宋体" w:hAnsi="Times New Roman"/>
                      <w:b/>
                      <w:sz w:val="21"/>
                      <w:szCs w:val="21"/>
                    </w:rPr>
                    <w:t>建设内容</w:t>
                  </w:r>
                </w:p>
              </w:tc>
              <w:tc>
                <w:tcPr>
                  <w:tcW w:w="5133" w:type="dxa"/>
                  <w:gridSpan w:val="6"/>
                  <w:vAlign w:val="center"/>
                </w:tcPr>
                <w:p w14:paraId="41457D70" w14:textId="77777777" w:rsidR="0028767D" w:rsidRPr="00465C66" w:rsidRDefault="00000000">
                  <w:pPr>
                    <w:spacing w:after="0"/>
                    <w:jc w:val="center"/>
                    <w:rPr>
                      <w:rFonts w:ascii="Times New Roman" w:eastAsia="宋体" w:hAnsi="Times New Roman"/>
                      <w:b/>
                      <w:sz w:val="21"/>
                      <w:szCs w:val="21"/>
                    </w:rPr>
                  </w:pPr>
                  <w:r w:rsidRPr="00465C66">
                    <w:rPr>
                      <w:rFonts w:ascii="Times New Roman" w:eastAsia="宋体" w:hAnsi="Times New Roman"/>
                      <w:b/>
                      <w:sz w:val="21"/>
                      <w:szCs w:val="21"/>
                    </w:rPr>
                    <w:t>数量、规模或要求</w:t>
                  </w:r>
                </w:p>
              </w:tc>
              <w:tc>
                <w:tcPr>
                  <w:tcW w:w="724" w:type="dxa"/>
                  <w:vMerge w:val="restart"/>
                  <w:vAlign w:val="center"/>
                </w:tcPr>
                <w:p w14:paraId="21EA0024" w14:textId="77777777" w:rsidR="0028767D" w:rsidRPr="00465C66" w:rsidRDefault="00000000">
                  <w:pPr>
                    <w:spacing w:after="0"/>
                    <w:jc w:val="center"/>
                    <w:rPr>
                      <w:rFonts w:ascii="Times New Roman" w:eastAsia="宋体" w:hAnsi="Times New Roman"/>
                      <w:b/>
                      <w:sz w:val="21"/>
                      <w:szCs w:val="21"/>
                    </w:rPr>
                  </w:pPr>
                  <w:r w:rsidRPr="00465C66">
                    <w:rPr>
                      <w:rFonts w:ascii="Times New Roman" w:eastAsia="宋体" w:hAnsi="Times New Roman"/>
                      <w:b/>
                      <w:sz w:val="21"/>
                      <w:szCs w:val="21"/>
                    </w:rPr>
                    <w:t>是否与环评一致</w:t>
                  </w:r>
                </w:p>
              </w:tc>
            </w:tr>
            <w:tr w:rsidR="00465C66" w:rsidRPr="00F1503F" w14:paraId="1CC9B555" w14:textId="77777777" w:rsidTr="002B63C0">
              <w:trPr>
                <w:trHeight w:val="397"/>
                <w:jc w:val="center"/>
              </w:trPr>
              <w:tc>
                <w:tcPr>
                  <w:tcW w:w="382" w:type="dxa"/>
                  <w:vMerge/>
                  <w:vAlign w:val="center"/>
                </w:tcPr>
                <w:p w14:paraId="0404657E" w14:textId="77777777" w:rsidR="00465C66" w:rsidRPr="00465C66" w:rsidRDefault="00465C66">
                  <w:pPr>
                    <w:spacing w:after="0"/>
                    <w:jc w:val="center"/>
                    <w:rPr>
                      <w:rFonts w:ascii="Times New Roman" w:eastAsia="宋体" w:hAnsi="Times New Roman"/>
                      <w:b/>
                      <w:sz w:val="21"/>
                      <w:szCs w:val="21"/>
                    </w:rPr>
                  </w:pPr>
                </w:p>
              </w:tc>
              <w:tc>
                <w:tcPr>
                  <w:tcW w:w="545" w:type="dxa"/>
                  <w:vMerge/>
                  <w:vAlign w:val="center"/>
                </w:tcPr>
                <w:p w14:paraId="37B64E6B" w14:textId="77777777" w:rsidR="00465C66" w:rsidRPr="00465C66" w:rsidRDefault="00465C66">
                  <w:pPr>
                    <w:spacing w:after="0"/>
                    <w:jc w:val="center"/>
                    <w:rPr>
                      <w:rFonts w:ascii="Times New Roman" w:eastAsia="宋体" w:hAnsi="Times New Roman"/>
                      <w:b/>
                      <w:sz w:val="21"/>
                      <w:szCs w:val="21"/>
                    </w:rPr>
                  </w:pPr>
                </w:p>
              </w:tc>
              <w:tc>
                <w:tcPr>
                  <w:tcW w:w="1484" w:type="dxa"/>
                  <w:gridSpan w:val="2"/>
                  <w:vMerge/>
                  <w:vAlign w:val="center"/>
                </w:tcPr>
                <w:p w14:paraId="67EB28D3" w14:textId="77777777" w:rsidR="00465C66" w:rsidRPr="00465C66" w:rsidRDefault="00465C66">
                  <w:pPr>
                    <w:spacing w:after="0"/>
                    <w:jc w:val="center"/>
                    <w:rPr>
                      <w:rFonts w:ascii="Times New Roman" w:eastAsia="宋体" w:hAnsi="Times New Roman"/>
                      <w:b/>
                      <w:sz w:val="21"/>
                      <w:szCs w:val="21"/>
                    </w:rPr>
                  </w:pPr>
                </w:p>
              </w:tc>
              <w:tc>
                <w:tcPr>
                  <w:tcW w:w="2431" w:type="dxa"/>
                  <w:gridSpan w:val="3"/>
                  <w:vAlign w:val="center"/>
                </w:tcPr>
                <w:p w14:paraId="438A0B35" w14:textId="77777777" w:rsidR="00465C66" w:rsidRPr="00465C66" w:rsidRDefault="00465C66">
                  <w:pPr>
                    <w:spacing w:after="0"/>
                    <w:jc w:val="center"/>
                    <w:rPr>
                      <w:rFonts w:ascii="Times New Roman" w:eastAsia="宋体" w:hAnsi="Times New Roman"/>
                      <w:b/>
                      <w:sz w:val="21"/>
                      <w:szCs w:val="21"/>
                    </w:rPr>
                  </w:pPr>
                  <w:r w:rsidRPr="00465C66">
                    <w:rPr>
                      <w:rFonts w:ascii="Times New Roman" w:eastAsia="宋体" w:hAnsi="Times New Roman"/>
                      <w:b/>
                      <w:sz w:val="21"/>
                      <w:szCs w:val="21"/>
                    </w:rPr>
                    <w:t>环评批复</w:t>
                  </w:r>
                </w:p>
              </w:tc>
              <w:tc>
                <w:tcPr>
                  <w:tcW w:w="2702" w:type="dxa"/>
                  <w:gridSpan w:val="3"/>
                  <w:vAlign w:val="center"/>
                </w:tcPr>
                <w:p w14:paraId="2CE31C2B" w14:textId="5BAA3709" w:rsidR="00465C66" w:rsidRPr="00465C66" w:rsidRDefault="00465C66">
                  <w:pPr>
                    <w:spacing w:after="0"/>
                    <w:jc w:val="center"/>
                    <w:rPr>
                      <w:rFonts w:ascii="Times New Roman" w:eastAsia="宋体" w:hAnsi="Times New Roman"/>
                      <w:b/>
                      <w:sz w:val="21"/>
                      <w:szCs w:val="21"/>
                    </w:rPr>
                  </w:pPr>
                  <w:r w:rsidRPr="00465C66">
                    <w:rPr>
                      <w:rFonts w:ascii="Times New Roman" w:eastAsia="宋体" w:hAnsi="Times New Roman" w:hint="eastAsia"/>
                      <w:b/>
                      <w:sz w:val="21"/>
                      <w:szCs w:val="21"/>
                    </w:rPr>
                    <w:t>实际建设内容</w:t>
                  </w:r>
                </w:p>
              </w:tc>
              <w:tc>
                <w:tcPr>
                  <w:tcW w:w="724" w:type="dxa"/>
                  <w:vMerge/>
                  <w:vAlign w:val="center"/>
                </w:tcPr>
                <w:p w14:paraId="1FBC7B0F" w14:textId="77777777" w:rsidR="00465C66" w:rsidRPr="00465C66" w:rsidRDefault="00465C66">
                  <w:pPr>
                    <w:spacing w:after="0"/>
                    <w:jc w:val="center"/>
                    <w:rPr>
                      <w:rFonts w:ascii="Times New Roman" w:eastAsia="宋体" w:hAnsi="Times New Roman"/>
                      <w:b/>
                      <w:sz w:val="21"/>
                      <w:szCs w:val="21"/>
                    </w:rPr>
                  </w:pPr>
                </w:p>
              </w:tc>
            </w:tr>
            <w:tr w:rsidR="00465C66" w:rsidRPr="00F1503F" w14:paraId="43FBC792" w14:textId="77777777" w:rsidTr="002B63C0">
              <w:trPr>
                <w:trHeight w:val="397"/>
                <w:jc w:val="center"/>
              </w:trPr>
              <w:tc>
                <w:tcPr>
                  <w:tcW w:w="382" w:type="dxa"/>
                  <w:vAlign w:val="center"/>
                </w:tcPr>
                <w:p w14:paraId="013E5147" w14:textId="77777777" w:rsidR="00465C66" w:rsidRPr="00465C66" w:rsidRDefault="00465C66">
                  <w:pPr>
                    <w:pStyle w:val="a7"/>
                    <w:spacing w:after="0"/>
                    <w:jc w:val="center"/>
                    <w:rPr>
                      <w:rFonts w:ascii="Times New Roman" w:hAnsi="Times New Roman" w:cs="Times New Roman"/>
                    </w:rPr>
                  </w:pPr>
                  <w:r w:rsidRPr="00465C66">
                    <w:rPr>
                      <w:rFonts w:ascii="Times New Roman" w:hAnsi="Times New Roman" w:cs="Times New Roman"/>
                    </w:rPr>
                    <w:t>1</w:t>
                  </w:r>
                </w:p>
              </w:tc>
              <w:tc>
                <w:tcPr>
                  <w:tcW w:w="545" w:type="dxa"/>
                  <w:vAlign w:val="center"/>
                </w:tcPr>
                <w:p w14:paraId="4EC0CAA3" w14:textId="77777777" w:rsidR="00465C66" w:rsidRPr="00465C66" w:rsidRDefault="00465C66">
                  <w:pPr>
                    <w:pStyle w:val="a7"/>
                    <w:spacing w:after="0"/>
                    <w:jc w:val="center"/>
                    <w:rPr>
                      <w:rFonts w:ascii="Times New Roman" w:hAnsi="Times New Roman" w:cs="Times New Roman"/>
                    </w:rPr>
                  </w:pPr>
                  <w:r w:rsidRPr="00465C66">
                    <w:rPr>
                      <w:rFonts w:ascii="Times New Roman" w:hAnsi="Times New Roman" w:cs="Times New Roman"/>
                    </w:rPr>
                    <w:t>主体工程</w:t>
                  </w:r>
                </w:p>
              </w:tc>
              <w:tc>
                <w:tcPr>
                  <w:tcW w:w="1484" w:type="dxa"/>
                  <w:gridSpan w:val="2"/>
                  <w:vAlign w:val="center"/>
                </w:tcPr>
                <w:p w14:paraId="552AB1BF" w14:textId="77777777" w:rsidR="00465C66" w:rsidRPr="00465C66" w:rsidRDefault="00465C66">
                  <w:pPr>
                    <w:pStyle w:val="a7"/>
                    <w:spacing w:after="0"/>
                    <w:jc w:val="center"/>
                    <w:rPr>
                      <w:rFonts w:ascii="Times New Roman" w:hAnsi="Times New Roman" w:cs="Times New Roman"/>
                    </w:rPr>
                  </w:pPr>
                  <w:r w:rsidRPr="00465C66">
                    <w:rPr>
                      <w:rFonts w:hint="eastAsia"/>
                    </w:rPr>
                    <w:t>生产</w:t>
                  </w:r>
                  <w:r w:rsidRPr="00465C66">
                    <w:t>车间</w:t>
                  </w:r>
                </w:p>
              </w:tc>
              <w:tc>
                <w:tcPr>
                  <w:tcW w:w="2431" w:type="dxa"/>
                  <w:gridSpan w:val="3"/>
                  <w:vAlign w:val="center"/>
                </w:tcPr>
                <w:p w14:paraId="61F1CC38" w14:textId="5AC5FF82" w:rsidR="00465C66" w:rsidRPr="00465C66" w:rsidRDefault="00465C66">
                  <w:pPr>
                    <w:pStyle w:val="a7"/>
                    <w:spacing w:after="0"/>
                    <w:jc w:val="center"/>
                    <w:rPr>
                      <w:rFonts w:ascii="Times New Roman" w:hAnsi="Times New Roman" w:cs="Times New Roman"/>
                    </w:rPr>
                  </w:pPr>
                  <w:r w:rsidRPr="00465C66">
                    <w:rPr>
                      <w:rFonts w:ascii="Times New Roman" w:hAnsi="Times New Roman" w:cs="Times New Roman"/>
                    </w:rPr>
                    <w:t>建筑面积为</w:t>
                  </w:r>
                  <w:r w:rsidRPr="00465C66">
                    <w:rPr>
                      <w:rFonts w:ascii="Times New Roman" w:hAnsi="Times New Roman" w:cs="Times New Roman"/>
                    </w:rPr>
                    <w:t>600m</w:t>
                  </w:r>
                  <w:r w:rsidRPr="00465C66">
                    <w:rPr>
                      <w:rFonts w:ascii="Times New Roman" w:hAnsi="Times New Roman" w:cs="Times New Roman"/>
                      <w:vertAlign w:val="superscript"/>
                    </w:rPr>
                    <w:t>2</w:t>
                  </w:r>
                </w:p>
              </w:tc>
              <w:tc>
                <w:tcPr>
                  <w:tcW w:w="2702" w:type="dxa"/>
                  <w:gridSpan w:val="3"/>
                  <w:vAlign w:val="center"/>
                </w:tcPr>
                <w:p w14:paraId="394919AB" w14:textId="7A1CA71D" w:rsidR="00465C66" w:rsidRPr="00465C66" w:rsidRDefault="00465C66">
                  <w:pPr>
                    <w:pStyle w:val="a7"/>
                    <w:spacing w:after="0"/>
                    <w:jc w:val="center"/>
                    <w:rPr>
                      <w:rFonts w:ascii="Times New Roman" w:hAnsi="Times New Roman" w:cs="Times New Roman"/>
                      <w:lang w:val="pt-BR"/>
                    </w:rPr>
                  </w:pPr>
                  <w:r w:rsidRPr="00465C66">
                    <w:rPr>
                      <w:rFonts w:ascii="Times New Roman" w:hAnsi="Times New Roman" w:cs="Times New Roman"/>
                    </w:rPr>
                    <w:t>建筑面积为</w:t>
                  </w:r>
                  <w:r w:rsidRPr="00465C66">
                    <w:rPr>
                      <w:rFonts w:ascii="Times New Roman" w:hAnsi="Times New Roman" w:cs="Times New Roman"/>
                    </w:rPr>
                    <w:t>600m</w:t>
                  </w:r>
                  <w:r w:rsidRPr="00465C66">
                    <w:rPr>
                      <w:rFonts w:ascii="Times New Roman" w:hAnsi="Times New Roman" w:cs="Times New Roman"/>
                      <w:vertAlign w:val="superscript"/>
                    </w:rPr>
                    <w:t>2</w:t>
                  </w:r>
                </w:p>
              </w:tc>
              <w:tc>
                <w:tcPr>
                  <w:tcW w:w="724" w:type="dxa"/>
                  <w:vAlign w:val="center"/>
                </w:tcPr>
                <w:p w14:paraId="446A7AF4" w14:textId="77777777" w:rsidR="00465C66" w:rsidRPr="00465C66" w:rsidRDefault="00465C66">
                  <w:pPr>
                    <w:pStyle w:val="a7"/>
                    <w:spacing w:after="0"/>
                    <w:jc w:val="center"/>
                    <w:rPr>
                      <w:rFonts w:ascii="Times New Roman" w:hAnsi="Times New Roman" w:cs="Times New Roman"/>
                    </w:rPr>
                  </w:pPr>
                  <w:r w:rsidRPr="00465C66">
                    <w:rPr>
                      <w:rFonts w:ascii="Times New Roman" w:hAnsi="Times New Roman" w:cs="Times New Roman"/>
                    </w:rPr>
                    <w:t>一致</w:t>
                  </w:r>
                </w:p>
              </w:tc>
            </w:tr>
            <w:tr w:rsidR="002B63C0" w:rsidRPr="00F1503F" w14:paraId="5EF26B2E" w14:textId="77777777" w:rsidTr="002B63C0">
              <w:trPr>
                <w:trHeight w:val="397"/>
                <w:jc w:val="center"/>
              </w:trPr>
              <w:tc>
                <w:tcPr>
                  <w:tcW w:w="382" w:type="dxa"/>
                  <w:vMerge w:val="restart"/>
                  <w:vAlign w:val="center"/>
                </w:tcPr>
                <w:p w14:paraId="2E49BAD7" w14:textId="77777777" w:rsidR="002B63C0" w:rsidRPr="00465C66" w:rsidRDefault="002B63C0">
                  <w:pPr>
                    <w:pStyle w:val="a7"/>
                    <w:spacing w:after="0"/>
                    <w:jc w:val="center"/>
                    <w:rPr>
                      <w:rFonts w:ascii="Times New Roman" w:hAnsi="Times New Roman" w:cs="Times New Roman"/>
                    </w:rPr>
                  </w:pPr>
                  <w:r w:rsidRPr="00465C66">
                    <w:rPr>
                      <w:rFonts w:ascii="Times New Roman" w:hAnsi="Times New Roman" w:cs="Times New Roman" w:hint="eastAsia"/>
                    </w:rPr>
                    <w:t>2</w:t>
                  </w:r>
                </w:p>
              </w:tc>
              <w:tc>
                <w:tcPr>
                  <w:tcW w:w="545" w:type="dxa"/>
                  <w:vMerge w:val="restart"/>
                  <w:vAlign w:val="center"/>
                </w:tcPr>
                <w:p w14:paraId="5D91A212" w14:textId="77777777" w:rsidR="002B63C0" w:rsidRPr="00465C66" w:rsidRDefault="002B63C0">
                  <w:pPr>
                    <w:spacing w:after="0"/>
                    <w:jc w:val="center"/>
                    <w:rPr>
                      <w:rFonts w:ascii="Times New Roman" w:eastAsia="宋体" w:hAnsi="Times New Roman"/>
                      <w:sz w:val="21"/>
                      <w:szCs w:val="21"/>
                    </w:rPr>
                  </w:pPr>
                  <w:r w:rsidRPr="00465C66">
                    <w:rPr>
                      <w:rFonts w:ascii="Times New Roman" w:eastAsia="宋体" w:hAnsi="Times New Roman"/>
                      <w:sz w:val="21"/>
                      <w:szCs w:val="21"/>
                    </w:rPr>
                    <w:t>环保工程</w:t>
                  </w:r>
                </w:p>
              </w:tc>
              <w:tc>
                <w:tcPr>
                  <w:tcW w:w="474" w:type="dxa"/>
                  <w:vMerge w:val="restart"/>
                  <w:vAlign w:val="center"/>
                </w:tcPr>
                <w:p w14:paraId="37036FD2" w14:textId="77777777" w:rsidR="002B63C0" w:rsidRPr="00465C66" w:rsidRDefault="002B63C0">
                  <w:pPr>
                    <w:pStyle w:val="a7"/>
                    <w:spacing w:after="0"/>
                    <w:jc w:val="center"/>
                    <w:rPr>
                      <w:rFonts w:ascii="Times New Roman" w:hAnsi="Times New Roman" w:cs="Times New Roman"/>
                    </w:rPr>
                  </w:pPr>
                  <w:r w:rsidRPr="00465C66">
                    <w:rPr>
                      <w:rFonts w:ascii="Times New Roman" w:hAnsi="Times New Roman" w:cs="Times New Roman"/>
                    </w:rPr>
                    <w:t>废</w:t>
                  </w:r>
                  <w:r w:rsidRPr="00465C66">
                    <w:rPr>
                      <w:rFonts w:ascii="Times New Roman" w:hAnsi="Times New Roman" w:cs="Times New Roman" w:hint="eastAsia"/>
                    </w:rPr>
                    <w:t>水</w:t>
                  </w:r>
                </w:p>
              </w:tc>
              <w:tc>
                <w:tcPr>
                  <w:tcW w:w="1010" w:type="dxa"/>
                  <w:vAlign w:val="center"/>
                </w:tcPr>
                <w:p w14:paraId="19E5989E" w14:textId="77777777" w:rsidR="002B63C0" w:rsidRPr="00465C66" w:rsidRDefault="002B63C0">
                  <w:pPr>
                    <w:pStyle w:val="a7"/>
                    <w:spacing w:after="0"/>
                    <w:jc w:val="center"/>
                    <w:rPr>
                      <w:rFonts w:ascii="Times New Roman" w:hAnsi="Times New Roman" w:cs="Times New Roman"/>
                    </w:rPr>
                  </w:pPr>
                  <w:r w:rsidRPr="00465C66">
                    <w:rPr>
                      <w:rFonts w:ascii="Times New Roman" w:hAnsi="Times New Roman" w:cs="Times New Roman" w:hint="eastAsia"/>
                      <w:lang w:val="pt-BR"/>
                    </w:rPr>
                    <w:t>生活污水</w:t>
                  </w:r>
                </w:p>
              </w:tc>
              <w:tc>
                <w:tcPr>
                  <w:tcW w:w="729" w:type="dxa"/>
                  <w:vAlign w:val="center"/>
                </w:tcPr>
                <w:p w14:paraId="74A56B0C" w14:textId="77777777" w:rsidR="002B63C0" w:rsidRPr="00465C66" w:rsidRDefault="002B63C0">
                  <w:pPr>
                    <w:pStyle w:val="a7"/>
                    <w:spacing w:after="0"/>
                    <w:jc w:val="center"/>
                    <w:rPr>
                      <w:rFonts w:ascii="Times New Roman" w:hAnsi="Times New Roman" w:cs="Times New Roman"/>
                      <w:lang w:val="pt-BR"/>
                    </w:rPr>
                  </w:pPr>
                  <w:r w:rsidRPr="00465C66">
                    <w:rPr>
                      <w:rFonts w:ascii="Times New Roman" w:hAnsi="Times New Roman" w:cs="Times New Roman" w:hint="eastAsia"/>
                      <w:lang w:val="pt-BR"/>
                    </w:rPr>
                    <w:t>化粪池</w:t>
                  </w:r>
                  <w:r w:rsidRPr="00465C66">
                    <w:rPr>
                      <w:rFonts w:ascii="Times New Roman" w:hAnsi="Times New Roman" w:cs="Times New Roman" w:hint="eastAsia"/>
                      <w:lang w:val="pt-BR"/>
                    </w:rPr>
                    <w:t>1</w:t>
                  </w:r>
                  <w:r w:rsidRPr="00465C66">
                    <w:rPr>
                      <w:rFonts w:ascii="Times New Roman" w:hAnsi="Times New Roman" w:cs="Times New Roman" w:hint="eastAsia"/>
                      <w:lang w:val="pt-BR"/>
                    </w:rPr>
                    <w:t>座</w:t>
                  </w:r>
                </w:p>
              </w:tc>
              <w:tc>
                <w:tcPr>
                  <w:tcW w:w="709" w:type="dxa"/>
                  <w:vMerge w:val="restart"/>
                  <w:vAlign w:val="center"/>
                </w:tcPr>
                <w:p w14:paraId="21196903" w14:textId="77777777" w:rsidR="002B63C0" w:rsidRPr="00D71DBE" w:rsidRDefault="002B63C0">
                  <w:pPr>
                    <w:pStyle w:val="a7"/>
                    <w:spacing w:after="0"/>
                    <w:jc w:val="center"/>
                    <w:rPr>
                      <w:rFonts w:ascii="Times New Roman" w:hAnsi="Times New Roman"/>
                    </w:rPr>
                  </w:pPr>
                  <w:r w:rsidRPr="00D71DBE">
                    <w:rPr>
                      <w:rFonts w:ascii="Times New Roman" w:hAnsi="Times New Roman" w:hint="eastAsia"/>
                    </w:rPr>
                    <w:t>综合废水经调节池</w:t>
                  </w:r>
                  <w:r w:rsidRPr="00D71DBE">
                    <w:rPr>
                      <w:rFonts w:ascii="Times New Roman" w:hAnsi="Times New Roman"/>
                    </w:rPr>
                    <w:t>+SBR</w:t>
                  </w:r>
                  <w:r w:rsidRPr="00D71DBE">
                    <w:rPr>
                      <w:rFonts w:ascii="Times New Roman" w:hAnsi="Times New Roman" w:hint="eastAsia"/>
                    </w:rPr>
                    <w:t>反应池</w:t>
                  </w:r>
                </w:p>
              </w:tc>
              <w:tc>
                <w:tcPr>
                  <w:tcW w:w="993" w:type="dxa"/>
                  <w:vMerge w:val="restart"/>
                  <w:vAlign w:val="center"/>
                </w:tcPr>
                <w:p w14:paraId="181CAA43" w14:textId="747A1C4C" w:rsidR="002B63C0" w:rsidRPr="00D71DBE" w:rsidRDefault="002B63C0">
                  <w:pPr>
                    <w:pStyle w:val="a7"/>
                    <w:spacing w:after="0"/>
                    <w:jc w:val="center"/>
                    <w:rPr>
                      <w:rFonts w:ascii="Times New Roman" w:hAnsi="Times New Roman"/>
                    </w:rPr>
                  </w:pPr>
                  <w:r w:rsidRPr="002B63C0">
                    <w:rPr>
                      <w:rFonts w:ascii="Times New Roman" w:hAnsi="Times New Roman"/>
                    </w:rPr>
                    <w:t>新乡市万庄污水处理厂（东部污水处理厂）</w:t>
                  </w:r>
                </w:p>
              </w:tc>
              <w:tc>
                <w:tcPr>
                  <w:tcW w:w="992" w:type="dxa"/>
                  <w:vAlign w:val="center"/>
                </w:tcPr>
                <w:p w14:paraId="1CD6A80E" w14:textId="77777777" w:rsidR="002B63C0" w:rsidRPr="00D71DBE" w:rsidRDefault="002B63C0">
                  <w:pPr>
                    <w:pStyle w:val="a7"/>
                    <w:spacing w:after="0"/>
                    <w:jc w:val="center"/>
                    <w:rPr>
                      <w:rFonts w:ascii="Times New Roman" w:hAnsi="Times New Roman"/>
                    </w:rPr>
                  </w:pPr>
                  <w:r w:rsidRPr="00D71DBE">
                    <w:rPr>
                      <w:rFonts w:ascii="Times New Roman" w:hAnsi="Times New Roman" w:hint="eastAsia"/>
                    </w:rPr>
                    <w:t>化粪池</w:t>
                  </w:r>
                  <w:r w:rsidRPr="00D71DBE">
                    <w:rPr>
                      <w:rFonts w:ascii="Times New Roman" w:hAnsi="Times New Roman" w:hint="eastAsia"/>
                    </w:rPr>
                    <w:t>1</w:t>
                  </w:r>
                  <w:r w:rsidRPr="00D71DBE">
                    <w:rPr>
                      <w:rFonts w:ascii="Times New Roman" w:hAnsi="Times New Roman" w:hint="eastAsia"/>
                    </w:rPr>
                    <w:t>座</w:t>
                  </w:r>
                </w:p>
              </w:tc>
              <w:tc>
                <w:tcPr>
                  <w:tcW w:w="709" w:type="dxa"/>
                  <w:vMerge w:val="restart"/>
                  <w:vAlign w:val="center"/>
                </w:tcPr>
                <w:p w14:paraId="0CABB572" w14:textId="77777777" w:rsidR="002B63C0" w:rsidRPr="00D71DBE" w:rsidRDefault="002B63C0">
                  <w:pPr>
                    <w:pStyle w:val="a7"/>
                    <w:spacing w:after="0"/>
                    <w:jc w:val="center"/>
                    <w:rPr>
                      <w:rFonts w:ascii="Times New Roman" w:hAnsi="Times New Roman"/>
                    </w:rPr>
                  </w:pPr>
                  <w:r w:rsidRPr="00D71DBE">
                    <w:rPr>
                      <w:rFonts w:ascii="Times New Roman" w:hAnsi="Times New Roman" w:hint="eastAsia"/>
                    </w:rPr>
                    <w:t>综合废水经调节池</w:t>
                  </w:r>
                  <w:r w:rsidRPr="00D71DBE">
                    <w:rPr>
                      <w:rFonts w:ascii="Times New Roman" w:hAnsi="Times New Roman"/>
                    </w:rPr>
                    <w:t>+SBR</w:t>
                  </w:r>
                  <w:r w:rsidRPr="00D71DBE">
                    <w:rPr>
                      <w:rFonts w:ascii="Times New Roman" w:hAnsi="Times New Roman" w:hint="eastAsia"/>
                    </w:rPr>
                    <w:t>反应池</w:t>
                  </w:r>
                </w:p>
              </w:tc>
              <w:tc>
                <w:tcPr>
                  <w:tcW w:w="1001" w:type="dxa"/>
                  <w:vMerge w:val="restart"/>
                  <w:vAlign w:val="center"/>
                </w:tcPr>
                <w:p w14:paraId="4015EB62" w14:textId="24873177" w:rsidR="002B63C0" w:rsidRPr="00D71DBE" w:rsidRDefault="002B63C0">
                  <w:pPr>
                    <w:pStyle w:val="a7"/>
                    <w:spacing w:after="0"/>
                    <w:jc w:val="center"/>
                    <w:rPr>
                      <w:rFonts w:ascii="Times New Roman" w:hAnsi="Times New Roman"/>
                    </w:rPr>
                  </w:pPr>
                  <w:r w:rsidRPr="00403245">
                    <w:rPr>
                      <w:rFonts w:ascii="Times New Roman" w:hAnsi="Times New Roman"/>
                    </w:rPr>
                    <w:t>新乡化学与物理电源产业园区管理委员会</w:t>
                  </w:r>
                  <w:r w:rsidRPr="00403245">
                    <w:rPr>
                      <w:rFonts w:ascii="Times New Roman" w:hAnsi="Times New Roman" w:hint="eastAsia"/>
                    </w:rPr>
                    <w:t>污水处理厂</w:t>
                  </w:r>
                </w:p>
              </w:tc>
              <w:tc>
                <w:tcPr>
                  <w:tcW w:w="724" w:type="dxa"/>
                  <w:vMerge w:val="restart"/>
                  <w:vAlign w:val="center"/>
                </w:tcPr>
                <w:p w14:paraId="23F3E705" w14:textId="511D3856" w:rsidR="002B63C0" w:rsidRPr="00D71DBE" w:rsidRDefault="002B63C0" w:rsidP="002B63C0">
                  <w:pPr>
                    <w:pStyle w:val="a7"/>
                    <w:spacing w:after="0"/>
                    <w:jc w:val="center"/>
                    <w:rPr>
                      <w:rFonts w:ascii="Times New Roman" w:hAnsi="Times New Roman"/>
                    </w:rPr>
                  </w:pPr>
                  <w:r>
                    <w:rPr>
                      <w:rFonts w:ascii="Times New Roman" w:hAnsi="Times New Roman" w:hint="eastAsia"/>
                    </w:rPr>
                    <w:t>不</w:t>
                  </w:r>
                  <w:r w:rsidRPr="00465C66">
                    <w:rPr>
                      <w:rFonts w:ascii="Times New Roman" w:hAnsi="Times New Roman"/>
                    </w:rPr>
                    <w:t>一致</w:t>
                  </w:r>
                </w:p>
              </w:tc>
            </w:tr>
            <w:tr w:rsidR="002B63C0" w:rsidRPr="00947CBD" w14:paraId="093A2071" w14:textId="77777777" w:rsidTr="002B63C0">
              <w:trPr>
                <w:trHeight w:val="397"/>
                <w:jc w:val="center"/>
              </w:trPr>
              <w:tc>
                <w:tcPr>
                  <w:tcW w:w="382" w:type="dxa"/>
                  <w:vMerge/>
                  <w:vAlign w:val="center"/>
                </w:tcPr>
                <w:p w14:paraId="15069EAD" w14:textId="77777777" w:rsidR="002B63C0" w:rsidRPr="00F1503F" w:rsidRDefault="002B63C0">
                  <w:pPr>
                    <w:pStyle w:val="a7"/>
                    <w:spacing w:after="0"/>
                    <w:jc w:val="center"/>
                    <w:rPr>
                      <w:rFonts w:ascii="Times New Roman" w:hAnsi="Times New Roman" w:cs="Times New Roman"/>
                      <w:highlight w:val="yellow"/>
                    </w:rPr>
                  </w:pPr>
                </w:p>
              </w:tc>
              <w:tc>
                <w:tcPr>
                  <w:tcW w:w="545" w:type="dxa"/>
                  <w:vMerge/>
                  <w:vAlign w:val="center"/>
                </w:tcPr>
                <w:p w14:paraId="3A0219F5" w14:textId="77777777" w:rsidR="002B63C0" w:rsidRPr="00F1503F" w:rsidRDefault="002B63C0">
                  <w:pPr>
                    <w:spacing w:after="0"/>
                    <w:jc w:val="center"/>
                    <w:rPr>
                      <w:rFonts w:ascii="Times New Roman" w:eastAsia="宋体" w:hAnsi="Times New Roman"/>
                      <w:sz w:val="21"/>
                      <w:szCs w:val="21"/>
                      <w:highlight w:val="yellow"/>
                    </w:rPr>
                  </w:pPr>
                </w:p>
              </w:tc>
              <w:tc>
                <w:tcPr>
                  <w:tcW w:w="474" w:type="dxa"/>
                  <w:vMerge/>
                  <w:vAlign w:val="center"/>
                </w:tcPr>
                <w:p w14:paraId="7DAA8DF0" w14:textId="77777777" w:rsidR="002B63C0" w:rsidRPr="00F1503F" w:rsidRDefault="002B63C0">
                  <w:pPr>
                    <w:pStyle w:val="a7"/>
                    <w:spacing w:after="0"/>
                    <w:jc w:val="center"/>
                    <w:rPr>
                      <w:rFonts w:ascii="Times New Roman" w:hAnsi="Times New Roman" w:cs="Times New Roman"/>
                      <w:highlight w:val="yellow"/>
                    </w:rPr>
                  </w:pPr>
                </w:p>
              </w:tc>
              <w:tc>
                <w:tcPr>
                  <w:tcW w:w="1010" w:type="dxa"/>
                  <w:vAlign w:val="center"/>
                </w:tcPr>
                <w:p w14:paraId="13142A66" w14:textId="02AD35A5" w:rsidR="002B63C0" w:rsidRPr="00F1503F" w:rsidRDefault="002B63C0">
                  <w:pPr>
                    <w:pStyle w:val="a7"/>
                    <w:spacing w:after="0"/>
                    <w:jc w:val="center"/>
                    <w:rPr>
                      <w:rFonts w:ascii="Times New Roman" w:hAnsi="Times New Roman" w:cs="Times New Roman"/>
                      <w:highlight w:val="yellow"/>
                      <w:lang w:val="pt-BR"/>
                    </w:rPr>
                  </w:pPr>
                  <w:r w:rsidRPr="00465C66">
                    <w:rPr>
                      <w:rFonts w:ascii="Times New Roman" w:hAnsi="Times New Roman" w:cs="Times New Roman"/>
                      <w:lang w:val="pt-BR"/>
                    </w:rPr>
                    <w:t>生产废水</w:t>
                  </w:r>
                </w:p>
              </w:tc>
              <w:tc>
                <w:tcPr>
                  <w:tcW w:w="729" w:type="dxa"/>
                  <w:vAlign w:val="center"/>
                </w:tcPr>
                <w:p w14:paraId="7A5EB2BB" w14:textId="77777777" w:rsidR="002B63C0" w:rsidRPr="00F1503F" w:rsidRDefault="002B63C0">
                  <w:pPr>
                    <w:pStyle w:val="a7"/>
                    <w:spacing w:after="0"/>
                    <w:jc w:val="center"/>
                    <w:rPr>
                      <w:rFonts w:ascii="Times New Roman" w:hAnsi="Times New Roman" w:cs="Times New Roman"/>
                      <w:highlight w:val="yellow"/>
                      <w:lang w:val="pt-BR"/>
                    </w:rPr>
                  </w:pPr>
                  <w:r w:rsidRPr="00465C66">
                    <w:rPr>
                      <w:rFonts w:ascii="Times New Roman" w:hAnsi="Times New Roman" w:cs="Times New Roman"/>
                      <w:lang w:val="pt-BR"/>
                    </w:rPr>
                    <w:t>混凝沉淀池</w:t>
                  </w:r>
                  <w:r w:rsidRPr="00465C66">
                    <w:rPr>
                      <w:rFonts w:ascii="Times New Roman" w:hAnsi="Times New Roman" w:cs="Times New Roman"/>
                      <w:lang w:val="pt-BR"/>
                    </w:rPr>
                    <w:t>+</w:t>
                  </w:r>
                  <w:r w:rsidRPr="00465C66">
                    <w:rPr>
                      <w:rFonts w:ascii="Times New Roman" w:hAnsi="Times New Roman" w:cs="Times New Roman"/>
                      <w:lang w:val="pt-BR"/>
                    </w:rPr>
                    <w:t>活性炭吸附池</w:t>
                  </w:r>
                </w:p>
              </w:tc>
              <w:tc>
                <w:tcPr>
                  <w:tcW w:w="709" w:type="dxa"/>
                  <w:vMerge/>
                  <w:vAlign w:val="center"/>
                </w:tcPr>
                <w:p w14:paraId="3B523F9B" w14:textId="77777777" w:rsidR="002B63C0" w:rsidRPr="004518C7" w:rsidRDefault="002B63C0">
                  <w:pPr>
                    <w:pStyle w:val="a7"/>
                    <w:spacing w:after="0"/>
                    <w:jc w:val="center"/>
                    <w:rPr>
                      <w:rFonts w:ascii="Times New Roman" w:hAnsi="Times New Roman"/>
                      <w:lang w:val="pt-BR"/>
                    </w:rPr>
                  </w:pPr>
                </w:p>
              </w:tc>
              <w:tc>
                <w:tcPr>
                  <w:tcW w:w="993" w:type="dxa"/>
                  <w:vMerge/>
                  <w:vAlign w:val="center"/>
                </w:tcPr>
                <w:p w14:paraId="07AB486D" w14:textId="6B6C785C" w:rsidR="002B63C0" w:rsidRPr="004518C7" w:rsidRDefault="002B63C0">
                  <w:pPr>
                    <w:pStyle w:val="a7"/>
                    <w:spacing w:after="0"/>
                    <w:jc w:val="center"/>
                    <w:rPr>
                      <w:rFonts w:ascii="Times New Roman" w:hAnsi="Times New Roman"/>
                      <w:lang w:val="pt-BR"/>
                    </w:rPr>
                  </w:pPr>
                </w:p>
              </w:tc>
              <w:tc>
                <w:tcPr>
                  <w:tcW w:w="992" w:type="dxa"/>
                  <w:vAlign w:val="center"/>
                </w:tcPr>
                <w:p w14:paraId="3E232CD9" w14:textId="77777777" w:rsidR="002B63C0" w:rsidRPr="004518C7" w:rsidRDefault="002B63C0">
                  <w:pPr>
                    <w:pStyle w:val="a7"/>
                    <w:spacing w:after="0"/>
                    <w:jc w:val="center"/>
                    <w:rPr>
                      <w:rFonts w:ascii="Times New Roman" w:hAnsi="Times New Roman"/>
                      <w:lang w:val="pt-BR"/>
                    </w:rPr>
                  </w:pPr>
                  <w:r w:rsidRPr="00D71DBE">
                    <w:rPr>
                      <w:rFonts w:ascii="Times New Roman" w:hAnsi="Times New Roman"/>
                    </w:rPr>
                    <w:t>混凝沉淀池</w:t>
                  </w:r>
                  <w:r w:rsidRPr="004518C7">
                    <w:rPr>
                      <w:rFonts w:ascii="Times New Roman" w:hAnsi="Times New Roman"/>
                      <w:lang w:val="pt-BR"/>
                    </w:rPr>
                    <w:t>+</w:t>
                  </w:r>
                  <w:r w:rsidRPr="00D71DBE">
                    <w:rPr>
                      <w:rFonts w:ascii="Times New Roman" w:hAnsi="Times New Roman"/>
                    </w:rPr>
                    <w:t>活性炭吸附池</w:t>
                  </w:r>
                </w:p>
              </w:tc>
              <w:tc>
                <w:tcPr>
                  <w:tcW w:w="709" w:type="dxa"/>
                  <w:vMerge/>
                  <w:vAlign w:val="center"/>
                </w:tcPr>
                <w:p w14:paraId="2F510465" w14:textId="77777777" w:rsidR="002B63C0" w:rsidRPr="004518C7" w:rsidRDefault="002B63C0">
                  <w:pPr>
                    <w:pStyle w:val="a7"/>
                    <w:spacing w:after="0"/>
                    <w:jc w:val="center"/>
                    <w:rPr>
                      <w:rFonts w:ascii="Times New Roman" w:hAnsi="Times New Roman"/>
                      <w:lang w:val="pt-BR"/>
                    </w:rPr>
                  </w:pPr>
                </w:p>
              </w:tc>
              <w:tc>
                <w:tcPr>
                  <w:tcW w:w="1001" w:type="dxa"/>
                  <w:vMerge/>
                  <w:vAlign w:val="center"/>
                </w:tcPr>
                <w:p w14:paraId="7439A738" w14:textId="265F4118" w:rsidR="002B63C0" w:rsidRPr="004518C7" w:rsidRDefault="002B63C0">
                  <w:pPr>
                    <w:pStyle w:val="a7"/>
                    <w:spacing w:after="0"/>
                    <w:jc w:val="center"/>
                    <w:rPr>
                      <w:rFonts w:ascii="Times New Roman" w:hAnsi="Times New Roman"/>
                      <w:lang w:val="pt-BR"/>
                    </w:rPr>
                  </w:pPr>
                </w:p>
              </w:tc>
              <w:tc>
                <w:tcPr>
                  <w:tcW w:w="724" w:type="dxa"/>
                  <w:vMerge/>
                  <w:vAlign w:val="center"/>
                </w:tcPr>
                <w:p w14:paraId="62D10F05" w14:textId="6FCFC28C" w:rsidR="002B63C0" w:rsidRPr="00817847" w:rsidRDefault="002B63C0">
                  <w:pPr>
                    <w:pStyle w:val="a7"/>
                    <w:spacing w:after="0"/>
                    <w:jc w:val="center"/>
                    <w:rPr>
                      <w:rFonts w:ascii="Times New Roman" w:hAnsi="Times New Roman"/>
                      <w:lang w:val="pt-BR"/>
                    </w:rPr>
                  </w:pPr>
                </w:p>
              </w:tc>
            </w:tr>
            <w:tr w:rsidR="00D71DBE" w:rsidRPr="00F1503F" w14:paraId="52BEC6BF" w14:textId="77777777" w:rsidTr="002B63C0">
              <w:trPr>
                <w:trHeight w:val="397"/>
                <w:jc w:val="center"/>
              </w:trPr>
              <w:tc>
                <w:tcPr>
                  <w:tcW w:w="382" w:type="dxa"/>
                  <w:vMerge/>
                  <w:vAlign w:val="center"/>
                </w:tcPr>
                <w:p w14:paraId="3CADEB9D" w14:textId="77777777" w:rsidR="00D71DBE" w:rsidRPr="00817847" w:rsidRDefault="00D71DBE">
                  <w:pPr>
                    <w:pStyle w:val="a7"/>
                    <w:spacing w:after="0"/>
                    <w:jc w:val="center"/>
                    <w:rPr>
                      <w:rFonts w:ascii="Times New Roman" w:hAnsi="Times New Roman" w:cs="Times New Roman"/>
                      <w:highlight w:val="yellow"/>
                      <w:lang w:val="pt-BR"/>
                    </w:rPr>
                  </w:pPr>
                </w:p>
              </w:tc>
              <w:tc>
                <w:tcPr>
                  <w:tcW w:w="545" w:type="dxa"/>
                  <w:vMerge/>
                  <w:vAlign w:val="center"/>
                </w:tcPr>
                <w:p w14:paraId="7734C1AB" w14:textId="77777777" w:rsidR="00D71DBE" w:rsidRPr="00817847" w:rsidRDefault="00D71DBE">
                  <w:pPr>
                    <w:spacing w:after="0"/>
                    <w:jc w:val="center"/>
                    <w:rPr>
                      <w:rFonts w:ascii="Times New Roman" w:eastAsia="宋体" w:hAnsi="Times New Roman"/>
                      <w:sz w:val="21"/>
                      <w:szCs w:val="21"/>
                      <w:highlight w:val="yellow"/>
                      <w:lang w:val="pt-BR"/>
                    </w:rPr>
                  </w:pPr>
                </w:p>
              </w:tc>
              <w:tc>
                <w:tcPr>
                  <w:tcW w:w="474" w:type="dxa"/>
                  <w:vMerge w:val="restart"/>
                  <w:vAlign w:val="center"/>
                </w:tcPr>
                <w:p w14:paraId="3DF6C2F2" w14:textId="77777777" w:rsidR="00D71DBE" w:rsidRPr="00D71DBE" w:rsidRDefault="00D71DBE">
                  <w:pPr>
                    <w:spacing w:after="0"/>
                    <w:jc w:val="center"/>
                    <w:rPr>
                      <w:rFonts w:ascii="Times New Roman" w:eastAsia="宋体" w:hAnsi="Times New Roman"/>
                      <w:sz w:val="21"/>
                      <w:szCs w:val="21"/>
                    </w:rPr>
                  </w:pPr>
                  <w:r w:rsidRPr="00D71DBE">
                    <w:rPr>
                      <w:rFonts w:ascii="Times New Roman" w:eastAsia="宋体" w:hAnsi="Times New Roman"/>
                      <w:sz w:val="21"/>
                      <w:szCs w:val="21"/>
                    </w:rPr>
                    <w:t>废气</w:t>
                  </w:r>
                </w:p>
              </w:tc>
              <w:tc>
                <w:tcPr>
                  <w:tcW w:w="1010" w:type="dxa"/>
                  <w:vAlign w:val="center"/>
                </w:tcPr>
                <w:p w14:paraId="3EA18146" w14:textId="19A0C307" w:rsidR="00D71DBE" w:rsidRPr="00826D8C" w:rsidRDefault="00D71DBE">
                  <w:pPr>
                    <w:pStyle w:val="a7"/>
                    <w:spacing w:after="0"/>
                    <w:jc w:val="center"/>
                    <w:rPr>
                      <w:rFonts w:ascii="Times New Roman" w:hAnsi="Times New Roman" w:cs="Times New Roman"/>
                    </w:rPr>
                  </w:pPr>
                  <w:r w:rsidRPr="00826D8C">
                    <w:rPr>
                      <w:rFonts w:hint="eastAsia"/>
                      <w:lang w:val="pt-BR"/>
                    </w:rPr>
                    <w:t>溶解反应废气</w:t>
                  </w:r>
                </w:p>
              </w:tc>
              <w:tc>
                <w:tcPr>
                  <w:tcW w:w="2431" w:type="dxa"/>
                  <w:gridSpan w:val="3"/>
                  <w:vAlign w:val="center"/>
                </w:tcPr>
                <w:p w14:paraId="54E93F95" w14:textId="6B320F8E" w:rsidR="00D71DBE" w:rsidRPr="00826D8C" w:rsidRDefault="00D71DBE">
                  <w:pPr>
                    <w:pStyle w:val="a7"/>
                    <w:spacing w:after="0"/>
                    <w:jc w:val="center"/>
                    <w:rPr>
                      <w:rFonts w:ascii="Times New Roman" w:hAnsi="Times New Roman"/>
                    </w:rPr>
                  </w:pPr>
                  <w:r w:rsidRPr="00826D8C">
                    <w:rPr>
                      <w:rFonts w:ascii="Times New Roman" w:hAnsi="Times New Roman"/>
                    </w:rPr>
                    <w:t>溶解反应槽加盖密闭</w:t>
                  </w:r>
                  <w:r w:rsidRPr="00826D8C">
                    <w:rPr>
                      <w:rFonts w:ascii="Times New Roman" w:hAnsi="Times New Roman"/>
                    </w:rPr>
                    <w:t>+</w:t>
                  </w:r>
                  <w:r w:rsidRPr="00826D8C">
                    <w:rPr>
                      <w:rFonts w:ascii="Times New Roman" w:hAnsi="Times New Roman"/>
                    </w:rPr>
                    <w:t>负压收集管道</w:t>
                  </w:r>
                  <w:r w:rsidRPr="00826D8C">
                    <w:rPr>
                      <w:rFonts w:ascii="Times New Roman" w:hAnsi="Times New Roman"/>
                    </w:rPr>
                    <w:t>+</w:t>
                  </w:r>
                  <w:r w:rsidRPr="00826D8C">
                    <w:rPr>
                      <w:rFonts w:ascii="Times New Roman" w:hAnsi="Times New Roman"/>
                    </w:rPr>
                    <w:t>水喷淋装置</w:t>
                  </w:r>
                  <w:r w:rsidRPr="00826D8C">
                    <w:rPr>
                      <w:rFonts w:ascii="Times New Roman" w:hAnsi="Times New Roman"/>
                    </w:rPr>
                    <w:t>+</w:t>
                  </w:r>
                  <w:r w:rsidRPr="00826D8C">
                    <w:rPr>
                      <w:rFonts w:ascii="Times New Roman" w:hAnsi="Times New Roman"/>
                    </w:rPr>
                    <w:t>碱喷淋装置</w:t>
                  </w:r>
                  <w:r w:rsidRPr="00826D8C">
                    <w:rPr>
                      <w:rFonts w:ascii="Times New Roman" w:hAnsi="Times New Roman"/>
                    </w:rPr>
                    <w:t>+15m</w:t>
                  </w:r>
                  <w:r w:rsidRPr="00826D8C">
                    <w:rPr>
                      <w:rFonts w:ascii="Times New Roman" w:hAnsi="Times New Roman"/>
                    </w:rPr>
                    <w:t>高排气筒</w:t>
                  </w:r>
                </w:p>
              </w:tc>
              <w:tc>
                <w:tcPr>
                  <w:tcW w:w="2702" w:type="dxa"/>
                  <w:gridSpan w:val="3"/>
                  <w:vAlign w:val="center"/>
                </w:tcPr>
                <w:p w14:paraId="1088FD8B" w14:textId="7F52A779" w:rsidR="00D71DBE" w:rsidRPr="00826D8C" w:rsidRDefault="00D71DBE">
                  <w:pPr>
                    <w:pStyle w:val="a7"/>
                    <w:spacing w:after="0"/>
                    <w:jc w:val="center"/>
                    <w:rPr>
                      <w:rFonts w:ascii="Times New Roman" w:hAnsi="Times New Roman"/>
                    </w:rPr>
                  </w:pPr>
                  <w:r w:rsidRPr="00826D8C">
                    <w:rPr>
                      <w:rFonts w:ascii="Times New Roman" w:hAnsi="Times New Roman"/>
                    </w:rPr>
                    <w:t>溶解反应槽加盖密闭</w:t>
                  </w:r>
                  <w:r w:rsidRPr="00826D8C">
                    <w:rPr>
                      <w:rFonts w:ascii="Times New Roman" w:hAnsi="Times New Roman"/>
                    </w:rPr>
                    <w:t>+</w:t>
                  </w:r>
                  <w:r w:rsidRPr="00826D8C">
                    <w:rPr>
                      <w:rFonts w:ascii="Times New Roman" w:hAnsi="Times New Roman"/>
                    </w:rPr>
                    <w:t>负压收集管道</w:t>
                  </w:r>
                  <w:r w:rsidRPr="00826D8C">
                    <w:rPr>
                      <w:rFonts w:ascii="Times New Roman" w:hAnsi="Times New Roman"/>
                    </w:rPr>
                    <w:t>+</w:t>
                  </w:r>
                  <w:r w:rsidRPr="00826D8C">
                    <w:rPr>
                      <w:rFonts w:ascii="Times New Roman" w:hAnsi="Times New Roman"/>
                    </w:rPr>
                    <w:t>水喷淋装置</w:t>
                  </w:r>
                  <w:r w:rsidRPr="00826D8C">
                    <w:rPr>
                      <w:rFonts w:ascii="Times New Roman" w:hAnsi="Times New Roman"/>
                    </w:rPr>
                    <w:t>+</w:t>
                  </w:r>
                  <w:r w:rsidRPr="00826D8C">
                    <w:rPr>
                      <w:rFonts w:ascii="Times New Roman" w:hAnsi="Times New Roman"/>
                    </w:rPr>
                    <w:t>碱喷淋装置</w:t>
                  </w:r>
                  <w:r w:rsidRPr="00826D8C">
                    <w:rPr>
                      <w:rFonts w:ascii="Times New Roman" w:hAnsi="Times New Roman"/>
                    </w:rPr>
                    <w:t>+15m</w:t>
                  </w:r>
                  <w:r w:rsidRPr="00826D8C">
                    <w:rPr>
                      <w:rFonts w:ascii="Times New Roman" w:hAnsi="Times New Roman"/>
                    </w:rPr>
                    <w:t>高排气筒</w:t>
                  </w:r>
                </w:p>
              </w:tc>
              <w:tc>
                <w:tcPr>
                  <w:tcW w:w="724" w:type="dxa"/>
                  <w:vAlign w:val="center"/>
                </w:tcPr>
                <w:p w14:paraId="72737790" w14:textId="1561B9ED" w:rsidR="00D71DBE" w:rsidRPr="00826D8C" w:rsidRDefault="00D71DBE">
                  <w:pPr>
                    <w:spacing w:after="0"/>
                    <w:jc w:val="center"/>
                    <w:rPr>
                      <w:rFonts w:ascii="Times New Roman" w:eastAsia="宋体" w:hAnsi="Times New Roman" w:cs="Courier New"/>
                      <w:sz w:val="21"/>
                      <w:szCs w:val="21"/>
                    </w:rPr>
                  </w:pPr>
                  <w:r w:rsidRPr="00826D8C">
                    <w:rPr>
                      <w:rFonts w:ascii="Times New Roman" w:eastAsia="宋体" w:hAnsi="Times New Roman" w:cs="Courier New"/>
                      <w:sz w:val="21"/>
                      <w:szCs w:val="21"/>
                    </w:rPr>
                    <w:t>一致</w:t>
                  </w:r>
                </w:p>
              </w:tc>
            </w:tr>
            <w:tr w:rsidR="00D71DBE" w:rsidRPr="00F1503F" w14:paraId="311BE1BA" w14:textId="77777777" w:rsidTr="002B63C0">
              <w:trPr>
                <w:trHeight w:val="397"/>
                <w:jc w:val="center"/>
              </w:trPr>
              <w:tc>
                <w:tcPr>
                  <w:tcW w:w="382" w:type="dxa"/>
                  <w:vMerge/>
                  <w:vAlign w:val="center"/>
                </w:tcPr>
                <w:p w14:paraId="7F30BB70" w14:textId="77777777" w:rsidR="00D71DBE" w:rsidRPr="00F1503F" w:rsidRDefault="00D71DBE">
                  <w:pPr>
                    <w:pStyle w:val="a7"/>
                    <w:spacing w:after="0"/>
                    <w:jc w:val="center"/>
                    <w:rPr>
                      <w:rFonts w:ascii="Times New Roman" w:hAnsi="Times New Roman" w:cs="Times New Roman"/>
                      <w:highlight w:val="yellow"/>
                    </w:rPr>
                  </w:pPr>
                </w:p>
              </w:tc>
              <w:tc>
                <w:tcPr>
                  <w:tcW w:w="545" w:type="dxa"/>
                  <w:vMerge/>
                  <w:vAlign w:val="center"/>
                </w:tcPr>
                <w:p w14:paraId="0B93B964" w14:textId="77777777" w:rsidR="00D71DBE" w:rsidRPr="00F1503F" w:rsidRDefault="00D71DBE">
                  <w:pPr>
                    <w:spacing w:after="0"/>
                    <w:jc w:val="center"/>
                    <w:rPr>
                      <w:rFonts w:ascii="Times New Roman" w:eastAsia="宋体" w:hAnsi="Times New Roman"/>
                      <w:sz w:val="21"/>
                      <w:szCs w:val="21"/>
                      <w:highlight w:val="yellow"/>
                    </w:rPr>
                  </w:pPr>
                </w:p>
              </w:tc>
              <w:tc>
                <w:tcPr>
                  <w:tcW w:w="474" w:type="dxa"/>
                  <w:vMerge/>
                  <w:vAlign w:val="center"/>
                </w:tcPr>
                <w:p w14:paraId="3D3BF4FD" w14:textId="77777777" w:rsidR="00D71DBE" w:rsidRPr="00D71DBE" w:rsidRDefault="00D71DBE">
                  <w:pPr>
                    <w:spacing w:after="0"/>
                    <w:jc w:val="center"/>
                    <w:rPr>
                      <w:rFonts w:ascii="Times New Roman" w:eastAsia="宋体" w:hAnsi="Times New Roman"/>
                      <w:sz w:val="21"/>
                      <w:szCs w:val="21"/>
                    </w:rPr>
                  </w:pPr>
                </w:p>
              </w:tc>
              <w:tc>
                <w:tcPr>
                  <w:tcW w:w="1010" w:type="dxa"/>
                  <w:vAlign w:val="center"/>
                </w:tcPr>
                <w:p w14:paraId="40326893" w14:textId="4175C724" w:rsidR="00D71DBE" w:rsidRPr="00826D8C" w:rsidRDefault="00D71DBE">
                  <w:pPr>
                    <w:pStyle w:val="a7"/>
                    <w:spacing w:after="0"/>
                    <w:jc w:val="center"/>
                    <w:rPr>
                      <w:lang w:val="pt-BR"/>
                    </w:rPr>
                  </w:pPr>
                  <w:r w:rsidRPr="00826D8C">
                    <w:rPr>
                      <w:rFonts w:hint="eastAsia"/>
                      <w:lang w:val="pt-BR"/>
                    </w:rPr>
                    <w:t>蒸发结晶水蒸气</w:t>
                  </w:r>
                </w:p>
              </w:tc>
              <w:tc>
                <w:tcPr>
                  <w:tcW w:w="2431" w:type="dxa"/>
                  <w:gridSpan w:val="3"/>
                  <w:vAlign w:val="center"/>
                </w:tcPr>
                <w:p w14:paraId="68E2A0FF" w14:textId="3556071D" w:rsidR="00D71DBE" w:rsidRPr="00826D8C" w:rsidRDefault="00D71DBE">
                  <w:pPr>
                    <w:pStyle w:val="a7"/>
                    <w:spacing w:after="0"/>
                    <w:jc w:val="center"/>
                    <w:rPr>
                      <w:rFonts w:ascii="Times New Roman" w:hAnsi="Times New Roman"/>
                    </w:rPr>
                  </w:pPr>
                  <w:r w:rsidRPr="00826D8C">
                    <w:rPr>
                      <w:rFonts w:ascii="Times New Roman" w:hAnsi="Times New Roman"/>
                    </w:rPr>
                    <w:t>冷凝装置处理后直接排放</w:t>
                  </w:r>
                </w:p>
              </w:tc>
              <w:tc>
                <w:tcPr>
                  <w:tcW w:w="2702" w:type="dxa"/>
                  <w:gridSpan w:val="3"/>
                  <w:vAlign w:val="center"/>
                </w:tcPr>
                <w:p w14:paraId="1FBEB495" w14:textId="0E4DC616" w:rsidR="00D71DBE" w:rsidRPr="00826D8C" w:rsidRDefault="00D71DBE">
                  <w:pPr>
                    <w:pStyle w:val="a7"/>
                    <w:spacing w:after="0"/>
                    <w:jc w:val="center"/>
                    <w:rPr>
                      <w:rFonts w:ascii="Times New Roman" w:hAnsi="Times New Roman"/>
                    </w:rPr>
                  </w:pPr>
                  <w:r w:rsidRPr="00826D8C">
                    <w:rPr>
                      <w:rFonts w:ascii="Times New Roman" w:hAnsi="Times New Roman" w:hint="eastAsia"/>
                    </w:rPr>
                    <w:t>冷凝装置处理后直接排放</w:t>
                  </w:r>
                </w:p>
              </w:tc>
              <w:tc>
                <w:tcPr>
                  <w:tcW w:w="724" w:type="dxa"/>
                  <w:vAlign w:val="center"/>
                </w:tcPr>
                <w:p w14:paraId="72228381" w14:textId="11E687DB" w:rsidR="00D71DBE" w:rsidRPr="00826D8C" w:rsidRDefault="004518C7">
                  <w:pPr>
                    <w:spacing w:after="0"/>
                    <w:jc w:val="center"/>
                    <w:rPr>
                      <w:rFonts w:ascii="Times New Roman" w:eastAsia="宋体" w:hAnsi="Times New Roman"/>
                      <w:sz w:val="21"/>
                      <w:szCs w:val="21"/>
                      <w:highlight w:val="yellow"/>
                    </w:rPr>
                  </w:pPr>
                  <w:r w:rsidRPr="00826D8C">
                    <w:rPr>
                      <w:rFonts w:ascii="Times New Roman" w:eastAsia="宋体" w:hAnsi="Times New Roman" w:cs="Courier New"/>
                      <w:sz w:val="21"/>
                      <w:szCs w:val="21"/>
                    </w:rPr>
                    <w:t>一致</w:t>
                  </w:r>
                </w:p>
              </w:tc>
            </w:tr>
            <w:tr w:rsidR="00423AEC" w:rsidRPr="00F1503F" w14:paraId="43A6B36C" w14:textId="77777777" w:rsidTr="002B63C0">
              <w:trPr>
                <w:trHeight w:val="397"/>
                <w:jc w:val="center"/>
              </w:trPr>
              <w:tc>
                <w:tcPr>
                  <w:tcW w:w="382" w:type="dxa"/>
                  <w:vMerge/>
                  <w:vAlign w:val="center"/>
                </w:tcPr>
                <w:p w14:paraId="20DBB61D" w14:textId="77777777" w:rsidR="00423AEC" w:rsidRPr="00F1503F" w:rsidRDefault="00423AEC">
                  <w:pPr>
                    <w:pStyle w:val="a7"/>
                    <w:spacing w:after="0"/>
                    <w:jc w:val="center"/>
                    <w:rPr>
                      <w:rFonts w:ascii="Times New Roman" w:hAnsi="Times New Roman" w:cs="Times New Roman"/>
                      <w:highlight w:val="yellow"/>
                    </w:rPr>
                  </w:pPr>
                </w:p>
              </w:tc>
              <w:tc>
                <w:tcPr>
                  <w:tcW w:w="545" w:type="dxa"/>
                  <w:vMerge/>
                  <w:vAlign w:val="center"/>
                </w:tcPr>
                <w:p w14:paraId="27E62E22" w14:textId="77777777" w:rsidR="00423AEC" w:rsidRPr="00F1503F" w:rsidRDefault="00423AEC">
                  <w:pPr>
                    <w:spacing w:after="0"/>
                    <w:jc w:val="center"/>
                    <w:rPr>
                      <w:rFonts w:ascii="Times New Roman" w:eastAsia="宋体" w:hAnsi="Times New Roman"/>
                      <w:sz w:val="21"/>
                      <w:szCs w:val="21"/>
                      <w:highlight w:val="yellow"/>
                    </w:rPr>
                  </w:pPr>
                </w:p>
              </w:tc>
              <w:tc>
                <w:tcPr>
                  <w:tcW w:w="474" w:type="dxa"/>
                  <w:vMerge/>
                  <w:vAlign w:val="center"/>
                </w:tcPr>
                <w:p w14:paraId="44849FA6" w14:textId="77777777" w:rsidR="00423AEC" w:rsidRPr="00D71DBE" w:rsidRDefault="00423AEC">
                  <w:pPr>
                    <w:spacing w:after="0"/>
                    <w:jc w:val="center"/>
                    <w:rPr>
                      <w:rFonts w:ascii="Times New Roman" w:eastAsia="宋体" w:hAnsi="Times New Roman"/>
                      <w:sz w:val="21"/>
                      <w:szCs w:val="21"/>
                    </w:rPr>
                  </w:pPr>
                </w:p>
              </w:tc>
              <w:tc>
                <w:tcPr>
                  <w:tcW w:w="1010" w:type="dxa"/>
                  <w:vAlign w:val="center"/>
                </w:tcPr>
                <w:p w14:paraId="2EED8038" w14:textId="646768BD" w:rsidR="00423AEC" w:rsidRPr="00826D8C" w:rsidRDefault="00423AEC">
                  <w:pPr>
                    <w:pStyle w:val="a7"/>
                    <w:spacing w:after="0"/>
                    <w:jc w:val="center"/>
                  </w:pPr>
                  <w:bookmarkStart w:id="10" w:name="OLE_LINK47"/>
                  <w:r w:rsidRPr="00826D8C">
                    <w:rPr>
                      <w:rFonts w:hint="eastAsia"/>
                    </w:rPr>
                    <w:t>粉碎粉尘</w:t>
                  </w:r>
                  <w:bookmarkEnd w:id="10"/>
                </w:p>
              </w:tc>
              <w:tc>
                <w:tcPr>
                  <w:tcW w:w="2431" w:type="dxa"/>
                  <w:gridSpan w:val="3"/>
                  <w:vAlign w:val="center"/>
                </w:tcPr>
                <w:p w14:paraId="685CA0CF" w14:textId="1B1B59DD" w:rsidR="00423AEC" w:rsidRPr="00826D8C" w:rsidRDefault="00423AEC">
                  <w:pPr>
                    <w:pStyle w:val="a7"/>
                    <w:spacing w:after="0"/>
                    <w:jc w:val="center"/>
                    <w:rPr>
                      <w:rFonts w:ascii="Times New Roman" w:hAnsi="Times New Roman"/>
                    </w:rPr>
                  </w:pPr>
                  <w:r w:rsidRPr="00826D8C">
                    <w:rPr>
                      <w:rFonts w:ascii="Times New Roman" w:hAnsi="Times New Roman" w:hint="eastAsia"/>
                    </w:rPr>
                    <w:t>密闭间</w:t>
                  </w:r>
                  <w:r w:rsidRPr="00826D8C">
                    <w:rPr>
                      <w:rFonts w:ascii="Times New Roman" w:hAnsi="Times New Roman" w:hint="eastAsia"/>
                    </w:rPr>
                    <w:t>+</w:t>
                  </w:r>
                  <w:r w:rsidRPr="00826D8C">
                    <w:rPr>
                      <w:rFonts w:ascii="Times New Roman" w:hAnsi="Times New Roman" w:hint="eastAsia"/>
                    </w:rPr>
                    <w:t>负压收集管道</w:t>
                  </w:r>
                  <w:r w:rsidRPr="00826D8C">
                    <w:rPr>
                      <w:rFonts w:ascii="Times New Roman" w:hAnsi="Times New Roman" w:hint="eastAsia"/>
                    </w:rPr>
                    <w:t>+</w:t>
                  </w:r>
                  <w:r w:rsidRPr="00826D8C">
                    <w:rPr>
                      <w:rFonts w:ascii="Times New Roman" w:hAnsi="Times New Roman" w:hint="eastAsia"/>
                    </w:rPr>
                    <w:t>袋式除尘器</w:t>
                  </w:r>
                  <w:r w:rsidRPr="00826D8C">
                    <w:rPr>
                      <w:rFonts w:ascii="Times New Roman" w:hAnsi="Times New Roman" w:hint="eastAsia"/>
                    </w:rPr>
                    <w:t>+15m</w:t>
                  </w:r>
                  <w:r w:rsidRPr="00826D8C">
                    <w:rPr>
                      <w:rFonts w:ascii="Times New Roman" w:hAnsi="Times New Roman" w:hint="eastAsia"/>
                    </w:rPr>
                    <w:t>高排气筒</w:t>
                  </w:r>
                </w:p>
              </w:tc>
              <w:tc>
                <w:tcPr>
                  <w:tcW w:w="2702" w:type="dxa"/>
                  <w:gridSpan w:val="3"/>
                  <w:vAlign w:val="center"/>
                </w:tcPr>
                <w:p w14:paraId="334D6DA3" w14:textId="3FBF6685" w:rsidR="00423AEC" w:rsidRPr="00826D8C" w:rsidRDefault="00423AEC">
                  <w:pPr>
                    <w:pStyle w:val="a7"/>
                    <w:spacing w:after="0"/>
                    <w:jc w:val="center"/>
                    <w:rPr>
                      <w:rFonts w:ascii="Times New Roman" w:hAnsi="Times New Roman"/>
                    </w:rPr>
                  </w:pPr>
                  <w:bookmarkStart w:id="11" w:name="OLE_LINK48"/>
                  <w:r w:rsidRPr="00826D8C">
                    <w:rPr>
                      <w:rFonts w:ascii="Times New Roman" w:hAnsi="Times New Roman" w:hint="eastAsia"/>
                    </w:rPr>
                    <w:t>密闭间</w:t>
                  </w:r>
                  <w:r w:rsidRPr="00826D8C">
                    <w:rPr>
                      <w:rFonts w:ascii="Times New Roman" w:hAnsi="Times New Roman" w:hint="eastAsia"/>
                    </w:rPr>
                    <w:t>+</w:t>
                  </w:r>
                  <w:r w:rsidRPr="00826D8C">
                    <w:rPr>
                      <w:rFonts w:ascii="Times New Roman" w:hAnsi="Times New Roman" w:hint="eastAsia"/>
                    </w:rPr>
                    <w:t>负压收集管道</w:t>
                  </w:r>
                  <w:r w:rsidRPr="00826D8C">
                    <w:rPr>
                      <w:rFonts w:ascii="Times New Roman" w:hAnsi="Times New Roman" w:hint="eastAsia"/>
                    </w:rPr>
                    <w:t>+</w:t>
                  </w:r>
                  <w:r w:rsidRPr="00826D8C">
                    <w:rPr>
                      <w:rFonts w:ascii="Times New Roman" w:hAnsi="Times New Roman"/>
                    </w:rPr>
                    <w:t>脉冲</w:t>
                  </w:r>
                  <w:r>
                    <w:rPr>
                      <w:rFonts w:ascii="Times New Roman" w:hAnsi="Times New Roman" w:hint="eastAsia"/>
                    </w:rPr>
                    <w:t>袋式</w:t>
                  </w:r>
                  <w:r w:rsidRPr="00826D8C">
                    <w:rPr>
                      <w:rFonts w:ascii="Times New Roman" w:hAnsi="Times New Roman"/>
                    </w:rPr>
                    <w:t>除尘器</w:t>
                  </w:r>
                  <w:r w:rsidRPr="00826D8C">
                    <w:rPr>
                      <w:rFonts w:ascii="Times New Roman" w:hAnsi="Times New Roman" w:hint="eastAsia"/>
                    </w:rPr>
                    <w:t>+15m</w:t>
                  </w:r>
                  <w:r w:rsidRPr="00826D8C">
                    <w:rPr>
                      <w:rFonts w:ascii="Times New Roman" w:hAnsi="Times New Roman" w:hint="eastAsia"/>
                    </w:rPr>
                    <w:t>高排气筒</w:t>
                  </w:r>
                  <w:bookmarkEnd w:id="11"/>
                </w:p>
              </w:tc>
              <w:tc>
                <w:tcPr>
                  <w:tcW w:w="724" w:type="dxa"/>
                  <w:vMerge w:val="restart"/>
                  <w:vAlign w:val="center"/>
                </w:tcPr>
                <w:p w14:paraId="3C73DB09" w14:textId="0954A281" w:rsidR="00423AEC" w:rsidRPr="00826D8C" w:rsidRDefault="00423AEC">
                  <w:pPr>
                    <w:spacing w:after="0"/>
                    <w:jc w:val="center"/>
                    <w:rPr>
                      <w:rFonts w:ascii="Times New Roman" w:eastAsia="宋体" w:hAnsi="Times New Roman"/>
                      <w:sz w:val="21"/>
                      <w:szCs w:val="21"/>
                      <w:highlight w:val="yellow"/>
                    </w:rPr>
                  </w:pPr>
                  <w:r w:rsidRPr="00826D8C">
                    <w:rPr>
                      <w:rFonts w:ascii="Times New Roman" w:eastAsia="宋体" w:hAnsi="Times New Roman"/>
                      <w:sz w:val="21"/>
                      <w:szCs w:val="21"/>
                    </w:rPr>
                    <w:t>袋式除尘器</w:t>
                  </w:r>
                  <w:bookmarkStart w:id="12" w:name="OLE_LINK1"/>
                  <w:r>
                    <w:rPr>
                      <w:rFonts w:ascii="Times New Roman" w:eastAsia="宋体" w:hAnsi="Times New Roman" w:hint="eastAsia"/>
                      <w:sz w:val="21"/>
                      <w:szCs w:val="21"/>
                    </w:rPr>
                    <w:t>升级为</w:t>
                  </w:r>
                  <w:r w:rsidRPr="00826D8C">
                    <w:rPr>
                      <w:rFonts w:ascii="Times New Roman" w:eastAsia="宋体" w:hAnsi="Times New Roman"/>
                      <w:sz w:val="21"/>
                      <w:szCs w:val="21"/>
                    </w:rPr>
                    <w:t>脉冲</w:t>
                  </w:r>
                  <w:r>
                    <w:rPr>
                      <w:rFonts w:ascii="Times New Roman" w:eastAsia="宋体" w:hAnsi="Times New Roman" w:hint="eastAsia"/>
                      <w:sz w:val="21"/>
                      <w:szCs w:val="21"/>
                    </w:rPr>
                    <w:t>袋式</w:t>
                  </w:r>
                  <w:r w:rsidRPr="00826D8C">
                    <w:rPr>
                      <w:rFonts w:ascii="Times New Roman" w:eastAsia="宋体" w:hAnsi="Times New Roman"/>
                      <w:sz w:val="21"/>
                      <w:szCs w:val="21"/>
                    </w:rPr>
                    <w:t>除尘器</w:t>
                  </w:r>
                  <w:bookmarkEnd w:id="12"/>
                </w:p>
              </w:tc>
            </w:tr>
            <w:tr w:rsidR="00423AEC" w:rsidRPr="00F1503F" w14:paraId="159AE06A" w14:textId="77777777" w:rsidTr="002B63C0">
              <w:trPr>
                <w:trHeight w:val="397"/>
                <w:jc w:val="center"/>
              </w:trPr>
              <w:tc>
                <w:tcPr>
                  <w:tcW w:w="382" w:type="dxa"/>
                  <w:vMerge/>
                  <w:vAlign w:val="center"/>
                </w:tcPr>
                <w:p w14:paraId="7BDB7BE7" w14:textId="77777777" w:rsidR="00423AEC" w:rsidRPr="00F1503F" w:rsidRDefault="00423AEC">
                  <w:pPr>
                    <w:pStyle w:val="a7"/>
                    <w:spacing w:after="0"/>
                    <w:jc w:val="center"/>
                    <w:rPr>
                      <w:rFonts w:ascii="Times New Roman" w:hAnsi="Times New Roman" w:cs="Times New Roman"/>
                      <w:highlight w:val="yellow"/>
                    </w:rPr>
                  </w:pPr>
                </w:p>
              </w:tc>
              <w:tc>
                <w:tcPr>
                  <w:tcW w:w="545" w:type="dxa"/>
                  <w:vMerge/>
                  <w:vAlign w:val="center"/>
                </w:tcPr>
                <w:p w14:paraId="2E2D4A0D" w14:textId="77777777" w:rsidR="00423AEC" w:rsidRPr="00F1503F" w:rsidRDefault="00423AEC">
                  <w:pPr>
                    <w:spacing w:after="0"/>
                    <w:jc w:val="center"/>
                    <w:rPr>
                      <w:rFonts w:ascii="Times New Roman" w:eastAsia="宋体" w:hAnsi="Times New Roman"/>
                      <w:sz w:val="21"/>
                      <w:szCs w:val="21"/>
                      <w:highlight w:val="yellow"/>
                    </w:rPr>
                  </w:pPr>
                </w:p>
              </w:tc>
              <w:tc>
                <w:tcPr>
                  <w:tcW w:w="474" w:type="dxa"/>
                  <w:vMerge/>
                  <w:vAlign w:val="center"/>
                </w:tcPr>
                <w:p w14:paraId="1A7E9563" w14:textId="77777777" w:rsidR="00423AEC" w:rsidRPr="00F1503F" w:rsidRDefault="00423AEC">
                  <w:pPr>
                    <w:spacing w:after="0"/>
                    <w:jc w:val="center"/>
                    <w:rPr>
                      <w:rFonts w:ascii="Times New Roman" w:eastAsia="宋体" w:hAnsi="Times New Roman"/>
                      <w:sz w:val="21"/>
                      <w:szCs w:val="21"/>
                      <w:highlight w:val="yellow"/>
                    </w:rPr>
                  </w:pPr>
                </w:p>
              </w:tc>
              <w:tc>
                <w:tcPr>
                  <w:tcW w:w="1010" w:type="dxa"/>
                  <w:vAlign w:val="center"/>
                </w:tcPr>
                <w:p w14:paraId="0535C771" w14:textId="51F0071B" w:rsidR="00423AEC" w:rsidRPr="00826D8C" w:rsidRDefault="00423AEC">
                  <w:pPr>
                    <w:pStyle w:val="a7"/>
                    <w:spacing w:after="0"/>
                    <w:jc w:val="center"/>
                    <w:rPr>
                      <w:rFonts w:ascii="Times New Roman" w:hAnsi="Times New Roman" w:cs="Times New Roman"/>
                      <w:highlight w:val="yellow"/>
                      <w:lang w:val="pt-BR"/>
                    </w:rPr>
                  </w:pPr>
                  <w:r w:rsidRPr="00826D8C">
                    <w:rPr>
                      <w:rFonts w:hint="eastAsia"/>
                    </w:rPr>
                    <w:t>投料粉尘</w:t>
                  </w:r>
                </w:p>
              </w:tc>
              <w:tc>
                <w:tcPr>
                  <w:tcW w:w="2431" w:type="dxa"/>
                  <w:gridSpan w:val="3"/>
                  <w:vAlign w:val="center"/>
                </w:tcPr>
                <w:p w14:paraId="7B30F0AC" w14:textId="0467F49E" w:rsidR="00423AEC" w:rsidRPr="00826D8C" w:rsidRDefault="00423AEC">
                  <w:pPr>
                    <w:pStyle w:val="a7"/>
                    <w:spacing w:after="0"/>
                    <w:jc w:val="center"/>
                    <w:rPr>
                      <w:rFonts w:ascii="Times New Roman" w:hAnsi="Times New Roman"/>
                    </w:rPr>
                  </w:pPr>
                  <w:r w:rsidRPr="00826D8C">
                    <w:rPr>
                      <w:rFonts w:ascii="Times New Roman" w:hAnsi="Times New Roman" w:hint="eastAsia"/>
                    </w:rPr>
                    <w:t>密闭间</w:t>
                  </w:r>
                  <w:r w:rsidRPr="00826D8C">
                    <w:rPr>
                      <w:rFonts w:ascii="Times New Roman" w:hAnsi="Times New Roman" w:hint="eastAsia"/>
                    </w:rPr>
                    <w:t>+</w:t>
                  </w:r>
                  <w:r w:rsidRPr="00826D8C">
                    <w:rPr>
                      <w:rFonts w:ascii="Times New Roman" w:hAnsi="Times New Roman" w:hint="eastAsia"/>
                    </w:rPr>
                    <w:t>负压收集管道</w:t>
                  </w:r>
                  <w:r w:rsidRPr="00826D8C">
                    <w:rPr>
                      <w:rFonts w:ascii="Times New Roman" w:hAnsi="Times New Roman" w:hint="eastAsia"/>
                    </w:rPr>
                    <w:t>+</w:t>
                  </w:r>
                  <w:r w:rsidRPr="00826D8C">
                    <w:rPr>
                      <w:rFonts w:ascii="Times New Roman" w:hAnsi="Times New Roman" w:hint="eastAsia"/>
                    </w:rPr>
                    <w:t>袋式除尘器</w:t>
                  </w:r>
                  <w:r w:rsidRPr="00826D8C">
                    <w:rPr>
                      <w:rFonts w:ascii="Times New Roman" w:hAnsi="Times New Roman" w:hint="eastAsia"/>
                    </w:rPr>
                    <w:t>+15m</w:t>
                  </w:r>
                  <w:r w:rsidRPr="00826D8C">
                    <w:rPr>
                      <w:rFonts w:ascii="Times New Roman" w:hAnsi="Times New Roman" w:hint="eastAsia"/>
                    </w:rPr>
                    <w:t>高排气筒</w:t>
                  </w:r>
                </w:p>
              </w:tc>
              <w:tc>
                <w:tcPr>
                  <w:tcW w:w="2702" w:type="dxa"/>
                  <w:gridSpan w:val="3"/>
                  <w:vAlign w:val="center"/>
                </w:tcPr>
                <w:p w14:paraId="20E21648" w14:textId="3D6519C5" w:rsidR="00423AEC" w:rsidRPr="00826D8C" w:rsidRDefault="00423AEC">
                  <w:pPr>
                    <w:pStyle w:val="a7"/>
                    <w:spacing w:after="0"/>
                    <w:jc w:val="center"/>
                    <w:rPr>
                      <w:rFonts w:ascii="Times New Roman" w:hAnsi="Times New Roman"/>
                    </w:rPr>
                  </w:pPr>
                  <w:r w:rsidRPr="00826D8C">
                    <w:rPr>
                      <w:rFonts w:ascii="Times New Roman" w:hAnsi="Times New Roman" w:hint="eastAsia"/>
                    </w:rPr>
                    <w:t>密闭间</w:t>
                  </w:r>
                  <w:r w:rsidRPr="00826D8C">
                    <w:rPr>
                      <w:rFonts w:ascii="Times New Roman" w:hAnsi="Times New Roman" w:hint="eastAsia"/>
                    </w:rPr>
                    <w:t>+</w:t>
                  </w:r>
                  <w:r w:rsidRPr="00826D8C">
                    <w:rPr>
                      <w:rFonts w:ascii="Times New Roman" w:hAnsi="Times New Roman" w:hint="eastAsia"/>
                    </w:rPr>
                    <w:t>负压收集管道</w:t>
                  </w:r>
                  <w:r w:rsidRPr="00826D8C">
                    <w:rPr>
                      <w:rFonts w:ascii="Times New Roman" w:hAnsi="Times New Roman" w:hint="eastAsia"/>
                    </w:rPr>
                    <w:t>+</w:t>
                  </w:r>
                  <w:r w:rsidRPr="00826D8C">
                    <w:rPr>
                      <w:rFonts w:ascii="Times New Roman" w:hAnsi="Times New Roman"/>
                    </w:rPr>
                    <w:t>脉冲</w:t>
                  </w:r>
                  <w:r>
                    <w:rPr>
                      <w:rFonts w:ascii="Times New Roman" w:hAnsi="Times New Roman" w:hint="eastAsia"/>
                    </w:rPr>
                    <w:t>袋式</w:t>
                  </w:r>
                  <w:r w:rsidRPr="00826D8C">
                    <w:rPr>
                      <w:rFonts w:ascii="Times New Roman" w:hAnsi="Times New Roman"/>
                    </w:rPr>
                    <w:t>除尘器</w:t>
                  </w:r>
                  <w:r w:rsidRPr="00826D8C">
                    <w:rPr>
                      <w:rFonts w:ascii="Times New Roman" w:hAnsi="Times New Roman" w:hint="eastAsia"/>
                    </w:rPr>
                    <w:t>+15m</w:t>
                  </w:r>
                  <w:r w:rsidRPr="00826D8C">
                    <w:rPr>
                      <w:rFonts w:ascii="Times New Roman" w:hAnsi="Times New Roman" w:hint="eastAsia"/>
                    </w:rPr>
                    <w:t>高排气筒</w:t>
                  </w:r>
                </w:p>
              </w:tc>
              <w:tc>
                <w:tcPr>
                  <w:tcW w:w="724" w:type="dxa"/>
                  <w:vMerge/>
                  <w:vAlign w:val="center"/>
                </w:tcPr>
                <w:p w14:paraId="1C7D7FC1" w14:textId="6A9A6FFB" w:rsidR="00423AEC" w:rsidRPr="00826D8C" w:rsidRDefault="00423AEC">
                  <w:pPr>
                    <w:spacing w:after="0"/>
                    <w:jc w:val="center"/>
                    <w:rPr>
                      <w:rFonts w:ascii="Times New Roman" w:eastAsia="宋体" w:hAnsi="Times New Roman"/>
                      <w:sz w:val="21"/>
                      <w:szCs w:val="21"/>
                      <w:highlight w:val="yellow"/>
                    </w:rPr>
                  </w:pPr>
                </w:p>
              </w:tc>
            </w:tr>
            <w:tr w:rsidR="00D71DBE" w:rsidRPr="00F1503F" w14:paraId="30E113D5" w14:textId="77777777" w:rsidTr="002B63C0">
              <w:trPr>
                <w:trHeight w:val="397"/>
                <w:jc w:val="center"/>
              </w:trPr>
              <w:tc>
                <w:tcPr>
                  <w:tcW w:w="382" w:type="dxa"/>
                  <w:vMerge/>
                  <w:vAlign w:val="center"/>
                </w:tcPr>
                <w:p w14:paraId="719FF90E" w14:textId="77777777" w:rsidR="00D71DBE" w:rsidRPr="00F1503F" w:rsidRDefault="00D71DBE">
                  <w:pPr>
                    <w:pStyle w:val="a7"/>
                    <w:spacing w:after="0"/>
                    <w:jc w:val="center"/>
                    <w:rPr>
                      <w:rFonts w:ascii="Times New Roman" w:hAnsi="Times New Roman" w:cs="Times New Roman"/>
                      <w:highlight w:val="yellow"/>
                    </w:rPr>
                  </w:pPr>
                </w:p>
              </w:tc>
              <w:tc>
                <w:tcPr>
                  <w:tcW w:w="545" w:type="dxa"/>
                  <w:vMerge/>
                  <w:vAlign w:val="center"/>
                </w:tcPr>
                <w:p w14:paraId="212270EB" w14:textId="77777777" w:rsidR="00D71DBE" w:rsidRPr="00F1503F" w:rsidRDefault="00D71DBE">
                  <w:pPr>
                    <w:spacing w:after="0"/>
                    <w:jc w:val="center"/>
                    <w:rPr>
                      <w:rFonts w:ascii="Times New Roman" w:eastAsia="宋体" w:hAnsi="Times New Roman"/>
                      <w:sz w:val="21"/>
                      <w:szCs w:val="21"/>
                      <w:highlight w:val="yellow"/>
                    </w:rPr>
                  </w:pPr>
                </w:p>
              </w:tc>
              <w:tc>
                <w:tcPr>
                  <w:tcW w:w="1484" w:type="dxa"/>
                  <w:gridSpan w:val="2"/>
                  <w:vAlign w:val="center"/>
                </w:tcPr>
                <w:p w14:paraId="4152B153" w14:textId="77777777" w:rsidR="00D71DBE" w:rsidRPr="000E679E" w:rsidRDefault="00D71DBE">
                  <w:pPr>
                    <w:pStyle w:val="a7"/>
                    <w:spacing w:after="0"/>
                    <w:jc w:val="center"/>
                    <w:rPr>
                      <w:rFonts w:ascii="Times New Roman" w:hAnsi="Times New Roman" w:cs="Times New Roman"/>
                    </w:rPr>
                  </w:pPr>
                  <w:r w:rsidRPr="000E679E">
                    <w:rPr>
                      <w:rFonts w:ascii="Times New Roman" w:hAnsi="Times New Roman" w:cs="Times New Roman"/>
                    </w:rPr>
                    <w:t>噪声</w:t>
                  </w:r>
                </w:p>
              </w:tc>
              <w:tc>
                <w:tcPr>
                  <w:tcW w:w="2431" w:type="dxa"/>
                  <w:gridSpan w:val="3"/>
                  <w:vAlign w:val="center"/>
                </w:tcPr>
                <w:p w14:paraId="1C69A1B5" w14:textId="59A49888" w:rsidR="00D71DBE" w:rsidRPr="000E679E" w:rsidRDefault="00D71DBE">
                  <w:pPr>
                    <w:pStyle w:val="a7"/>
                    <w:spacing w:after="0"/>
                    <w:jc w:val="center"/>
                    <w:rPr>
                      <w:rFonts w:ascii="Times New Roman" w:hAnsi="Times New Roman" w:cs="Times New Roman"/>
                    </w:rPr>
                  </w:pPr>
                  <w:bookmarkStart w:id="13" w:name="OLE_LINK51"/>
                  <w:r w:rsidRPr="000E679E">
                    <w:rPr>
                      <w:rFonts w:ascii="Times New Roman" w:hAnsi="Times New Roman" w:cs="Times New Roman"/>
                    </w:rPr>
                    <w:t>基础减振、厂房隔声、距离衰减</w:t>
                  </w:r>
                  <w:bookmarkEnd w:id="13"/>
                </w:p>
              </w:tc>
              <w:tc>
                <w:tcPr>
                  <w:tcW w:w="2702" w:type="dxa"/>
                  <w:gridSpan w:val="3"/>
                  <w:vAlign w:val="center"/>
                </w:tcPr>
                <w:p w14:paraId="500CC6AB" w14:textId="35AFB238" w:rsidR="00D71DBE" w:rsidRPr="000E679E" w:rsidRDefault="00D71DBE">
                  <w:pPr>
                    <w:pStyle w:val="a7"/>
                    <w:spacing w:after="0"/>
                    <w:jc w:val="center"/>
                    <w:rPr>
                      <w:rFonts w:ascii="Times New Roman" w:hAnsi="Times New Roman" w:cs="Times New Roman"/>
                    </w:rPr>
                  </w:pPr>
                  <w:r w:rsidRPr="000E679E">
                    <w:rPr>
                      <w:rFonts w:ascii="Times New Roman" w:hAnsi="Times New Roman" w:cs="Times New Roman"/>
                    </w:rPr>
                    <w:t>基础减振、厂房隔声、距离衰减</w:t>
                  </w:r>
                </w:p>
              </w:tc>
              <w:tc>
                <w:tcPr>
                  <w:tcW w:w="724" w:type="dxa"/>
                  <w:vAlign w:val="center"/>
                </w:tcPr>
                <w:p w14:paraId="152E6B8F" w14:textId="77777777" w:rsidR="00D71DBE" w:rsidRPr="000E679E" w:rsidRDefault="00D71DBE">
                  <w:pPr>
                    <w:spacing w:after="0"/>
                    <w:jc w:val="center"/>
                    <w:rPr>
                      <w:rFonts w:ascii="Times New Roman" w:eastAsia="宋体" w:hAnsi="Times New Roman"/>
                      <w:sz w:val="21"/>
                      <w:szCs w:val="21"/>
                    </w:rPr>
                  </w:pPr>
                  <w:r w:rsidRPr="000E679E">
                    <w:rPr>
                      <w:rFonts w:ascii="Times New Roman" w:eastAsia="宋体" w:hAnsi="Times New Roman"/>
                      <w:sz w:val="21"/>
                      <w:szCs w:val="21"/>
                    </w:rPr>
                    <w:t>一致</w:t>
                  </w:r>
                </w:p>
              </w:tc>
            </w:tr>
            <w:tr w:rsidR="00D71DBE" w:rsidRPr="00F1503F" w14:paraId="02C97E9E" w14:textId="77777777" w:rsidTr="002B63C0">
              <w:trPr>
                <w:trHeight w:val="397"/>
                <w:jc w:val="center"/>
              </w:trPr>
              <w:tc>
                <w:tcPr>
                  <w:tcW w:w="382" w:type="dxa"/>
                  <w:vMerge/>
                  <w:vAlign w:val="center"/>
                </w:tcPr>
                <w:p w14:paraId="45C2A5C6" w14:textId="77777777" w:rsidR="00D71DBE" w:rsidRPr="00F1503F" w:rsidRDefault="00D71DBE">
                  <w:pPr>
                    <w:pStyle w:val="a7"/>
                    <w:spacing w:after="0"/>
                    <w:jc w:val="center"/>
                    <w:rPr>
                      <w:rFonts w:ascii="Times New Roman" w:hAnsi="Times New Roman" w:cs="Times New Roman"/>
                      <w:highlight w:val="yellow"/>
                    </w:rPr>
                  </w:pPr>
                </w:p>
              </w:tc>
              <w:tc>
                <w:tcPr>
                  <w:tcW w:w="545" w:type="dxa"/>
                  <w:vMerge/>
                  <w:vAlign w:val="center"/>
                </w:tcPr>
                <w:p w14:paraId="575E7D23" w14:textId="77777777" w:rsidR="00D71DBE" w:rsidRPr="00F1503F" w:rsidRDefault="00D71DBE">
                  <w:pPr>
                    <w:spacing w:after="0"/>
                    <w:jc w:val="center"/>
                    <w:rPr>
                      <w:rFonts w:ascii="Times New Roman" w:eastAsia="宋体" w:hAnsi="Times New Roman"/>
                      <w:sz w:val="21"/>
                      <w:szCs w:val="21"/>
                      <w:highlight w:val="yellow"/>
                    </w:rPr>
                  </w:pPr>
                </w:p>
              </w:tc>
              <w:tc>
                <w:tcPr>
                  <w:tcW w:w="1484" w:type="dxa"/>
                  <w:gridSpan w:val="2"/>
                  <w:vMerge w:val="restart"/>
                  <w:vAlign w:val="center"/>
                </w:tcPr>
                <w:p w14:paraId="5EF38A3E" w14:textId="77777777" w:rsidR="00D71DBE" w:rsidRPr="000E679E" w:rsidRDefault="00D71DBE">
                  <w:pPr>
                    <w:pStyle w:val="a7"/>
                    <w:spacing w:after="0"/>
                    <w:jc w:val="center"/>
                    <w:rPr>
                      <w:rFonts w:ascii="Times New Roman" w:hAnsi="Times New Roman" w:cs="Times New Roman"/>
                      <w:lang w:val="pt-BR"/>
                    </w:rPr>
                  </w:pPr>
                  <w:r w:rsidRPr="000E679E">
                    <w:rPr>
                      <w:rFonts w:ascii="Times New Roman" w:hAnsi="Times New Roman" w:cs="Times New Roman"/>
                      <w:lang w:val="pt-BR"/>
                    </w:rPr>
                    <w:t>固废</w:t>
                  </w:r>
                </w:p>
              </w:tc>
              <w:tc>
                <w:tcPr>
                  <w:tcW w:w="2431" w:type="dxa"/>
                  <w:gridSpan w:val="3"/>
                  <w:vAlign w:val="center"/>
                </w:tcPr>
                <w:p w14:paraId="400B6742" w14:textId="12DEDDC7" w:rsidR="00D71DBE" w:rsidRPr="000E679E" w:rsidRDefault="000E679E">
                  <w:pPr>
                    <w:pStyle w:val="a7"/>
                    <w:spacing w:after="0"/>
                    <w:jc w:val="center"/>
                    <w:rPr>
                      <w:rFonts w:ascii="Times New Roman" w:hAnsi="Times New Roman" w:cs="Times New Roman"/>
                      <w:lang w:val="pt-BR"/>
                    </w:rPr>
                  </w:pPr>
                  <w:r w:rsidRPr="000E679E">
                    <w:rPr>
                      <w:rFonts w:ascii="Times New Roman" w:hAnsi="Times New Roman" w:cs="Times New Roman"/>
                      <w:lang w:val="pt-BR"/>
                    </w:rPr>
                    <w:t>一般固废临时堆场</w:t>
                  </w:r>
                  <w:r w:rsidRPr="000E679E">
                    <w:rPr>
                      <w:rFonts w:ascii="Times New Roman" w:hAnsi="Times New Roman" w:cs="Times New Roman"/>
                      <w:lang w:val="pt-BR"/>
                    </w:rPr>
                    <w:t>1</w:t>
                  </w:r>
                  <w:r w:rsidRPr="000E679E">
                    <w:rPr>
                      <w:rFonts w:ascii="Times New Roman" w:hAnsi="Times New Roman" w:cs="Times New Roman"/>
                      <w:lang w:val="pt-BR"/>
                    </w:rPr>
                    <w:t>座（</w:t>
                  </w:r>
                  <w:r w:rsidRPr="000E679E">
                    <w:rPr>
                      <w:rFonts w:ascii="Times New Roman" w:hAnsi="Times New Roman" w:cs="Times New Roman"/>
                      <w:lang w:val="pt-BR"/>
                    </w:rPr>
                    <w:t>50m</w:t>
                  </w:r>
                  <w:r w:rsidRPr="000E679E">
                    <w:rPr>
                      <w:rFonts w:ascii="Times New Roman" w:hAnsi="Times New Roman" w:cs="Times New Roman"/>
                      <w:vertAlign w:val="superscript"/>
                      <w:lang w:val="pt-BR"/>
                    </w:rPr>
                    <w:t>2</w:t>
                  </w:r>
                  <w:r w:rsidRPr="000E679E">
                    <w:rPr>
                      <w:rFonts w:ascii="Times New Roman" w:hAnsi="Times New Roman" w:cs="Times New Roman"/>
                      <w:lang w:val="pt-BR"/>
                    </w:rPr>
                    <w:t>）</w:t>
                  </w:r>
                </w:p>
              </w:tc>
              <w:tc>
                <w:tcPr>
                  <w:tcW w:w="2702" w:type="dxa"/>
                  <w:gridSpan w:val="3"/>
                  <w:vAlign w:val="center"/>
                </w:tcPr>
                <w:p w14:paraId="5CC40AE5" w14:textId="038C0DE8" w:rsidR="00D71DBE" w:rsidRPr="000E679E" w:rsidRDefault="000E679E">
                  <w:pPr>
                    <w:pStyle w:val="a7"/>
                    <w:spacing w:after="0"/>
                    <w:jc w:val="center"/>
                    <w:rPr>
                      <w:rFonts w:ascii="Times New Roman" w:hAnsi="Times New Roman" w:cs="Times New Roman"/>
                      <w:lang w:val="pt-BR"/>
                    </w:rPr>
                  </w:pPr>
                  <w:r w:rsidRPr="000E679E">
                    <w:rPr>
                      <w:rFonts w:ascii="Times New Roman" w:hAnsi="Times New Roman" w:cs="Times New Roman"/>
                      <w:lang w:val="pt-BR"/>
                    </w:rPr>
                    <w:t>一般固废临时堆场</w:t>
                  </w:r>
                  <w:r w:rsidRPr="000E679E">
                    <w:rPr>
                      <w:rFonts w:ascii="Times New Roman" w:hAnsi="Times New Roman" w:cs="Times New Roman"/>
                      <w:lang w:val="pt-BR"/>
                    </w:rPr>
                    <w:t>1</w:t>
                  </w:r>
                  <w:r w:rsidRPr="000E679E">
                    <w:rPr>
                      <w:rFonts w:ascii="Times New Roman" w:hAnsi="Times New Roman" w:cs="Times New Roman"/>
                      <w:lang w:val="pt-BR"/>
                    </w:rPr>
                    <w:t>座（</w:t>
                  </w:r>
                  <w:r w:rsidRPr="000E679E">
                    <w:rPr>
                      <w:rFonts w:ascii="Times New Roman" w:hAnsi="Times New Roman" w:cs="Times New Roman"/>
                      <w:lang w:val="pt-BR"/>
                    </w:rPr>
                    <w:t>50m</w:t>
                  </w:r>
                  <w:r w:rsidRPr="000E679E">
                    <w:rPr>
                      <w:rFonts w:ascii="Times New Roman" w:hAnsi="Times New Roman" w:cs="Times New Roman"/>
                      <w:vertAlign w:val="superscript"/>
                      <w:lang w:val="pt-BR"/>
                    </w:rPr>
                    <w:t>2</w:t>
                  </w:r>
                  <w:r w:rsidRPr="000E679E">
                    <w:rPr>
                      <w:rFonts w:ascii="Times New Roman" w:hAnsi="Times New Roman" w:cs="Times New Roman"/>
                      <w:lang w:val="pt-BR"/>
                    </w:rPr>
                    <w:t>）</w:t>
                  </w:r>
                </w:p>
              </w:tc>
              <w:tc>
                <w:tcPr>
                  <w:tcW w:w="724" w:type="dxa"/>
                  <w:vAlign w:val="center"/>
                </w:tcPr>
                <w:p w14:paraId="67E2CC6E" w14:textId="77777777" w:rsidR="00D71DBE" w:rsidRPr="000E679E" w:rsidRDefault="00D71DBE">
                  <w:pPr>
                    <w:spacing w:after="0"/>
                    <w:jc w:val="center"/>
                    <w:rPr>
                      <w:rFonts w:ascii="Times New Roman" w:eastAsia="宋体" w:hAnsi="Times New Roman"/>
                      <w:sz w:val="21"/>
                      <w:szCs w:val="21"/>
                    </w:rPr>
                  </w:pPr>
                  <w:r w:rsidRPr="000E679E">
                    <w:rPr>
                      <w:rFonts w:ascii="Times New Roman" w:eastAsia="宋体" w:hAnsi="Times New Roman"/>
                      <w:sz w:val="21"/>
                      <w:szCs w:val="21"/>
                    </w:rPr>
                    <w:t>一致</w:t>
                  </w:r>
                </w:p>
              </w:tc>
            </w:tr>
            <w:tr w:rsidR="00D71DBE" w:rsidRPr="00F1503F" w14:paraId="572BF0EE" w14:textId="77777777" w:rsidTr="002B63C0">
              <w:trPr>
                <w:trHeight w:val="397"/>
                <w:jc w:val="center"/>
              </w:trPr>
              <w:tc>
                <w:tcPr>
                  <w:tcW w:w="382" w:type="dxa"/>
                  <w:vMerge/>
                  <w:vAlign w:val="center"/>
                </w:tcPr>
                <w:p w14:paraId="070B2109" w14:textId="77777777" w:rsidR="00D71DBE" w:rsidRPr="00F1503F" w:rsidRDefault="00D71DBE">
                  <w:pPr>
                    <w:pStyle w:val="a7"/>
                    <w:spacing w:after="0"/>
                    <w:jc w:val="center"/>
                    <w:rPr>
                      <w:rFonts w:ascii="Times New Roman" w:hAnsi="Times New Roman" w:cs="Times New Roman"/>
                      <w:highlight w:val="yellow"/>
                    </w:rPr>
                  </w:pPr>
                </w:p>
              </w:tc>
              <w:tc>
                <w:tcPr>
                  <w:tcW w:w="545" w:type="dxa"/>
                  <w:vMerge/>
                  <w:vAlign w:val="center"/>
                </w:tcPr>
                <w:p w14:paraId="50FEFB23" w14:textId="77777777" w:rsidR="00D71DBE" w:rsidRPr="00F1503F" w:rsidRDefault="00D71DBE">
                  <w:pPr>
                    <w:spacing w:after="0"/>
                    <w:jc w:val="center"/>
                    <w:rPr>
                      <w:rFonts w:ascii="Times New Roman" w:eastAsia="宋体" w:hAnsi="Times New Roman"/>
                      <w:sz w:val="21"/>
                      <w:szCs w:val="21"/>
                      <w:highlight w:val="yellow"/>
                    </w:rPr>
                  </w:pPr>
                </w:p>
              </w:tc>
              <w:tc>
                <w:tcPr>
                  <w:tcW w:w="1484" w:type="dxa"/>
                  <w:gridSpan w:val="2"/>
                  <w:vMerge/>
                  <w:vAlign w:val="center"/>
                </w:tcPr>
                <w:p w14:paraId="60F54645" w14:textId="77777777" w:rsidR="00D71DBE" w:rsidRPr="000E679E" w:rsidRDefault="00D71DBE">
                  <w:pPr>
                    <w:spacing w:after="0"/>
                    <w:jc w:val="center"/>
                    <w:rPr>
                      <w:rFonts w:ascii="Times New Roman" w:eastAsia="宋体" w:hAnsi="Times New Roman"/>
                      <w:sz w:val="21"/>
                      <w:szCs w:val="21"/>
                    </w:rPr>
                  </w:pPr>
                </w:p>
              </w:tc>
              <w:tc>
                <w:tcPr>
                  <w:tcW w:w="2431" w:type="dxa"/>
                  <w:gridSpan w:val="3"/>
                  <w:vAlign w:val="center"/>
                </w:tcPr>
                <w:p w14:paraId="3C95AA72" w14:textId="2036FB75" w:rsidR="00D71DBE" w:rsidRPr="000E679E" w:rsidRDefault="00D71DBE">
                  <w:pPr>
                    <w:pStyle w:val="a7"/>
                    <w:spacing w:after="0"/>
                    <w:jc w:val="center"/>
                    <w:rPr>
                      <w:rFonts w:ascii="Times New Roman" w:hAnsi="Times New Roman" w:cs="Times New Roman"/>
                      <w:lang w:val="pt-BR"/>
                    </w:rPr>
                  </w:pPr>
                  <w:r w:rsidRPr="000E679E">
                    <w:rPr>
                      <w:rFonts w:ascii="Times New Roman" w:hAnsi="Times New Roman" w:cs="Times New Roman"/>
                      <w:lang w:val="pt-BR"/>
                    </w:rPr>
                    <w:t>危废暂存间</w:t>
                  </w:r>
                  <w:r w:rsidRPr="000E679E">
                    <w:rPr>
                      <w:rFonts w:ascii="Times New Roman" w:hAnsi="Times New Roman" w:cs="Times New Roman"/>
                      <w:lang w:val="pt-BR"/>
                    </w:rPr>
                    <w:t>1</w:t>
                  </w:r>
                  <w:r w:rsidRPr="000E679E">
                    <w:rPr>
                      <w:rFonts w:ascii="Times New Roman" w:hAnsi="Times New Roman" w:cs="Times New Roman"/>
                      <w:lang w:val="pt-BR"/>
                    </w:rPr>
                    <w:t>座（</w:t>
                  </w:r>
                  <w:r w:rsidR="000E679E" w:rsidRPr="000E679E">
                    <w:rPr>
                      <w:rFonts w:ascii="Times New Roman" w:hAnsi="Times New Roman" w:cs="Times New Roman" w:hint="eastAsia"/>
                      <w:lang w:val="pt-BR"/>
                    </w:rPr>
                    <w:t>20</w:t>
                  </w:r>
                  <w:r w:rsidRPr="000E679E">
                    <w:rPr>
                      <w:rFonts w:ascii="Times New Roman" w:hAnsi="Times New Roman" w:cs="Times New Roman"/>
                      <w:lang w:val="pt-BR"/>
                    </w:rPr>
                    <w:t>m</w:t>
                  </w:r>
                  <w:r w:rsidRPr="000E679E">
                    <w:rPr>
                      <w:rFonts w:ascii="Times New Roman" w:hAnsi="Times New Roman" w:cs="Times New Roman"/>
                      <w:vertAlign w:val="superscript"/>
                      <w:lang w:val="pt-BR"/>
                    </w:rPr>
                    <w:t>2</w:t>
                  </w:r>
                  <w:r w:rsidRPr="000E679E">
                    <w:rPr>
                      <w:rFonts w:ascii="Times New Roman" w:hAnsi="Times New Roman" w:cs="Times New Roman" w:hint="eastAsia"/>
                      <w:lang w:val="pt-BR"/>
                    </w:rPr>
                    <w:t>）</w:t>
                  </w:r>
                </w:p>
              </w:tc>
              <w:tc>
                <w:tcPr>
                  <w:tcW w:w="2702" w:type="dxa"/>
                  <w:gridSpan w:val="3"/>
                  <w:vAlign w:val="center"/>
                </w:tcPr>
                <w:p w14:paraId="4B134C31" w14:textId="35A3EB3B" w:rsidR="00D71DBE" w:rsidRPr="000E679E" w:rsidRDefault="00D71DBE">
                  <w:pPr>
                    <w:pStyle w:val="a7"/>
                    <w:spacing w:after="0"/>
                    <w:jc w:val="center"/>
                    <w:rPr>
                      <w:rFonts w:ascii="Times New Roman" w:hAnsi="Times New Roman" w:cs="Times New Roman"/>
                      <w:lang w:val="pt-BR"/>
                    </w:rPr>
                  </w:pPr>
                  <w:r w:rsidRPr="000E679E">
                    <w:rPr>
                      <w:rFonts w:ascii="Times New Roman" w:hAnsi="Times New Roman" w:cs="Times New Roman"/>
                      <w:lang w:val="pt-BR"/>
                    </w:rPr>
                    <w:t>危废暂存间</w:t>
                  </w:r>
                  <w:r w:rsidRPr="000E679E">
                    <w:rPr>
                      <w:rFonts w:ascii="Times New Roman" w:hAnsi="Times New Roman" w:cs="Times New Roman"/>
                      <w:lang w:val="pt-BR"/>
                    </w:rPr>
                    <w:t>1</w:t>
                  </w:r>
                  <w:r w:rsidRPr="000E679E">
                    <w:rPr>
                      <w:rFonts w:ascii="Times New Roman" w:hAnsi="Times New Roman" w:cs="Times New Roman"/>
                      <w:lang w:val="pt-BR"/>
                    </w:rPr>
                    <w:t>座（</w:t>
                  </w:r>
                  <w:r w:rsidR="000E679E" w:rsidRPr="000E679E">
                    <w:rPr>
                      <w:rFonts w:ascii="Times New Roman" w:hAnsi="Times New Roman" w:cs="Times New Roman" w:hint="eastAsia"/>
                      <w:lang w:val="pt-BR"/>
                    </w:rPr>
                    <w:t>20</w:t>
                  </w:r>
                  <w:r w:rsidRPr="000E679E">
                    <w:rPr>
                      <w:rFonts w:ascii="Times New Roman" w:hAnsi="Times New Roman" w:cs="Times New Roman"/>
                      <w:lang w:val="pt-BR"/>
                    </w:rPr>
                    <w:t>m</w:t>
                  </w:r>
                  <w:r w:rsidRPr="000E679E">
                    <w:rPr>
                      <w:rFonts w:ascii="Times New Roman" w:hAnsi="Times New Roman" w:cs="Times New Roman"/>
                      <w:vertAlign w:val="superscript"/>
                      <w:lang w:val="pt-BR"/>
                    </w:rPr>
                    <w:t>2</w:t>
                  </w:r>
                  <w:r w:rsidRPr="000E679E">
                    <w:rPr>
                      <w:rFonts w:ascii="Times New Roman" w:hAnsi="Times New Roman" w:cs="Times New Roman" w:hint="eastAsia"/>
                      <w:lang w:val="pt-BR"/>
                    </w:rPr>
                    <w:t>）</w:t>
                  </w:r>
                </w:p>
              </w:tc>
              <w:tc>
                <w:tcPr>
                  <w:tcW w:w="724" w:type="dxa"/>
                  <w:vAlign w:val="center"/>
                </w:tcPr>
                <w:p w14:paraId="3E5ED55C" w14:textId="77777777" w:rsidR="00D71DBE" w:rsidRPr="000E679E" w:rsidRDefault="00D71DBE">
                  <w:pPr>
                    <w:spacing w:after="0"/>
                    <w:jc w:val="center"/>
                    <w:rPr>
                      <w:rFonts w:ascii="Times New Roman" w:eastAsia="宋体" w:hAnsi="Times New Roman"/>
                      <w:sz w:val="21"/>
                      <w:szCs w:val="21"/>
                    </w:rPr>
                  </w:pPr>
                  <w:r w:rsidRPr="000E679E">
                    <w:rPr>
                      <w:rFonts w:ascii="Times New Roman" w:eastAsia="宋体" w:hAnsi="Times New Roman"/>
                      <w:sz w:val="21"/>
                      <w:szCs w:val="21"/>
                    </w:rPr>
                    <w:t>一致</w:t>
                  </w:r>
                </w:p>
              </w:tc>
            </w:tr>
            <w:tr w:rsidR="000E679E" w:rsidRPr="00F1503F" w14:paraId="09C135BE" w14:textId="77777777" w:rsidTr="002B63C0">
              <w:trPr>
                <w:trHeight w:val="397"/>
                <w:jc w:val="center"/>
              </w:trPr>
              <w:tc>
                <w:tcPr>
                  <w:tcW w:w="382" w:type="dxa"/>
                  <w:vAlign w:val="center"/>
                </w:tcPr>
                <w:p w14:paraId="4BC6B161" w14:textId="5926288D" w:rsidR="000E679E" w:rsidRPr="000E679E" w:rsidRDefault="000E679E">
                  <w:pPr>
                    <w:pStyle w:val="a7"/>
                    <w:spacing w:after="0"/>
                    <w:jc w:val="center"/>
                    <w:rPr>
                      <w:rFonts w:ascii="Times New Roman" w:hAnsi="Times New Roman" w:cs="Times New Roman"/>
                    </w:rPr>
                  </w:pPr>
                  <w:r w:rsidRPr="000E679E">
                    <w:rPr>
                      <w:rFonts w:ascii="Times New Roman" w:hAnsi="Times New Roman" w:cs="Times New Roman" w:hint="eastAsia"/>
                    </w:rPr>
                    <w:t>3</w:t>
                  </w:r>
                </w:p>
              </w:tc>
              <w:tc>
                <w:tcPr>
                  <w:tcW w:w="545" w:type="dxa"/>
                  <w:vMerge w:val="restart"/>
                  <w:vAlign w:val="center"/>
                </w:tcPr>
                <w:p w14:paraId="208FA4B1" w14:textId="77777777" w:rsidR="000E679E" w:rsidRPr="000E679E" w:rsidRDefault="000E679E">
                  <w:pPr>
                    <w:pStyle w:val="a7"/>
                    <w:spacing w:after="0"/>
                    <w:jc w:val="center"/>
                    <w:rPr>
                      <w:rFonts w:ascii="Times New Roman" w:hAnsi="Times New Roman" w:cs="Times New Roman"/>
                    </w:rPr>
                  </w:pPr>
                  <w:r w:rsidRPr="000E679E">
                    <w:rPr>
                      <w:rFonts w:ascii="Times New Roman" w:hAnsi="Times New Roman" w:cs="Times New Roman"/>
                    </w:rPr>
                    <w:t>公用</w:t>
                  </w:r>
                </w:p>
                <w:p w14:paraId="41ADD498" w14:textId="77777777" w:rsidR="000E679E" w:rsidRPr="000E679E" w:rsidRDefault="000E679E">
                  <w:pPr>
                    <w:pStyle w:val="a7"/>
                    <w:spacing w:after="0"/>
                    <w:jc w:val="center"/>
                    <w:rPr>
                      <w:rFonts w:ascii="Times New Roman" w:hAnsi="Times New Roman" w:cs="Times New Roman"/>
                    </w:rPr>
                  </w:pPr>
                  <w:r w:rsidRPr="000E679E">
                    <w:rPr>
                      <w:rFonts w:ascii="Times New Roman" w:hAnsi="Times New Roman" w:cs="Times New Roman"/>
                    </w:rPr>
                    <w:t>工程</w:t>
                  </w:r>
                </w:p>
              </w:tc>
              <w:tc>
                <w:tcPr>
                  <w:tcW w:w="1484" w:type="dxa"/>
                  <w:gridSpan w:val="2"/>
                  <w:vAlign w:val="center"/>
                </w:tcPr>
                <w:p w14:paraId="44C1B132" w14:textId="77777777" w:rsidR="000E679E" w:rsidRPr="000E679E" w:rsidRDefault="000E679E">
                  <w:pPr>
                    <w:pStyle w:val="a7"/>
                    <w:spacing w:after="0"/>
                    <w:jc w:val="center"/>
                    <w:rPr>
                      <w:rFonts w:ascii="Times New Roman" w:hAnsi="Times New Roman" w:cs="Times New Roman"/>
                    </w:rPr>
                  </w:pPr>
                  <w:r w:rsidRPr="000E679E">
                    <w:rPr>
                      <w:rFonts w:ascii="Times New Roman" w:hAnsi="Times New Roman" w:cs="Times New Roman"/>
                    </w:rPr>
                    <w:t>水</w:t>
                  </w:r>
                </w:p>
              </w:tc>
              <w:tc>
                <w:tcPr>
                  <w:tcW w:w="2431" w:type="dxa"/>
                  <w:gridSpan w:val="3"/>
                  <w:vAlign w:val="center"/>
                </w:tcPr>
                <w:p w14:paraId="55B7AD2B" w14:textId="187CC629" w:rsidR="000E679E" w:rsidRPr="000E679E" w:rsidRDefault="000E679E">
                  <w:pPr>
                    <w:pStyle w:val="a7"/>
                    <w:spacing w:after="0"/>
                    <w:jc w:val="center"/>
                    <w:rPr>
                      <w:rFonts w:ascii="Times New Roman" w:hAnsi="Times New Roman" w:cs="Times New Roman"/>
                    </w:rPr>
                  </w:pPr>
                  <w:r w:rsidRPr="000E679E">
                    <w:rPr>
                      <w:rFonts w:ascii="Times New Roman" w:hAnsi="Times New Roman" w:cs="Times New Roman"/>
                    </w:rPr>
                    <w:t>园区统一供水</w:t>
                  </w:r>
                </w:p>
              </w:tc>
              <w:tc>
                <w:tcPr>
                  <w:tcW w:w="2702" w:type="dxa"/>
                  <w:gridSpan w:val="3"/>
                  <w:vAlign w:val="center"/>
                </w:tcPr>
                <w:p w14:paraId="4C90EDBE" w14:textId="394841A6" w:rsidR="000E679E" w:rsidRPr="000E679E" w:rsidRDefault="000E679E">
                  <w:pPr>
                    <w:pStyle w:val="a7"/>
                    <w:spacing w:after="0"/>
                    <w:jc w:val="center"/>
                    <w:rPr>
                      <w:rFonts w:ascii="Times New Roman" w:hAnsi="Times New Roman" w:cs="Times New Roman"/>
                    </w:rPr>
                  </w:pPr>
                  <w:r w:rsidRPr="000E679E">
                    <w:rPr>
                      <w:rFonts w:ascii="Times New Roman" w:hAnsi="Times New Roman" w:cs="Times New Roman"/>
                    </w:rPr>
                    <w:t>园区统一供水</w:t>
                  </w:r>
                </w:p>
              </w:tc>
              <w:tc>
                <w:tcPr>
                  <w:tcW w:w="724" w:type="dxa"/>
                  <w:vAlign w:val="center"/>
                </w:tcPr>
                <w:p w14:paraId="6EFD62B9" w14:textId="77777777" w:rsidR="000E679E" w:rsidRPr="000E679E" w:rsidRDefault="000E679E">
                  <w:pPr>
                    <w:spacing w:after="0"/>
                    <w:jc w:val="center"/>
                    <w:rPr>
                      <w:rFonts w:ascii="Times New Roman" w:eastAsia="宋体" w:hAnsi="Times New Roman"/>
                      <w:sz w:val="21"/>
                      <w:szCs w:val="21"/>
                    </w:rPr>
                  </w:pPr>
                  <w:r w:rsidRPr="000E679E">
                    <w:rPr>
                      <w:rFonts w:ascii="Times New Roman" w:eastAsia="宋体" w:hAnsi="Times New Roman"/>
                      <w:sz w:val="21"/>
                      <w:szCs w:val="21"/>
                    </w:rPr>
                    <w:t>一致</w:t>
                  </w:r>
                </w:p>
              </w:tc>
            </w:tr>
            <w:tr w:rsidR="000E679E" w:rsidRPr="00F1503F" w14:paraId="077EDDD1" w14:textId="77777777" w:rsidTr="002B63C0">
              <w:trPr>
                <w:trHeight w:val="397"/>
                <w:jc w:val="center"/>
              </w:trPr>
              <w:tc>
                <w:tcPr>
                  <w:tcW w:w="382" w:type="dxa"/>
                  <w:vAlign w:val="center"/>
                </w:tcPr>
                <w:p w14:paraId="5437681A" w14:textId="13EE49DE"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rPr>
                    <w:t>4</w:t>
                  </w:r>
                </w:p>
              </w:tc>
              <w:tc>
                <w:tcPr>
                  <w:tcW w:w="545" w:type="dxa"/>
                  <w:vMerge/>
                  <w:vAlign w:val="center"/>
                </w:tcPr>
                <w:p w14:paraId="6CA1A27B" w14:textId="77777777" w:rsidR="000E679E" w:rsidRPr="000E679E" w:rsidRDefault="000E679E" w:rsidP="000E679E">
                  <w:pPr>
                    <w:spacing w:after="0"/>
                    <w:jc w:val="center"/>
                    <w:rPr>
                      <w:rFonts w:ascii="Times New Roman" w:eastAsia="宋体" w:hAnsi="Times New Roman"/>
                      <w:sz w:val="21"/>
                      <w:szCs w:val="21"/>
                    </w:rPr>
                  </w:pPr>
                </w:p>
              </w:tc>
              <w:tc>
                <w:tcPr>
                  <w:tcW w:w="1484" w:type="dxa"/>
                  <w:gridSpan w:val="2"/>
                  <w:vAlign w:val="center"/>
                </w:tcPr>
                <w:p w14:paraId="0FE33E40"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rPr>
                    <w:t>电</w:t>
                  </w:r>
                </w:p>
              </w:tc>
              <w:tc>
                <w:tcPr>
                  <w:tcW w:w="2431" w:type="dxa"/>
                  <w:gridSpan w:val="3"/>
                  <w:vAlign w:val="center"/>
                </w:tcPr>
                <w:p w14:paraId="1BD7D094" w14:textId="53930CD1" w:rsidR="000E679E" w:rsidRPr="000E679E" w:rsidRDefault="000E679E" w:rsidP="000E679E">
                  <w:pPr>
                    <w:pStyle w:val="a7"/>
                    <w:spacing w:after="0"/>
                    <w:jc w:val="center"/>
                    <w:rPr>
                      <w:rFonts w:ascii="Times New Roman" w:hAnsi="Times New Roman" w:cs="Times New Roman"/>
                    </w:rPr>
                  </w:pPr>
                  <w:r w:rsidRPr="000E679E">
                    <w:rPr>
                      <w:rFonts w:hint="eastAsia"/>
                      <w:color w:val="000000" w:themeColor="text1"/>
                      <w:lang w:val="pt-BR"/>
                    </w:rPr>
                    <w:t>园区</w:t>
                  </w:r>
                  <w:r w:rsidRPr="000E679E">
                    <w:rPr>
                      <w:color w:val="000000" w:themeColor="text1"/>
                      <w:lang w:val="pt-BR"/>
                    </w:rPr>
                    <w:t>统一供电</w:t>
                  </w:r>
                </w:p>
              </w:tc>
              <w:tc>
                <w:tcPr>
                  <w:tcW w:w="2702" w:type="dxa"/>
                  <w:gridSpan w:val="3"/>
                  <w:vAlign w:val="center"/>
                </w:tcPr>
                <w:p w14:paraId="0799ED23" w14:textId="6E034718" w:rsidR="000E679E" w:rsidRPr="000E679E" w:rsidRDefault="000E679E" w:rsidP="000E679E">
                  <w:pPr>
                    <w:pStyle w:val="a7"/>
                    <w:spacing w:after="0"/>
                    <w:jc w:val="center"/>
                    <w:rPr>
                      <w:rFonts w:ascii="Times New Roman" w:hAnsi="Times New Roman" w:cs="Times New Roman"/>
                    </w:rPr>
                  </w:pPr>
                  <w:r w:rsidRPr="000E679E">
                    <w:rPr>
                      <w:rFonts w:hint="eastAsia"/>
                      <w:color w:val="000000" w:themeColor="text1"/>
                      <w:lang w:val="pt-BR"/>
                    </w:rPr>
                    <w:t>园区</w:t>
                  </w:r>
                  <w:r w:rsidRPr="000E679E">
                    <w:rPr>
                      <w:color w:val="000000" w:themeColor="text1"/>
                      <w:lang w:val="pt-BR"/>
                    </w:rPr>
                    <w:t>统一供电</w:t>
                  </w:r>
                </w:p>
              </w:tc>
              <w:tc>
                <w:tcPr>
                  <w:tcW w:w="724" w:type="dxa"/>
                  <w:vAlign w:val="center"/>
                </w:tcPr>
                <w:p w14:paraId="372AFED4" w14:textId="77777777" w:rsidR="000E679E" w:rsidRPr="000E679E" w:rsidRDefault="000E679E" w:rsidP="000E679E">
                  <w:pPr>
                    <w:spacing w:after="0"/>
                    <w:jc w:val="center"/>
                    <w:rPr>
                      <w:rFonts w:ascii="Times New Roman" w:eastAsia="宋体" w:hAnsi="Times New Roman"/>
                      <w:sz w:val="21"/>
                      <w:szCs w:val="21"/>
                    </w:rPr>
                  </w:pPr>
                  <w:r w:rsidRPr="000E679E">
                    <w:rPr>
                      <w:rFonts w:ascii="Times New Roman" w:eastAsia="宋体" w:hAnsi="Times New Roman"/>
                      <w:sz w:val="21"/>
                      <w:szCs w:val="21"/>
                    </w:rPr>
                    <w:t>一致</w:t>
                  </w:r>
                </w:p>
              </w:tc>
            </w:tr>
            <w:tr w:rsidR="000E679E" w:rsidRPr="00F1503F" w14:paraId="513F6A57" w14:textId="77777777" w:rsidTr="002B63C0">
              <w:trPr>
                <w:trHeight w:val="397"/>
                <w:jc w:val="center"/>
              </w:trPr>
              <w:tc>
                <w:tcPr>
                  <w:tcW w:w="382" w:type="dxa"/>
                  <w:vAlign w:val="center"/>
                </w:tcPr>
                <w:p w14:paraId="49E08578" w14:textId="37948E5C"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rPr>
                    <w:t>5</w:t>
                  </w:r>
                </w:p>
              </w:tc>
              <w:tc>
                <w:tcPr>
                  <w:tcW w:w="545" w:type="dxa"/>
                  <w:vMerge/>
                  <w:vAlign w:val="center"/>
                </w:tcPr>
                <w:p w14:paraId="456D2DC7" w14:textId="77777777" w:rsidR="000E679E" w:rsidRPr="000E679E" w:rsidRDefault="000E679E" w:rsidP="000E679E">
                  <w:pPr>
                    <w:spacing w:after="0"/>
                    <w:jc w:val="center"/>
                    <w:rPr>
                      <w:rFonts w:ascii="Times New Roman" w:eastAsia="宋体" w:hAnsi="Times New Roman"/>
                      <w:sz w:val="21"/>
                      <w:szCs w:val="21"/>
                    </w:rPr>
                  </w:pPr>
                </w:p>
              </w:tc>
              <w:tc>
                <w:tcPr>
                  <w:tcW w:w="1484" w:type="dxa"/>
                  <w:gridSpan w:val="2"/>
                  <w:vAlign w:val="center"/>
                </w:tcPr>
                <w:p w14:paraId="0881F553" w14:textId="72414D6E"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hint="eastAsia"/>
                    </w:rPr>
                    <w:t>蒸汽</w:t>
                  </w:r>
                </w:p>
              </w:tc>
              <w:tc>
                <w:tcPr>
                  <w:tcW w:w="2431" w:type="dxa"/>
                  <w:gridSpan w:val="3"/>
                  <w:vAlign w:val="center"/>
                </w:tcPr>
                <w:p w14:paraId="7CAD364F" w14:textId="42A15F8E" w:rsidR="000E679E" w:rsidRPr="000E679E" w:rsidRDefault="000E679E" w:rsidP="000E679E">
                  <w:pPr>
                    <w:pStyle w:val="a7"/>
                    <w:spacing w:after="0"/>
                    <w:jc w:val="center"/>
                    <w:rPr>
                      <w:color w:val="000000" w:themeColor="text1"/>
                      <w:lang w:val="pt-BR"/>
                    </w:rPr>
                  </w:pPr>
                  <w:r w:rsidRPr="000E679E">
                    <w:rPr>
                      <w:color w:val="000000" w:themeColor="text1"/>
                      <w:lang w:val="pt-BR"/>
                    </w:rPr>
                    <w:t>新奥燃气提供</w:t>
                  </w:r>
                </w:p>
              </w:tc>
              <w:tc>
                <w:tcPr>
                  <w:tcW w:w="2702" w:type="dxa"/>
                  <w:gridSpan w:val="3"/>
                  <w:vAlign w:val="center"/>
                </w:tcPr>
                <w:p w14:paraId="1C0967A4" w14:textId="4172346C" w:rsidR="000E679E" w:rsidRPr="000E679E" w:rsidRDefault="000E679E" w:rsidP="000E679E">
                  <w:pPr>
                    <w:pStyle w:val="a7"/>
                    <w:spacing w:after="0"/>
                    <w:jc w:val="center"/>
                    <w:rPr>
                      <w:color w:val="000000" w:themeColor="text1"/>
                      <w:lang w:val="pt-BR"/>
                    </w:rPr>
                  </w:pPr>
                  <w:r w:rsidRPr="000E679E">
                    <w:rPr>
                      <w:color w:val="000000" w:themeColor="text1"/>
                      <w:lang w:val="pt-BR"/>
                    </w:rPr>
                    <w:t>新奥燃气提供</w:t>
                  </w:r>
                </w:p>
              </w:tc>
              <w:tc>
                <w:tcPr>
                  <w:tcW w:w="724" w:type="dxa"/>
                  <w:vAlign w:val="center"/>
                </w:tcPr>
                <w:p w14:paraId="2FD9CAA2" w14:textId="3AC7CB96" w:rsidR="000E679E" w:rsidRPr="000E679E" w:rsidRDefault="000E679E" w:rsidP="000E679E">
                  <w:pPr>
                    <w:spacing w:after="0"/>
                    <w:jc w:val="center"/>
                    <w:rPr>
                      <w:rFonts w:ascii="Times New Roman" w:eastAsia="宋体" w:hAnsi="Times New Roman"/>
                      <w:sz w:val="21"/>
                      <w:szCs w:val="21"/>
                    </w:rPr>
                  </w:pPr>
                  <w:r w:rsidRPr="000E679E">
                    <w:rPr>
                      <w:rFonts w:ascii="Times New Roman" w:eastAsia="宋体" w:hAnsi="Times New Roman"/>
                      <w:sz w:val="21"/>
                      <w:szCs w:val="21"/>
                    </w:rPr>
                    <w:t>一致</w:t>
                  </w:r>
                </w:p>
              </w:tc>
            </w:tr>
          </w:tbl>
          <w:p w14:paraId="29104364" w14:textId="60D3C3DE" w:rsidR="0028767D" w:rsidRPr="004518C7" w:rsidRDefault="00000000">
            <w:pPr>
              <w:spacing w:after="0" w:line="460" w:lineRule="exact"/>
              <w:ind w:firstLineChars="200" w:firstLine="480"/>
              <w:jc w:val="both"/>
              <w:rPr>
                <w:rFonts w:ascii="Times New Roman" w:eastAsia="宋体" w:hAnsi="Times New Roman"/>
                <w:sz w:val="24"/>
                <w:szCs w:val="24"/>
              </w:rPr>
            </w:pPr>
            <w:r w:rsidRPr="004518C7">
              <w:rPr>
                <w:rFonts w:ascii="Times New Roman" w:eastAsia="宋体" w:hAnsi="Times New Roman"/>
                <w:sz w:val="24"/>
                <w:szCs w:val="24"/>
                <w:vertAlign w:val="superscript"/>
                <w:lang w:val="pt-BR"/>
              </w:rPr>
              <w:lastRenderedPageBreak/>
              <w:t>*</w:t>
            </w:r>
            <w:r w:rsidRPr="004518C7">
              <w:rPr>
                <w:rFonts w:ascii="Times New Roman" w:eastAsia="宋体" w:hAnsi="Times New Roman"/>
                <w:sz w:val="24"/>
                <w:szCs w:val="24"/>
              </w:rPr>
              <w:t>备注：</w:t>
            </w:r>
            <w:bookmarkStart w:id="14" w:name="OLE_LINK5"/>
            <w:bookmarkStart w:id="15" w:name="_Hlk156235445"/>
            <w:r w:rsidR="004518C7" w:rsidRPr="004518C7">
              <w:rPr>
                <w:rFonts w:ascii="Times New Roman" w:eastAsia="宋体" w:hAnsi="Times New Roman" w:hint="eastAsia"/>
                <w:sz w:val="24"/>
                <w:szCs w:val="24"/>
              </w:rPr>
              <w:t>环评中粉碎</w:t>
            </w:r>
            <w:r w:rsidR="00423AEC">
              <w:rPr>
                <w:rFonts w:ascii="Times New Roman" w:eastAsia="宋体" w:hAnsi="Times New Roman" w:hint="eastAsia"/>
                <w:sz w:val="24"/>
                <w:szCs w:val="24"/>
              </w:rPr>
              <w:t>、投料</w:t>
            </w:r>
            <w:r w:rsidR="004518C7" w:rsidRPr="004518C7">
              <w:rPr>
                <w:rFonts w:ascii="Times New Roman" w:eastAsia="宋体" w:hAnsi="Times New Roman" w:hint="eastAsia"/>
                <w:sz w:val="24"/>
                <w:szCs w:val="24"/>
              </w:rPr>
              <w:t>粉尘治理设施为袋式除尘器，实际建设中改为脉冲</w:t>
            </w:r>
            <w:r w:rsidR="00423AEC">
              <w:rPr>
                <w:rFonts w:ascii="Times New Roman" w:eastAsia="宋体" w:hAnsi="Times New Roman" w:hint="eastAsia"/>
                <w:sz w:val="24"/>
                <w:szCs w:val="24"/>
              </w:rPr>
              <w:t>袋式</w:t>
            </w:r>
            <w:r w:rsidR="004518C7" w:rsidRPr="004518C7">
              <w:rPr>
                <w:rFonts w:ascii="Times New Roman" w:eastAsia="宋体" w:hAnsi="Times New Roman" w:hint="eastAsia"/>
                <w:sz w:val="24"/>
                <w:szCs w:val="24"/>
              </w:rPr>
              <w:t>除尘器，</w:t>
            </w:r>
            <w:r w:rsidR="004518C7" w:rsidRPr="004518C7">
              <w:rPr>
                <w:rFonts w:ascii="Times New Roman" w:eastAsia="宋体" w:hAnsi="Times New Roman"/>
                <w:sz w:val="24"/>
                <w:szCs w:val="24"/>
              </w:rPr>
              <w:t>除尘效率</w:t>
            </w:r>
            <w:r w:rsidR="004518C7" w:rsidRPr="004518C7">
              <w:rPr>
                <w:rFonts w:ascii="Times New Roman" w:eastAsia="宋体" w:hAnsi="Times New Roman" w:hint="eastAsia"/>
                <w:sz w:val="24"/>
                <w:szCs w:val="24"/>
              </w:rPr>
              <w:t>进一步提升属于设施优化</w:t>
            </w:r>
            <w:r w:rsidRPr="004518C7">
              <w:rPr>
                <w:rFonts w:ascii="Times New Roman" w:eastAsia="宋体" w:hAnsi="Times New Roman" w:hint="eastAsia"/>
                <w:sz w:val="24"/>
                <w:szCs w:val="24"/>
              </w:rPr>
              <w:t>。</w:t>
            </w:r>
            <w:bookmarkEnd w:id="14"/>
          </w:p>
          <w:p w14:paraId="50C06CCA" w14:textId="4C5ADD48" w:rsidR="002B63C0" w:rsidRDefault="002B63C0">
            <w:pPr>
              <w:spacing w:after="0" w:line="460" w:lineRule="exact"/>
              <w:ind w:firstLineChars="200" w:firstLine="480"/>
              <w:jc w:val="both"/>
              <w:rPr>
                <w:rFonts w:ascii="Times New Roman" w:eastAsia="宋体" w:hAnsi="Times New Roman"/>
                <w:sz w:val="24"/>
                <w:szCs w:val="24"/>
              </w:rPr>
            </w:pPr>
            <w:r>
              <w:rPr>
                <w:rFonts w:ascii="Times New Roman" w:eastAsia="宋体" w:hAnsi="Times New Roman" w:hint="eastAsia"/>
                <w:sz w:val="24"/>
                <w:szCs w:val="24"/>
              </w:rPr>
              <w:t>废水出厂排放去向由环评中的</w:t>
            </w:r>
            <w:r w:rsidRPr="002B63C0">
              <w:rPr>
                <w:rFonts w:ascii="Times New Roman" w:eastAsia="宋体" w:hAnsi="Times New Roman"/>
                <w:sz w:val="24"/>
                <w:szCs w:val="24"/>
              </w:rPr>
              <w:t>新乡市万庄污水处理厂（东部污水处理厂）</w:t>
            </w:r>
            <w:r>
              <w:rPr>
                <w:rFonts w:ascii="Times New Roman" w:eastAsia="宋体" w:hAnsi="Times New Roman" w:hint="eastAsia"/>
                <w:sz w:val="24"/>
                <w:szCs w:val="24"/>
              </w:rPr>
              <w:t>变更为</w:t>
            </w:r>
            <w:r w:rsidRPr="002B63C0">
              <w:rPr>
                <w:rFonts w:ascii="Times New Roman" w:eastAsia="宋体" w:hAnsi="Times New Roman"/>
                <w:sz w:val="24"/>
                <w:szCs w:val="24"/>
              </w:rPr>
              <w:t>新乡化学与物理电源产业园区管理委员会污水处理厂</w:t>
            </w:r>
            <w:r>
              <w:rPr>
                <w:rFonts w:ascii="Times New Roman" w:eastAsia="宋体" w:hAnsi="Times New Roman" w:hint="eastAsia"/>
                <w:sz w:val="24"/>
                <w:szCs w:val="24"/>
              </w:rPr>
              <w:t>，扔为间接排放，</w:t>
            </w:r>
            <w:r w:rsidRPr="002B63C0">
              <w:rPr>
                <w:rFonts w:ascii="Times New Roman" w:eastAsia="宋体" w:hAnsi="Times New Roman"/>
                <w:sz w:val="24"/>
                <w:szCs w:val="24"/>
              </w:rPr>
              <w:t>仅更换</w:t>
            </w:r>
            <w:r>
              <w:rPr>
                <w:rFonts w:ascii="Times New Roman" w:eastAsia="宋体" w:hAnsi="Times New Roman" w:hint="eastAsia"/>
                <w:sz w:val="24"/>
                <w:szCs w:val="24"/>
              </w:rPr>
              <w:t>污水处理</w:t>
            </w:r>
            <w:r w:rsidRPr="002B63C0">
              <w:rPr>
                <w:rFonts w:ascii="Times New Roman" w:eastAsia="宋体" w:hAnsi="Times New Roman"/>
                <w:sz w:val="24"/>
                <w:szCs w:val="24"/>
              </w:rPr>
              <w:t>厂</w:t>
            </w:r>
            <w:r>
              <w:rPr>
                <w:rFonts w:ascii="Times New Roman" w:eastAsia="宋体" w:hAnsi="Times New Roman" w:hint="eastAsia"/>
                <w:sz w:val="24"/>
                <w:szCs w:val="24"/>
              </w:rPr>
              <w:t>，不属于间接排放改为直接排放</w:t>
            </w:r>
            <w:r w:rsidR="007912BC">
              <w:rPr>
                <w:rFonts w:ascii="Times New Roman" w:eastAsia="宋体" w:hAnsi="Times New Roman" w:hint="eastAsia"/>
                <w:sz w:val="24"/>
                <w:szCs w:val="24"/>
              </w:rPr>
              <w:t>，</w:t>
            </w:r>
            <w:r w:rsidR="007912BC" w:rsidRPr="007912BC">
              <w:rPr>
                <w:rFonts w:ascii="Times New Roman" w:eastAsia="宋体" w:hAnsi="Times New Roman"/>
                <w:sz w:val="24"/>
                <w:szCs w:val="24"/>
              </w:rPr>
              <w:t>该变动已纳入排污许可</w:t>
            </w:r>
            <w:r w:rsidR="00817847">
              <w:rPr>
                <w:rFonts w:ascii="Times New Roman" w:eastAsia="宋体" w:hAnsi="Times New Roman" w:hint="eastAsia"/>
                <w:sz w:val="24"/>
                <w:szCs w:val="24"/>
              </w:rPr>
              <w:t>管理</w:t>
            </w:r>
            <w:r>
              <w:rPr>
                <w:rFonts w:ascii="Times New Roman" w:eastAsia="宋体" w:hAnsi="Times New Roman" w:hint="eastAsia"/>
                <w:sz w:val="24"/>
                <w:szCs w:val="24"/>
              </w:rPr>
              <w:t>。</w:t>
            </w:r>
          </w:p>
          <w:p w14:paraId="6FF60A19" w14:textId="6CE09B43" w:rsidR="0028767D" w:rsidRPr="004518C7" w:rsidRDefault="00000000">
            <w:pPr>
              <w:spacing w:after="0" w:line="460" w:lineRule="exact"/>
              <w:ind w:firstLineChars="200" w:firstLine="480"/>
              <w:jc w:val="both"/>
              <w:rPr>
                <w:rFonts w:ascii="Times New Roman" w:eastAsia="宋体" w:hAnsi="Times New Roman"/>
                <w:sz w:val="24"/>
                <w:szCs w:val="24"/>
              </w:rPr>
            </w:pPr>
            <w:r w:rsidRPr="004518C7">
              <w:rPr>
                <w:rFonts w:ascii="Times New Roman" w:eastAsia="宋体" w:hAnsi="Times New Roman" w:hint="eastAsia"/>
                <w:sz w:val="24"/>
                <w:szCs w:val="24"/>
              </w:rPr>
              <w:t>对照《污染影响类建设项目重大变动清单（试行）的通知》（环办环评函〔</w:t>
            </w:r>
            <w:r w:rsidRPr="004518C7">
              <w:rPr>
                <w:rFonts w:ascii="Times New Roman" w:eastAsia="宋体" w:hAnsi="Times New Roman" w:hint="eastAsia"/>
                <w:sz w:val="24"/>
                <w:szCs w:val="24"/>
              </w:rPr>
              <w:t>2020</w:t>
            </w:r>
            <w:r w:rsidRPr="004518C7">
              <w:rPr>
                <w:rFonts w:ascii="Times New Roman" w:eastAsia="宋体" w:hAnsi="Times New Roman" w:hint="eastAsia"/>
                <w:sz w:val="24"/>
                <w:szCs w:val="24"/>
              </w:rPr>
              <w:t>〕</w:t>
            </w:r>
            <w:r w:rsidRPr="004518C7">
              <w:rPr>
                <w:rFonts w:ascii="Times New Roman" w:eastAsia="宋体" w:hAnsi="Times New Roman" w:hint="eastAsia"/>
                <w:sz w:val="24"/>
                <w:szCs w:val="24"/>
              </w:rPr>
              <w:t>688</w:t>
            </w:r>
            <w:r w:rsidRPr="004518C7">
              <w:rPr>
                <w:rFonts w:ascii="Times New Roman" w:eastAsia="宋体" w:hAnsi="Times New Roman" w:hint="eastAsia"/>
                <w:sz w:val="24"/>
                <w:szCs w:val="24"/>
              </w:rPr>
              <w:t>号），其环境保护措施中要求为：“</w:t>
            </w:r>
            <w:r w:rsidRPr="004518C7">
              <w:rPr>
                <w:rFonts w:ascii="Times New Roman" w:eastAsia="宋体" w:hAnsi="Times New Roman"/>
                <w:sz w:val="24"/>
                <w:szCs w:val="24"/>
              </w:rPr>
              <w:t>8</w:t>
            </w:r>
            <w:r w:rsidRPr="004518C7">
              <w:rPr>
                <w:rFonts w:ascii="Times New Roman" w:eastAsia="宋体" w:hAnsi="Times New Roman" w:hint="eastAsia"/>
                <w:sz w:val="24"/>
                <w:szCs w:val="24"/>
              </w:rPr>
              <w:t>.</w:t>
            </w:r>
            <w:r w:rsidRPr="004518C7">
              <w:rPr>
                <w:rFonts w:ascii="Times New Roman" w:eastAsia="宋体" w:hAnsi="Times New Roman" w:hint="eastAsia"/>
                <w:sz w:val="24"/>
                <w:szCs w:val="24"/>
              </w:rPr>
              <w:t>废气、废水污染防治措施变化，导致第</w:t>
            </w:r>
            <w:r w:rsidRPr="004518C7">
              <w:rPr>
                <w:rFonts w:ascii="Times New Roman" w:eastAsia="宋体" w:hAnsi="Times New Roman" w:hint="eastAsia"/>
                <w:sz w:val="24"/>
                <w:szCs w:val="24"/>
              </w:rPr>
              <w:t>6</w:t>
            </w:r>
            <w:r w:rsidRPr="004518C7">
              <w:rPr>
                <w:rFonts w:ascii="Times New Roman" w:eastAsia="宋体" w:hAnsi="Times New Roman" w:hint="eastAsia"/>
                <w:sz w:val="24"/>
                <w:szCs w:val="24"/>
              </w:rPr>
              <w:t>条中所列情形之一（废气无组织排放改为有组织排放、污染防治措施强化或改进的除外）或大气污染物无组织排放量增加</w:t>
            </w:r>
            <w:r w:rsidRPr="004518C7">
              <w:rPr>
                <w:rFonts w:ascii="Times New Roman" w:eastAsia="宋体" w:hAnsi="Times New Roman" w:hint="eastAsia"/>
                <w:sz w:val="24"/>
                <w:szCs w:val="24"/>
              </w:rPr>
              <w:t>1</w:t>
            </w:r>
            <w:r w:rsidRPr="004518C7">
              <w:rPr>
                <w:rFonts w:ascii="Times New Roman" w:eastAsia="宋体" w:hAnsi="Times New Roman"/>
                <w:sz w:val="24"/>
                <w:szCs w:val="24"/>
              </w:rPr>
              <w:t>0%</w:t>
            </w:r>
            <w:r w:rsidRPr="004518C7">
              <w:rPr>
                <w:rFonts w:ascii="Times New Roman" w:eastAsia="宋体" w:hAnsi="Times New Roman" w:hint="eastAsia"/>
                <w:sz w:val="24"/>
                <w:szCs w:val="24"/>
              </w:rPr>
              <w:t>及以上的</w:t>
            </w:r>
            <w:r w:rsidRPr="004518C7">
              <w:rPr>
                <w:rFonts w:ascii="Times New Roman" w:eastAsia="宋体" w:hAnsi="Times New Roman"/>
                <w:sz w:val="24"/>
                <w:szCs w:val="24"/>
              </w:rPr>
              <w:t>。</w:t>
            </w:r>
            <w:r w:rsidRPr="004518C7">
              <w:rPr>
                <w:rFonts w:ascii="Times New Roman" w:eastAsia="宋体" w:hAnsi="Times New Roman"/>
                <w:sz w:val="24"/>
                <w:szCs w:val="24"/>
              </w:rPr>
              <w:t>9.</w:t>
            </w:r>
            <w:r w:rsidRPr="004518C7">
              <w:rPr>
                <w:rFonts w:ascii="Times New Roman" w:eastAsia="宋体" w:hAnsi="Times New Roman"/>
                <w:sz w:val="24"/>
                <w:szCs w:val="24"/>
              </w:rPr>
              <w:t>新增废水直接排放口</w:t>
            </w:r>
            <w:r w:rsidRPr="004518C7">
              <w:rPr>
                <w:rFonts w:ascii="Times New Roman" w:eastAsia="宋体" w:hAnsi="Times New Roman" w:hint="eastAsia"/>
                <w:sz w:val="24"/>
                <w:szCs w:val="24"/>
              </w:rPr>
              <w:t>；</w:t>
            </w:r>
            <w:r w:rsidRPr="004518C7">
              <w:rPr>
                <w:rFonts w:ascii="Times New Roman" w:eastAsia="宋体" w:hAnsi="Times New Roman"/>
                <w:sz w:val="24"/>
                <w:szCs w:val="24"/>
              </w:rPr>
              <w:t>废水由间接排放改为直接排放</w:t>
            </w:r>
            <w:r w:rsidRPr="004518C7">
              <w:rPr>
                <w:rFonts w:ascii="Times New Roman" w:eastAsia="宋体" w:hAnsi="Times New Roman" w:hint="eastAsia"/>
                <w:sz w:val="24"/>
                <w:szCs w:val="24"/>
              </w:rPr>
              <w:t>；</w:t>
            </w:r>
            <w:r w:rsidRPr="004518C7">
              <w:rPr>
                <w:rFonts w:ascii="Times New Roman" w:eastAsia="宋体" w:hAnsi="Times New Roman"/>
                <w:sz w:val="24"/>
                <w:szCs w:val="24"/>
              </w:rPr>
              <w:t>废水直接排放口位置变化</w:t>
            </w:r>
            <w:r w:rsidRPr="004518C7">
              <w:rPr>
                <w:rFonts w:ascii="Times New Roman" w:eastAsia="宋体" w:hAnsi="Times New Roman" w:hint="eastAsia"/>
                <w:sz w:val="24"/>
                <w:szCs w:val="24"/>
              </w:rPr>
              <w:t>，</w:t>
            </w:r>
            <w:r w:rsidRPr="004518C7">
              <w:rPr>
                <w:rFonts w:ascii="Times New Roman" w:eastAsia="宋体" w:hAnsi="Times New Roman"/>
                <w:sz w:val="24"/>
                <w:szCs w:val="24"/>
              </w:rPr>
              <w:t>导致不利环境影响加重的。</w:t>
            </w:r>
            <w:r w:rsidRPr="004518C7">
              <w:rPr>
                <w:rFonts w:ascii="Times New Roman" w:eastAsia="宋体" w:hAnsi="Times New Roman"/>
                <w:sz w:val="24"/>
                <w:szCs w:val="24"/>
              </w:rPr>
              <w:t>10.</w:t>
            </w:r>
            <w:r w:rsidRPr="004518C7">
              <w:rPr>
                <w:rFonts w:ascii="Times New Roman" w:eastAsia="宋体" w:hAnsi="Times New Roman"/>
                <w:sz w:val="24"/>
                <w:szCs w:val="24"/>
              </w:rPr>
              <w:t>新增废气主要排放口</w:t>
            </w:r>
            <w:r w:rsidRPr="004518C7">
              <w:rPr>
                <w:rFonts w:ascii="Times New Roman" w:eastAsia="宋体" w:hAnsi="Times New Roman"/>
                <w:sz w:val="24"/>
                <w:szCs w:val="24"/>
              </w:rPr>
              <w:t>(</w:t>
            </w:r>
            <w:r w:rsidRPr="004518C7">
              <w:rPr>
                <w:rFonts w:ascii="Times New Roman" w:eastAsia="宋体" w:hAnsi="Times New Roman"/>
                <w:sz w:val="24"/>
                <w:szCs w:val="24"/>
              </w:rPr>
              <w:t>废气无组织排放改为有组织排放的除外</w:t>
            </w:r>
            <w:r w:rsidRPr="004518C7">
              <w:rPr>
                <w:rFonts w:ascii="Times New Roman" w:eastAsia="宋体" w:hAnsi="Times New Roman"/>
                <w:sz w:val="24"/>
                <w:szCs w:val="24"/>
              </w:rPr>
              <w:t>)</w:t>
            </w:r>
            <w:r w:rsidRPr="004518C7">
              <w:rPr>
                <w:rFonts w:ascii="Times New Roman" w:eastAsia="宋体" w:hAnsi="Times New Roman" w:hint="eastAsia"/>
                <w:sz w:val="24"/>
                <w:szCs w:val="24"/>
              </w:rPr>
              <w:t>；</w:t>
            </w:r>
            <w:r w:rsidRPr="004518C7">
              <w:rPr>
                <w:rFonts w:ascii="Times New Roman" w:eastAsia="宋体" w:hAnsi="Times New Roman"/>
                <w:sz w:val="24"/>
                <w:szCs w:val="24"/>
              </w:rPr>
              <w:t>主要排放口排气筒高度降低</w:t>
            </w:r>
            <w:r w:rsidRPr="004518C7">
              <w:rPr>
                <w:rFonts w:ascii="Times New Roman" w:eastAsia="宋体" w:hAnsi="Times New Roman"/>
                <w:sz w:val="24"/>
                <w:szCs w:val="24"/>
              </w:rPr>
              <w:t>10%</w:t>
            </w:r>
            <w:r w:rsidRPr="004518C7">
              <w:rPr>
                <w:rFonts w:ascii="Times New Roman" w:eastAsia="宋体" w:hAnsi="Times New Roman"/>
                <w:sz w:val="24"/>
                <w:szCs w:val="24"/>
              </w:rPr>
              <w:t>及以上的。</w:t>
            </w:r>
            <w:r w:rsidRPr="004518C7">
              <w:rPr>
                <w:rFonts w:ascii="Times New Roman" w:eastAsia="宋体" w:hAnsi="Times New Roman" w:hint="eastAsia"/>
                <w:sz w:val="24"/>
                <w:szCs w:val="24"/>
              </w:rPr>
              <w:t>”属于重大变动。废气措施变动，未</w:t>
            </w:r>
            <w:r w:rsidRPr="004518C7">
              <w:rPr>
                <w:rFonts w:ascii="Times New Roman" w:eastAsia="宋体" w:hAnsi="Times New Roman"/>
                <w:sz w:val="24"/>
                <w:szCs w:val="24"/>
              </w:rPr>
              <w:t>新增排放污染物种类</w:t>
            </w:r>
            <w:r w:rsidRPr="004518C7">
              <w:rPr>
                <w:rFonts w:ascii="Times New Roman" w:eastAsia="宋体" w:hAnsi="Times New Roman" w:hint="eastAsia"/>
                <w:sz w:val="24"/>
                <w:szCs w:val="24"/>
              </w:rPr>
              <w:t>，未增加</w:t>
            </w:r>
            <w:r w:rsidRPr="004518C7">
              <w:rPr>
                <w:rFonts w:ascii="Times New Roman" w:eastAsia="宋体" w:hAnsi="Times New Roman"/>
                <w:sz w:val="24"/>
                <w:szCs w:val="24"/>
              </w:rPr>
              <w:t>污染物排放量</w:t>
            </w:r>
            <w:r w:rsidRPr="004518C7">
              <w:rPr>
                <w:rFonts w:ascii="Times New Roman" w:eastAsia="宋体" w:hAnsi="Times New Roman" w:hint="eastAsia"/>
                <w:sz w:val="24"/>
                <w:szCs w:val="24"/>
              </w:rPr>
              <w:t>，未增加大气污染物无组织排放量，未增加</w:t>
            </w:r>
            <w:r w:rsidRPr="004518C7">
              <w:rPr>
                <w:rFonts w:ascii="Times New Roman" w:eastAsia="宋体" w:hAnsi="Times New Roman"/>
                <w:sz w:val="24"/>
                <w:szCs w:val="24"/>
              </w:rPr>
              <w:t>废气主要排放口</w:t>
            </w:r>
            <w:r w:rsidRPr="004518C7">
              <w:rPr>
                <w:rFonts w:ascii="Times New Roman" w:eastAsia="宋体" w:hAnsi="Times New Roman" w:hint="eastAsia"/>
                <w:sz w:val="24"/>
                <w:szCs w:val="24"/>
              </w:rPr>
              <w:t>，未改变</w:t>
            </w:r>
            <w:r w:rsidRPr="004518C7">
              <w:rPr>
                <w:rFonts w:ascii="Times New Roman" w:eastAsia="宋体" w:hAnsi="Times New Roman"/>
                <w:sz w:val="24"/>
                <w:szCs w:val="24"/>
              </w:rPr>
              <w:t>排气筒高度</w:t>
            </w:r>
            <w:r w:rsidRPr="004518C7">
              <w:rPr>
                <w:rFonts w:ascii="Times New Roman" w:eastAsia="宋体" w:hAnsi="Times New Roman" w:hint="eastAsia"/>
                <w:sz w:val="24"/>
                <w:szCs w:val="24"/>
              </w:rPr>
              <w:t>，未导致不利环境影响加重</w:t>
            </w:r>
            <w:r w:rsidR="002B63C0">
              <w:rPr>
                <w:rFonts w:ascii="Times New Roman" w:eastAsia="宋体" w:hAnsi="Times New Roman" w:hint="eastAsia"/>
                <w:sz w:val="24"/>
                <w:szCs w:val="24"/>
              </w:rPr>
              <w:t>。废水排放去向变动，未增加</w:t>
            </w:r>
            <w:r w:rsidR="002B63C0" w:rsidRPr="004518C7">
              <w:rPr>
                <w:rFonts w:ascii="Times New Roman" w:eastAsia="宋体" w:hAnsi="Times New Roman"/>
                <w:sz w:val="24"/>
                <w:szCs w:val="24"/>
              </w:rPr>
              <w:t>废水直接排放口</w:t>
            </w:r>
            <w:r w:rsidR="002B63C0">
              <w:rPr>
                <w:rFonts w:ascii="Times New Roman" w:eastAsia="宋体" w:hAnsi="Times New Roman" w:hint="eastAsia"/>
                <w:sz w:val="24"/>
                <w:szCs w:val="24"/>
              </w:rPr>
              <w:t>，</w:t>
            </w:r>
            <w:r w:rsidR="002B63C0" w:rsidRPr="004518C7">
              <w:rPr>
                <w:rFonts w:ascii="Times New Roman" w:eastAsia="宋体" w:hAnsi="Times New Roman"/>
                <w:sz w:val="24"/>
                <w:szCs w:val="24"/>
              </w:rPr>
              <w:t>废水</w:t>
            </w:r>
            <w:r w:rsidR="002B63C0">
              <w:rPr>
                <w:rFonts w:ascii="Times New Roman" w:eastAsia="宋体" w:hAnsi="Times New Roman" w:hint="eastAsia"/>
                <w:sz w:val="24"/>
                <w:szCs w:val="24"/>
              </w:rPr>
              <w:t>去向仍为</w:t>
            </w:r>
            <w:r w:rsidR="002B63C0" w:rsidRPr="004518C7">
              <w:rPr>
                <w:rFonts w:ascii="Times New Roman" w:eastAsia="宋体" w:hAnsi="Times New Roman"/>
                <w:sz w:val="24"/>
                <w:szCs w:val="24"/>
              </w:rPr>
              <w:t>间接排放</w:t>
            </w:r>
            <w:r w:rsidR="002B63C0" w:rsidRPr="004518C7">
              <w:rPr>
                <w:rFonts w:ascii="Times New Roman" w:eastAsia="宋体" w:hAnsi="Times New Roman" w:hint="eastAsia"/>
                <w:sz w:val="24"/>
                <w:szCs w:val="24"/>
              </w:rPr>
              <w:t>，</w:t>
            </w:r>
            <w:r w:rsidRPr="004518C7">
              <w:rPr>
                <w:rFonts w:ascii="Times New Roman" w:eastAsia="宋体" w:hAnsi="Times New Roman" w:hint="eastAsia"/>
                <w:sz w:val="24"/>
                <w:szCs w:val="24"/>
              </w:rPr>
              <w:t>因此不属于重大变动。</w:t>
            </w:r>
          </w:p>
          <w:bookmarkEnd w:id="15"/>
          <w:p w14:paraId="4CEE58D1" w14:textId="77777777" w:rsidR="0028767D" w:rsidRPr="004518C7" w:rsidRDefault="00000000">
            <w:pPr>
              <w:spacing w:after="0" w:line="460" w:lineRule="exact"/>
              <w:rPr>
                <w:rFonts w:ascii="Times New Roman" w:eastAsia="宋体" w:hAnsi="Times New Roman"/>
                <w:sz w:val="24"/>
                <w:szCs w:val="24"/>
              </w:rPr>
            </w:pPr>
            <w:r w:rsidRPr="004518C7">
              <w:rPr>
                <w:rFonts w:ascii="Times New Roman" w:eastAsia="宋体" w:hAnsi="Times New Roman"/>
                <w:sz w:val="24"/>
                <w:szCs w:val="24"/>
              </w:rPr>
              <w:t>4</w:t>
            </w:r>
            <w:r w:rsidRPr="004518C7">
              <w:rPr>
                <w:rFonts w:ascii="Times New Roman" w:eastAsia="宋体" w:hAnsi="Times New Roman"/>
                <w:sz w:val="24"/>
                <w:szCs w:val="24"/>
              </w:rPr>
              <w:t>、工程主要设备：</w:t>
            </w:r>
          </w:p>
          <w:p w14:paraId="1039D64A" w14:textId="1FC842F3" w:rsidR="0028767D" w:rsidRPr="000E679E" w:rsidRDefault="00000000">
            <w:pPr>
              <w:spacing w:after="0" w:line="460" w:lineRule="exact"/>
              <w:ind w:firstLineChars="200" w:firstLine="480"/>
              <w:rPr>
                <w:rFonts w:ascii="Times New Roman" w:eastAsia="黑体" w:hAnsi="Times New Roman"/>
                <w:sz w:val="24"/>
                <w:szCs w:val="24"/>
              </w:rPr>
            </w:pPr>
            <w:r w:rsidRPr="000E679E">
              <w:rPr>
                <w:rFonts w:ascii="Times New Roman" w:eastAsia="黑体" w:hAnsi="Times New Roman"/>
                <w:sz w:val="24"/>
                <w:szCs w:val="24"/>
              </w:rPr>
              <w:t>表</w:t>
            </w:r>
            <w:r w:rsidRPr="000E679E">
              <w:rPr>
                <w:rFonts w:ascii="Times New Roman" w:eastAsia="黑体" w:hAnsi="Times New Roman"/>
                <w:sz w:val="24"/>
                <w:szCs w:val="24"/>
              </w:rPr>
              <w:t xml:space="preserve">4                      </w:t>
            </w:r>
            <w:r w:rsidRPr="000E679E">
              <w:rPr>
                <w:rFonts w:ascii="Times New Roman" w:eastAsia="黑体" w:hAnsi="Times New Roman"/>
                <w:sz w:val="24"/>
                <w:szCs w:val="24"/>
              </w:rPr>
              <w:t>项目设备一览表</w:t>
            </w:r>
          </w:p>
          <w:tbl>
            <w:tblPr>
              <w:tblW w:w="4997" w:type="pct"/>
              <w:jc w:val="center"/>
              <w:tblBorders>
                <w:top w:val="single" w:sz="8" w:space="0" w:color="auto"/>
                <w:bottom w:val="single" w:sz="8"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47"/>
              <w:gridCol w:w="1983"/>
              <w:gridCol w:w="709"/>
              <w:gridCol w:w="1275"/>
              <w:gridCol w:w="709"/>
              <w:gridCol w:w="567"/>
              <w:gridCol w:w="1276"/>
              <w:gridCol w:w="709"/>
              <w:gridCol w:w="588"/>
            </w:tblGrid>
            <w:tr w:rsidR="000E679E" w:rsidRPr="000E679E" w14:paraId="41F84E50" w14:textId="77777777" w:rsidTr="000E679E">
              <w:trPr>
                <w:trHeight w:val="397"/>
                <w:jc w:val="center"/>
              </w:trPr>
              <w:tc>
                <w:tcPr>
                  <w:tcW w:w="447" w:type="dxa"/>
                  <w:vMerge w:val="restart"/>
                  <w:vAlign w:val="center"/>
                  <w:hideMark/>
                </w:tcPr>
                <w:p w14:paraId="11571FFC" w14:textId="77777777" w:rsidR="000E679E" w:rsidRPr="000E679E" w:rsidRDefault="000E679E" w:rsidP="000E679E">
                  <w:pPr>
                    <w:pStyle w:val="a7"/>
                    <w:spacing w:after="0"/>
                    <w:jc w:val="center"/>
                    <w:rPr>
                      <w:rFonts w:ascii="Times New Roman" w:hAnsi="Times New Roman" w:cs="Times New Roman"/>
                      <w:b/>
                      <w:bCs/>
                      <w:lang w:val="pt-BR"/>
                    </w:rPr>
                  </w:pPr>
                  <w:r w:rsidRPr="000E679E">
                    <w:rPr>
                      <w:rFonts w:ascii="Times New Roman" w:hAnsi="Times New Roman" w:cs="Times New Roman"/>
                      <w:b/>
                      <w:bCs/>
                      <w:lang w:val="pt-BR"/>
                    </w:rPr>
                    <w:t>序号</w:t>
                  </w:r>
                </w:p>
              </w:tc>
              <w:tc>
                <w:tcPr>
                  <w:tcW w:w="1983" w:type="dxa"/>
                  <w:vMerge w:val="restart"/>
                  <w:vAlign w:val="center"/>
                  <w:hideMark/>
                </w:tcPr>
                <w:p w14:paraId="5672B753" w14:textId="77777777" w:rsidR="000E679E" w:rsidRPr="000E679E" w:rsidRDefault="000E679E" w:rsidP="000E679E">
                  <w:pPr>
                    <w:pStyle w:val="a7"/>
                    <w:spacing w:after="0"/>
                    <w:jc w:val="center"/>
                    <w:rPr>
                      <w:rFonts w:ascii="Times New Roman" w:hAnsi="Times New Roman" w:cs="Times New Roman"/>
                      <w:b/>
                      <w:bCs/>
                      <w:lang w:val="pt-BR"/>
                    </w:rPr>
                  </w:pPr>
                  <w:r w:rsidRPr="000E679E">
                    <w:rPr>
                      <w:rFonts w:ascii="Times New Roman" w:hAnsi="Times New Roman" w:cs="Times New Roman"/>
                      <w:b/>
                      <w:bCs/>
                      <w:lang w:val="pt-BR"/>
                    </w:rPr>
                    <w:t>设备名称</w:t>
                  </w:r>
                </w:p>
              </w:tc>
              <w:tc>
                <w:tcPr>
                  <w:tcW w:w="2693" w:type="dxa"/>
                  <w:gridSpan w:val="3"/>
                  <w:vAlign w:val="center"/>
                  <w:hideMark/>
                </w:tcPr>
                <w:p w14:paraId="09EFCE83" w14:textId="77777777" w:rsidR="000E679E" w:rsidRPr="000E679E" w:rsidRDefault="000E679E" w:rsidP="000E679E">
                  <w:pPr>
                    <w:pStyle w:val="a7"/>
                    <w:spacing w:after="0"/>
                    <w:jc w:val="center"/>
                    <w:rPr>
                      <w:rFonts w:ascii="Times New Roman" w:hAnsi="Times New Roman" w:cs="Times New Roman"/>
                      <w:b/>
                      <w:bCs/>
                      <w:lang w:val="pt-BR"/>
                    </w:rPr>
                  </w:pPr>
                  <w:r w:rsidRPr="000E679E">
                    <w:rPr>
                      <w:rFonts w:ascii="Times New Roman" w:hAnsi="Times New Roman" w:cs="Times New Roman" w:hint="eastAsia"/>
                      <w:b/>
                      <w:bCs/>
                      <w:lang w:val="pt-BR"/>
                    </w:rPr>
                    <w:t>环评批复</w:t>
                  </w:r>
                </w:p>
              </w:tc>
              <w:tc>
                <w:tcPr>
                  <w:tcW w:w="2552" w:type="dxa"/>
                  <w:gridSpan w:val="3"/>
                  <w:vAlign w:val="center"/>
                  <w:hideMark/>
                </w:tcPr>
                <w:p w14:paraId="4FD22585" w14:textId="77777777" w:rsidR="000E679E" w:rsidRPr="000E679E" w:rsidRDefault="000E679E" w:rsidP="000E679E">
                  <w:pPr>
                    <w:pStyle w:val="a7"/>
                    <w:spacing w:after="0"/>
                    <w:jc w:val="center"/>
                    <w:rPr>
                      <w:rFonts w:ascii="Times New Roman" w:hAnsi="Times New Roman" w:cs="Times New Roman"/>
                      <w:b/>
                      <w:bCs/>
                      <w:lang w:val="pt-BR"/>
                    </w:rPr>
                  </w:pPr>
                  <w:r w:rsidRPr="000E679E">
                    <w:rPr>
                      <w:rFonts w:ascii="Times New Roman" w:hAnsi="Times New Roman" w:cs="Times New Roman" w:hint="eastAsia"/>
                      <w:b/>
                      <w:bCs/>
                      <w:lang w:val="pt-BR"/>
                    </w:rPr>
                    <w:t>实际建设</w:t>
                  </w:r>
                </w:p>
              </w:tc>
              <w:tc>
                <w:tcPr>
                  <w:tcW w:w="588" w:type="dxa"/>
                  <w:vMerge w:val="restart"/>
                  <w:vAlign w:val="center"/>
                  <w:hideMark/>
                </w:tcPr>
                <w:p w14:paraId="4BF6466B" w14:textId="77777777" w:rsidR="000E679E" w:rsidRPr="000E679E" w:rsidRDefault="000E679E" w:rsidP="000E679E">
                  <w:pPr>
                    <w:pStyle w:val="a7"/>
                    <w:spacing w:after="0"/>
                    <w:jc w:val="center"/>
                    <w:rPr>
                      <w:rFonts w:ascii="Times New Roman" w:hAnsi="Times New Roman" w:cs="Times New Roman"/>
                      <w:b/>
                      <w:bCs/>
                      <w:lang w:val="pt-BR"/>
                    </w:rPr>
                  </w:pPr>
                  <w:r w:rsidRPr="000E679E">
                    <w:rPr>
                      <w:rFonts w:ascii="Times New Roman" w:hAnsi="Times New Roman" w:cs="Times New Roman" w:hint="eastAsia"/>
                      <w:b/>
                      <w:bCs/>
                      <w:lang w:val="pt-BR"/>
                    </w:rPr>
                    <w:t>变化情况</w:t>
                  </w:r>
                </w:p>
              </w:tc>
            </w:tr>
            <w:tr w:rsidR="000E679E" w:rsidRPr="000E679E" w14:paraId="05E2745F" w14:textId="77777777" w:rsidTr="000E679E">
              <w:trPr>
                <w:trHeight w:val="397"/>
                <w:jc w:val="center"/>
              </w:trPr>
              <w:tc>
                <w:tcPr>
                  <w:tcW w:w="447" w:type="dxa"/>
                  <w:vMerge/>
                  <w:vAlign w:val="center"/>
                  <w:hideMark/>
                </w:tcPr>
                <w:p w14:paraId="6DE12BED" w14:textId="77777777" w:rsidR="000E679E" w:rsidRPr="000E679E" w:rsidRDefault="000E679E" w:rsidP="000E679E">
                  <w:pPr>
                    <w:pStyle w:val="a7"/>
                    <w:spacing w:after="0"/>
                    <w:jc w:val="center"/>
                    <w:rPr>
                      <w:rFonts w:ascii="Times New Roman" w:hAnsi="Times New Roman" w:cs="Times New Roman"/>
                      <w:b/>
                      <w:bCs/>
                      <w:lang w:val="pt-BR"/>
                    </w:rPr>
                  </w:pPr>
                </w:p>
              </w:tc>
              <w:tc>
                <w:tcPr>
                  <w:tcW w:w="1983" w:type="dxa"/>
                  <w:vMerge/>
                  <w:vAlign w:val="center"/>
                  <w:hideMark/>
                </w:tcPr>
                <w:p w14:paraId="725F0D45" w14:textId="77777777" w:rsidR="000E679E" w:rsidRPr="000E679E" w:rsidRDefault="000E679E" w:rsidP="000E679E">
                  <w:pPr>
                    <w:pStyle w:val="a7"/>
                    <w:spacing w:after="0"/>
                    <w:jc w:val="center"/>
                    <w:rPr>
                      <w:rFonts w:ascii="Times New Roman" w:hAnsi="Times New Roman" w:cs="Times New Roman"/>
                      <w:b/>
                      <w:bCs/>
                      <w:lang w:val="pt-BR"/>
                    </w:rPr>
                  </w:pPr>
                </w:p>
              </w:tc>
              <w:tc>
                <w:tcPr>
                  <w:tcW w:w="709" w:type="dxa"/>
                  <w:vAlign w:val="center"/>
                  <w:hideMark/>
                </w:tcPr>
                <w:p w14:paraId="438CF8BE" w14:textId="77777777" w:rsidR="000E679E" w:rsidRPr="000E679E" w:rsidRDefault="000E679E" w:rsidP="000E679E">
                  <w:pPr>
                    <w:pStyle w:val="a7"/>
                    <w:spacing w:after="0"/>
                    <w:jc w:val="center"/>
                    <w:rPr>
                      <w:rFonts w:ascii="Times New Roman" w:hAnsi="Times New Roman" w:cs="Times New Roman"/>
                      <w:b/>
                      <w:bCs/>
                      <w:lang w:val="pt-BR"/>
                    </w:rPr>
                  </w:pPr>
                  <w:r w:rsidRPr="000E679E">
                    <w:rPr>
                      <w:rFonts w:ascii="Times New Roman" w:hAnsi="Times New Roman" w:cs="Times New Roman" w:hint="eastAsia"/>
                      <w:b/>
                      <w:bCs/>
                      <w:lang w:val="pt-BR"/>
                    </w:rPr>
                    <w:t>新增</w:t>
                  </w:r>
                  <w:r w:rsidRPr="000E679E">
                    <w:rPr>
                      <w:rFonts w:ascii="Times New Roman" w:hAnsi="Times New Roman" w:cs="Times New Roman" w:hint="eastAsia"/>
                      <w:b/>
                      <w:bCs/>
                      <w:lang w:val="pt-BR"/>
                    </w:rPr>
                    <w:t>/</w:t>
                  </w:r>
                  <w:r w:rsidRPr="000E679E">
                    <w:rPr>
                      <w:rFonts w:ascii="Times New Roman" w:hAnsi="Times New Roman" w:cs="Times New Roman" w:hint="eastAsia"/>
                      <w:b/>
                      <w:bCs/>
                      <w:lang w:val="pt-BR"/>
                    </w:rPr>
                    <w:t>利旧</w:t>
                  </w:r>
                </w:p>
              </w:tc>
              <w:tc>
                <w:tcPr>
                  <w:tcW w:w="1275" w:type="dxa"/>
                  <w:vAlign w:val="center"/>
                  <w:hideMark/>
                </w:tcPr>
                <w:p w14:paraId="122F616D" w14:textId="77777777" w:rsidR="000E679E" w:rsidRPr="000E679E" w:rsidRDefault="000E679E" w:rsidP="000E679E">
                  <w:pPr>
                    <w:pStyle w:val="a7"/>
                    <w:spacing w:after="0"/>
                    <w:jc w:val="center"/>
                    <w:rPr>
                      <w:rFonts w:ascii="Times New Roman" w:hAnsi="Times New Roman" w:cs="Times New Roman"/>
                      <w:b/>
                      <w:bCs/>
                      <w:lang w:val="pt-BR"/>
                    </w:rPr>
                  </w:pPr>
                  <w:r w:rsidRPr="000E679E">
                    <w:rPr>
                      <w:rFonts w:ascii="Times New Roman" w:hAnsi="Times New Roman" w:cs="Times New Roman" w:hint="eastAsia"/>
                      <w:b/>
                      <w:bCs/>
                      <w:lang w:val="pt-BR"/>
                    </w:rPr>
                    <w:t>设施参数</w:t>
                  </w:r>
                </w:p>
              </w:tc>
              <w:tc>
                <w:tcPr>
                  <w:tcW w:w="709" w:type="dxa"/>
                  <w:vAlign w:val="center"/>
                  <w:hideMark/>
                </w:tcPr>
                <w:p w14:paraId="3EB94241" w14:textId="77777777" w:rsidR="000E679E" w:rsidRPr="000E679E" w:rsidRDefault="000E679E" w:rsidP="000E679E">
                  <w:pPr>
                    <w:pStyle w:val="a7"/>
                    <w:spacing w:after="0"/>
                    <w:jc w:val="center"/>
                    <w:rPr>
                      <w:rFonts w:ascii="Times New Roman" w:hAnsi="Times New Roman" w:cs="Times New Roman"/>
                      <w:b/>
                      <w:bCs/>
                      <w:lang w:val="pt-BR"/>
                    </w:rPr>
                  </w:pPr>
                  <w:r w:rsidRPr="000E679E">
                    <w:rPr>
                      <w:rFonts w:ascii="Times New Roman" w:hAnsi="Times New Roman" w:cs="Times New Roman"/>
                      <w:b/>
                      <w:bCs/>
                      <w:lang w:val="pt-BR"/>
                    </w:rPr>
                    <w:t>数量</w:t>
                  </w:r>
                  <w:r w:rsidRPr="000E679E">
                    <w:rPr>
                      <w:rFonts w:ascii="Times New Roman" w:hAnsi="Times New Roman" w:cs="Times New Roman" w:hint="eastAsia"/>
                      <w:b/>
                      <w:bCs/>
                      <w:lang w:val="pt-BR"/>
                    </w:rPr>
                    <w:t>(</w:t>
                  </w:r>
                  <w:r w:rsidRPr="000E679E">
                    <w:rPr>
                      <w:rFonts w:ascii="Times New Roman" w:hAnsi="Times New Roman" w:cs="Times New Roman" w:hint="eastAsia"/>
                      <w:b/>
                      <w:bCs/>
                      <w:lang w:val="pt-BR"/>
                    </w:rPr>
                    <w:t>台</w:t>
                  </w:r>
                  <w:r w:rsidRPr="000E679E">
                    <w:rPr>
                      <w:rFonts w:ascii="Times New Roman" w:hAnsi="Times New Roman" w:cs="Times New Roman" w:hint="eastAsia"/>
                      <w:b/>
                      <w:bCs/>
                      <w:lang w:val="pt-BR"/>
                    </w:rPr>
                    <w:t>/</w:t>
                  </w:r>
                  <w:r w:rsidRPr="000E679E">
                    <w:rPr>
                      <w:rFonts w:ascii="Times New Roman" w:hAnsi="Times New Roman" w:cs="Times New Roman" w:hint="eastAsia"/>
                      <w:b/>
                      <w:bCs/>
                      <w:lang w:val="pt-BR"/>
                    </w:rPr>
                    <w:t>套</w:t>
                  </w:r>
                  <w:r w:rsidRPr="000E679E">
                    <w:rPr>
                      <w:rFonts w:ascii="Times New Roman" w:hAnsi="Times New Roman" w:cs="Times New Roman" w:hint="eastAsia"/>
                      <w:b/>
                      <w:bCs/>
                      <w:lang w:val="pt-BR"/>
                    </w:rPr>
                    <w:t>)</w:t>
                  </w:r>
                </w:p>
              </w:tc>
              <w:tc>
                <w:tcPr>
                  <w:tcW w:w="567" w:type="dxa"/>
                  <w:vAlign w:val="center"/>
                  <w:hideMark/>
                </w:tcPr>
                <w:p w14:paraId="642F7F2B" w14:textId="77777777" w:rsidR="000E679E" w:rsidRPr="000E679E" w:rsidRDefault="000E679E" w:rsidP="000E679E">
                  <w:pPr>
                    <w:pStyle w:val="a7"/>
                    <w:spacing w:after="0"/>
                    <w:jc w:val="center"/>
                    <w:rPr>
                      <w:rFonts w:ascii="Times New Roman" w:hAnsi="Times New Roman" w:cs="Times New Roman"/>
                      <w:b/>
                      <w:bCs/>
                      <w:lang w:val="pt-BR"/>
                    </w:rPr>
                  </w:pPr>
                  <w:r w:rsidRPr="000E679E">
                    <w:rPr>
                      <w:rFonts w:ascii="Times New Roman" w:hAnsi="Times New Roman" w:cs="Times New Roman" w:hint="eastAsia"/>
                      <w:b/>
                      <w:bCs/>
                      <w:lang w:val="pt-BR"/>
                    </w:rPr>
                    <w:t>新增</w:t>
                  </w:r>
                  <w:r w:rsidRPr="000E679E">
                    <w:rPr>
                      <w:rFonts w:ascii="Times New Roman" w:hAnsi="Times New Roman" w:cs="Times New Roman" w:hint="eastAsia"/>
                      <w:b/>
                      <w:bCs/>
                      <w:lang w:val="pt-BR"/>
                    </w:rPr>
                    <w:t>/</w:t>
                  </w:r>
                  <w:r w:rsidRPr="000E679E">
                    <w:rPr>
                      <w:rFonts w:ascii="Times New Roman" w:hAnsi="Times New Roman" w:cs="Times New Roman" w:hint="eastAsia"/>
                      <w:b/>
                      <w:bCs/>
                      <w:lang w:val="pt-BR"/>
                    </w:rPr>
                    <w:t>利旧</w:t>
                  </w:r>
                </w:p>
              </w:tc>
              <w:tc>
                <w:tcPr>
                  <w:tcW w:w="1276" w:type="dxa"/>
                  <w:vAlign w:val="center"/>
                  <w:hideMark/>
                </w:tcPr>
                <w:p w14:paraId="0D2E805F" w14:textId="77777777" w:rsidR="000E679E" w:rsidRPr="000E679E" w:rsidRDefault="000E679E" w:rsidP="000E679E">
                  <w:pPr>
                    <w:pStyle w:val="a7"/>
                    <w:spacing w:after="0"/>
                    <w:jc w:val="center"/>
                    <w:rPr>
                      <w:rFonts w:ascii="Times New Roman" w:hAnsi="Times New Roman" w:cs="Times New Roman"/>
                      <w:b/>
                      <w:bCs/>
                      <w:lang w:val="pt-BR"/>
                    </w:rPr>
                  </w:pPr>
                  <w:r w:rsidRPr="000E679E">
                    <w:rPr>
                      <w:rFonts w:ascii="Times New Roman" w:hAnsi="Times New Roman" w:cs="Times New Roman" w:hint="eastAsia"/>
                      <w:b/>
                      <w:bCs/>
                      <w:lang w:val="pt-BR"/>
                    </w:rPr>
                    <w:t>设施参数</w:t>
                  </w:r>
                </w:p>
              </w:tc>
              <w:tc>
                <w:tcPr>
                  <w:tcW w:w="709" w:type="dxa"/>
                  <w:vAlign w:val="center"/>
                  <w:hideMark/>
                </w:tcPr>
                <w:p w14:paraId="4BFF77A1" w14:textId="77777777" w:rsidR="000E679E" w:rsidRPr="000E679E" w:rsidRDefault="000E679E" w:rsidP="000E679E">
                  <w:pPr>
                    <w:pStyle w:val="a7"/>
                    <w:spacing w:after="0"/>
                    <w:jc w:val="center"/>
                    <w:rPr>
                      <w:rFonts w:ascii="Times New Roman" w:hAnsi="Times New Roman" w:cs="Times New Roman"/>
                      <w:b/>
                      <w:bCs/>
                      <w:lang w:val="pt-BR"/>
                    </w:rPr>
                  </w:pPr>
                  <w:r w:rsidRPr="000E679E">
                    <w:rPr>
                      <w:rFonts w:ascii="Times New Roman" w:hAnsi="Times New Roman" w:cs="Times New Roman"/>
                      <w:b/>
                      <w:bCs/>
                      <w:lang w:val="pt-BR"/>
                    </w:rPr>
                    <w:t>数量</w:t>
                  </w:r>
                  <w:r w:rsidRPr="000E679E">
                    <w:rPr>
                      <w:rFonts w:ascii="Times New Roman" w:hAnsi="Times New Roman" w:cs="Times New Roman" w:hint="eastAsia"/>
                      <w:b/>
                      <w:bCs/>
                      <w:lang w:val="pt-BR"/>
                    </w:rPr>
                    <w:t>(</w:t>
                  </w:r>
                  <w:r w:rsidRPr="000E679E">
                    <w:rPr>
                      <w:rFonts w:ascii="Times New Roman" w:hAnsi="Times New Roman" w:cs="Times New Roman" w:hint="eastAsia"/>
                      <w:b/>
                      <w:bCs/>
                      <w:lang w:val="pt-BR"/>
                    </w:rPr>
                    <w:t>台</w:t>
                  </w:r>
                  <w:r w:rsidRPr="000E679E">
                    <w:rPr>
                      <w:rFonts w:ascii="Times New Roman" w:hAnsi="Times New Roman" w:cs="Times New Roman" w:hint="eastAsia"/>
                      <w:b/>
                      <w:bCs/>
                      <w:lang w:val="pt-BR"/>
                    </w:rPr>
                    <w:t>/</w:t>
                  </w:r>
                  <w:r w:rsidRPr="000E679E">
                    <w:rPr>
                      <w:rFonts w:ascii="Times New Roman" w:hAnsi="Times New Roman" w:cs="Times New Roman" w:hint="eastAsia"/>
                      <w:b/>
                      <w:bCs/>
                      <w:lang w:val="pt-BR"/>
                    </w:rPr>
                    <w:t>套</w:t>
                  </w:r>
                  <w:r w:rsidRPr="000E679E">
                    <w:rPr>
                      <w:rFonts w:ascii="Times New Roman" w:hAnsi="Times New Roman" w:cs="Times New Roman" w:hint="eastAsia"/>
                      <w:b/>
                      <w:bCs/>
                      <w:lang w:val="pt-BR"/>
                    </w:rPr>
                    <w:t>)</w:t>
                  </w:r>
                </w:p>
              </w:tc>
              <w:tc>
                <w:tcPr>
                  <w:tcW w:w="588" w:type="dxa"/>
                  <w:vMerge/>
                  <w:vAlign w:val="center"/>
                  <w:hideMark/>
                </w:tcPr>
                <w:p w14:paraId="229D4165" w14:textId="77777777" w:rsidR="000E679E" w:rsidRPr="000E679E" w:rsidRDefault="000E679E" w:rsidP="000E679E">
                  <w:pPr>
                    <w:pStyle w:val="a7"/>
                    <w:spacing w:after="0"/>
                    <w:jc w:val="center"/>
                    <w:rPr>
                      <w:rFonts w:ascii="Times New Roman" w:hAnsi="Times New Roman" w:cs="Times New Roman"/>
                      <w:b/>
                      <w:bCs/>
                      <w:lang w:val="pt-BR"/>
                    </w:rPr>
                  </w:pPr>
                </w:p>
              </w:tc>
            </w:tr>
            <w:tr w:rsidR="000E679E" w:rsidRPr="000E679E" w14:paraId="4C2356E3" w14:textId="77777777" w:rsidTr="000E679E">
              <w:trPr>
                <w:trHeight w:val="397"/>
                <w:jc w:val="center"/>
              </w:trPr>
              <w:tc>
                <w:tcPr>
                  <w:tcW w:w="8263" w:type="dxa"/>
                  <w:gridSpan w:val="9"/>
                  <w:vAlign w:val="center"/>
                  <w:hideMark/>
                </w:tcPr>
                <w:p w14:paraId="5B970839"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高活性铁粉制备</w:t>
                  </w:r>
                </w:p>
              </w:tc>
            </w:tr>
            <w:tr w:rsidR="000E679E" w:rsidRPr="000E679E" w14:paraId="568BBEAD" w14:textId="77777777" w:rsidTr="000E679E">
              <w:trPr>
                <w:trHeight w:val="397"/>
                <w:jc w:val="center"/>
              </w:trPr>
              <w:tc>
                <w:tcPr>
                  <w:tcW w:w="447" w:type="dxa"/>
                  <w:vAlign w:val="center"/>
                  <w:hideMark/>
                </w:tcPr>
                <w:p w14:paraId="02C916B0"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lang w:val="pt-BR"/>
                    </w:rPr>
                    <w:t>1</w:t>
                  </w:r>
                </w:p>
              </w:tc>
              <w:tc>
                <w:tcPr>
                  <w:tcW w:w="1983" w:type="dxa"/>
                  <w:vAlign w:val="center"/>
                  <w:hideMark/>
                </w:tcPr>
                <w:p w14:paraId="777817B4"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lang w:val="pt-BR"/>
                    </w:rPr>
                    <w:t>硫酸</w:t>
                  </w:r>
                  <w:r w:rsidRPr="000E679E">
                    <w:rPr>
                      <w:rFonts w:ascii="Times New Roman" w:hAnsi="Times New Roman" w:cs="Times New Roman" w:hint="eastAsia"/>
                      <w:lang w:val="pt-BR"/>
                    </w:rPr>
                    <w:t>亚</w:t>
                  </w:r>
                  <w:r w:rsidRPr="000E679E">
                    <w:rPr>
                      <w:rFonts w:ascii="Times New Roman" w:hAnsi="Times New Roman" w:cs="Times New Roman"/>
                      <w:lang w:val="pt-BR"/>
                    </w:rPr>
                    <w:t>铁</w:t>
                  </w:r>
                  <w:r w:rsidRPr="000E679E">
                    <w:rPr>
                      <w:rFonts w:ascii="Times New Roman" w:hAnsi="Times New Roman" w:cs="Times New Roman" w:hint="eastAsia"/>
                      <w:lang w:val="pt-BR"/>
                    </w:rPr>
                    <w:t>溶解反应</w:t>
                  </w:r>
                  <w:r w:rsidRPr="000E679E">
                    <w:rPr>
                      <w:rFonts w:ascii="Times New Roman" w:hAnsi="Times New Roman" w:cs="Times New Roman"/>
                      <w:lang w:val="pt-BR"/>
                    </w:rPr>
                    <w:t>槽</w:t>
                  </w:r>
                </w:p>
              </w:tc>
              <w:tc>
                <w:tcPr>
                  <w:tcW w:w="709" w:type="dxa"/>
                  <w:vMerge w:val="restart"/>
                  <w:vAlign w:val="center"/>
                  <w:hideMark/>
                </w:tcPr>
                <w:p w14:paraId="55325651"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新增设备</w:t>
                  </w:r>
                </w:p>
              </w:tc>
              <w:tc>
                <w:tcPr>
                  <w:tcW w:w="1275" w:type="dxa"/>
                  <w:vAlign w:val="center"/>
                  <w:hideMark/>
                </w:tcPr>
                <w:p w14:paraId="072650FF"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0.75m</w:t>
                  </w:r>
                  <w:r w:rsidRPr="000E679E">
                    <w:rPr>
                      <w:rFonts w:ascii="Times New Roman" w:hAnsi="Times New Roman" w:cs="Times New Roman" w:hint="eastAsia"/>
                      <w:vertAlign w:val="superscript"/>
                      <w:lang w:val="pt-BR"/>
                    </w:rPr>
                    <w:t>3</w:t>
                  </w:r>
                </w:p>
              </w:tc>
              <w:tc>
                <w:tcPr>
                  <w:tcW w:w="709" w:type="dxa"/>
                  <w:vAlign w:val="center"/>
                  <w:hideMark/>
                </w:tcPr>
                <w:p w14:paraId="63FE0BDE"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lang w:val="pt-BR"/>
                    </w:rPr>
                    <w:t>3</w:t>
                  </w:r>
                </w:p>
              </w:tc>
              <w:tc>
                <w:tcPr>
                  <w:tcW w:w="567" w:type="dxa"/>
                  <w:vMerge w:val="restart"/>
                  <w:vAlign w:val="center"/>
                  <w:hideMark/>
                </w:tcPr>
                <w:p w14:paraId="241A3D8F"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新增设备</w:t>
                  </w:r>
                </w:p>
              </w:tc>
              <w:tc>
                <w:tcPr>
                  <w:tcW w:w="1276" w:type="dxa"/>
                  <w:vAlign w:val="center"/>
                  <w:hideMark/>
                </w:tcPr>
                <w:p w14:paraId="1DB85EBC"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0.75m</w:t>
                  </w:r>
                  <w:r w:rsidRPr="000E679E">
                    <w:rPr>
                      <w:rFonts w:ascii="Times New Roman" w:hAnsi="Times New Roman" w:cs="Times New Roman" w:hint="eastAsia"/>
                      <w:vertAlign w:val="superscript"/>
                      <w:lang w:val="pt-BR"/>
                    </w:rPr>
                    <w:t>3</w:t>
                  </w:r>
                </w:p>
              </w:tc>
              <w:tc>
                <w:tcPr>
                  <w:tcW w:w="709" w:type="dxa"/>
                  <w:vAlign w:val="center"/>
                  <w:hideMark/>
                </w:tcPr>
                <w:p w14:paraId="45170639"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2</w:t>
                  </w:r>
                </w:p>
              </w:tc>
              <w:tc>
                <w:tcPr>
                  <w:tcW w:w="588" w:type="dxa"/>
                  <w:vAlign w:val="center"/>
                  <w:hideMark/>
                </w:tcPr>
                <w:p w14:paraId="1F568DD4"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-1</w:t>
                  </w:r>
                </w:p>
              </w:tc>
            </w:tr>
            <w:tr w:rsidR="000E679E" w:rsidRPr="000E679E" w14:paraId="60D332E0" w14:textId="77777777" w:rsidTr="000E679E">
              <w:trPr>
                <w:trHeight w:val="397"/>
                <w:jc w:val="center"/>
              </w:trPr>
              <w:tc>
                <w:tcPr>
                  <w:tcW w:w="447" w:type="dxa"/>
                  <w:vAlign w:val="center"/>
                  <w:hideMark/>
                </w:tcPr>
                <w:p w14:paraId="4A1EE9AF"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lang w:val="pt-BR"/>
                    </w:rPr>
                    <w:t>2</w:t>
                  </w:r>
                </w:p>
              </w:tc>
              <w:tc>
                <w:tcPr>
                  <w:tcW w:w="1983" w:type="dxa"/>
                  <w:vAlign w:val="center"/>
                  <w:hideMark/>
                </w:tcPr>
                <w:p w14:paraId="1EF7BB90"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lang w:val="pt-BR"/>
                    </w:rPr>
                    <w:t>氢氧化钠溶解槽</w:t>
                  </w:r>
                </w:p>
              </w:tc>
              <w:tc>
                <w:tcPr>
                  <w:tcW w:w="709" w:type="dxa"/>
                  <w:vMerge/>
                  <w:vAlign w:val="center"/>
                  <w:hideMark/>
                </w:tcPr>
                <w:p w14:paraId="20E346C0" w14:textId="77777777" w:rsidR="000E679E" w:rsidRPr="000E679E" w:rsidRDefault="000E679E" w:rsidP="000E679E">
                  <w:pPr>
                    <w:pStyle w:val="a7"/>
                    <w:spacing w:after="0"/>
                    <w:jc w:val="center"/>
                    <w:rPr>
                      <w:rFonts w:ascii="Times New Roman" w:hAnsi="Times New Roman" w:cs="Times New Roman"/>
                      <w:lang w:val="pt-BR"/>
                    </w:rPr>
                  </w:pPr>
                </w:p>
              </w:tc>
              <w:tc>
                <w:tcPr>
                  <w:tcW w:w="1275" w:type="dxa"/>
                  <w:vAlign w:val="center"/>
                  <w:hideMark/>
                </w:tcPr>
                <w:p w14:paraId="4A1DF982"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2m</w:t>
                  </w:r>
                  <w:r w:rsidRPr="000E679E">
                    <w:rPr>
                      <w:rFonts w:ascii="Times New Roman" w:hAnsi="Times New Roman" w:cs="Times New Roman" w:hint="eastAsia"/>
                      <w:vertAlign w:val="superscript"/>
                      <w:lang w:val="pt-BR"/>
                    </w:rPr>
                    <w:t>3</w:t>
                  </w:r>
                </w:p>
              </w:tc>
              <w:tc>
                <w:tcPr>
                  <w:tcW w:w="709" w:type="dxa"/>
                  <w:vAlign w:val="center"/>
                  <w:hideMark/>
                </w:tcPr>
                <w:p w14:paraId="7AF9CE2F"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lang w:val="pt-BR"/>
                    </w:rPr>
                    <w:t>1</w:t>
                  </w:r>
                </w:p>
              </w:tc>
              <w:tc>
                <w:tcPr>
                  <w:tcW w:w="567" w:type="dxa"/>
                  <w:vMerge/>
                  <w:vAlign w:val="center"/>
                  <w:hideMark/>
                </w:tcPr>
                <w:p w14:paraId="5C67D8BC" w14:textId="77777777" w:rsidR="000E679E" w:rsidRPr="000E679E" w:rsidRDefault="000E679E" w:rsidP="000E679E">
                  <w:pPr>
                    <w:pStyle w:val="a7"/>
                    <w:spacing w:after="0"/>
                    <w:jc w:val="center"/>
                    <w:rPr>
                      <w:rFonts w:ascii="Times New Roman" w:hAnsi="Times New Roman" w:cs="Times New Roman"/>
                      <w:lang w:val="pt-BR"/>
                    </w:rPr>
                  </w:pPr>
                </w:p>
              </w:tc>
              <w:tc>
                <w:tcPr>
                  <w:tcW w:w="1276" w:type="dxa"/>
                  <w:vAlign w:val="center"/>
                  <w:hideMark/>
                </w:tcPr>
                <w:p w14:paraId="16F28149"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2m</w:t>
                  </w:r>
                  <w:r w:rsidRPr="000E679E">
                    <w:rPr>
                      <w:rFonts w:ascii="Times New Roman" w:hAnsi="Times New Roman" w:cs="Times New Roman" w:hint="eastAsia"/>
                      <w:vertAlign w:val="superscript"/>
                      <w:lang w:val="pt-BR"/>
                    </w:rPr>
                    <w:t>3</w:t>
                  </w:r>
                </w:p>
              </w:tc>
              <w:tc>
                <w:tcPr>
                  <w:tcW w:w="709" w:type="dxa"/>
                  <w:vAlign w:val="center"/>
                  <w:hideMark/>
                </w:tcPr>
                <w:p w14:paraId="705690F4"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lang w:val="pt-BR"/>
                    </w:rPr>
                    <w:t>1</w:t>
                  </w:r>
                </w:p>
              </w:tc>
              <w:tc>
                <w:tcPr>
                  <w:tcW w:w="588" w:type="dxa"/>
                  <w:vAlign w:val="center"/>
                  <w:hideMark/>
                </w:tcPr>
                <w:p w14:paraId="4403CCC3"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无</w:t>
                  </w:r>
                </w:p>
              </w:tc>
            </w:tr>
            <w:tr w:rsidR="000E679E" w:rsidRPr="000E679E" w14:paraId="351C128C" w14:textId="77777777" w:rsidTr="000E679E">
              <w:trPr>
                <w:trHeight w:val="397"/>
                <w:jc w:val="center"/>
              </w:trPr>
              <w:tc>
                <w:tcPr>
                  <w:tcW w:w="447" w:type="dxa"/>
                  <w:vAlign w:val="center"/>
                  <w:hideMark/>
                </w:tcPr>
                <w:p w14:paraId="215393A5"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lang w:val="pt-BR"/>
                    </w:rPr>
                    <w:t>3</w:t>
                  </w:r>
                </w:p>
              </w:tc>
              <w:tc>
                <w:tcPr>
                  <w:tcW w:w="1983" w:type="dxa"/>
                  <w:vAlign w:val="center"/>
                  <w:hideMark/>
                </w:tcPr>
                <w:p w14:paraId="1E53D35F"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lang w:val="pt-BR"/>
                    </w:rPr>
                    <w:t>计量罐</w:t>
                  </w:r>
                </w:p>
              </w:tc>
              <w:tc>
                <w:tcPr>
                  <w:tcW w:w="709" w:type="dxa"/>
                  <w:vMerge/>
                  <w:vAlign w:val="center"/>
                  <w:hideMark/>
                </w:tcPr>
                <w:p w14:paraId="10E0A05B" w14:textId="77777777" w:rsidR="000E679E" w:rsidRPr="000E679E" w:rsidRDefault="000E679E" w:rsidP="000E679E">
                  <w:pPr>
                    <w:pStyle w:val="a7"/>
                    <w:spacing w:after="0"/>
                    <w:jc w:val="center"/>
                    <w:rPr>
                      <w:rFonts w:ascii="Times New Roman" w:hAnsi="Times New Roman" w:cs="Times New Roman"/>
                      <w:lang w:val="pt-BR"/>
                    </w:rPr>
                  </w:pPr>
                </w:p>
              </w:tc>
              <w:tc>
                <w:tcPr>
                  <w:tcW w:w="1275" w:type="dxa"/>
                  <w:vAlign w:val="center"/>
                  <w:hideMark/>
                </w:tcPr>
                <w:p w14:paraId="1474896B"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lang w:val="pt-BR"/>
                    </w:rPr>
                    <w:t>/</w:t>
                  </w:r>
                </w:p>
              </w:tc>
              <w:tc>
                <w:tcPr>
                  <w:tcW w:w="709" w:type="dxa"/>
                  <w:vAlign w:val="center"/>
                  <w:hideMark/>
                </w:tcPr>
                <w:p w14:paraId="55C896DA"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2</w:t>
                  </w:r>
                </w:p>
              </w:tc>
              <w:tc>
                <w:tcPr>
                  <w:tcW w:w="567" w:type="dxa"/>
                  <w:vMerge/>
                  <w:vAlign w:val="center"/>
                  <w:hideMark/>
                </w:tcPr>
                <w:p w14:paraId="0B4FFFE4" w14:textId="77777777" w:rsidR="000E679E" w:rsidRPr="000E679E" w:rsidRDefault="000E679E" w:rsidP="000E679E">
                  <w:pPr>
                    <w:pStyle w:val="a7"/>
                    <w:spacing w:after="0"/>
                    <w:jc w:val="center"/>
                    <w:rPr>
                      <w:rFonts w:ascii="Times New Roman" w:hAnsi="Times New Roman" w:cs="Times New Roman"/>
                      <w:lang w:val="pt-BR"/>
                    </w:rPr>
                  </w:pPr>
                </w:p>
              </w:tc>
              <w:tc>
                <w:tcPr>
                  <w:tcW w:w="1276" w:type="dxa"/>
                  <w:vAlign w:val="center"/>
                  <w:hideMark/>
                </w:tcPr>
                <w:p w14:paraId="17188760"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lang w:val="pt-BR"/>
                    </w:rPr>
                    <w:t>/</w:t>
                  </w:r>
                </w:p>
              </w:tc>
              <w:tc>
                <w:tcPr>
                  <w:tcW w:w="709" w:type="dxa"/>
                  <w:vAlign w:val="center"/>
                  <w:hideMark/>
                </w:tcPr>
                <w:p w14:paraId="230E3489"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2</w:t>
                  </w:r>
                </w:p>
              </w:tc>
              <w:tc>
                <w:tcPr>
                  <w:tcW w:w="588" w:type="dxa"/>
                  <w:vAlign w:val="center"/>
                  <w:hideMark/>
                </w:tcPr>
                <w:p w14:paraId="73022A42"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无</w:t>
                  </w:r>
                </w:p>
              </w:tc>
            </w:tr>
            <w:tr w:rsidR="000E679E" w:rsidRPr="000E679E" w14:paraId="700B6992" w14:textId="77777777" w:rsidTr="000E679E">
              <w:trPr>
                <w:trHeight w:val="397"/>
                <w:jc w:val="center"/>
              </w:trPr>
              <w:tc>
                <w:tcPr>
                  <w:tcW w:w="447" w:type="dxa"/>
                  <w:vAlign w:val="center"/>
                  <w:hideMark/>
                </w:tcPr>
                <w:p w14:paraId="11006658"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lang w:val="pt-BR"/>
                    </w:rPr>
                    <w:t>4</w:t>
                  </w:r>
                </w:p>
              </w:tc>
              <w:tc>
                <w:tcPr>
                  <w:tcW w:w="1983" w:type="dxa"/>
                  <w:vAlign w:val="center"/>
                  <w:hideMark/>
                </w:tcPr>
                <w:p w14:paraId="5762FD82"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lang w:val="pt-BR"/>
                    </w:rPr>
                    <w:t>硫酸亚铁和氢氧化钠反应釜</w:t>
                  </w:r>
                </w:p>
              </w:tc>
              <w:tc>
                <w:tcPr>
                  <w:tcW w:w="709" w:type="dxa"/>
                  <w:vMerge/>
                  <w:vAlign w:val="center"/>
                  <w:hideMark/>
                </w:tcPr>
                <w:p w14:paraId="0BA43F45" w14:textId="77777777" w:rsidR="000E679E" w:rsidRPr="000E679E" w:rsidRDefault="000E679E" w:rsidP="000E679E">
                  <w:pPr>
                    <w:pStyle w:val="a7"/>
                    <w:spacing w:after="0"/>
                    <w:jc w:val="center"/>
                    <w:rPr>
                      <w:rFonts w:ascii="Times New Roman" w:hAnsi="Times New Roman" w:cs="Times New Roman"/>
                      <w:lang w:val="pt-BR"/>
                    </w:rPr>
                  </w:pPr>
                </w:p>
              </w:tc>
              <w:tc>
                <w:tcPr>
                  <w:tcW w:w="1275" w:type="dxa"/>
                  <w:vAlign w:val="center"/>
                  <w:hideMark/>
                </w:tcPr>
                <w:p w14:paraId="371BE1C7"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8.2m</w:t>
                  </w:r>
                  <w:r w:rsidRPr="000E679E">
                    <w:rPr>
                      <w:rFonts w:ascii="Times New Roman" w:hAnsi="Times New Roman" w:cs="Times New Roman" w:hint="eastAsia"/>
                      <w:vertAlign w:val="superscript"/>
                      <w:lang w:val="pt-BR"/>
                    </w:rPr>
                    <w:t>3</w:t>
                  </w:r>
                  <w:r w:rsidRPr="000E679E">
                    <w:rPr>
                      <w:rFonts w:ascii="Times New Roman" w:hAnsi="Times New Roman" w:cs="Times New Roman" w:hint="eastAsia"/>
                      <w:lang w:val="pt-BR"/>
                    </w:rPr>
                    <w:t>，有效体积</w:t>
                  </w:r>
                  <w:r w:rsidRPr="000E679E">
                    <w:rPr>
                      <w:rFonts w:ascii="Times New Roman" w:hAnsi="Times New Roman" w:cs="Times New Roman" w:hint="eastAsia"/>
                      <w:lang w:val="pt-BR"/>
                    </w:rPr>
                    <w:t>6.3m</w:t>
                  </w:r>
                  <w:r w:rsidRPr="000E679E">
                    <w:rPr>
                      <w:rFonts w:ascii="Times New Roman" w:hAnsi="Times New Roman" w:cs="Times New Roman" w:hint="eastAsia"/>
                      <w:vertAlign w:val="superscript"/>
                      <w:lang w:val="pt-BR"/>
                    </w:rPr>
                    <w:t>3</w:t>
                  </w:r>
                </w:p>
              </w:tc>
              <w:tc>
                <w:tcPr>
                  <w:tcW w:w="709" w:type="dxa"/>
                  <w:vAlign w:val="center"/>
                  <w:hideMark/>
                </w:tcPr>
                <w:p w14:paraId="43B17379"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lang w:val="pt-BR"/>
                    </w:rPr>
                    <w:t>1</w:t>
                  </w:r>
                </w:p>
              </w:tc>
              <w:tc>
                <w:tcPr>
                  <w:tcW w:w="567" w:type="dxa"/>
                  <w:vMerge/>
                  <w:vAlign w:val="center"/>
                  <w:hideMark/>
                </w:tcPr>
                <w:p w14:paraId="09A7BD2E" w14:textId="77777777" w:rsidR="000E679E" w:rsidRPr="000E679E" w:rsidRDefault="000E679E" w:rsidP="000E679E">
                  <w:pPr>
                    <w:pStyle w:val="a7"/>
                    <w:spacing w:after="0"/>
                    <w:jc w:val="center"/>
                    <w:rPr>
                      <w:rFonts w:ascii="Times New Roman" w:hAnsi="Times New Roman" w:cs="Times New Roman"/>
                      <w:lang w:val="pt-BR"/>
                    </w:rPr>
                  </w:pPr>
                </w:p>
              </w:tc>
              <w:tc>
                <w:tcPr>
                  <w:tcW w:w="1276" w:type="dxa"/>
                  <w:vAlign w:val="center"/>
                  <w:hideMark/>
                </w:tcPr>
                <w:p w14:paraId="0311477C"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8.2m</w:t>
                  </w:r>
                  <w:r w:rsidRPr="000E679E">
                    <w:rPr>
                      <w:rFonts w:ascii="Times New Roman" w:hAnsi="Times New Roman" w:cs="Times New Roman" w:hint="eastAsia"/>
                      <w:vertAlign w:val="superscript"/>
                      <w:lang w:val="pt-BR"/>
                    </w:rPr>
                    <w:t>3</w:t>
                  </w:r>
                  <w:r w:rsidRPr="000E679E">
                    <w:rPr>
                      <w:rFonts w:ascii="Times New Roman" w:hAnsi="Times New Roman" w:cs="Times New Roman" w:hint="eastAsia"/>
                      <w:lang w:val="pt-BR"/>
                    </w:rPr>
                    <w:t>，有效体积</w:t>
                  </w:r>
                  <w:r w:rsidRPr="000E679E">
                    <w:rPr>
                      <w:rFonts w:ascii="Times New Roman" w:hAnsi="Times New Roman" w:cs="Times New Roman" w:hint="eastAsia"/>
                      <w:lang w:val="pt-BR"/>
                    </w:rPr>
                    <w:t>6.3m</w:t>
                  </w:r>
                  <w:r w:rsidRPr="000E679E">
                    <w:rPr>
                      <w:rFonts w:ascii="Times New Roman" w:hAnsi="Times New Roman" w:cs="Times New Roman" w:hint="eastAsia"/>
                      <w:vertAlign w:val="superscript"/>
                      <w:lang w:val="pt-BR"/>
                    </w:rPr>
                    <w:t>3</w:t>
                  </w:r>
                </w:p>
              </w:tc>
              <w:tc>
                <w:tcPr>
                  <w:tcW w:w="709" w:type="dxa"/>
                  <w:vAlign w:val="center"/>
                  <w:hideMark/>
                </w:tcPr>
                <w:p w14:paraId="48F0153F"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lang w:val="pt-BR"/>
                    </w:rPr>
                    <w:t>1</w:t>
                  </w:r>
                </w:p>
              </w:tc>
              <w:tc>
                <w:tcPr>
                  <w:tcW w:w="588" w:type="dxa"/>
                  <w:vAlign w:val="center"/>
                  <w:hideMark/>
                </w:tcPr>
                <w:p w14:paraId="3D6BEA61"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无</w:t>
                  </w:r>
                </w:p>
              </w:tc>
            </w:tr>
            <w:tr w:rsidR="000E679E" w:rsidRPr="000E679E" w14:paraId="7317C172" w14:textId="77777777" w:rsidTr="000E679E">
              <w:trPr>
                <w:trHeight w:val="397"/>
                <w:jc w:val="center"/>
              </w:trPr>
              <w:tc>
                <w:tcPr>
                  <w:tcW w:w="447" w:type="dxa"/>
                  <w:vAlign w:val="center"/>
                  <w:hideMark/>
                </w:tcPr>
                <w:p w14:paraId="00DDFA2F"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5</w:t>
                  </w:r>
                </w:p>
              </w:tc>
              <w:tc>
                <w:tcPr>
                  <w:tcW w:w="1983" w:type="dxa"/>
                  <w:vAlign w:val="center"/>
                  <w:hideMark/>
                </w:tcPr>
                <w:p w14:paraId="5ED37F2A"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lang w:val="pt-BR"/>
                    </w:rPr>
                    <w:t>风机</w:t>
                  </w:r>
                </w:p>
              </w:tc>
              <w:tc>
                <w:tcPr>
                  <w:tcW w:w="709" w:type="dxa"/>
                  <w:vMerge/>
                  <w:vAlign w:val="center"/>
                  <w:hideMark/>
                </w:tcPr>
                <w:p w14:paraId="72C260E6" w14:textId="77777777" w:rsidR="000E679E" w:rsidRPr="000E679E" w:rsidRDefault="000E679E" w:rsidP="000E679E">
                  <w:pPr>
                    <w:pStyle w:val="a7"/>
                    <w:spacing w:after="0"/>
                    <w:jc w:val="center"/>
                    <w:rPr>
                      <w:rFonts w:ascii="Times New Roman" w:hAnsi="Times New Roman" w:cs="Times New Roman"/>
                      <w:lang w:val="pt-BR"/>
                    </w:rPr>
                  </w:pPr>
                </w:p>
              </w:tc>
              <w:tc>
                <w:tcPr>
                  <w:tcW w:w="1275" w:type="dxa"/>
                  <w:vAlign w:val="center"/>
                  <w:hideMark/>
                </w:tcPr>
                <w:p w14:paraId="260C396A"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lang w:val="pt-BR"/>
                    </w:rPr>
                    <w:t>/</w:t>
                  </w:r>
                </w:p>
              </w:tc>
              <w:tc>
                <w:tcPr>
                  <w:tcW w:w="709" w:type="dxa"/>
                  <w:vAlign w:val="center"/>
                  <w:hideMark/>
                </w:tcPr>
                <w:p w14:paraId="3E0353AD"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lang w:val="pt-BR"/>
                    </w:rPr>
                    <w:t>1</w:t>
                  </w:r>
                </w:p>
              </w:tc>
              <w:tc>
                <w:tcPr>
                  <w:tcW w:w="567" w:type="dxa"/>
                  <w:vMerge/>
                  <w:vAlign w:val="center"/>
                  <w:hideMark/>
                </w:tcPr>
                <w:p w14:paraId="20ADE838" w14:textId="77777777" w:rsidR="000E679E" w:rsidRPr="000E679E" w:rsidRDefault="000E679E" w:rsidP="000E679E">
                  <w:pPr>
                    <w:pStyle w:val="a7"/>
                    <w:spacing w:after="0"/>
                    <w:jc w:val="center"/>
                    <w:rPr>
                      <w:rFonts w:ascii="Times New Roman" w:hAnsi="Times New Roman" w:cs="Times New Roman"/>
                      <w:lang w:val="pt-BR"/>
                    </w:rPr>
                  </w:pPr>
                </w:p>
              </w:tc>
              <w:tc>
                <w:tcPr>
                  <w:tcW w:w="1276" w:type="dxa"/>
                  <w:vAlign w:val="center"/>
                  <w:hideMark/>
                </w:tcPr>
                <w:p w14:paraId="4AB2740D"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lang w:val="pt-BR"/>
                    </w:rPr>
                    <w:t>/</w:t>
                  </w:r>
                </w:p>
              </w:tc>
              <w:tc>
                <w:tcPr>
                  <w:tcW w:w="709" w:type="dxa"/>
                  <w:vAlign w:val="center"/>
                  <w:hideMark/>
                </w:tcPr>
                <w:p w14:paraId="3B1AEA0B"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lang w:val="pt-BR"/>
                    </w:rPr>
                    <w:t>1</w:t>
                  </w:r>
                </w:p>
              </w:tc>
              <w:tc>
                <w:tcPr>
                  <w:tcW w:w="588" w:type="dxa"/>
                  <w:vAlign w:val="center"/>
                  <w:hideMark/>
                </w:tcPr>
                <w:p w14:paraId="1291813D"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无</w:t>
                  </w:r>
                </w:p>
              </w:tc>
            </w:tr>
            <w:tr w:rsidR="000E679E" w:rsidRPr="000E679E" w14:paraId="6A542176" w14:textId="77777777" w:rsidTr="000E679E">
              <w:trPr>
                <w:trHeight w:val="397"/>
                <w:jc w:val="center"/>
              </w:trPr>
              <w:tc>
                <w:tcPr>
                  <w:tcW w:w="447" w:type="dxa"/>
                  <w:vAlign w:val="center"/>
                  <w:hideMark/>
                </w:tcPr>
                <w:p w14:paraId="71652CC5"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6</w:t>
                  </w:r>
                </w:p>
              </w:tc>
              <w:tc>
                <w:tcPr>
                  <w:tcW w:w="1983" w:type="dxa"/>
                  <w:vAlign w:val="center"/>
                  <w:hideMark/>
                </w:tcPr>
                <w:p w14:paraId="5173733B"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lang w:val="pt-BR"/>
                    </w:rPr>
                    <w:t>耐酸碱泵</w:t>
                  </w:r>
                </w:p>
              </w:tc>
              <w:tc>
                <w:tcPr>
                  <w:tcW w:w="709" w:type="dxa"/>
                  <w:vMerge/>
                  <w:vAlign w:val="center"/>
                  <w:hideMark/>
                </w:tcPr>
                <w:p w14:paraId="55188D67" w14:textId="77777777" w:rsidR="000E679E" w:rsidRPr="000E679E" w:rsidRDefault="000E679E" w:rsidP="000E679E">
                  <w:pPr>
                    <w:pStyle w:val="a7"/>
                    <w:spacing w:after="0"/>
                    <w:jc w:val="center"/>
                    <w:rPr>
                      <w:rFonts w:ascii="Times New Roman" w:hAnsi="Times New Roman" w:cs="Times New Roman"/>
                      <w:lang w:val="pt-BR"/>
                    </w:rPr>
                  </w:pPr>
                </w:p>
              </w:tc>
              <w:tc>
                <w:tcPr>
                  <w:tcW w:w="1275" w:type="dxa"/>
                  <w:vAlign w:val="center"/>
                  <w:hideMark/>
                </w:tcPr>
                <w:p w14:paraId="29F582A2"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lang w:val="pt-BR"/>
                    </w:rPr>
                    <w:t>/</w:t>
                  </w:r>
                </w:p>
              </w:tc>
              <w:tc>
                <w:tcPr>
                  <w:tcW w:w="709" w:type="dxa"/>
                  <w:vAlign w:val="center"/>
                  <w:hideMark/>
                </w:tcPr>
                <w:p w14:paraId="4AA14F00"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lang w:val="pt-BR"/>
                    </w:rPr>
                    <w:t>1</w:t>
                  </w:r>
                </w:p>
              </w:tc>
              <w:tc>
                <w:tcPr>
                  <w:tcW w:w="567" w:type="dxa"/>
                  <w:vMerge/>
                  <w:vAlign w:val="center"/>
                  <w:hideMark/>
                </w:tcPr>
                <w:p w14:paraId="29609E26" w14:textId="77777777" w:rsidR="000E679E" w:rsidRPr="000E679E" w:rsidRDefault="000E679E" w:rsidP="000E679E">
                  <w:pPr>
                    <w:pStyle w:val="a7"/>
                    <w:spacing w:after="0"/>
                    <w:jc w:val="center"/>
                    <w:rPr>
                      <w:rFonts w:ascii="Times New Roman" w:hAnsi="Times New Roman" w:cs="Times New Roman"/>
                      <w:lang w:val="pt-BR"/>
                    </w:rPr>
                  </w:pPr>
                </w:p>
              </w:tc>
              <w:tc>
                <w:tcPr>
                  <w:tcW w:w="1276" w:type="dxa"/>
                  <w:vAlign w:val="center"/>
                  <w:hideMark/>
                </w:tcPr>
                <w:p w14:paraId="7A9FE7E6"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lang w:val="pt-BR"/>
                    </w:rPr>
                    <w:t>/</w:t>
                  </w:r>
                </w:p>
              </w:tc>
              <w:tc>
                <w:tcPr>
                  <w:tcW w:w="709" w:type="dxa"/>
                  <w:vAlign w:val="center"/>
                  <w:hideMark/>
                </w:tcPr>
                <w:p w14:paraId="6390696C"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lang w:val="pt-BR"/>
                    </w:rPr>
                    <w:t>1</w:t>
                  </w:r>
                </w:p>
              </w:tc>
              <w:tc>
                <w:tcPr>
                  <w:tcW w:w="588" w:type="dxa"/>
                  <w:vAlign w:val="center"/>
                  <w:hideMark/>
                </w:tcPr>
                <w:p w14:paraId="362952A4"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无</w:t>
                  </w:r>
                </w:p>
              </w:tc>
            </w:tr>
            <w:tr w:rsidR="000E679E" w:rsidRPr="000E679E" w14:paraId="709177AA" w14:textId="77777777" w:rsidTr="000E679E">
              <w:trPr>
                <w:trHeight w:val="397"/>
                <w:jc w:val="center"/>
              </w:trPr>
              <w:tc>
                <w:tcPr>
                  <w:tcW w:w="447" w:type="dxa"/>
                  <w:vAlign w:val="center"/>
                  <w:hideMark/>
                </w:tcPr>
                <w:p w14:paraId="38949B70"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7</w:t>
                  </w:r>
                </w:p>
              </w:tc>
              <w:tc>
                <w:tcPr>
                  <w:tcW w:w="1983" w:type="dxa"/>
                  <w:vAlign w:val="center"/>
                  <w:hideMark/>
                </w:tcPr>
                <w:p w14:paraId="381BDCEC"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蒸发结晶装置</w:t>
                  </w:r>
                </w:p>
              </w:tc>
              <w:tc>
                <w:tcPr>
                  <w:tcW w:w="709" w:type="dxa"/>
                  <w:vMerge/>
                  <w:vAlign w:val="center"/>
                  <w:hideMark/>
                </w:tcPr>
                <w:p w14:paraId="1FF71D48" w14:textId="77777777" w:rsidR="000E679E" w:rsidRPr="000E679E" w:rsidRDefault="000E679E" w:rsidP="000E679E">
                  <w:pPr>
                    <w:pStyle w:val="a7"/>
                    <w:spacing w:after="0"/>
                    <w:jc w:val="center"/>
                    <w:rPr>
                      <w:rFonts w:ascii="Times New Roman" w:hAnsi="Times New Roman" w:cs="Times New Roman"/>
                      <w:lang w:val="pt-BR"/>
                    </w:rPr>
                  </w:pPr>
                </w:p>
              </w:tc>
              <w:tc>
                <w:tcPr>
                  <w:tcW w:w="1275" w:type="dxa"/>
                  <w:vAlign w:val="center"/>
                  <w:hideMark/>
                </w:tcPr>
                <w:p w14:paraId="662B1AF0"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w:t>
                  </w:r>
                </w:p>
              </w:tc>
              <w:tc>
                <w:tcPr>
                  <w:tcW w:w="709" w:type="dxa"/>
                  <w:vAlign w:val="center"/>
                  <w:hideMark/>
                </w:tcPr>
                <w:p w14:paraId="1EB5437A"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1</w:t>
                  </w:r>
                </w:p>
              </w:tc>
              <w:tc>
                <w:tcPr>
                  <w:tcW w:w="567" w:type="dxa"/>
                  <w:vMerge/>
                  <w:vAlign w:val="center"/>
                  <w:hideMark/>
                </w:tcPr>
                <w:p w14:paraId="2AEA7471" w14:textId="77777777" w:rsidR="000E679E" w:rsidRPr="000E679E" w:rsidRDefault="000E679E" w:rsidP="000E679E">
                  <w:pPr>
                    <w:pStyle w:val="a7"/>
                    <w:spacing w:after="0"/>
                    <w:jc w:val="center"/>
                    <w:rPr>
                      <w:rFonts w:ascii="Times New Roman" w:hAnsi="Times New Roman" w:cs="Times New Roman"/>
                      <w:lang w:val="pt-BR"/>
                    </w:rPr>
                  </w:pPr>
                </w:p>
              </w:tc>
              <w:tc>
                <w:tcPr>
                  <w:tcW w:w="1276" w:type="dxa"/>
                  <w:vAlign w:val="center"/>
                  <w:hideMark/>
                </w:tcPr>
                <w:p w14:paraId="7F81D3B6"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w:t>
                  </w:r>
                </w:p>
              </w:tc>
              <w:tc>
                <w:tcPr>
                  <w:tcW w:w="709" w:type="dxa"/>
                  <w:vAlign w:val="center"/>
                  <w:hideMark/>
                </w:tcPr>
                <w:p w14:paraId="32A3E3F4"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1</w:t>
                  </w:r>
                </w:p>
              </w:tc>
              <w:tc>
                <w:tcPr>
                  <w:tcW w:w="588" w:type="dxa"/>
                  <w:vAlign w:val="center"/>
                  <w:hideMark/>
                </w:tcPr>
                <w:p w14:paraId="546CE4C7"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无</w:t>
                  </w:r>
                </w:p>
              </w:tc>
            </w:tr>
            <w:tr w:rsidR="000E679E" w:rsidRPr="000E679E" w14:paraId="1A39FDCB" w14:textId="77777777" w:rsidTr="000E679E">
              <w:trPr>
                <w:trHeight w:val="397"/>
                <w:jc w:val="center"/>
              </w:trPr>
              <w:tc>
                <w:tcPr>
                  <w:tcW w:w="447" w:type="dxa"/>
                  <w:vAlign w:val="center"/>
                  <w:hideMark/>
                </w:tcPr>
                <w:p w14:paraId="17A898A4"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8</w:t>
                  </w:r>
                </w:p>
              </w:tc>
              <w:tc>
                <w:tcPr>
                  <w:tcW w:w="1983" w:type="dxa"/>
                  <w:vAlign w:val="center"/>
                  <w:hideMark/>
                </w:tcPr>
                <w:p w14:paraId="39F48400"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冷凝装置</w:t>
                  </w:r>
                </w:p>
              </w:tc>
              <w:tc>
                <w:tcPr>
                  <w:tcW w:w="709" w:type="dxa"/>
                  <w:vMerge/>
                  <w:vAlign w:val="center"/>
                  <w:hideMark/>
                </w:tcPr>
                <w:p w14:paraId="7478C538" w14:textId="77777777" w:rsidR="000E679E" w:rsidRPr="000E679E" w:rsidRDefault="000E679E" w:rsidP="000E679E">
                  <w:pPr>
                    <w:pStyle w:val="a7"/>
                    <w:spacing w:after="0"/>
                    <w:jc w:val="center"/>
                    <w:rPr>
                      <w:rFonts w:ascii="Times New Roman" w:hAnsi="Times New Roman" w:cs="Times New Roman"/>
                      <w:lang w:val="pt-BR"/>
                    </w:rPr>
                  </w:pPr>
                </w:p>
              </w:tc>
              <w:tc>
                <w:tcPr>
                  <w:tcW w:w="1275" w:type="dxa"/>
                  <w:vAlign w:val="center"/>
                  <w:hideMark/>
                </w:tcPr>
                <w:p w14:paraId="5832F1A6"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w:t>
                  </w:r>
                </w:p>
              </w:tc>
              <w:tc>
                <w:tcPr>
                  <w:tcW w:w="709" w:type="dxa"/>
                  <w:vAlign w:val="center"/>
                  <w:hideMark/>
                </w:tcPr>
                <w:p w14:paraId="356D5455"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1</w:t>
                  </w:r>
                </w:p>
              </w:tc>
              <w:tc>
                <w:tcPr>
                  <w:tcW w:w="567" w:type="dxa"/>
                  <w:vMerge/>
                  <w:vAlign w:val="center"/>
                  <w:hideMark/>
                </w:tcPr>
                <w:p w14:paraId="3E49115A" w14:textId="77777777" w:rsidR="000E679E" w:rsidRPr="000E679E" w:rsidRDefault="000E679E" w:rsidP="000E679E">
                  <w:pPr>
                    <w:pStyle w:val="a7"/>
                    <w:spacing w:after="0"/>
                    <w:jc w:val="center"/>
                    <w:rPr>
                      <w:rFonts w:ascii="Times New Roman" w:hAnsi="Times New Roman" w:cs="Times New Roman"/>
                      <w:lang w:val="pt-BR"/>
                    </w:rPr>
                  </w:pPr>
                </w:p>
              </w:tc>
              <w:tc>
                <w:tcPr>
                  <w:tcW w:w="1276" w:type="dxa"/>
                  <w:vAlign w:val="center"/>
                  <w:hideMark/>
                </w:tcPr>
                <w:p w14:paraId="142B86AF"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w:t>
                  </w:r>
                </w:p>
              </w:tc>
              <w:tc>
                <w:tcPr>
                  <w:tcW w:w="709" w:type="dxa"/>
                  <w:vAlign w:val="center"/>
                  <w:hideMark/>
                </w:tcPr>
                <w:p w14:paraId="64DAAB02"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1</w:t>
                  </w:r>
                </w:p>
              </w:tc>
              <w:tc>
                <w:tcPr>
                  <w:tcW w:w="588" w:type="dxa"/>
                  <w:vAlign w:val="center"/>
                  <w:hideMark/>
                </w:tcPr>
                <w:p w14:paraId="33DF57D9"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无</w:t>
                  </w:r>
                </w:p>
              </w:tc>
            </w:tr>
            <w:tr w:rsidR="000E679E" w:rsidRPr="000E679E" w14:paraId="4B31ED17" w14:textId="77777777" w:rsidTr="000E679E">
              <w:trPr>
                <w:trHeight w:val="397"/>
                <w:jc w:val="center"/>
              </w:trPr>
              <w:tc>
                <w:tcPr>
                  <w:tcW w:w="447" w:type="dxa"/>
                  <w:vAlign w:val="center"/>
                  <w:hideMark/>
                </w:tcPr>
                <w:p w14:paraId="3DCA260B"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lastRenderedPageBreak/>
                    <w:t>9</w:t>
                  </w:r>
                </w:p>
              </w:tc>
              <w:tc>
                <w:tcPr>
                  <w:tcW w:w="1983" w:type="dxa"/>
                  <w:vAlign w:val="center"/>
                  <w:hideMark/>
                </w:tcPr>
                <w:p w14:paraId="0F2250E9"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lang w:val="pt-BR"/>
                    </w:rPr>
                    <w:t>板框压滤机</w:t>
                  </w:r>
                </w:p>
              </w:tc>
              <w:tc>
                <w:tcPr>
                  <w:tcW w:w="709" w:type="dxa"/>
                  <w:vMerge/>
                  <w:vAlign w:val="center"/>
                  <w:hideMark/>
                </w:tcPr>
                <w:p w14:paraId="3286B71D" w14:textId="77777777" w:rsidR="000E679E" w:rsidRPr="000E679E" w:rsidRDefault="000E679E" w:rsidP="000E679E">
                  <w:pPr>
                    <w:pStyle w:val="a7"/>
                    <w:spacing w:after="0"/>
                    <w:jc w:val="center"/>
                    <w:rPr>
                      <w:rFonts w:ascii="Times New Roman" w:hAnsi="Times New Roman" w:cs="Times New Roman"/>
                      <w:lang w:val="pt-BR"/>
                    </w:rPr>
                  </w:pPr>
                </w:p>
              </w:tc>
              <w:tc>
                <w:tcPr>
                  <w:tcW w:w="1275" w:type="dxa"/>
                  <w:vAlign w:val="center"/>
                  <w:hideMark/>
                </w:tcPr>
                <w:p w14:paraId="752B9D69"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lang w:val="pt-BR"/>
                    </w:rPr>
                    <w:t>/</w:t>
                  </w:r>
                </w:p>
              </w:tc>
              <w:tc>
                <w:tcPr>
                  <w:tcW w:w="709" w:type="dxa"/>
                  <w:vAlign w:val="center"/>
                  <w:hideMark/>
                </w:tcPr>
                <w:p w14:paraId="2542C918"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lang w:val="pt-BR"/>
                    </w:rPr>
                    <w:t>1</w:t>
                  </w:r>
                </w:p>
              </w:tc>
              <w:tc>
                <w:tcPr>
                  <w:tcW w:w="567" w:type="dxa"/>
                  <w:vMerge/>
                  <w:vAlign w:val="center"/>
                  <w:hideMark/>
                </w:tcPr>
                <w:p w14:paraId="0E29729E" w14:textId="77777777" w:rsidR="000E679E" w:rsidRPr="000E679E" w:rsidRDefault="000E679E" w:rsidP="000E679E">
                  <w:pPr>
                    <w:pStyle w:val="a7"/>
                    <w:spacing w:after="0"/>
                    <w:jc w:val="center"/>
                    <w:rPr>
                      <w:rFonts w:ascii="Times New Roman" w:hAnsi="Times New Roman" w:cs="Times New Roman"/>
                      <w:lang w:val="pt-BR"/>
                    </w:rPr>
                  </w:pPr>
                </w:p>
              </w:tc>
              <w:tc>
                <w:tcPr>
                  <w:tcW w:w="1276" w:type="dxa"/>
                  <w:vAlign w:val="center"/>
                  <w:hideMark/>
                </w:tcPr>
                <w:p w14:paraId="671EC328"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lang w:val="pt-BR"/>
                    </w:rPr>
                    <w:t>/</w:t>
                  </w:r>
                </w:p>
              </w:tc>
              <w:tc>
                <w:tcPr>
                  <w:tcW w:w="709" w:type="dxa"/>
                  <w:vAlign w:val="center"/>
                  <w:hideMark/>
                </w:tcPr>
                <w:p w14:paraId="2231B25F"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lang w:val="pt-BR"/>
                    </w:rPr>
                    <w:t>1</w:t>
                  </w:r>
                </w:p>
              </w:tc>
              <w:tc>
                <w:tcPr>
                  <w:tcW w:w="588" w:type="dxa"/>
                  <w:vAlign w:val="center"/>
                  <w:hideMark/>
                </w:tcPr>
                <w:p w14:paraId="67949C02"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无</w:t>
                  </w:r>
                </w:p>
              </w:tc>
            </w:tr>
            <w:tr w:rsidR="000E679E" w:rsidRPr="000E679E" w14:paraId="610B5F7B" w14:textId="77777777" w:rsidTr="000E679E">
              <w:trPr>
                <w:trHeight w:val="397"/>
                <w:jc w:val="center"/>
              </w:trPr>
              <w:tc>
                <w:tcPr>
                  <w:tcW w:w="447" w:type="dxa"/>
                  <w:vAlign w:val="center"/>
                  <w:hideMark/>
                </w:tcPr>
                <w:p w14:paraId="55616891"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10</w:t>
                  </w:r>
                </w:p>
              </w:tc>
              <w:tc>
                <w:tcPr>
                  <w:tcW w:w="1983" w:type="dxa"/>
                  <w:vAlign w:val="center"/>
                  <w:hideMark/>
                </w:tcPr>
                <w:p w14:paraId="14F55B05"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多级泵</w:t>
                  </w:r>
                </w:p>
              </w:tc>
              <w:tc>
                <w:tcPr>
                  <w:tcW w:w="709" w:type="dxa"/>
                  <w:vMerge/>
                  <w:vAlign w:val="center"/>
                  <w:hideMark/>
                </w:tcPr>
                <w:p w14:paraId="23B18837" w14:textId="77777777" w:rsidR="000E679E" w:rsidRPr="000E679E" w:rsidRDefault="000E679E" w:rsidP="000E679E">
                  <w:pPr>
                    <w:pStyle w:val="a7"/>
                    <w:spacing w:after="0"/>
                    <w:jc w:val="center"/>
                    <w:rPr>
                      <w:rFonts w:ascii="Times New Roman" w:hAnsi="Times New Roman" w:cs="Times New Roman"/>
                      <w:lang w:val="pt-BR"/>
                    </w:rPr>
                  </w:pPr>
                </w:p>
              </w:tc>
              <w:tc>
                <w:tcPr>
                  <w:tcW w:w="1275" w:type="dxa"/>
                  <w:vAlign w:val="center"/>
                  <w:hideMark/>
                </w:tcPr>
                <w:p w14:paraId="6CC35EB3"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w:t>
                  </w:r>
                </w:p>
              </w:tc>
              <w:tc>
                <w:tcPr>
                  <w:tcW w:w="709" w:type="dxa"/>
                  <w:vAlign w:val="center"/>
                  <w:hideMark/>
                </w:tcPr>
                <w:p w14:paraId="1E14E620"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1</w:t>
                  </w:r>
                </w:p>
              </w:tc>
              <w:tc>
                <w:tcPr>
                  <w:tcW w:w="567" w:type="dxa"/>
                  <w:vMerge/>
                  <w:vAlign w:val="center"/>
                  <w:hideMark/>
                </w:tcPr>
                <w:p w14:paraId="22CD1F16" w14:textId="77777777" w:rsidR="000E679E" w:rsidRPr="000E679E" w:rsidRDefault="000E679E" w:rsidP="000E679E">
                  <w:pPr>
                    <w:pStyle w:val="a7"/>
                    <w:spacing w:after="0"/>
                    <w:jc w:val="center"/>
                    <w:rPr>
                      <w:rFonts w:ascii="Times New Roman" w:hAnsi="Times New Roman" w:cs="Times New Roman"/>
                      <w:lang w:val="pt-BR"/>
                    </w:rPr>
                  </w:pPr>
                </w:p>
              </w:tc>
              <w:tc>
                <w:tcPr>
                  <w:tcW w:w="1276" w:type="dxa"/>
                  <w:vAlign w:val="center"/>
                  <w:hideMark/>
                </w:tcPr>
                <w:p w14:paraId="322E5115"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w:t>
                  </w:r>
                </w:p>
              </w:tc>
              <w:tc>
                <w:tcPr>
                  <w:tcW w:w="709" w:type="dxa"/>
                  <w:vAlign w:val="center"/>
                  <w:hideMark/>
                </w:tcPr>
                <w:p w14:paraId="35E94E0C"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lang w:val="pt-BR"/>
                    </w:rPr>
                    <w:t>1</w:t>
                  </w:r>
                </w:p>
              </w:tc>
              <w:tc>
                <w:tcPr>
                  <w:tcW w:w="588" w:type="dxa"/>
                  <w:vAlign w:val="center"/>
                  <w:hideMark/>
                </w:tcPr>
                <w:p w14:paraId="5263FDC5"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无</w:t>
                  </w:r>
                </w:p>
              </w:tc>
            </w:tr>
            <w:tr w:rsidR="000E679E" w:rsidRPr="000E679E" w14:paraId="5F88AB41" w14:textId="77777777" w:rsidTr="000E679E">
              <w:trPr>
                <w:trHeight w:val="397"/>
                <w:jc w:val="center"/>
              </w:trPr>
              <w:tc>
                <w:tcPr>
                  <w:tcW w:w="447" w:type="dxa"/>
                  <w:vAlign w:val="center"/>
                  <w:hideMark/>
                </w:tcPr>
                <w:p w14:paraId="0C5AE7A0"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11</w:t>
                  </w:r>
                </w:p>
              </w:tc>
              <w:tc>
                <w:tcPr>
                  <w:tcW w:w="1983" w:type="dxa"/>
                  <w:vAlign w:val="center"/>
                  <w:hideMark/>
                </w:tcPr>
                <w:p w14:paraId="167494DB"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泥浆泵</w:t>
                  </w:r>
                </w:p>
              </w:tc>
              <w:tc>
                <w:tcPr>
                  <w:tcW w:w="709" w:type="dxa"/>
                  <w:vMerge/>
                  <w:vAlign w:val="center"/>
                  <w:hideMark/>
                </w:tcPr>
                <w:p w14:paraId="117F6416" w14:textId="77777777" w:rsidR="000E679E" w:rsidRPr="000E679E" w:rsidRDefault="000E679E" w:rsidP="000E679E">
                  <w:pPr>
                    <w:pStyle w:val="a7"/>
                    <w:spacing w:after="0"/>
                    <w:jc w:val="center"/>
                    <w:rPr>
                      <w:rFonts w:ascii="Times New Roman" w:hAnsi="Times New Roman" w:cs="Times New Roman"/>
                      <w:lang w:val="pt-BR"/>
                    </w:rPr>
                  </w:pPr>
                </w:p>
              </w:tc>
              <w:tc>
                <w:tcPr>
                  <w:tcW w:w="1275" w:type="dxa"/>
                  <w:vAlign w:val="center"/>
                  <w:hideMark/>
                </w:tcPr>
                <w:p w14:paraId="5F2F6141"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lang w:val="pt-BR"/>
                    </w:rPr>
                    <w:t>/</w:t>
                  </w:r>
                </w:p>
              </w:tc>
              <w:tc>
                <w:tcPr>
                  <w:tcW w:w="709" w:type="dxa"/>
                  <w:vAlign w:val="center"/>
                  <w:hideMark/>
                </w:tcPr>
                <w:p w14:paraId="37B2DC78"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lang w:val="pt-BR"/>
                    </w:rPr>
                    <w:t>1</w:t>
                  </w:r>
                </w:p>
              </w:tc>
              <w:tc>
                <w:tcPr>
                  <w:tcW w:w="567" w:type="dxa"/>
                  <w:vMerge/>
                  <w:vAlign w:val="center"/>
                  <w:hideMark/>
                </w:tcPr>
                <w:p w14:paraId="63C0C9F9" w14:textId="77777777" w:rsidR="000E679E" w:rsidRPr="000E679E" w:rsidRDefault="000E679E" w:rsidP="000E679E">
                  <w:pPr>
                    <w:pStyle w:val="a7"/>
                    <w:spacing w:after="0"/>
                    <w:jc w:val="center"/>
                    <w:rPr>
                      <w:rFonts w:ascii="Times New Roman" w:hAnsi="Times New Roman" w:cs="Times New Roman"/>
                      <w:lang w:val="pt-BR"/>
                    </w:rPr>
                  </w:pPr>
                </w:p>
              </w:tc>
              <w:tc>
                <w:tcPr>
                  <w:tcW w:w="1276" w:type="dxa"/>
                  <w:vAlign w:val="center"/>
                  <w:hideMark/>
                </w:tcPr>
                <w:p w14:paraId="76114240"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lang w:val="pt-BR"/>
                    </w:rPr>
                    <w:t>/</w:t>
                  </w:r>
                </w:p>
              </w:tc>
              <w:tc>
                <w:tcPr>
                  <w:tcW w:w="709" w:type="dxa"/>
                  <w:vAlign w:val="center"/>
                  <w:hideMark/>
                </w:tcPr>
                <w:p w14:paraId="0F278791"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lang w:val="pt-BR"/>
                    </w:rPr>
                    <w:t>1</w:t>
                  </w:r>
                </w:p>
              </w:tc>
              <w:tc>
                <w:tcPr>
                  <w:tcW w:w="588" w:type="dxa"/>
                  <w:vAlign w:val="center"/>
                  <w:hideMark/>
                </w:tcPr>
                <w:p w14:paraId="7A8871F5"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无</w:t>
                  </w:r>
                </w:p>
              </w:tc>
            </w:tr>
            <w:tr w:rsidR="000E679E" w:rsidRPr="000E679E" w14:paraId="4C0ABDA3" w14:textId="77777777" w:rsidTr="000E679E">
              <w:trPr>
                <w:trHeight w:val="397"/>
                <w:jc w:val="center"/>
              </w:trPr>
              <w:tc>
                <w:tcPr>
                  <w:tcW w:w="8263" w:type="dxa"/>
                  <w:gridSpan w:val="9"/>
                  <w:vAlign w:val="center"/>
                  <w:hideMark/>
                </w:tcPr>
                <w:p w14:paraId="191EC225"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合粉造粒</w:t>
                  </w:r>
                </w:p>
              </w:tc>
            </w:tr>
            <w:tr w:rsidR="000E679E" w:rsidRPr="000E679E" w14:paraId="27CE0B51" w14:textId="77777777" w:rsidTr="000E679E">
              <w:trPr>
                <w:trHeight w:val="397"/>
                <w:jc w:val="center"/>
              </w:trPr>
              <w:tc>
                <w:tcPr>
                  <w:tcW w:w="447" w:type="dxa"/>
                  <w:vAlign w:val="center"/>
                  <w:hideMark/>
                </w:tcPr>
                <w:p w14:paraId="5319F8E5"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12</w:t>
                  </w:r>
                </w:p>
              </w:tc>
              <w:tc>
                <w:tcPr>
                  <w:tcW w:w="1983" w:type="dxa"/>
                  <w:vAlign w:val="center"/>
                  <w:hideMark/>
                </w:tcPr>
                <w:p w14:paraId="266E4B80"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lang w:val="pt-BR"/>
                    </w:rPr>
                    <w:t>烘箱</w:t>
                  </w:r>
                </w:p>
              </w:tc>
              <w:tc>
                <w:tcPr>
                  <w:tcW w:w="709" w:type="dxa"/>
                  <w:vMerge w:val="restart"/>
                  <w:vAlign w:val="center"/>
                  <w:hideMark/>
                </w:tcPr>
                <w:p w14:paraId="70532CF6"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新增设备</w:t>
                  </w:r>
                </w:p>
              </w:tc>
              <w:tc>
                <w:tcPr>
                  <w:tcW w:w="1275" w:type="dxa"/>
                  <w:vAlign w:val="center"/>
                  <w:hideMark/>
                </w:tcPr>
                <w:p w14:paraId="41F0D3CD"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lang w:val="pt-BR"/>
                    </w:rPr>
                    <w:t>/</w:t>
                  </w:r>
                </w:p>
              </w:tc>
              <w:tc>
                <w:tcPr>
                  <w:tcW w:w="709" w:type="dxa"/>
                  <w:vAlign w:val="center"/>
                  <w:hideMark/>
                </w:tcPr>
                <w:p w14:paraId="4EFA31D1"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lang w:val="pt-BR"/>
                    </w:rPr>
                    <w:t>2</w:t>
                  </w:r>
                </w:p>
              </w:tc>
              <w:tc>
                <w:tcPr>
                  <w:tcW w:w="567" w:type="dxa"/>
                  <w:vMerge w:val="restart"/>
                  <w:vAlign w:val="center"/>
                  <w:hideMark/>
                </w:tcPr>
                <w:p w14:paraId="6F5610AA"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新增设备</w:t>
                  </w:r>
                </w:p>
              </w:tc>
              <w:tc>
                <w:tcPr>
                  <w:tcW w:w="1276" w:type="dxa"/>
                  <w:vAlign w:val="center"/>
                  <w:hideMark/>
                </w:tcPr>
                <w:p w14:paraId="53CA3F9E"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lang w:val="pt-BR"/>
                    </w:rPr>
                    <w:t>/</w:t>
                  </w:r>
                </w:p>
              </w:tc>
              <w:tc>
                <w:tcPr>
                  <w:tcW w:w="709" w:type="dxa"/>
                  <w:vAlign w:val="center"/>
                  <w:hideMark/>
                </w:tcPr>
                <w:p w14:paraId="10F785F7"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lang w:val="pt-BR"/>
                    </w:rPr>
                    <w:t>2</w:t>
                  </w:r>
                </w:p>
              </w:tc>
              <w:tc>
                <w:tcPr>
                  <w:tcW w:w="588" w:type="dxa"/>
                  <w:vAlign w:val="center"/>
                  <w:hideMark/>
                </w:tcPr>
                <w:p w14:paraId="02DB07FC"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无</w:t>
                  </w:r>
                </w:p>
              </w:tc>
            </w:tr>
            <w:tr w:rsidR="000E679E" w:rsidRPr="000E679E" w14:paraId="6DE481FD" w14:textId="77777777" w:rsidTr="000E679E">
              <w:trPr>
                <w:trHeight w:val="397"/>
                <w:jc w:val="center"/>
              </w:trPr>
              <w:tc>
                <w:tcPr>
                  <w:tcW w:w="447" w:type="dxa"/>
                  <w:vAlign w:val="center"/>
                  <w:hideMark/>
                </w:tcPr>
                <w:p w14:paraId="2694E1D2"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13</w:t>
                  </w:r>
                </w:p>
              </w:tc>
              <w:tc>
                <w:tcPr>
                  <w:tcW w:w="1983" w:type="dxa"/>
                  <w:vAlign w:val="center"/>
                  <w:hideMark/>
                </w:tcPr>
                <w:p w14:paraId="38A7F308"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煅烧炉（电加热）</w:t>
                  </w:r>
                </w:p>
              </w:tc>
              <w:tc>
                <w:tcPr>
                  <w:tcW w:w="709" w:type="dxa"/>
                  <w:vMerge/>
                  <w:vAlign w:val="center"/>
                  <w:hideMark/>
                </w:tcPr>
                <w:p w14:paraId="1E234729" w14:textId="77777777" w:rsidR="000E679E" w:rsidRPr="000E679E" w:rsidRDefault="000E679E" w:rsidP="000E679E">
                  <w:pPr>
                    <w:pStyle w:val="a7"/>
                    <w:spacing w:after="0"/>
                    <w:jc w:val="center"/>
                    <w:rPr>
                      <w:rFonts w:ascii="Times New Roman" w:hAnsi="Times New Roman" w:cs="Times New Roman"/>
                      <w:lang w:val="pt-BR"/>
                    </w:rPr>
                  </w:pPr>
                </w:p>
              </w:tc>
              <w:tc>
                <w:tcPr>
                  <w:tcW w:w="1275" w:type="dxa"/>
                  <w:vAlign w:val="center"/>
                  <w:hideMark/>
                </w:tcPr>
                <w:p w14:paraId="4A6DADC9"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w:t>
                  </w:r>
                </w:p>
              </w:tc>
              <w:tc>
                <w:tcPr>
                  <w:tcW w:w="709" w:type="dxa"/>
                  <w:vAlign w:val="center"/>
                  <w:hideMark/>
                </w:tcPr>
                <w:p w14:paraId="6CB0D334"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1</w:t>
                  </w:r>
                </w:p>
              </w:tc>
              <w:tc>
                <w:tcPr>
                  <w:tcW w:w="567" w:type="dxa"/>
                  <w:vMerge/>
                  <w:vAlign w:val="center"/>
                  <w:hideMark/>
                </w:tcPr>
                <w:p w14:paraId="56A37444" w14:textId="77777777" w:rsidR="000E679E" w:rsidRPr="000E679E" w:rsidRDefault="000E679E" w:rsidP="000E679E">
                  <w:pPr>
                    <w:pStyle w:val="a7"/>
                    <w:spacing w:after="0"/>
                    <w:jc w:val="center"/>
                    <w:rPr>
                      <w:rFonts w:ascii="Times New Roman" w:hAnsi="Times New Roman" w:cs="Times New Roman"/>
                      <w:lang w:val="pt-BR"/>
                    </w:rPr>
                  </w:pPr>
                </w:p>
              </w:tc>
              <w:tc>
                <w:tcPr>
                  <w:tcW w:w="1276" w:type="dxa"/>
                  <w:vAlign w:val="center"/>
                  <w:hideMark/>
                </w:tcPr>
                <w:p w14:paraId="57B030A4"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w:t>
                  </w:r>
                </w:p>
              </w:tc>
              <w:tc>
                <w:tcPr>
                  <w:tcW w:w="709" w:type="dxa"/>
                  <w:vAlign w:val="center"/>
                  <w:hideMark/>
                </w:tcPr>
                <w:p w14:paraId="1D46D88D"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1</w:t>
                  </w:r>
                </w:p>
              </w:tc>
              <w:tc>
                <w:tcPr>
                  <w:tcW w:w="588" w:type="dxa"/>
                  <w:vAlign w:val="center"/>
                  <w:hideMark/>
                </w:tcPr>
                <w:p w14:paraId="41EE4BF3"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无</w:t>
                  </w:r>
                </w:p>
              </w:tc>
            </w:tr>
            <w:tr w:rsidR="000E679E" w:rsidRPr="000E679E" w14:paraId="295351AA" w14:textId="77777777" w:rsidTr="000E679E">
              <w:trPr>
                <w:trHeight w:val="397"/>
                <w:jc w:val="center"/>
              </w:trPr>
              <w:tc>
                <w:tcPr>
                  <w:tcW w:w="447" w:type="dxa"/>
                  <w:vAlign w:val="center"/>
                  <w:hideMark/>
                </w:tcPr>
                <w:p w14:paraId="725BC982"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14</w:t>
                  </w:r>
                </w:p>
              </w:tc>
              <w:tc>
                <w:tcPr>
                  <w:tcW w:w="1983" w:type="dxa"/>
                  <w:vAlign w:val="center"/>
                  <w:hideMark/>
                </w:tcPr>
                <w:p w14:paraId="464E7125"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粉碎机</w:t>
                  </w:r>
                </w:p>
              </w:tc>
              <w:tc>
                <w:tcPr>
                  <w:tcW w:w="709" w:type="dxa"/>
                  <w:vMerge/>
                  <w:vAlign w:val="center"/>
                  <w:hideMark/>
                </w:tcPr>
                <w:p w14:paraId="4A576817" w14:textId="77777777" w:rsidR="000E679E" w:rsidRPr="000E679E" w:rsidRDefault="000E679E" w:rsidP="000E679E">
                  <w:pPr>
                    <w:pStyle w:val="a7"/>
                    <w:spacing w:after="0"/>
                    <w:jc w:val="center"/>
                    <w:rPr>
                      <w:rFonts w:ascii="Times New Roman" w:hAnsi="Times New Roman" w:cs="Times New Roman"/>
                      <w:lang w:val="pt-BR"/>
                    </w:rPr>
                  </w:pPr>
                </w:p>
              </w:tc>
              <w:tc>
                <w:tcPr>
                  <w:tcW w:w="1275" w:type="dxa"/>
                  <w:vAlign w:val="center"/>
                  <w:hideMark/>
                </w:tcPr>
                <w:p w14:paraId="1641176B"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w:t>
                  </w:r>
                </w:p>
              </w:tc>
              <w:tc>
                <w:tcPr>
                  <w:tcW w:w="709" w:type="dxa"/>
                  <w:vAlign w:val="center"/>
                  <w:hideMark/>
                </w:tcPr>
                <w:p w14:paraId="5A2C2E46"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1</w:t>
                  </w:r>
                </w:p>
              </w:tc>
              <w:tc>
                <w:tcPr>
                  <w:tcW w:w="567" w:type="dxa"/>
                  <w:vMerge/>
                  <w:vAlign w:val="center"/>
                  <w:hideMark/>
                </w:tcPr>
                <w:p w14:paraId="6BF81B6E" w14:textId="77777777" w:rsidR="000E679E" w:rsidRPr="000E679E" w:rsidRDefault="000E679E" w:rsidP="000E679E">
                  <w:pPr>
                    <w:pStyle w:val="a7"/>
                    <w:spacing w:after="0"/>
                    <w:jc w:val="center"/>
                    <w:rPr>
                      <w:rFonts w:ascii="Times New Roman" w:hAnsi="Times New Roman" w:cs="Times New Roman"/>
                      <w:lang w:val="pt-BR"/>
                    </w:rPr>
                  </w:pPr>
                </w:p>
              </w:tc>
              <w:tc>
                <w:tcPr>
                  <w:tcW w:w="1276" w:type="dxa"/>
                  <w:vAlign w:val="center"/>
                  <w:hideMark/>
                </w:tcPr>
                <w:p w14:paraId="2841294C"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w:t>
                  </w:r>
                </w:p>
              </w:tc>
              <w:tc>
                <w:tcPr>
                  <w:tcW w:w="709" w:type="dxa"/>
                  <w:vAlign w:val="center"/>
                  <w:hideMark/>
                </w:tcPr>
                <w:p w14:paraId="66DA1675"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1</w:t>
                  </w:r>
                </w:p>
              </w:tc>
              <w:tc>
                <w:tcPr>
                  <w:tcW w:w="588" w:type="dxa"/>
                  <w:vAlign w:val="center"/>
                  <w:hideMark/>
                </w:tcPr>
                <w:p w14:paraId="579C7C24"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无</w:t>
                  </w:r>
                </w:p>
              </w:tc>
            </w:tr>
            <w:tr w:rsidR="000E679E" w:rsidRPr="000E679E" w14:paraId="07A0188D" w14:textId="77777777" w:rsidTr="000E679E">
              <w:trPr>
                <w:trHeight w:val="397"/>
                <w:jc w:val="center"/>
              </w:trPr>
              <w:tc>
                <w:tcPr>
                  <w:tcW w:w="8263" w:type="dxa"/>
                  <w:gridSpan w:val="9"/>
                  <w:vAlign w:val="center"/>
                  <w:hideMark/>
                </w:tcPr>
                <w:p w14:paraId="7C709F66"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包粉并条、极组组装</w:t>
                  </w:r>
                </w:p>
              </w:tc>
            </w:tr>
            <w:tr w:rsidR="000E679E" w:rsidRPr="000E679E" w14:paraId="257469DF" w14:textId="77777777" w:rsidTr="000E679E">
              <w:trPr>
                <w:trHeight w:val="397"/>
                <w:jc w:val="center"/>
              </w:trPr>
              <w:tc>
                <w:tcPr>
                  <w:tcW w:w="447" w:type="dxa"/>
                  <w:vAlign w:val="center"/>
                  <w:hideMark/>
                </w:tcPr>
                <w:p w14:paraId="23DA7C84"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15</w:t>
                  </w:r>
                </w:p>
              </w:tc>
              <w:tc>
                <w:tcPr>
                  <w:tcW w:w="1983" w:type="dxa"/>
                  <w:vAlign w:val="center"/>
                  <w:hideMark/>
                </w:tcPr>
                <w:p w14:paraId="0FE79CA3"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点焊机（电）</w:t>
                  </w:r>
                </w:p>
              </w:tc>
              <w:tc>
                <w:tcPr>
                  <w:tcW w:w="709" w:type="dxa"/>
                  <w:vAlign w:val="center"/>
                  <w:hideMark/>
                </w:tcPr>
                <w:p w14:paraId="4370D409"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新增设备</w:t>
                  </w:r>
                </w:p>
              </w:tc>
              <w:tc>
                <w:tcPr>
                  <w:tcW w:w="1275" w:type="dxa"/>
                  <w:vAlign w:val="center"/>
                  <w:hideMark/>
                </w:tcPr>
                <w:p w14:paraId="5A83274C"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0-300A</w:t>
                  </w:r>
                </w:p>
              </w:tc>
              <w:tc>
                <w:tcPr>
                  <w:tcW w:w="709" w:type="dxa"/>
                  <w:vAlign w:val="center"/>
                  <w:hideMark/>
                </w:tcPr>
                <w:p w14:paraId="74877A21"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2</w:t>
                  </w:r>
                </w:p>
              </w:tc>
              <w:tc>
                <w:tcPr>
                  <w:tcW w:w="567" w:type="dxa"/>
                  <w:vAlign w:val="center"/>
                  <w:hideMark/>
                </w:tcPr>
                <w:p w14:paraId="0C6536EF"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w:t>
                  </w:r>
                </w:p>
              </w:tc>
              <w:tc>
                <w:tcPr>
                  <w:tcW w:w="1276" w:type="dxa"/>
                  <w:vAlign w:val="center"/>
                  <w:hideMark/>
                </w:tcPr>
                <w:p w14:paraId="21F91484"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w:t>
                  </w:r>
                </w:p>
              </w:tc>
              <w:tc>
                <w:tcPr>
                  <w:tcW w:w="709" w:type="dxa"/>
                  <w:vAlign w:val="center"/>
                  <w:hideMark/>
                </w:tcPr>
                <w:p w14:paraId="6B94CD70"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w:t>
                  </w:r>
                </w:p>
              </w:tc>
              <w:tc>
                <w:tcPr>
                  <w:tcW w:w="588" w:type="dxa"/>
                  <w:vAlign w:val="center"/>
                  <w:hideMark/>
                </w:tcPr>
                <w:p w14:paraId="469A3873"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-2</w:t>
                  </w:r>
                </w:p>
              </w:tc>
            </w:tr>
            <w:tr w:rsidR="000E679E" w:rsidRPr="000E679E" w14:paraId="68498554" w14:textId="77777777" w:rsidTr="000E679E">
              <w:trPr>
                <w:trHeight w:val="397"/>
                <w:jc w:val="center"/>
              </w:trPr>
              <w:tc>
                <w:tcPr>
                  <w:tcW w:w="447" w:type="dxa"/>
                  <w:vAlign w:val="center"/>
                  <w:hideMark/>
                </w:tcPr>
                <w:p w14:paraId="7E0E5E88"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16</w:t>
                  </w:r>
                </w:p>
              </w:tc>
              <w:tc>
                <w:tcPr>
                  <w:tcW w:w="1983" w:type="dxa"/>
                  <w:vAlign w:val="center"/>
                  <w:hideMark/>
                </w:tcPr>
                <w:p w14:paraId="084D9566"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压纹切片机</w:t>
                  </w:r>
                </w:p>
              </w:tc>
              <w:tc>
                <w:tcPr>
                  <w:tcW w:w="709" w:type="dxa"/>
                  <w:vMerge w:val="restart"/>
                  <w:vAlign w:val="center"/>
                  <w:hideMark/>
                </w:tcPr>
                <w:p w14:paraId="236925A0"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原有设备</w:t>
                  </w:r>
                </w:p>
              </w:tc>
              <w:tc>
                <w:tcPr>
                  <w:tcW w:w="1275" w:type="dxa"/>
                  <w:vAlign w:val="center"/>
                  <w:hideMark/>
                </w:tcPr>
                <w:p w14:paraId="13D52E1D"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w:t>
                  </w:r>
                </w:p>
              </w:tc>
              <w:tc>
                <w:tcPr>
                  <w:tcW w:w="709" w:type="dxa"/>
                  <w:vAlign w:val="center"/>
                  <w:hideMark/>
                </w:tcPr>
                <w:p w14:paraId="7456D0D8"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2</w:t>
                  </w:r>
                </w:p>
              </w:tc>
              <w:tc>
                <w:tcPr>
                  <w:tcW w:w="567" w:type="dxa"/>
                  <w:vMerge w:val="restart"/>
                  <w:vAlign w:val="center"/>
                  <w:hideMark/>
                </w:tcPr>
                <w:p w14:paraId="4196E528"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原有设备</w:t>
                  </w:r>
                </w:p>
              </w:tc>
              <w:tc>
                <w:tcPr>
                  <w:tcW w:w="1276" w:type="dxa"/>
                  <w:vAlign w:val="center"/>
                  <w:hideMark/>
                </w:tcPr>
                <w:p w14:paraId="54E1FE94"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w:t>
                  </w:r>
                </w:p>
              </w:tc>
              <w:tc>
                <w:tcPr>
                  <w:tcW w:w="709" w:type="dxa"/>
                  <w:vAlign w:val="center"/>
                  <w:hideMark/>
                </w:tcPr>
                <w:p w14:paraId="7CF065CE"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2</w:t>
                  </w:r>
                </w:p>
              </w:tc>
              <w:tc>
                <w:tcPr>
                  <w:tcW w:w="588" w:type="dxa"/>
                  <w:vAlign w:val="center"/>
                  <w:hideMark/>
                </w:tcPr>
                <w:p w14:paraId="2D7E7B36"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无</w:t>
                  </w:r>
                </w:p>
              </w:tc>
            </w:tr>
            <w:tr w:rsidR="000E679E" w:rsidRPr="000E679E" w14:paraId="48679082" w14:textId="77777777" w:rsidTr="000E679E">
              <w:trPr>
                <w:trHeight w:val="397"/>
                <w:jc w:val="center"/>
              </w:trPr>
              <w:tc>
                <w:tcPr>
                  <w:tcW w:w="447" w:type="dxa"/>
                  <w:vAlign w:val="center"/>
                  <w:hideMark/>
                </w:tcPr>
                <w:p w14:paraId="678CE8FD"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17</w:t>
                  </w:r>
                </w:p>
              </w:tc>
              <w:tc>
                <w:tcPr>
                  <w:tcW w:w="1983" w:type="dxa"/>
                  <w:vAlign w:val="center"/>
                  <w:hideMark/>
                </w:tcPr>
                <w:p w14:paraId="23D32D52"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点焊机（电）</w:t>
                  </w:r>
                </w:p>
              </w:tc>
              <w:tc>
                <w:tcPr>
                  <w:tcW w:w="709" w:type="dxa"/>
                  <w:vMerge/>
                  <w:vAlign w:val="center"/>
                  <w:hideMark/>
                </w:tcPr>
                <w:p w14:paraId="777E5C7B" w14:textId="77777777" w:rsidR="000E679E" w:rsidRPr="000E679E" w:rsidRDefault="000E679E" w:rsidP="000E679E">
                  <w:pPr>
                    <w:pStyle w:val="a7"/>
                    <w:spacing w:after="0"/>
                    <w:jc w:val="center"/>
                    <w:rPr>
                      <w:rFonts w:ascii="Times New Roman" w:hAnsi="Times New Roman" w:cs="Times New Roman"/>
                      <w:lang w:val="pt-BR"/>
                    </w:rPr>
                  </w:pPr>
                </w:p>
              </w:tc>
              <w:tc>
                <w:tcPr>
                  <w:tcW w:w="1275" w:type="dxa"/>
                  <w:vAlign w:val="center"/>
                  <w:hideMark/>
                </w:tcPr>
                <w:p w14:paraId="45AED5A4"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0-200A</w:t>
                  </w:r>
                </w:p>
              </w:tc>
              <w:tc>
                <w:tcPr>
                  <w:tcW w:w="709" w:type="dxa"/>
                  <w:vAlign w:val="center"/>
                  <w:hideMark/>
                </w:tcPr>
                <w:p w14:paraId="5F46D143"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4</w:t>
                  </w:r>
                </w:p>
              </w:tc>
              <w:tc>
                <w:tcPr>
                  <w:tcW w:w="567" w:type="dxa"/>
                  <w:vMerge/>
                  <w:vAlign w:val="center"/>
                  <w:hideMark/>
                </w:tcPr>
                <w:p w14:paraId="3AD6EBA1" w14:textId="77777777" w:rsidR="000E679E" w:rsidRPr="000E679E" w:rsidRDefault="000E679E" w:rsidP="000E679E">
                  <w:pPr>
                    <w:pStyle w:val="a7"/>
                    <w:spacing w:after="0"/>
                    <w:jc w:val="center"/>
                    <w:rPr>
                      <w:rFonts w:ascii="Times New Roman" w:hAnsi="Times New Roman" w:cs="Times New Roman"/>
                      <w:lang w:val="pt-BR"/>
                    </w:rPr>
                  </w:pPr>
                </w:p>
              </w:tc>
              <w:tc>
                <w:tcPr>
                  <w:tcW w:w="1276" w:type="dxa"/>
                  <w:vAlign w:val="center"/>
                  <w:hideMark/>
                </w:tcPr>
                <w:p w14:paraId="621A55BB"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0-200A</w:t>
                  </w:r>
                </w:p>
              </w:tc>
              <w:tc>
                <w:tcPr>
                  <w:tcW w:w="709" w:type="dxa"/>
                  <w:vAlign w:val="center"/>
                  <w:hideMark/>
                </w:tcPr>
                <w:p w14:paraId="2757C366"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4</w:t>
                  </w:r>
                </w:p>
              </w:tc>
              <w:tc>
                <w:tcPr>
                  <w:tcW w:w="588" w:type="dxa"/>
                  <w:vAlign w:val="center"/>
                  <w:hideMark/>
                </w:tcPr>
                <w:p w14:paraId="6CEFD913"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无</w:t>
                  </w:r>
                </w:p>
              </w:tc>
            </w:tr>
            <w:tr w:rsidR="000E679E" w:rsidRPr="000E679E" w14:paraId="37BF3F14" w14:textId="77777777" w:rsidTr="000E679E">
              <w:trPr>
                <w:trHeight w:val="397"/>
                <w:jc w:val="center"/>
              </w:trPr>
              <w:tc>
                <w:tcPr>
                  <w:tcW w:w="447" w:type="dxa"/>
                  <w:vAlign w:val="center"/>
                  <w:hideMark/>
                </w:tcPr>
                <w:p w14:paraId="481FA690"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18</w:t>
                  </w:r>
                </w:p>
              </w:tc>
              <w:tc>
                <w:tcPr>
                  <w:tcW w:w="1983" w:type="dxa"/>
                  <w:vAlign w:val="center"/>
                  <w:hideMark/>
                </w:tcPr>
                <w:p w14:paraId="0145CC44"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筋成型机</w:t>
                  </w:r>
                </w:p>
              </w:tc>
              <w:tc>
                <w:tcPr>
                  <w:tcW w:w="709" w:type="dxa"/>
                  <w:vMerge/>
                  <w:vAlign w:val="center"/>
                  <w:hideMark/>
                </w:tcPr>
                <w:p w14:paraId="6DB9FA08" w14:textId="77777777" w:rsidR="000E679E" w:rsidRPr="000E679E" w:rsidRDefault="000E679E" w:rsidP="000E679E">
                  <w:pPr>
                    <w:pStyle w:val="a7"/>
                    <w:spacing w:after="0"/>
                    <w:jc w:val="center"/>
                    <w:rPr>
                      <w:rFonts w:ascii="Times New Roman" w:hAnsi="Times New Roman" w:cs="Times New Roman"/>
                      <w:lang w:val="pt-BR"/>
                    </w:rPr>
                  </w:pPr>
                </w:p>
              </w:tc>
              <w:tc>
                <w:tcPr>
                  <w:tcW w:w="1275" w:type="dxa"/>
                  <w:vAlign w:val="center"/>
                  <w:hideMark/>
                </w:tcPr>
                <w:p w14:paraId="12BA00FE"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w:t>
                  </w:r>
                </w:p>
              </w:tc>
              <w:tc>
                <w:tcPr>
                  <w:tcW w:w="709" w:type="dxa"/>
                  <w:vAlign w:val="center"/>
                  <w:hideMark/>
                </w:tcPr>
                <w:p w14:paraId="04C4C780"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2</w:t>
                  </w:r>
                </w:p>
              </w:tc>
              <w:tc>
                <w:tcPr>
                  <w:tcW w:w="567" w:type="dxa"/>
                  <w:vMerge/>
                  <w:vAlign w:val="center"/>
                  <w:hideMark/>
                </w:tcPr>
                <w:p w14:paraId="0C2627F6" w14:textId="77777777" w:rsidR="000E679E" w:rsidRPr="000E679E" w:rsidRDefault="000E679E" w:rsidP="000E679E">
                  <w:pPr>
                    <w:pStyle w:val="a7"/>
                    <w:spacing w:after="0"/>
                    <w:jc w:val="center"/>
                    <w:rPr>
                      <w:rFonts w:ascii="Times New Roman" w:hAnsi="Times New Roman" w:cs="Times New Roman"/>
                      <w:lang w:val="pt-BR"/>
                    </w:rPr>
                  </w:pPr>
                </w:p>
              </w:tc>
              <w:tc>
                <w:tcPr>
                  <w:tcW w:w="1276" w:type="dxa"/>
                  <w:vAlign w:val="center"/>
                  <w:hideMark/>
                </w:tcPr>
                <w:p w14:paraId="2ED7AD29"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w:t>
                  </w:r>
                </w:p>
              </w:tc>
              <w:tc>
                <w:tcPr>
                  <w:tcW w:w="709" w:type="dxa"/>
                  <w:vAlign w:val="center"/>
                  <w:hideMark/>
                </w:tcPr>
                <w:p w14:paraId="231AB87E"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2</w:t>
                  </w:r>
                </w:p>
              </w:tc>
              <w:tc>
                <w:tcPr>
                  <w:tcW w:w="588" w:type="dxa"/>
                  <w:vAlign w:val="center"/>
                  <w:hideMark/>
                </w:tcPr>
                <w:p w14:paraId="53246EE6"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无</w:t>
                  </w:r>
                </w:p>
              </w:tc>
            </w:tr>
            <w:tr w:rsidR="000E679E" w:rsidRPr="000E679E" w14:paraId="557320DC" w14:textId="77777777" w:rsidTr="000E679E">
              <w:trPr>
                <w:trHeight w:val="397"/>
                <w:jc w:val="center"/>
              </w:trPr>
              <w:tc>
                <w:tcPr>
                  <w:tcW w:w="447" w:type="dxa"/>
                  <w:vAlign w:val="center"/>
                  <w:hideMark/>
                </w:tcPr>
                <w:p w14:paraId="3EE3ADB8"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19</w:t>
                  </w:r>
                </w:p>
              </w:tc>
              <w:tc>
                <w:tcPr>
                  <w:tcW w:w="1983" w:type="dxa"/>
                  <w:vAlign w:val="center"/>
                  <w:hideMark/>
                </w:tcPr>
                <w:p w14:paraId="3F8C4250"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定筋机</w:t>
                  </w:r>
                </w:p>
              </w:tc>
              <w:tc>
                <w:tcPr>
                  <w:tcW w:w="709" w:type="dxa"/>
                  <w:vMerge/>
                  <w:vAlign w:val="center"/>
                  <w:hideMark/>
                </w:tcPr>
                <w:p w14:paraId="02D8C212" w14:textId="77777777" w:rsidR="000E679E" w:rsidRPr="000E679E" w:rsidRDefault="000E679E" w:rsidP="000E679E">
                  <w:pPr>
                    <w:pStyle w:val="a7"/>
                    <w:spacing w:after="0"/>
                    <w:jc w:val="center"/>
                    <w:rPr>
                      <w:rFonts w:ascii="Times New Roman" w:hAnsi="Times New Roman" w:cs="Times New Roman"/>
                      <w:lang w:val="pt-BR"/>
                    </w:rPr>
                  </w:pPr>
                </w:p>
              </w:tc>
              <w:tc>
                <w:tcPr>
                  <w:tcW w:w="1275" w:type="dxa"/>
                  <w:vAlign w:val="center"/>
                  <w:hideMark/>
                </w:tcPr>
                <w:p w14:paraId="5099D932"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w:t>
                  </w:r>
                </w:p>
              </w:tc>
              <w:tc>
                <w:tcPr>
                  <w:tcW w:w="709" w:type="dxa"/>
                  <w:vAlign w:val="center"/>
                  <w:hideMark/>
                </w:tcPr>
                <w:p w14:paraId="392E36E6"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2</w:t>
                  </w:r>
                </w:p>
              </w:tc>
              <w:tc>
                <w:tcPr>
                  <w:tcW w:w="567" w:type="dxa"/>
                  <w:vMerge/>
                  <w:vAlign w:val="center"/>
                  <w:hideMark/>
                </w:tcPr>
                <w:p w14:paraId="3CFCD6F8" w14:textId="77777777" w:rsidR="000E679E" w:rsidRPr="000E679E" w:rsidRDefault="000E679E" w:rsidP="000E679E">
                  <w:pPr>
                    <w:pStyle w:val="a7"/>
                    <w:spacing w:after="0"/>
                    <w:jc w:val="center"/>
                    <w:rPr>
                      <w:rFonts w:ascii="Times New Roman" w:hAnsi="Times New Roman" w:cs="Times New Roman"/>
                      <w:lang w:val="pt-BR"/>
                    </w:rPr>
                  </w:pPr>
                </w:p>
              </w:tc>
              <w:tc>
                <w:tcPr>
                  <w:tcW w:w="1276" w:type="dxa"/>
                  <w:vAlign w:val="center"/>
                  <w:hideMark/>
                </w:tcPr>
                <w:p w14:paraId="4ACFB186"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w:t>
                  </w:r>
                </w:p>
              </w:tc>
              <w:tc>
                <w:tcPr>
                  <w:tcW w:w="709" w:type="dxa"/>
                  <w:vAlign w:val="center"/>
                  <w:hideMark/>
                </w:tcPr>
                <w:p w14:paraId="1CDA3BD2"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2</w:t>
                  </w:r>
                </w:p>
              </w:tc>
              <w:tc>
                <w:tcPr>
                  <w:tcW w:w="588" w:type="dxa"/>
                  <w:vAlign w:val="center"/>
                  <w:hideMark/>
                </w:tcPr>
                <w:p w14:paraId="7B35AE78"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无</w:t>
                  </w:r>
                </w:p>
              </w:tc>
            </w:tr>
            <w:tr w:rsidR="000E679E" w:rsidRPr="000E679E" w14:paraId="2ECE9499" w14:textId="77777777" w:rsidTr="000E679E">
              <w:trPr>
                <w:trHeight w:val="397"/>
                <w:jc w:val="center"/>
              </w:trPr>
              <w:tc>
                <w:tcPr>
                  <w:tcW w:w="447" w:type="dxa"/>
                  <w:vAlign w:val="center"/>
                  <w:hideMark/>
                </w:tcPr>
                <w:p w14:paraId="3CC08E16"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20</w:t>
                  </w:r>
                </w:p>
              </w:tc>
              <w:tc>
                <w:tcPr>
                  <w:tcW w:w="1983" w:type="dxa"/>
                  <w:vAlign w:val="center"/>
                  <w:hideMark/>
                </w:tcPr>
                <w:p w14:paraId="4217A6A0"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冲床</w:t>
                  </w:r>
                </w:p>
              </w:tc>
              <w:tc>
                <w:tcPr>
                  <w:tcW w:w="709" w:type="dxa"/>
                  <w:vMerge/>
                  <w:vAlign w:val="center"/>
                  <w:hideMark/>
                </w:tcPr>
                <w:p w14:paraId="206030A7" w14:textId="77777777" w:rsidR="000E679E" w:rsidRPr="000E679E" w:rsidRDefault="000E679E" w:rsidP="000E679E">
                  <w:pPr>
                    <w:pStyle w:val="a7"/>
                    <w:spacing w:after="0"/>
                    <w:jc w:val="center"/>
                    <w:rPr>
                      <w:rFonts w:ascii="Times New Roman" w:hAnsi="Times New Roman" w:cs="Times New Roman"/>
                      <w:lang w:val="pt-BR"/>
                    </w:rPr>
                  </w:pPr>
                </w:p>
              </w:tc>
              <w:tc>
                <w:tcPr>
                  <w:tcW w:w="1275" w:type="dxa"/>
                  <w:vAlign w:val="center"/>
                  <w:hideMark/>
                </w:tcPr>
                <w:p w14:paraId="2537390E"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w:t>
                  </w:r>
                </w:p>
              </w:tc>
              <w:tc>
                <w:tcPr>
                  <w:tcW w:w="709" w:type="dxa"/>
                  <w:vAlign w:val="center"/>
                  <w:hideMark/>
                </w:tcPr>
                <w:p w14:paraId="5294A560"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1</w:t>
                  </w:r>
                </w:p>
              </w:tc>
              <w:tc>
                <w:tcPr>
                  <w:tcW w:w="567" w:type="dxa"/>
                  <w:vMerge/>
                  <w:vAlign w:val="center"/>
                  <w:hideMark/>
                </w:tcPr>
                <w:p w14:paraId="2B99452B" w14:textId="77777777" w:rsidR="000E679E" w:rsidRPr="000E679E" w:rsidRDefault="000E679E" w:rsidP="000E679E">
                  <w:pPr>
                    <w:pStyle w:val="a7"/>
                    <w:spacing w:after="0"/>
                    <w:jc w:val="center"/>
                    <w:rPr>
                      <w:rFonts w:ascii="Times New Roman" w:hAnsi="Times New Roman" w:cs="Times New Roman"/>
                      <w:lang w:val="pt-BR"/>
                    </w:rPr>
                  </w:pPr>
                </w:p>
              </w:tc>
              <w:tc>
                <w:tcPr>
                  <w:tcW w:w="1276" w:type="dxa"/>
                  <w:vAlign w:val="center"/>
                  <w:hideMark/>
                </w:tcPr>
                <w:p w14:paraId="31FF4EAD"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w:t>
                  </w:r>
                </w:p>
              </w:tc>
              <w:tc>
                <w:tcPr>
                  <w:tcW w:w="709" w:type="dxa"/>
                  <w:vAlign w:val="center"/>
                  <w:hideMark/>
                </w:tcPr>
                <w:p w14:paraId="2A7A0456"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1</w:t>
                  </w:r>
                </w:p>
              </w:tc>
              <w:tc>
                <w:tcPr>
                  <w:tcW w:w="588" w:type="dxa"/>
                  <w:vAlign w:val="center"/>
                  <w:hideMark/>
                </w:tcPr>
                <w:p w14:paraId="260527A4"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无</w:t>
                  </w:r>
                </w:p>
              </w:tc>
            </w:tr>
            <w:tr w:rsidR="000E679E" w:rsidRPr="000E679E" w14:paraId="2EFC3859" w14:textId="77777777" w:rsidTr="000E679E">
              <w:trPr>
                <w:trHeight w:val="397"/>
                <w:jc w:val="center"/>
              </w:trPr>
              <w:tc>
                <w:tcPr>
                  <w:tcW w:w="447" w:type="dxa"/>
                  <w:vAlign w:val="center"/>
                  <w:hideMark/>
                </w:tcPr>
                <w:p w14:paraId="46277923"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21</w:t>
                  </w:r>
                </w:p>
              </w:tc>
              <w:tc>
                <w:tcPr>
                  <w:tcW w:w="1983" w:type="dxa"/>
                  <w:vAlign w:val="center"/>
                  <w:hideMark/>
                </w:tcPr>
                <w:p w14:paraId="735F1F75"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包粉机</w:t>
                  </w:r>
                </w:p>
              </w:tc>
              <w:tc>
                <w:tcPr>
                  <w:tcW w:w="709" w:type="dxa"/>
                  <w:vMerge/>
                  <w:vAlign w:val="center"/>
                  <w:hideMark/>
                </w:tcPr>
                <w:p w14:paraId="2346D35A" w14:textId="77777777" w:rsidR="000E679E" w:rsidRPr="000E679E" w:rsidRDefault="000E679E" w:rsidP="000E679E">
                  <w:pPr>
                    <w:pStyle w:val="a7"/>
                    <w:spacing w:after="0"/>
                    <w:jc w:val="center"/>
                    <w:rPr>
                      <w:rFonts w:ascii="Times New Roman" w:hAnsi="Times New Roman" w:cs="Times New Roman"/>
                      <w:lang w:val="pt-BR"/>
                    </w:rPr>
                  </w:pPr>
                </w:p>
              </w:tc>
              <w:tc>
                <w:tcPr>
                  <w:tcW w:w="1275" w:type="dxa"/>
                  <w:vAlign w:val="center"/>
                  <w:hideMark/>
                </w:tcPr>
                <w:p w14:paraId="6F26E34F"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w:t>
                  </w:r>
                </w:p>
              </w:tc>
              <w:tc>
                <w:tcPr>
                  <w:tcW w:w="709" w:type="dxa"/>
                  <w:vAlign w:val="center"/>
                  <w:hideMark/>
                </w:tcPr>
                <w:p w14:paraId="41EB2FB5"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2</w:t>
                  </w:r>
                </w:p>
              </w:tc>
              <w:tc>
                <w:tcPr>
                  <w:tcW w:w="567" w:type="dxa"/>
                  <w:vMerge/>
                  <w:vAlign w:val="center"/>
                  <w:hideMark/>
                </w:tcPr>
                <w:p w14:paraId="7691FCB5" w14:textId="77777777" w:rsidR="000E679E" w:rsidRPr="000E679E" w:rsidRDefault="000E679E" w:rsidP="000E679E">
                  <w:pPr>
                    <w:pStyle w:val="a7"/>
                    <w:spacing w:after="0"/>
                    <w:jc w:val="center"/>
                    <w:rPr>
                      <w:rFonts w:ascii="Times New Roman" w:hAnsi="Times New Roman" w:cs="Times New Roman"/>
                      <w:lang w:val="pt-BR"/>
                    </w:rPr>
                  </w:pPr>
                </w:p>
              </w:tc>
              <w:tc>
                <w:tcPr>
                  <w:tcW w:w="1276" w:type="dxa"/>
                  <w:vAlign w:val="center"/>
                  <w:hideMark/>
                </w:tcPr>
                <w:p w14:paraId="5998904E"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w:t>
                  </w:r>
                </w:p>
              </w:tc>
              <w:tc>
                <w:tcPr>
                  <w:tcW w:w="709" w:type="dxa"/>
                  <w:vAlign w:val="center"/>
                  <w:hideMark/>
                </w:tcPr>
                <w:p w14:paraId="4CE4F78C"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2</w:t>
                  </w:r>
                </w:p>
              </w:tc>
              <w:tc>
                <w:tcPr>
                  <w:tcW w:w="588" w:type="dxa"/>
                  <w:vAlign w:val="center"/>
                  <w:hideMark/>
                </w:tcPr>
                <w:p w14:paraId="06F98F54"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无</w:t>
                  </w:r>
                </w:p>
              </w:tc>
            </w:tr>
            <w:tr w:rsidR="000E679E" w:rsidRPr="000E679E" w14:paraId="355C5115" w14:textId="77777777" w:rsidTr="000E679E">
              <w:trPr>
                <w:trHeight w:val="397"/>
                <w:jc w:val="center"/>
              </w:trPr>
              <w:tc>
                <w:tcPr>
                  <w:tcW w:w="8263" w:type="dxa"/>
                  <w:gridSpan w:val="9"/>
                  <w:vAlign w:val="center"/>
                  <w:hideMark/>
                </w:tcPr>
                <w:p w14:paraId="1D0A75F7"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容量分选</w:t>
                  </w:r>
                </w:p>
              </w:tc>
            </w:tr>
            <w:tr w:rsidR="000E679E" w:rsidRPr="000E679E" w14:paraId="6F21C459" w14:textId="77777777" w:rsidTr="000E679E">
              <w:trPr>
                <w:trHeight w:val="397"/>
                <w:jc w:val="center"/>
              </w:trPr>
              <w:tc>
                <w:tcPr>
                  <w:tcW w:w="447" w:type="dxa"/>
                  <w:vAlign w:val="center"/>
                  <w:hideMark/>
                </w:tcPr>
                <w:p w14:paraId="319F6FFE"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22</w:t>
                  </w:r>
                </w:p>
              </w:tc>
              <w:tc>
                <w:tcPr>
                  <w:tcW w:w="1983" w:type="dxa"/>
                  <w:vAlign w:val="center"/>
                  <w:hideMark/>
                </w:tcPr>
                <w:p w14:paraId="4C982330"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配液罐</w:t>
                  </w:r>
                </w:p>
              </w:tc>
              <w:tc>
                <w:tcPr>
                  <w:tcW w:w="709" w:type="dxa"/>
                  <w:vMerge w:val="restart"/>
                  <w:vAlign w:val="center"/>
                  <w:hideMark/>
                </w:tcPr>
                <w:p w14:paraId="038ABFF5"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原有设备</w:t>
                  </w:r>
                </w:p>
              </w:tc>
              <w:tc>
                <w:tcPr>
                  <w:tcW w:w="1275" w:type="dxa"/>
                  <w:vAlign w:val="center"/>
                  <w:hideMark/>
                </w:tcPr>
                <w:p w14:paraId="7CF2D378"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500L</w:t>
                  </w:r>
                </w:p>
              </w:tc>
              <w:tc>
                <w:tcPr>
                  <w:tcW w:w="709" w:type="dxa"/>
                  <w:vAlign w:val="center"/>
                  <w:hideMark/>
                </w:tcPr>
                <w:p w14:paraId="0AA7AF03"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3</w:t>
                  </w:r>
                </w:p>
              </w:tc>
              <w:tc>
                <w:tcPr>
                  <w:tcW w:w="567" w:type="dxa"/>
                  <w:vMerge w:val="restart"/>
                  <w:vAlign w:val="center"/>
                  <w:hideMark/>
                </w:tcPr>
                <w:p w14:paraId="5DF1C8D9"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原有设备</w:t>
                  </w:r>
                </w:p>
              </w:tc>
              <w:tc>
                <w:tcPr>
                  <w:tcW w:w="1276" w:type="dxa"/>
                  <w:vAlign w:val="center"/>
                  <w:hideMark/>
                </w:tcPr>
                <w:p w14:paraId="1FB326F8"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500L</w:t>
                  </w:r>
                </w:p>
              </w:tc>
              <w:tc>
                <w:tcPr>
                  <w:tcW w:w="709" w:type="dxa"/>
                  <w:vAlign w:val="center"/>
                  <w:hideMark/>
                </w:tcPr>
                <w:p w14:paraId="36EAAE6B"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3</w:t>
                  </w:r>
                </w:p>
              </w:tc>
              <w:tc>
                <w:tcPr>
                  <w:tcW w:w="588" w:type="dxa"/>
                  <w:vAlign w:val="center"/>
                  <w:hideMark/>
                </w:tcPr>
                <w:p w14:paraId="64320CCB"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无</w:t>
                  </w:r>
                </w:p>
              </w:tc>
            </w:tr>
            <w:tr w:rsidR="000E679E" w:rsidRPr="000E679E" w14:paraId="10CDAE6F" w14:textId="77777777" w:rsidTr="000E679E">
              <w:trPr>
                <w:trHeight w:val="397"/>
                <w:jc w:val="center"/>
              </w:trPr>
              <w:tc>
                <w:tcPr>
                  <w:tcW w:w="447" w:type="dxa"/>
                  <w:vAlign w:val="center"/>
                  <w:hideMark/>
                </w:tcPr>
                <w:p w14:paraId="7D768D27"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23</w:t>
                  </w:r>
                </w:p>
              </w:tc>
              <w:tc>
                <w:tcPr>
                  <w:tcW w:w="1983" w:type="dxa"/>
                  <w:vAlign w:val="center"/>
                  <w:hideMark/>
                </w:tcPr>
                <w:p w14:paraId="48121711"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真空罐</w:t>
                  </w:r>
                </w:p>
              </w:tc>
              <w:tc>
                <w:tcPr>
                  <w:tcW w:w="709" w:type="dxa"/>
                  <w:vMerge/>
                  <w:vAlign w:val="center"/>
                  <w:hideMark/>
                </w:tcPr>
                <w:p w14:paraId="790BB16D" w14:textId="77777777" w:rsidR="000E679E" w:rsidRPr="000E679E" w:rsidRDefault="000E679E" w:rsidP="000E679E">
                  <w:pPr>
                    <w:pStyle w:val="a7"/>
                    <w:spacing w:after="0"/>
                    <w:jc w:val="center"/>
                    <w:rPr>
                      <w:rFonts w:ascii="Times New Roman" w:hAnsi="Times New Roman" w:cs="Times New Roman"/>
                      <w:lang w:val="pt-BR"/>
                    </w:rPr>
                  </w:pPr>
                </w:p>
              </w:tc>
              <w:tc>
                <w:tcPr>
                  <w:tcW w:w="1275" w:type="dxa"/>
                  <w:vAlign w:val="center"/>
                  <w:hideMark/>
                </w:tcPr>
                <w:p w14:paraId="50A2A306"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500L</w:t>
                  </w:r>
                </w:p>
              </w:tc>
              <w:tc>
                <w:tcPr>
                  <w:tcW w:w="709" w:type="dxa"/>
                  <w:vAlign w:val="center"/>
                  <w:hideMark/>
                </w:tcPr>
                <w:p w14:paraId="0A5503E9"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1</w:t>
                  </w:r>
                </w:p>
              </w:tc>
              <w:tc>
                <w:tcPr>
                  <w:tcW w:w="567" w:type="dxa"/>
                  <w:vMerge/>
                  <w:vAlign w:val="center"/>
                  <w:hideMark/>
                </w:tcPr>
                <w:p w14:paraId="7A83B63E" w14:textId="77777777" w:rsidR="000E679E" w:rsidRPr="000E679E" w:rsidRDefault="000E679E" w:rsidP="000E679E">
                  <w:pPr>
                    <w:pStyle w:val="a7"/>
                    <w:spacing w:after="0"/>
                    <w:jc w:val="center"/>
                    <w:rPr>
                      <w:rFonts w:ascii="Times New Roman" w:hAnsi="Times New Roman" w:cs="Times New Roman"/>
                      <w:lang w:val="pt-BR"/>
                    </w:rPr>
                  </w:pPr>
                </w:p>
              </w:tc>
              <w:tc>
                <w:tcPr>
                  <w:tcW w:w="1276" w:type="dxa"/>
                  <w:vAlign w:val="center"/>
                  <w:hideMark/>
                </w:tcPr>
                <w:p w14:paraId="29F355FF"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500L</w:t>
                  </w:r>
                </w:p>
              </w:tc>
              <w:tc>
                <w:tcPr>
                  <w:tcW w:w="709" w:type="dxa"/>
                  <w:vAlign w:val="center"/>
                  <w:hideMark/>
                </w:tcPr>
                <w:p w14:paraId="7736D9A5"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1</w:t>
                  </w:r>
                </w:p>
              </w:tc>
              <w:tc>
                <w:tcPr>
                  <w:tcW w:w="588" w:type="dxa"/>
                  <w:vAlign w:val="center"/>
                  <w:hideMark/>
                </w:tcPr>
                <w:p w14:paraId="0E48901F"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无</w:t>
                  </w:r>
                </w:p>
              </w:tc>
            </w:tr>
            <w:tr w:rsidR="000E679E" w:rsidRPr="000E679E" w14:paraId="669F53D2" w14:textId="77777777" w:rsidTr="000E679E">
              <w:trPr>
                <w:trHeight w:val="397"/>
                <w:jc w:val="center"/>
              </w:trPr>
              <w:tc>
                <w:tcPr>
                  <w:tcW w:w="447" w:type="dxa"/>
                  <w:vAlign w:val="center"/>
                  <w:hideMark/>
                </w:tcPr>
                <w:p w14:paraId="3DA9A281"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24</w:t>
                  </w:r>
                </w:p>
              </w:tc>
              <w:tc>
                <w:tcPr>
                  <w:tcW w:w="1983" w:type="dxa"/>
                  <w:vAlign w:val="center"/>
                  <w:hideMark/>
                </w:tcPr>
                <w:p w14:paraId="2FCC01F6"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抽电解液泵</w:t>
                  </w:r>
                </w:p>
              </w:tc>
              <w:tc>
                <w:tcPr>
                  <w:tcW w:w="709" w:type="dxa"/>
                  <w:vMerge/>
                  <w:vAlign w:val="center"/>
                  <w:hideMark/>
                </w:tcPr>
                <w:p w14:paraId="4073FEB4" w14:textId="77777777" w:rsidR="000E679E" w:rsidRPr="000E679E" w:rsidRDefault="000E679E" w:rsidP="000E679E">
                  <w:pPr>
                    <w:pStyle w:val="a7"/>
                    <w:spacing w:after="0"/>
                    <w:jc w:val="center"/>
                    <w:rPr>
                      <w:rFonts w:ascii="Times New Roman" w:hAnsi="Times New Roman" w:cs="Times New Roman"/>
                      <w:lang w:val="pt-BR"/>
                    </w:rPr>
                  </w:pPr>
                </w:p>
              </w:tc>
              <w:tc>
                <w:tcPr>
                  <w:tcW w:w="1275" w:type="dxa"/>
                  <w:vAlign w:val="center"/>
                  <w:hideMark/>
                </w:tcPr>
                <w:p w14:paraId="3CFF0C0B"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4KW</w:t>
                  </w:r>
                </w:p>
              </w:tc>
              <w:tc>
                <w:tcPr>
                  <w:tcW w:w="709" w:type="dxa"/>
                  <w:vAlign w:val="center"/>
                  <w:hideMark/>
                </w:tcPr>
                <w:p w14:paraId="1F7DD4DE"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1</w:t>
                  </w:r>
                </w:p>
              </w:tc>
              <w:tc>
                <w:tcPr>
                  <w:tcW w:w="567" w:type="dxa"/>
                  <w:vMerge/>
                  <w:vAlign w:val="center"/>
                  <w:hideMark/>
                </w:tcPr>
                <w:p w14:paraId="395C1E71" w14:textId="77777777" w:rsidR="000E679E" w:rsidRPr="000E679E" w:rsidRDefault="000E679E" w:rsidP="000E679E">
                  <w:pPr>
                    <w:pStyle w:val="a7"/>
                    <w:spacing w:after="0"/>
                    <w:jc w:val="center"/>
                    <w:rPr>
                      <w:rFonts w:ascii="Times New Roman" w:hAnsi="Times New Roman" w:cs="Times New Roman"/>
                      <w:lang w:val="pt-BR"/>
                    </w:rPr>
                  </w:pPr>
                </w:p>
              </w:tc>
              <w:tc>
                <w:tcPr>
                  <w:tcW w:w="1276" w:type="dxa"/>
                  <w:vAlign w:val="center"/>
                  <w:hideMark/>
                </w:tcPr>
                <w:p w14:paraId="1E08AE11"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4KW</w:t>
                  </w:r>
                </w:p>
              </w:tc>
              <w:tc>
                <w:tcPr>
                  <w:tcW w:w="709" w:type="dxa"/>
                  <w:vAlign w:val="center"/>
                  <w:hideMark/>
                </w:tcPr>
                <w:p w14:paraId="4E0A93EC"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1</w:t>
                  </w:r>
                </w:p>
              </w:tc>
              <w:tc>
                <w:tcPr>
                  <w:tcW w:w="588" w:type="dxa"/>
                  <w:vAlign w:val="center"/>
                  <w:hideMark/>
                </w:tcPr>
                <w:p w14:paraId="06D9A519"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无</w:t>
                  </w:r>
                </w:p>
              </w:tc>
            </w:tr>
            <w:tr w:rsidR="000E679E" w:rsidRPr="000E679E" w14:paraId="7426F968" w14:textId="77777777" w:rsidTr="000E679E">
              <w:trPr>
                <w:trHeight w:val="397"/>
                <w:jc w:val="center"/>
              </w:trPr>
              <w:tc>
                <w:tcPr>
                  <w:tcW w:w="447" w:type="dxa"/>
                  <w:vAlign w:val="center"/>
                  <w:hideMark/>
                </w:tcPr>
                <w:p w14:paraId="095F91C8"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25</w:t>
                  </w:r>
                </w:p>
              </w:tc>
              <w:tc>
                <w:tcPr>
                  <w:tcW w:w="1983" w:type="dxa"/>
                  <w:vAlign w:val="center"/>
                  <w:hideMark/>
                </w:tcPr>
                <w:p w14:paraId="32686E1D"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化成设备</w:t>
                  </w:r>
                </w:p>
              </w:tc>
              <w:tc>
                <w:tcPr>
                  <w:tcW w:w="709" w:type="dxa"/>
                  <w:vMerge/>
                  <w:vAlign w:val="center"/>
                  <w:hideMark/>
                </w:tcPr>
                <w:p w14:paraId="6B551ACF" w14:textId="77777777" w:rsidR="000E679E" w:rsidRPr="000E679E" w:rsidRDefault="000E679E" w:rsidP="000E679E">
                  <w:pPr>
                    <w:pStyle w:val="a7"/>
                    <w:spacing w:after="0"/>
                    <w:jc w:val="center"/>
                    <w:rPr>
                      <w:rFonts w:ascii="Times New Roman" w:hAnsi="Times New Roman" w:cs="Times New Roman"/>
                      <w:lang w:val="pt-BR"/>
                    </w:rPr>
                  </w:pPr>
                </w:p>
              </w:tc>
              <w:tc>
                <w:tcPr>
                  <w:tcW w:w="1275" w:type="dxa"/>
                  <w:vAlign w:val="center"/>
                  <w:hideMark/>
                </w:tcPr>
                <w:p w14:paraId="3AF273F5"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0-200V</w:t>
                  </w:r>
                  <w:r w:rsidRPr="000E679E">
                    <w:rPr>
                      <w:rFonts w:ascii="Times New Roman" w:hAnsi="Times New Roman" w:cs="Times New Roman" w:hint="eastAsia"/>
                      <w:lang w:val="pt-BR"/>
                    </w:rPr>
                    <w:t>、</w:t>
                  </w:r>
                  <w:r w:rsidRPr="000E679E">
                    <w:rPr>
                      <w:rFonts w:ascii="Times New Roman" w:hAnsi="Times New Roman" w:cs="Times New Roman" w:hint="eastAsia"/>
                      <w:lang w:val="pt-BR"/>
                    </w:rPr>
                    <w:t>0-100A</w:t>
                  </w:r>
                </w:p>
              </w:tc>
              <w:tc>
                <w:tcPr>
                  <w:tcW w:w="709" w:type="dxa"/>
                  <w:vAlign w:val="center"/>
                  <w:hideMark/>
                </w:tcPr>
                <w:p w14:paraId="0257421E"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4</w:t>
                  </w:r>
                </w:p>
              </w:tc>
              <w:tc>
                <w:tcPr>
                  <w:tcW w:w="567" w:type="dxa"/>
                  <w:vMerge/>
                  <w:vAlign w:val="center"/>
                  <w:hideMark/>
                </w:tcPr>
                <w:p w14:paraId="689030A5" w14:textId="77777777" w:rsidR="000E679E" w:rsidRPr="000E679E" w:rsidRDefault="000E679E" w:rsidP="000E679E">
                  <w:pPr>
                    <w:pStyle w:val="a7"/>
                    <w:spacing w:after="0"/>
                    <w:jc w:val="center"/>
                    <w:rPr>
                      <w:rFonts w:ascii="Times New Roman" w:hAnsi="Times New Roman" w:cs="Times New Roman"/>
                      <w:lang w:val="pt-BR"/>
                    </w:rPr>
                  </w:pPr>
                </w:p>
              </w:tc>
              <w:tc>
                <w:tcPr>
                  <w:tcW w:w="1276" w:type="dxa"/>
                  <w:vAlign w:val="center"/>
                  <w:hideMark/>
                </w:tcPr>
                <w:p w14:paraId="7EA7092D"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0-200V</w:t>
                  </w:r>
                  <w:r w:rsidRPr="000E679E">
                    <w:rPr>
                      <w:rFonts w:ascii="Times New Roman" w:hAnsi="Times New Roman" w:cs="Times New Roman" w:hint="eastAsia"/>
                      <w:lang w:val="pt-BR"/>
                    </w:rPr>
                    <w:t>、</w:t>
                  </w:r>
                  <w:r w:rsidRPr="000E679E">
                    <w:rPr>
                      <w:rFonts w:ascii="Times New Roman" w:hAnsi="Times New Roman" w:cs="Times New Roman" w:hint="eastAsia"/>
                      <w:lang w:val="pt-BR"/>
                    </w:rPr>
                    <w:t>0-100A</w:t>
                  </w:r>
                </w:p>
              </w:tc>
              <w:tc>
                <w:tcPr>
                  <w:tcW w:w="709" w:type="dxa"/>
                  <w:vAlign w:val="center"/>
                  <w:hideMark/>
                </w:tcPr>
                <w:p w14:paraId="6917EF04"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4</w:t>
                  </w:r>
                </w:p>
              </w:tc>
              <w:tc>
                <w:tcPr>
                  <w:tcW w:w="588" w:type="dxa"/>
                  <w:vAlign w:val="center"/>
                  <w:hideMark/>
                </w:tcPr>
                <w:p w14:paraId="56396D67"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无</w:t>
                  </w:r>
                </w:p>
              </w:tc>
            </w:tr>
            <w:tr w:rsidR="000E679E" w:rsidRPr="000E679E" w14:paraId="71A2BCFB" w14:textId="77777777" w:rsidTr="000E679E">
              <w:trPr>
                <w:trHeight w:val="397"/>
                <w:jc w:val="center"/>
              </w:trPr>
              <w:tc>
                <w:tcPr>
                  <w:tcW w:w="8263" w:type="dxa"/>
                  <w:gridSpan w:val="9"/>
                  <w:vAlign w:val="center"/>
                  <w:hideMark/>
                </w:tcPr>
                <w:p w14:paraId="163B07B1"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电池封口</w:t>
                  </w:r>
                </w:p>
              </w:tc>
            </w:tr>
            <w:tr w:rsidR="000E679E" w:rsidRPr="000E679E" w14:paraId="5780D89E" w14:textId="77777777" w:rsidTr="000E679E">
              <w:trPr>
                <w:trHeight w:val="397"/>
                <w:jc w:val="center"/>
              </w:trPr>
              <w:tc>
                <w:tcPr>
                  <w:tcW w:w="447" w:type="dxa"/>
                  <w:vAlign w:val="center"/>
                  <w:hideMark/>
                </w:tcPr>
                <w:p w14:paraId="0B38E56B"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26</w:t>
                  </w:r>
                </w:p>
              </w:tc>
              <w:tc>
                <w:tcPr>
                  <w:tcW w:w="1983" w:type="dxa"/>
                  <w:vAlign w:val="center"/>
                  <w:hideMark/>
                </w:tcPr>
                <w:p w14:paraId="20C5F3A5"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电压表</w:t>
                  </w:r>
                </w:p>
              </w:tc>
              <w:tc>
                <w:tcPr>
                  <w:tcW w:w="709" w:type="dxa"/>
                  <w:vMerge w:val="restart"/>
                  <w:vAlign w:val="center"/>
                  <w:hideMark/>
                </w:tcPr>
                <w:p w14:paraId="6520B623"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新增设备</w:t>
                  </w:r>
                </w:p>
              </w:tc>
              <w:tc>
                <w:tcPr>
                  <w:tcW w:w="1275" w:type="dxa"/>
                  <w:vAlign w:val="center"/>
                  <w:hideMark/>
                </w:tcPr>
                <w:p w14:paraId="32F85B92"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w:t>
                  </w:r>
                </w:p>
              </w:tc>
              <w:tc>
                <w:tcPr>
                  <w:tcW w:w="709" w:type="dxa"/>
                  <w:vAlign w:val="center"/>
                  <w:hideMark/>
                </w:tcPr>
                <w:p w14:paraId="7CDDB75E"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若干</w:t>
                  </w:r>
                </w:p>
              </w:tc>
              <w:tc>
                <w:tcPr>
                  <w:tcW w:w="567" w:type="dxa"/>
                  <w:vMerge w:val="restart"/>
                  <w:vAlign w:val="center"/>
                  <w:hideMark/>
                </w:tcPr>
                <w:p w14:paraId="60D08E5A"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新增设备</w:t>
                  </w:r>
                </w:p>
              </w:tc>
              <w:tc>
                <w:tcPr>
                  <w:tcW w:w="1276" w:type="dxa"/>
                  <w:vAlign w:val="center"/>
                  <w:hideMark/>
                </w:tcPr>
                <w:p w14:paraId="3BF2009E"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w:t>
                  </w:r>
                </w:p>
              </w:tc>
              <w:tc>
                <w:tcPr>
                  <w:tcW w:w="709" w:type="dxa"/>
                  <w:vAlign w:val="center"/>
                  <w:hideMark/>
                </w:tcPr>
                <w:p w14:paraId="4E0E72C8"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若干</w:t>
                  </w:r>
                </w:p>
              </w:tc>
              <w:tc>
                <w:tcPr>
                  <w:tcW w:w="588" w:type="dxa"/>
                  <w:vAlign w:val="center"/>
                  <w:hideMark/>
                </w:tcPr>
                <w:p w14:paraId="1B564424"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无</w:t>
                  </w:r>
                </w:p>
              </w:tc>
            </w:tr>
            <w:tr w:rsidR="000E679E" w:rsidRPr="000E679E" w14:paraId="203D0089" w14:textId="77777777" w:rsidTr="000E679E">
              <w:trPr>
                <w:trHeight w:val="397"/>
                <w:jc w:val="center"/>
              </w:trPr>
              <w:tc>
                <w:tcPr>
                  <w:tcW w:w="447" w:type="dxa"/>
                  <w:vAlign w:val="center"/>
                  <w:hideMark/>
                </w:tcPr>
                <w:p w14:paraId="05030071"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28</w:t>
                  </w:r>
                </w:p>
              </w:tc>
              <w:tc>
                <w:tcPr>
                  <w:tcW w:w="1983" w:type="dxa"/>
                  <w:vAlign w:val="center"/>
                  <w:hideMark/>
                </w:tcPr>
                <w:p w14:paraId="5F3496C3"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超声波焊接机</w:t>
                  </w:r>
                </w:p>
              </w:tc>
              <w:tc>
                <w:tcPr>
                  <w:tcW w:w="709" w:type="dxa"/>
                  <w:vMerge/>
                  <w:vAlign w:val="center"/>
                  <w:hideMark/>
                </w:tcPr>
                <w:p w14:paraId="7F889B04" w14:textId="77777777" w:rsidR="000E679E" w:rsidRPr="000E679E" w:rsidRDefault="000E679E" w:rsidP="000E679E">
                  <w:pPr>
                    <w:pStyle w:val="a7"/>
                    <w:spacing w:after="0"/>
                    <w:jc w:val="center"/>
                    <w:rPr>
                      <w:rFonts w:ascii="Times New Roman" w:hAnsi="Times New Roman" w:cs="Times New Roman"/>
                      <w:lang w:val="pt-BR"/>
                    </w:rPr>
                  </w:pPr>
                </w:p>
              </w:tc>
              <w:tc>
                <w:tcPr>
                  <w:tcW w:w="1275" w:type="dxa"/>
                  <w:vAlign w:val="center"/>
                  <w:hideMark/>
                </w:tcPr>
                <w:p w14:paraId="36AFE309"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w:t>
                  </w:r>
                </w:p>
              </w:tc>
              <w:tc>
                <w:tcPr>
                  <w:tcW w:w="709" w:type="dxa"/>
                  <w:vAlign w:val="center"/>
                  <w:hideMark/>
                </w:tcPr>
                <w:p w14:paraId="14A5B068"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1</w:t>
                  </w:r>
                </w:p>
              </w:tc>
              <w:tc>
                <w:tcPr>
                  <w:tcW w:w="567" w:type="dxa"/>
                  <w:vMerge/>
                  <w:vAlign w:val="center"/>
                  <w:hideMark/>
                </w:tcPr>
                <w:p w14:paraId="336D3AFB" w14:textId="77777777" w:rsidR="000E679E" w:rsidRPr="000E679E" w:rsidRDefault="000E679E" w:rsidP="000E679E">
                  <w:pPr>
                    <w:pStyle w:val="a7"/>
                    <w:spacing w:after="0"/>
                    <w:jc w:val="center"/>
                    <w:rPr>
                      <w:rFonts w:ascii="Times New Roman" w:hAnsi="Times New Roman" w:cs="Times New Roman"/>
                      <w:lang w:val="pt-BR"/>
                    </w:rPr>
                  </w:pPr>
                </w:p>
              </w:tc>
              <w:tc>
                <w:tcPr>
                  <w:tcW w:w="1276" w:type="dxa"/>
                  <w:vAlign w:val="center"/>
                  <w:hideMark/>
                </w:tcPr>
                <w:p w14:paraId="007C87AE"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w:t>
                  </w:r>
                </w:p>
              </w:tc>
              <w:tc>
                <w:tcPr>
                  <w:tcW w:w="709" w:type="dxa"/>
                  <w:vAlign w:val="center"/>
                  <w:hideMark/>
                </w:tcPr>
                <w:p w14:paraId="446DBF2E"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1</w:t>
                  </w:r>
                </w:p>
              </w:tc>
              <w:tc>
                <w:tcPr>
                  <w:tcW w:w="588" w:type="dxa"/>
                  <w:vAlign w:val="center"/>
                  <w:hideMark/>
                </w:tcPr>
                <w:p w14:paraId="414C1E8E"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无</w:t>
                  </w:r>
                </w:p>
              </w:tc>
            </w:tr>
            <w:tr w:rsidR="000E679E" w14:paraId="4E3D7FB7" w14:textId="77777777" w:rsidTr="000E679E">
              <w:trPr>
                <w:trHeight w:val="397"/>
                <w:jc w:val="center"/>
              </w:trPr>
              <w:tc>
                <w:tcPr>
                  <w:tcW w:w="447" w:type="dxa"/>
                  <w:vAlign w:val="center"/>
                  <w:hideMark/>
                </w:tcPr>
                <w:p w14:paraId="5F4A3E2A"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29</w:t>
                  </w:r>
                </w:p>
              </w:tc>
              <w:tc>
                <w:tcPr>
                  <w:tcW w:w="1983" w:type="dxa"/>
                  <w:vAlign w:val="center"/>
                  <w:hideMark/>
                </w:tcPr>
                <w:p w14:paraId="3E3FCC84"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真空泵</w:t>
                  </w:r>
                </w:p>
              </w:tc>
              <w:tc>
                <w:tcPr>
                  <w:tcW w:w="709" w:type="dxa"/>
                  <w:vAlign w:val="center"/>
                  <w:hideMark/>
                </w:tcPr>
                <w:p w14:paraId="3095B613"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原有设备</w:t>
                  </w:r>
                </w:p>
              </w:tc>
              <w:tc>
                <w:tcPr>
                  <w:tcW w:w="1275" w:type="dxa"/>
                  <w:vAlign w:val="center"/>
                  <w:hideMark/>
                </w:tcPr>
                <w:p w14:paraId="7A76D3BC"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w:t>
                  </w:r>
                </w:p>
              </w:tc>
              <w:tc>
                <w:tcPr>
                  <w:tcW w:w="709" w:type="dxa"/>
                  <w:vAlign w:val="center"/>
                  <w:hideMark/>
                </w:tcPr>
                <w:p w14:paraId="3BA5D586"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1</w:t>
                  </w:r>
                </w:p>
              </w:tc>
              <w:tc>
                <w:tcPr>
                  <w:tcW w:w="567" w:type="dxa"/>
                  <w:vAlign w:val="center"/>
                  <w:hideMark/>
                </w:tcPr>
                <w:p w14:paraId="63FD43D4"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原有设备</w:t>
                  </w:r>
                </w:p>
              </w:tc>
              <w:tc>
                <w:tcPr>
                  <w:tcW w:w="1276" w:type="dxa"/>
                  <w:vAlign w:val="center"/>
                  <w:hideMark/>
                </w:tcPr>
                <w:p w14:paraId="0620072B"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w:t>
                  </w:r>
                </w:p>
              </w:tc>
              <w:tc>
                <w:tcPr>
                  <w:tcW w:w="709" w:type="dxa"/>
                  <w:vAlign w:val="center"/>
                  <w:hideMark/>
                </w:tcPr>
                <w:p w14:paraId="15BFA65C"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1</w:t>
                  </w:r>
                </w:p>
              </w:tc>
              <w:tc>
                <w:tcPr>
                  <w:tcW w:w="588" w:type="dxa"/>
                  <w:vAlign w:val="center"/>
                  <w:hideMark/>
                </w:tcPr>
                <w:p w14:paraId="745DD190" w14:textId="77777777" w:rsidR="000E679E" w:rsidRPr="000E679E" w:rsidRDefault="000E679E" w:rsidP="000E679E">
                  <w:pPr>
                    <w:pStyle w:val="a7"/>
                    <w:spacing w:after="0"/>
                    <w:jc w:val="center"/>
                    <w:rPr>
                      <w:rFonts w:ascii="Times New Roman" w:hAnsi="Times New Roman" w:cs="Times New Roman"/>
                      <w:lang w:val="pt-BR"/>
                    </w:rPr>
                  </w:pPr>
                  <w:r w:rsidRPr="000E679E">
                    <w:rPr>
                      <w:rFonts w:ascii="Times New Roman" w:hAnsi="Times New Roman" w:cs="Times New Roman" w:hint="eastAsia"/>
                      <w:lang w:val="pt-BR"/>
                    </w:rPr>
                    <w:t>无</w:t>
                  </w:r>
                </w:p>
              </w:tc>
            </w:tr>
          </w:tbl>
          <w:p w14:paraId="18B0E4DA" w14:textId="70E50687" w:rsidR="000E679E" w:rsidRPr="00826D8C" w:rsidRDefault="000E679E" w:rsidP="000E679E">
            <w:pPr>
              <w:spacing w:after="0" w:line="460" w:lineRule="exact"/>
              <w:ind w:firstLineChars="200" w:firstLine="480"/>
              <w:jc w:val="both"/>
              <w:rPr>
                <w:rFonts w:ascii="Times New Roman" w:eastAsia="宋体" w:hAnsi="Times New Roman"/>
                <w:sz w:val="24"/>
                <w:szCs w:val="24"/>
              </w:rPr>
            </w:pPr>
            <w:r w:rsidRPr="00826D8C">
              <w:rPr>
                <w:rFonts w:ascii="Times New Roman" w:eastAsia="宋体" w:hAnsi="Times New Roman"/>
                <w:sz w:val="24"/>
                <w:szCs w:val="24"/>
              </w:rPr>
              <w:t>由上表可知，</w:t>
            </w:r>
            <w:bookmarkStart w:id="16" w:name="OLE_LINK59"/>
            <w:r w:rsidRPr="00826D8C">
              <w:rPr>
                <w:rFonts w:ascii="Times New Roman" w:eastAsia="宋体" w:hAnsi="Times New Roman"/>
                <w:sz w:val="24"/>
                <w:szCs w:val="24"/>
              </w:rPr>
              <w:t>本次设备变化主要为硫酸亚铁溶解反应槽数量比环评减少</w:t>
            </w:r>
            <w:r w:rsidRPr="00826D8C">
              <w:rPr>
                <w:rFonts w:ascii="Times New Roman" w:eastAsia="宋体" w:hAnsi="Times New Roman"/>
                <w:sz w:val="24"/>
                <w:szCs w:val="24"/>
              </w:rPr>
              <w:t>1</w:t>
            </w:r>
            <w:r w:rsidRPr="00826D8C">
              <w:rPr>
                <w:rFonts w:ascii="Times New Roman" w:eastAsia="宋体" w:hAnsi="Times New Roman"/>
                <w:sz w:val="24"/>
                <w:szCs w:val="24"/>
              </w:rPr>
              <w:t>个，点焊机（电）比环评减少</w:t>
            </w:r>
            <w:r w:rsidRPr="00826D8C">
              <w:rPr>
                <w:rFonts w:ascii="Times New Roman" w:eastAsia="宋体" w:hAnsi="Times New Roman"/>
                <w:sz w:val="24"/>
                <w:szCs w:val="24"/>
              </w:rPr>
              <w:t>2</w:t>
            </w:r>
            <w:r w:rsidRPr="00826D8C">
              <w:rPr>
                <w:rFonts w:ascii="Times New Roman" w:eastAsia="宋体" w:hAnsi="Times New Roman"/>
                <w:sz w:val="24"/>
                <w:szCs w:val="24"/>
              </w:rPr>
              <w:t>个，根据实际生产需要能够满足生产需求，</w:t>
            </w:r>
            <w:r w:rsidR="00423AEC">
              <w:rPr>
                <w:rFonts w:ascii="Times New Roman" w:eastAsia="宋体" w:hAnsi="Times New Roman" w:hint="eastAsia"/>
                <w:sz w:val="24"/>
                <w:szCs w:val="24"/>
              </w:rPr>
              <w:t>不影响产能，</w:t>
            </w:r>
            <w:r w:rsidRPr="00826D8C">
              <w:rPr>
                <w:rFonts w:ascii="Times New Roman" w:eastAsia="宋体" w:hAnsi="Times New Roman"/>
                <w:sz w:val="24"/>
                <w:szCs w:val="24"/>
              </w:rPr>
              <w:t>对照《污染影响类建设项目重大变动清单（试行）的通知》（环办环评函〔</w:t>
            </w:r>
            <w:r w:rsidRPr="00826D8C">
              <w:rPr>
                <w:rFonts w:ascii="Times New Roman" w:eastAsia="宋体" w:hAnsi="Times New Roman"/>
                <w:sz w:val="24"/>
                <w:szCs w:val="24"/>
              </w:rPr>
              <w:t>2020</w:t>
            </w:r>
            <w:r w:rsidRPr="00826D8C">
              <w:rPr>
                <w:rFonts w:ascii="Times New Roman" w:eastAsia="宋体" w:hAnsi="Times New Roman"/>
                <w:sz w:val="24"/>
                <w:szCs w:val="24"/>
              </w:rPr>
              <w:t>〕</w:t>
            </w:r>
            <w:r w:rsidRPr="00826D8C">
              <w:rPr>
                <w:rFonts w:ascii="Times New Roman" w:eastAsia="宋体" w:hAnsi="Times New Roman"/>
                <w:sz w:val="24"/>
                <w:szCs w:val="24"/>
              </w:rPr>
              <w:t>688</w:t>
            </w:r>
            <w:r w:rsidRPr="00826D8C">
              <w:rPr>
                <w:rFonts w:ascii="Times New Roman" w:eastAsia="宋体" w:hAnsi="Times New Roman"/>
                <w:sz w:val="24"/>
                <w:szCs w:val="24"/>
              </w:rPr>
              <w:t>号），其生产工艺中要求为：</w:t>
            </w:r>
            <w:r w:rsidRPr="00826D8C">
              <w:rPr>
                <w:rFonts w:ascii="Times New Roman" w:eastAsia="宋体" w:hAnsi="Times New Roman"/>
                <w:sz w:val="24"/>
                <w:szCs w:val="24"/>
              </w:rPr>
              <w:t>“6.</w:t>
            </w:r>
            <w:r w:rsidRPr="00826D8C">
              <w:rPr>
                <w:rFonts w:ascii="Times New Roman" w:eastAsia="宋体" w:hAnsi="Times New Roman"/>
                <w:sz w:val="24"/>
                <w:szCs w:val="24"/>
              </w:rPr>
              <w:t>新增产品品种或生产工艺（含主要生产装置、设备及配套设施）、主要原辅材料、燃料变化，导致以下情形之一：（</w:t>
            </w:r>
            <w:r w:rsidRPr="00826D8C">
              <w:rPr>
                <w:rFonts w:ascii="Times New Roman" w:eastAsia="宋体" w:hAnsi="Times New Roman"/>
                <w:sz w:val="24"/>
                <w:szCs w:val="24"/>
              </w:rPr>
              <w:t>1</w:t>
            </w:r>
            <w:r w:rsidRPr="00826D8C">
              <w:rPr>
                <w:rFonts w:ascii="Times New Roman" w:eastAsia="宋体" w:hAnsi="Times New Roman"/>
                <w:sz w:val="24"/>
                <w:szCs w:val="24"/>
              </w:rPr>
              <w:t>）新增排放污染物种</w:t>
            </w:r>
            <w:r w:rsidRPr="00826D8C">
              <w:rPr>
                <w:rFonts w:ascii="Times New Roman" w:eastAsia="宋体" w:hAnsi="Times New Roman"/>
                <w:sz w:val="24"/>
                <w:szCs w:val="24"/>
              </w:rPr>
              <w:t xml:space="preserve"> </w:t>
            </w:r>
            <w:r w:rsidRPr="00826D8C">
              <w:rPr>
                <w:rFonts w:ascii="Times New Roman" w:eastAsia="宋体" w:hAnsi="Times New Roman"/>
                <w:sz w:val="24"/>
                <w:szCs w:val="24"/>
              </w:rPr>
              <w:t>类的（毒性、挥发性降低的除外）；（</w:t>
            </w:r>
            <w:r w:rsidRPr="00826D8C">
              <w:rPr>
                <w:rFonts w:ascii="Times New Roman" w:eastAsia="宋体" w:hAnsi="Times New Roman"/>
                <w:sz w:val="24"/>
                <w:szCs w:val="24"/>
              </w:rPr>
              <w:t>2</w:t>
            </w:r>
            <w:r w:rsidRPr="00826D8C">
              <w:rPr>
                <w:rFonts w:ascii="Times New Roman" w:eastAsia="宋体" w:hAnsi="Times New Roman"/>
                <w:sz w:val="24"/>
                <w:szCs w:val="24"/>
              </w:rPr>
              <w:t>）位于环境质</w:t>
            </w:r>
            <w:r w:rsidRPr="00826D8C">
              <w:rPr>
                <w:rFonts w:ascii="Times New Roman" w:eastAsia="宋体" w:hAnsi="Times New Roman"/>
                <w:sz w:val="24"/>
                <w:szCs w:val="24"/>
              </w:rPr>
              <w:lastRenderedPageBreak/>
              <w:t>量不达标区的建设项目相应污染物排放量增加的；（</w:t>
            </w:r>
            <w:r w:rsidRPr="00826D8C">
              <w:rPr>
                <w:rFonts w:ascii="Times New Roman" w:eastAsia="宋体" w:hAnsi="Times New Roman"/>
                <w:sz w:val="24"/>
                <w:szCs w:val="24"/>
              </w:rPr>
              <w:t>3</w:t>
            </w:r>
            <w:r w:rsidRPr="00826D8C">
              <w:rPr>
                <w:rFonts w:ascii="Times New Roman" w:eastAsia="宋体" w:hAnsi="Times New Roman"/>
                <w:sz w:val="24"/>
                <w:szCs w:val="24"/>
              </w:rPr>
              <w:t>）废水第一类污染物排放量增加的；（</w:t>
            </w:r>
            <w:r w:rsidRPr="00826D8C">
              <w:rPr>
                <w:rFonts w:ascii="Times New Roman" w:eastAsia="宋体" w:hAnsi="Times New Roman"/>
                <w:sz w:val="24"/>
                <w:szCs w:val="24"/>
              </w:rPr>
              <w:t>4</w:t>
            </w:r>
            <w:r w:rsidRPr="00826D8C">
              <w:rPr>
                <w:rFonts w:ascii="Times New Roman" w:eastAsia="宋体" w:hAnsi="Times New Roman"/>
                <w:sz w:val="24"/>
                <w:szCs w:val="24"/>
              </w:rPr>
              <w:t>）其他污染物排放量增加</w:t>
            </w:r>
            <w:r w:rsidRPr="00826D8C">
              <w:rPr>
                <w:rFonts w:ascii="Times New Roman" w:eastAsia="宋体" w:hAnsi="Times New Roman"/>
                <w:sz w:val="24"/>
                <w:szCs w:val="24"/>
              </w:rPr>
              <w:t>10%</w:t>
            </w:r>
            <w:r w:rsidRPr="00826D8C">
              <w:rPr>
                <w:rFonts w:ascii="Times New Roman" w:eastAsia="宋体" w:hAnsi="Times New Roman"/>
                <w:sz w:val="24"/>
                <w:szCs w:val="24"/>
              </w:rPr>
              <w:t>及以上的。</w:t>
            </w:r>
            <w:r w:rsidRPr="00826D8C">
              <w:rPr>
                <w:rFonts w:ascii="Times New Roman" w:eastAsia="宋体" w:hAnsi="Times New Roman"/>
                <w:sz w:val="24"/>
                <w:szCs w:val="24"/>
              </w:rPr>
              <w:t>”</w:t>
            </w:r>
            <w:r w:rsidRPr="00826D8C">
              <w:rPr>
                <w:rFonts w:ascii="Times New Roman" w:eastAsia="宋体" w:hAnsi="Times New Roman"/>
                <w:sz w:val="24"/>
                <w:szCs w:val="24"/>
              </w:rPr>
              <w:t>属于重大变动。本次设备变动未增加产能，未导致废水、废气污染物和固体废弃物的增加，不属于重大变动。</w:t>
            </w:r>
            <w:bookmarkEnd w:id="16"/>
          </w:p>
          <w:p w14:paraId="40F2A7F3" w14:textId="77777777" w:rsidR="0028767D" w:rsidRPr="000E679E" w:rsidRDefault="00000000">
            <w:pPr>
              <w:spacing w:after="0" w:line="460" w:lineRule="exact"/>
            </w:pPr>
            <w:r w:rsidRPr="000E679E">
              <w:rPr>
                <w:rFonts w:ascii="Times New Roman" w:eastAsia="宋体" w:hAnsi="Times New Roman"/>
                <w:sz w:val="24"/>
                <w:szCs w:val="24"/>
              </w:rPr>
              <w:t>5</w:t>
            </w:r>
            <w:r w:rsidRPr="000E679E">
              <w:rPr>
                <w:rFonts w:ascii="Times New Roman" w:eastAsia="宋体" w:hAnsi="Times New Roman"/>
                <w:sz w:val="24"/>
                <w:szCs w:val="24"/>
              </w:rPr>
              <w:t>、本项目原辅材料消耗量见下表：</w:t>
            </w:r>
          </w:p>
          <w:p w14:paraId="3821DD6F" w14:textId="57ADE0B9" w:rsidR="0028767D" w:rsidRPr="000E679E" w:rsidRDefault="00000000">
            <w:pPr>
              <w:spacing w:after="0" w:line="460" w:lineRule="exact"/>
              <w:ind w:firstLineChars="200" w:firstLine="480"/>
              <w:rPr>
                <w:rFonts w:ascii="Times New Roman" w:eastAsia="黑体" w:hAnsi="Times New Roman"/>
                <w:sz w:val="24"/>
                <w:szCs w:val="24"/>
              </w:rPr>
            </w:pPr>
            <w:r w:rsidRPr="000E679E">
              <w:rPr>
                <w:rFonts w:ascii="Times New Roman" w:eastAsia="黑体" w:hAnsi="Times New Roman"/>
                <w:sz w:val="24"/>
                <w:szCs w:val="24"/>
              </w:rPr>
              <w:t>表</w:t>
            </w:r>
            <w:r w:rsidRPr="000E679E">
              <w:rPr>
                <w:rFonts w:ascii="Times New Roman" w:eastAsia="黑体" w:hAnsi="Times New Roman"/>
                <w:sz w:val="24"/>
                <w:szCs w:val="24"/>
              </w:rPr>
              <w:t xml:space="preserve">5                </w:t>
            </w:r>
            <w:r w:rsidRPr="000E679E">
              <w:rPr>
                <w:rFonts w:ascii="Times New Roman" w:eastAsia="黑体" w:hAnsi="Times New Roman"/>
                <w:sz w:val="24"/>
                <w:szCs w:val="24"/>
              </w:rPr>
              <w:t>本项目原辅材料及资源能源消耗量</w:t>
            </w:r>
          </w:p>
          <w:tbl>
            <w:tblPr>
              <w:tblW w:w="5000" w:type="pct"/>
              <w:jc w:val="center"/>
              <w:tblBorders>
                <w:top w:val="single" w:sz="8" w:space="0" w:color="auto"/>
                <w:bottom w:val="single" w:sz="8"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672"/>
              <w:gridCol w:w="1257"/>
              <w:gridCol w:w="1950"/>
              <w:gridCol w:w="1579"/>
              <w:gridCol w:w="1651"/>
              <w:gridCol w:w="1159"/>
            </w:tblGrid>
            <w:tr w:rsidR="000E679E" w:rsidRPr="000E679E" w14:paraId="2B34A683" w14:textId="77777777" w:rsidTr="000E679E">
              <w:trPr>
                <w:trHeight w:val="397"/>
                <w:jc w:val="center"/>
              </w:trPr>
              <w:tc>
                <w:tcPr>
                  <w:tcW w:w="672" w:type="dxa"/>
                  <w:vAlign w:val="center"/>
                  <w:hideMark/>
                </w:tcPr>
                <w:p w14:paraId="7BF9B5DA" w14:textId="77777777" w:rsidR="000E679E" w:rsidRPr="000E679E" w:rsidRDefault="000E679E" w:rsidP="000E679E">
                  <w:pPr>
                    <w:pStyle w:val="a7"/>
                    <w:spacing w:after="0"/>
                    <w:jc w:val="center"/>
                    <w:rPr>
                      <w:rFonts w:ascii="Times New Roman" w:hAnsi="Times New Roman" w:cs="Times New Roman"/>
                      <w:b/>
                      <w:bCs/>
                    </w:rPr>
                  </w:pPr>
                  <w:r w:rsidRPr="000E679E">
                    <w:rPr>
                      <w:rFonts w:ascii="Times New Roman" w:hAnsi="Times New Roman" w:cs="Times New Roman"/>
                      <w:b/>
                      <w:bCs/>
                    </w:rPr>
                    <w:t>序号</w:t>
                  </w:r>
                </w:p>
              </w:tc>
              <w:tc>
                <w:tcPr>
                  <w:tcW w:w="1257" w:type="dxa"/>
                  <w:vAlign w:val="center"/>
                  <w:hideMark/>
                </w:tcPr>
                <w:p w14:paraId="35C26BB9" w14:textId="77777777" w:rsidR="000E679E" w:rsidRPr="000E679E" w:rsidRDefault="000E679E" w:rsidP="000E679E">
                  <w:pPr>
                    <w:pStyle w:val="a7"/>
                    <w:spacing w:after="0"/>
                    <w:jc w:val="center"/>
                    <w:rPr>
                      <w:rFonts w:ascii="Times New Roman" w:hAnsi="Times New Roman" w:cs="Times New Roman"/>
                      <w:b/>
                      <w:bCs/>
                    </w:rPr>
                  </w:pPr>
                  <w:r w:rsidRPr="000E679E">
                    <w:rPr>
                      <w:rFonts w:ascii="Times New Roman" w:hAnsi="Times New Roman" w:cs="Times New Roman"/>
                      <w:b/>
                      <w:bCs/>
                    </w:rPr>
                    <w:t>所用工段</w:t>
                  </w:r>
                </w:p>
              </w:tc>
              <w:tc>
                <w:tcPr>
                  <w:tcW w:w="1950" w:type="dxa"/>
                  <w:vAlign w:val="center"/>
                  <w:hideMark/>
                </w:tcPr>
                <w:p w14:paraId="7EAB7809" w14:textId="77777777" w:rsidR="000E679E" w:rsidRPr="000E679E" w:rsidRDefault="000E679E" w:rsidP="000E679E">
                  <w:pPr>
                    <w:pStyle w:val="a7"/>
                    <w:spacing w:after="0"/>
                    <w:jc w:val="center"/>
                    <w:rPr>
                      <w:rFonts w:ascii="Times New Roman" w:hAnsi="Times New Roman" w:cs="Times New Roman"/>
                      <w:b/>
                      <w:bCs/>
                    </w:rPr>
                  </w:pPr>
                  <w:r w:rsidRPr="000E679E">
                    <w:rPr>
                      <w:rFonts w:ascii="Times New Roman" w:hAnsi="Times New Roman" w:cs="Times New Roman"/>
                      <w:b/>
                      <w:bCs/>
                    </w:rPr>
                    <w:t>名称</w:t>
                  </w:r>
                </w:p>
              </w:tc>
              <w:tc>
                <w:tcPr>
                  <w:tcW w:w="1579" w:type="dxa"/>
                  <w:vAlign w:val="center"/>
                  <w:hideMark/>
                </w:tcPr>
                <w:p w14:paraId="1328FDB0" w14:textId="77777777" w:rsidR="000E679E" w:rsidRPr="000E679E" w:rsidRDefault="000E679E" w:rsidP="000E679E">
                  <w:pPr>
                    <w:pStyle w:val="a7"/>
                    <w:spacing w:after="0"/>
                    <w:jc w:val="center"/>
                    <w:rPr>
                      <w:rFonts w:ascii="Times New Roman" w:hAnsi="Times New Roman" w:cs="Times New Roman"/>
                      <w:b/>
                      <w:bCs/>
                    </w:rPr>
                  </w:pPr>
                  <w:r w:rsidRPr="000E679E">
                    <w:rPr>
                      <w:rFonts w:ascii="Times New Roman" w:hAnsi="Times New Roman" w:cs="Times New Roman" w:hint="eastAsia"/>
                      <w:b/>
                      <w:bCs/>
                    </w:rPr>
                    <w:t>环评</w:t>
                  </w:r>
                  <w:r w:rsidRPr="000E679E">
                    <w:rPr>
                      <w:rFonts w:ascii="Times New Roman" w:hAnsi="Times New Roman" w:cs="Times New Roman"/>
                      <w:b/>
                      <w:bCs/>
                    </w:rPr>
                    <w:t>年用量</w:t>
                  </w:r>
                </w:p>
                <w:p w14:paraId="26990BB3" w14:textId="77777777" w:rsidR="000E679E" w:rsidRPr="000E679E" w:rsidRDefault="000E679E" w:rsidP="000E679E">
                  <w:pPr>
                    <w:pStyle w:val="a7"/>
                    <w:spacing w:after="0"/>
                    <w:jc w:val="center"/>
                    <w:rPr>
                      <w:rFonts w:ascii="Times New Roman" w:hAnsi="Times New Roman" w:cs="Times New Roman"/>
                      <w:b/>
                      <w:bCs/>
                    </w:rPr>
                  </w:pPr>
                  <w:r w:rsidRPr="000E679E">
                    <w:rPr>
                      <w:rFonts w:ascii="Times New Roman" w:hAnsi="Times New Roman" w:cs="Times New Roman"/>
                      <w:b/>
                      <w:bCs/>
                    </w:rPr>
                    <w:t>（</w:t>
                  </w:r>
                  <w:r w:rsidRPr="000E679E">
                    <w:rPr>
                      <w:rFonts w:ascii="Times New Roman" w:hAnsi="Times New Roman" w:cs="Times New Roman"/>
                      <w:b/>
                      <w:bCs/>
                    </w:rPr>
                    <w:t>t/</w:t>
                  </w:r>
                  <w:r w:rsidRPr="000E679E">
                    <w:rPr>
                      <w:rFonts w:ascii="Times New Roman" w:hAnsi="Times New Roman" w:cs="Times New Roman" w:hint="eastAsia"/>
                      <w:b/>
                      <w:bCs/>
                    </w:rPr>
                    <w:t>a</w:t>
                  </w:r>
                  <w:r w:rsidRPr="000E679E">
                    <w:rPr>
                      <w:rFonts w:ascii="Times New Roman" w:hAnsi="Times New Roman" w:cs="Times New Roman"/>
                      <w:b/>
                      <w:bCs/>
                    </w:rPr>
                    <w:t>）</w:t>
                  </w:r>
                </w:p>
              </w:tc>
              <w:tc>
                <w:tcPr>
                  <w:tcW w:w="1651" w:type="dxa"/>
                  <w:vAlign w:val="center"/>
                  <w:hideMark/>
                </w:tcPr>
                <w:p w14:paraId="5862A5CC" w14:textId="77777777" w:rsidR="000E679E" w:rsidRPr="000E679E" w:rsidRDefault="000E679E" w:rsidP="000E679E">
                  <w:pPr>
                    <w:pStyle w:val="a7"/>
                    <w:spacing w:after="0"/>
                    <w:jc w:val="center"/>
                    <w:rPr>
                      <w:rFonts w:ascii="Times New Roman" w:hAnsi="Times New Roman" w:cs="Times New Roman"/>
                      <w:b/>
                      <w:bCs/>
                    </w:rPr>
                  </w:pPr>
                  <w:r w:rsidRPr="000E679E">
                    <w:rPr>
                      <w:rFonts w:ascii="Times New Roman" w:hAnsi="Times New Roman" w:cs="Times New Roman" w:hint="eastAsia"/>
                      <w:b/>
                      <w:bCs/>
                    </w:rPr>
                    <w:t>实际</w:t>
                  </w:r>
                  <w:r w:rsidRPr="000E679E">
                    <w:rPr>
                      <w:rFonts w:ascii="Times New Roman" w:hAnsi="Times New Roman" w:cs="Times New Roman"/>
                      <w:b/>
                      <w:bCs/>
                    </w:rPr>
                    <w:t>年用量</w:t>
                  </w:r>
                </w:p>
                <w:p w14:paraId="5B7F5FCB" w14:textId="77777777" w:rsidR="000E679E" w:rsidRPr="000E679E" w:rsidRDefault="000E679E" w:rsidP="000E679E">
                  <w:pPr>
                    <w:pStyle w:val="a7"/>
                    <w:spacing w:after="0"/>
                    <w:jc w:val="center"/>
                    <w:rPr>
                      <w:rFonts w:ascii="Times New Roman" w:hAnsi="Times New Roman" w:cs="Times New Roman"/>
                      <w:b/>
                      <w:bCs/>
                    </w:rPr>
                  </w:pPr>
                  <w:r w:rsidRPr="000E679E">
                    <w:rPr>
                      <w:rFonts w:ascii="Times New Roman" w:hAnsi="Times New Roman" w:cs="Times New Roman"/>
                      <w:b/>
                      <w:bCs/>
                    </w:rPr>
                    <w:t>（</w:t>
                  </w:r>
                  <w:r w:rsidRPr="000E679E">
                    <w:rPr>
                      <w:rFonts w:ascii="Times New Roman" w:hAnsi="Times New Roman" w:cs="Times New Roman"/>
                      <w:b/>
                      <w:bCs/>
                    </w:rPr>
                    <w:t>t/</w:t>
                  </w:r>
                  <w:r w:rsidRPr="000E679E">
                    <w:rPr>
                      <w:rFonts w:ascii="Times New Roman" w:hAnsi="Times New Roman" w:cs="Times New Roman" w:hint="eastAsia"/>
                      <w:b/>
                      <w:bCs/>
                    </w:rPr>
                    <w:t>a</w:t>
                  </w:r>
                  <w:r w:rsidRPr="000E679E">
                    <w:rPr>
                      <w:rFonts w:ascii="Times New Roman" w:hAnsi="Times New Roman" w:cs="Times New Roman"/>
                      <w:b/>
                      <w:bCs/>
                    </w:rPr>
                    <w:t>）</w:t>
                  </w:r>
                </w:p>
              </w:tc>
              <w:tc>
                <w:tcPr>
                  <w:tcW w:w="1159" w:type="dxa"/>
                  <w:vAlign w:val="center"/>
                  <w:hideMark/>
                </w:tcPr>
                <w:p w14:paraId="408AE309" w14:textId="77777777" w:rsidR="000E679E" w:rsidRPr="000E679E" w:rsidRDefault="000E679E" w:rsidP="000E679E">
                  <w:pPr>
                    <w:pStyle w:val="a7"/>
                    <w:spacing w:after="0"/>
                    <w:jc w:val="center"/>
                    <w:rPr>
                      <w:rFonts w:ascii="Times New Roman" w:hAnsi="Times New Roman" w:cs="Times New Roman"/>
                      <w:b/>
                      <w:bCs/>
                    </w:rPr>
                  </w:pPr>
                  <w:r w:rsidRPr="000E679E">
                    <w:rPr>
                      <w:rFonts w:ascii="Times New Roman" w:hAnsi="Times New Roman" w:cs="Times New Roman" w:hint="eastAsia"/>
                      <w:b/>
                      <w:bCs/>
                    </w:rPr>
                    <w:t>一致性</w:t>
                  </w:r>
                </w:p>
              </w:tc>
            </w:tr>
            <w:tr w:rsidR="000E679E" w:rsidRPr="000E679E" w14:paraId="1CD05965" w14:textId="77777777" w:rsidTr="000E679E">
              <w:trPr>
                <w:trHeight w:val="397"/>
                <w:jc w:val="center"/>
              </w:trPr>
              <w:tc>
                <w:tcPr>
                  <w:tcW w:w="672" w:type="dxa"/>
                  <w:vAlign w:val="center"/>
                  <w:hideMark/>
                </w:tcPr>
                <w:p w14:paraId="1DE4CC0E"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rPr>
                    <w:t>1</w:t>
                  </w:r>
                </w:p>
              </w:tc>
              <w:tc>
                <w:tcPr>
                  <w:tcW w:w="1257" w:type="dxa"/>
                  <w:vMerge w:val="restart"/>
                  <w:vAlign w:val="center"/>
                  <w:hideMark/>
                </w:tcPr>
                <w:p w14:paraId="6D74EE1B"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rPr>
                    <w:t>铁粉制备</w:t>
                  </w:r>
                </w:p>
              </w:tc>
              <w:tc>
                <w:tcPr>
                  <w:tcW w:w="1950" w:type="dxa"/>
                  <w:vAlign w:val="center"/>
                  <w:hideMark/>
                </w:tcPr>
                <w:p w14:paraId="39DF646A"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hint="eastAsia"/>
                    </w:rPr>
                    <w:t>冷</w:t>
                  </w:r>
                  <w:r w:rsidRPr="000E679E">
                    <w:rPr>
                      <w:rFonts w:ascii="Times New Roman" w:hAnsi="Times New Roman" w:cs="Times New Roman"/>
                    </w:rPr>
                    <w:t>板料</w:t>
                  </w:r>
                </w:p>
              </w:tc>
              <w:tc>
                <w:tcPr>
                  <w:tcW w:w="1579" w:type="dxa"/>
                  <w:vAlign w:val="center"/>
                  <w:hideMark/>
                </w:tcPr>
                <w:p w14:paraId="4A1C11D8"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hint="eastAsia"/>
                    </w:rPr>
                    <w:t>59.64</w:t>
                  </w:r>
                </w:p>
              </w:tc>
              <w:tc>
                <w:tcPr>
                  <w:tcW w:w="1651" w:type="dxa"/>
                  <w:vAlign w:val="center"/>
                  <w:hideMark/>
                </w:tcPr>
                <w:p w14:paraId="31E5756B"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hint="eastAsia"/>
                    </w:rPr>
                    <w:t>59.64</w:t>
                  </w:r>
                </w:p>
              </w:tc>
              <w:tc>
                <w:tcPr>
                  <w:tcW w:w="1159" w:type="dxa"/>
                  <w:vAlign w:val="center"/>
                  <w:hideMark/>
                </w:tcPr>
                <w:p w14:paraId="4AD65D91"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hint="eastAsia"/>
                    </w:rPr>
                    <w:t>一致</w:t>
                  </w:r>
                </w:p>
              </w:tc>
            </w:tr>
            <w:tr w:rsidR="000E679E" w:rsidRPr="000E679E" w14:paraId="2BAB63FA" w14:textId="77777777" w:rsidTr="000E679E">
              <w:trPr>
                <w:trHeight w:val="397"/>
                <w:jc w:val="center"/>
              </w:trPr>
              <w:tc>
                <w:tcPr>
                  <w:tcW w:w="672" w:type="dxa"/>
                  <w:vAlign w:val="center"/>
                  <w:hideMark/>
                </w:tcPr>
                <w:p w14:paraId="000249BE"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rPr>
                    <w:t>2</w:t>
                  </w:r>
                </w:p>
              </w:tc>
              <w:tc>
                <w:tcPr>
                  <w:tcW w:w="0" w:type="auto"/>
                  <w:vMerge/>
                  <w:vAlign w:val="center"/>
                  <w:hideMark/>
                </w:tcPr>
                <w:p w14:paraId="72D3AD86" w14:textId="77777777" w:rsidR="000E679E" w:rsidRPr="000E679E" w:rsidRDefault="000E679E" w:rsidP="000E679E">
                  <w:pPr>
                    <w:pStyle w:val="a7"/>
                    <w:spacing w:after="0"/>
                    <w:jc w:val="center"/>
                    <w:rPr>
                      <w:rFonts w:ascii="Times New Roman" w:hAnsi="Times New Roman" w:cs="Times New Roman"/>
                    </w:rPr>
                  </w:pPr>
                </w:p>
              </w:tc>
              <w:tc>
                <w:tcPr>
                  <w:tcW w:w="1950" w:type="dxa"/>
                  <w:vAlign w:val="center"/>
                  <w:hideMark/>
                </w:tcPr>
                <w:p w14:paraId="3DB4F407"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hint="eastAsia"/>
                    </w:rPr>
                    <w:t>98%</w:t>
                  </w:r>
                  <w:r w:rsidRPr="000E679E">
                    <w:rPr>
                      <w:rFonts w:ascii="Times New Roman" w:hAnsi="Times New Roman" w:cs="Times New Roman" w:hint="eastAsia"/>
                    </w:rPr>
                    <w:t>浓</w:t>
                  </w:r>
                  <w:r w:rsidRPr="000E679E">
                    <w:rPr>
                      <w:rFonts w:ascii="Times New Roman" w:hAnsi="Times New Roman" w:cs="Times New Roman"/>
                    </w:rPr>
                    <w:t>硫酸</w:t>
                  </w:r>
                </w:p>
              </w:tc>
              <w:tc>
                <w:tcPr>
                  <w:tcW w:w="1579" w:type="dxa"/>
                  <w:vAlign w:val="center"/>
                  <w:hideMark/>
                </w:tcPr>
                <w:p w14:paraId="62028C07"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hint="eastAsia"/>
                    </w:rPr>
                    <w:t>108</w:t>
                  </w:r>
                </w:p>
              </w:tc>
              <w:tc>
                <w:tcPr>
                  <w:tcW w:w="1651" w:type="dxa"/>
                  <w:vAlign w:val="center"/>
                  <w:hideMark/>
                </w:tcPr>
                <w:p w14:paraId="16C2E06E"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hint="eastAsia"/>
                    </w:rPr>
                    <w:t>108</w:t>
                  </w:r>
                </w:p>
              </w:tc>
              <w:tc>
                <w:tcPr>
                  <w:tcW w:w="1159" w:type="dxa"/>
                  <w:vAlign w:val="center"/>
                  <w:hideMark/>
                </w:tcPr>
                <w:p w14:paraId="4D28A76A"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hint="eastAsia"/>
                    </w:rPr>
                    <w:t>一致</w:t>
                  </w:r>
                </w:p>
              </w:tc>
            </w:tr>
            <w:tr w:rsidR="000E679E" w:rsidRPr="000E679E" w14:paraId="0FA2D02C" w14:textId="77777777" w:rsidTr="000E679E">
              <w:trPr>
                <w:trHeight w:val="397"/>
                <w:jc w:val="center"/>
              </w:trPr>
              <w:tc>
                <w:tcPr>
                  <w:tcW w:w="672" w:type="dxa"/>
                  <w:vAlign w:val="center"/>
                  <w:hideMark/>
                </w:tcPr>
                <w:p w14:paraId="692738D2"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rPr>
                    <w:t>3</w:t>
                  </w:r>
                </w:p>
              </w:tc>
              <w:tc>
                <w:tcPr>
                  <w:tcW w:w="0" w:type="auto"/>
                  <w:vMerge/>
                  <w:vAlign w:val="center"/>
                  <w:hideMark/>
                </w:tcPr>
                <w:p w14:paraId="20BBC9AD" w14:textId="77777777" w:rsidR="000E679E" w:rsidRPr="000E679E" w:rsidRDefault="000E679E" w:rsidP="000E679E">
                  <w:pPr>
                    <w:pStyle w:val="a7"/>
                    <w:spacing w:after="0"/>
                    <w:jc w:val="center"/>
                    <w:rPr>
                      <w:rFonts w:ascii="Times New Roman" w:hAnsi="Times New Roman" w:cs="Times New Roman"/>
                    </w:rPr>
                  </w:pPr>
                </w:p>
              </w:tc>
              <w:tc>
                <w:tcPr>
                  <w:tcW w:w="1950" w:type="dxa"/>
                  <w:vAlign w:val="center"/>
                  <w:hideMark/>
                </w:tcPr>
                <w:p w14:paraId="5F34AF36"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rPr>
                    <w:t>氢氧化钠</w:t>
                  </w:r>
                </w:p>
              </w:tc>
              <w:tc>
                <w:tcPr>
                  <w:tcW w:w="1579" w:type="dxa"/>
                  <w:vAlign w:val="center"/>
                  <w:hideMark/>
                </w:tcPr>
                <w:p w14:paraId="0332A1C2"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hint="eastAsia"/>
                    </w:rPr>
                    <w:t>90</w:t>
                  </w:r>
                </w:p>
              </w:tc>
              <w:tc>
                <w:tcPr>
                  <w:tcW w:w="1651" w:type="dxa"/>
                  <w:vAlign w:val="center"/>
                  <w:hideMark/>
                </w:tcPr>
                <w:p w14:paraId="48743B9C"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hint="eastAsia"/>
                    </w:rPr>
                    <w:t>90</w:t>
                  </w:r>
                </w:p>
              </w:tc>
              <w:tc>
                <w:tcPr>
                  <w:tcW w:w="1159" w:type="dxa"/>
                  <w:vAlign w:val="center"/>
                  <w:hideMark/>
                </w:tcPr>
                <w:p w14:paraId="2E1FA8FD"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hint="eastAsia"/>
                    </w:rPr>
                    <w:t>一致</w:t>
                  </w:r>
                </w:p>
              </w:tc>
            </w:tr>
            <w:tr w:rsidR="000E679E" w:rsidRPr="000E679E" w14:paraId="4F144ED2" w14:textId="77777777" w:rsidTr="000E679E">
              <w:trPr>
                <w:trHeight w:val="397"/>
                <w:jc w:val="center"/>
              </w:trPr>
              <w:tc>
                <w:tcPr>
                  <w:tcW w:w="672" w:type="dxa"/>
                  <w:vAlign w:val="center"/>
                  <w:hideMark/>
                </w:tcPr>
                <w:p w14:paraId="7418EECA"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hint="eastAsia"/>
                    </w:rPr>
                    <w:t>4</w:t>
                  </w:r>
                </w:p>
              </w:tc>
              <w:tc>
                <w:tcPr>
                  <w:tcW w:w="1257" w:type="dxa"/>
                  <w:vMerge w:val="restart"/>
                  <w:vAlign w:val="center"/>
                  <w:hideMark/>
                </w:tcPr>
                <w:p w14:paraId="7B8DAE2B"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rPr>
                    <w:t>正极板毛坯</w:t>
                  </w:r>
                </w:p>
              </w:tc>
              <w:tc>
                <w:tcPr>
                  <w:tcW w:w="1950" w:type="dxa"/>
                  <w:vAlign w:val="center"/>
                  <w:hideMark/>
                </w:tcPr>
                <w:p w14:paraId="055FB251"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rPr>
                    <w:t>氢氧化亚镍</w:t>
                  </w:r>
                </w:p>
              </w:tc>
              <w:tc>
                <w:tcPr>
                  <w:tcW w:w="1579" w:type="dxa"/>
                  <w:vAlign w:val="center"/>
                  <w:hideMark/>
                </w:tcPr>
                <w:p w14:paraId="4348894B"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hint="eastAsia"/>
                    </w:rPr>
                    <w:t>96</w:t>
                  </w:r>
                </w:p>
              </w:tc>
              <w:tc>
                <w:tcPr>
                  <w:tcW w:w="1651" w:type="dxa"/>
                  <w:vAlign w:val="center"/>
                  <w:hideMark/>
                </w:tcPr>
                <w:p w14:paraId="50C7E11B"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hint="eastAsia"/>
                    </w:rPr>
                    <w:t>96</w:t>
                  </w:r>
                </w:p>
              </w:tc>
              <w:tc>
                <w:tcPr>
                  <w:tcW w:w="1159" w:type="dxa"/>
                  <w:vAlign w:val="center"/>
                  <w:hideMark/>
                </w:tcPr>
                <w:p w14:paraId="1F13A100"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hint="eastAsia"/>
                    </w:rPr>
                    <w:t>一致</w:t>
                  </w:r>
                </w:p>
              </w:tc>
            </w:tr>
            <w:tr w:rsidR="000E679E" w:rsidRPr="000E679E" w14:paraId="185A5F46" w14:textId="77777777" w:rsidTr="000E679E">
              <w:trPr>
                <w:trHeight w:val="397"/>
                <w:jc w:val="center"/>
              </w:trPr>
              <w:tc>
                <w:tcPr>
                  <w:tcW w:w="672" w:type="dxa"/>
                  <w:vAlign w:val="center"/>
                  <w:hideMark/>
                </w:tcPr>
                <w:p w14:paraId="5920B59D"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hint="eastAsia"/>
                    </w:rPr>
                    <w:t>5</w:t>
                  </w:r>
                </w:p>
              </w:tc>
              <w:tc>
                <w:tcPr>
                  <w:tcW w:w="0" w:type="auto"/>
                  <w:vMerge/>
                  <w:vAlign w:val="center"/>
                  <w:hideMark/>
                </w:tcPr>
                <w:p w14:paraId="56E43461" w14:textId="77777777" w:rsidR="000E679E" w:rsidRPr="000E679E" w:rsidRDefault="000E679E" w:rsidP="000E679E">
                  <w:pPr>
                    <w:pStyle w:val="a7"/>
                    <w:spacing w:after="0"/>
                    <w:jc w:val="center"/>
                    <w:rPr>
                      <w:rFonts w:ascii="Times New Roman" w:hAnsi="Times New Roman" w:cs="Times New Roman"/>
                    </w:rPr>
                  </w:pPr>
                </w:p>
              </w:tc>
              <w:tc>
                <w:tcPr>
                  <w:tcW w:w="1950" w:type="dxa"/>
                  <w:vAlign w:val="center"/>
                  <w:hideMark/>
                </w:tcPr>
                <w:p w14:paraId="0BBA601B"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rPr>
                    <w:t>钢带</w:t>
                  </w:r>
                  <w:r w:rsidRPr="000E679E">
                    <w:rPr>
                      <w:rFonts w:ascii="Times New Roman" w:hAnsi="Times New Roman" w:cs="Times New Roman" w:hint="eastAsia"/>
                    </w:rPr>
                    <w:t>（外加工电镀）</w:t>
                  </w:r>
                </w:p>
              </w:tc>
              <w:tc>
                <w:tcPr>
                  <w:tcW w:w="1579" w:type="dxa"/>
                  <w:vAlign w:val="center"/>
                  <w:hideMark/>
                </w:tcPr>
                <w:p w14:paraId="0805B0BF"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rPr>
                    <w:t>54</w:t>
                  </w:r>
                </w:p>
              </w:tc>
              <w:tc>
                <w:tcPr>
                  <w:tcW w:w="1651" w:type="dxa"/>
                  <w:vAlign w:val="center"/>
                  <w:hideMark/>
                </w:tcPr>
                <w:p w14:paraId="5D5A470F"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rPr>
                    <w:t>54</w:t>
                  </w:r>
                </w:p>
              </w:tc>
              <w:tc>
                <w:tcPr>
                  <w:tcW w:w="1159" w:type="dxa"/>
                  <w:vAlign w:val="center"/>
                  <w:hideMark/>
                </w:tcPr>
                <w:p w14:paraId="6B64E2B6"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hint="eastAsia"/>
                    </w:rPr>
                    <w:t>一致</w:t>
                  </w:r>
                </w:p>
              </w:tc>
            </w:tr>
            <w:tr w:rsidR="000E679E" w:rsidRPr="000E679E" w14:paraId="684CAD5C" w14:textId="77777777" w:rsidTr="000E679E">
              <w:trPr>
                <w:trHeight w:val="397"/>
                <w:jc w:val="center"/>
              </w:trPr>
              <w:tc>
                <w:tcPr>
                  <w:tcW w:w="672" w:type="dxa"/>
                  <w:vAlign w:val="center"/>
                  <w:hideMark/>
                </w:tcPr>
                <w:p w14:paraId="5E05BD58"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hint="eastAsia"/>
                    </w:rPr>
                    <w:t>6</w:t>
                  </w:r>
                </w:p>
              </w:tc>
              <w:tc>
                <w:tcPr>
                  <w:tcW w:w="1257" w:type="dxa"/>
                  <w:vAlign w:val="center"/>
                  <w:hideMark/>
                </w:tcPr>
                <w:p w14:paraId="1D3DCCA9"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rPr>
                    <w:t>负极板毛坯</w:t>
                  </w:r>
                </w:p>
              </w:tc>
              <w:tc>
                <w:tcPr>
                  <w:tcW w:w="1950" w:type="dxa"/>
                  <w:vAlign w:val="center"/>
                  <w:hideMark/>
                </w:tcPr>
                <w:p w14:paraId="66E13440"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rPr>
                    <w:t>钢带</w:t>
                  </w:r>
                  <w:r w:rsidRPr="000E679E">
                    <w:rPr>
                      <w:rFonts w:ascii="Times New Roman" w:hAnsi="Times New Roman" w:cs="Times New Roman" w:hint="eastAsia"/>
                    </w:rPr>
                    <w:t>（外加工电镀）</w:t>
                  </w:r>
                </w:p>
              </w:tc>
              <w:tc>
                <w:tcPr>
                  <w:tcW w:w="1579" w:type="dxa"/>
                  <w:vAlign w:val="center"/>
                  <w:hideMark/>
                </w:tcPr>
                <w:p w14:paraId="689E78AE"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rPr>
                    <w:t>41.4</w:t>
                  </w:r>
                </w:p>
              </w:tc>
              <w:tc>
                <w:tcPr>
                  <w:tcW w:w="1651" w:type="dxa"/>
                  <w:vAlign w:val="center"/>
                  <w:hideMark/>
                </w:tcPr>
                <w:p w14:paraId="2288879A"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rPr>
                    <w:t>41.4</w:t>
                  </w:r>
                </w:p>
              </w:tc>
              <w:tc>
                <w:tcPr>
                  <w:tcW w:w="1159" w:type="dxa"/>
                  <w:vAlign w:val="center"/>
                  <w:hideMark/>
                </w:tcPr>
                <w:p w14:paraId="6AC6D0FF"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hint="eastAsia"/>
                    </w:rPr>
                    <w:t>一致</w:t>
                  </w:r>
                </w:p>
              </w:tc>
            </w:tr>
            <w:tr w:rsidR="000E679E" w:rsidRPr="000E679E" w14:paraId="2671359D" w14:textId="77777777" w:rsidTr="000E679E">
              <w:trPr>
                <w:trHeight w:val="397"/>
                <w:jc w:val="center"/>
              </w:trPr>
              <w:tc>
                <w:tcPr>
                  <w:tcW w:w="672" w:type="dxa"/>
                  <w:vAlign w:val="center"/>
                  <w:hideMark/>
                </w:tcPr>
                <w:p w14:paraId="60A3A3D2"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hint="eastAsia"/>
                    </w:rPr>
                    <w:t>7</w:t>
                  </w:r>
                </w:p>
              </w:tc>
              <w:tc>
                <w:tcPr>
                  <w:tcW w:w="1257" w:type="dxa"/>
                  <w:vMerge w:val="restart"/>
                  <w:vAlign w:val="center"/>
                  <w:hideMark/>
                </w:tcPr>
                <w:p w14:paraId="00D0A3BB"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rPr>
                    <w:t>装配</w:t>
                  </w:r>
                </w:p>
              </w:tc>
              <w:tc>
                <w:tcPr>
                  <w:tcW w:w="1950" w:type="dxa"/>
                  <w:vAlign w:val="center"/>
                  <w:hideMark/>
                </w:tcPr>
                <w:p w14:paraId="5F25FABF"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hint="eastAsia"/>
                    </w:rPr>
                    <w:t>钢带</w:t>
                  </w:r>
                </w:p>
              </w:tc>
              <w:tc>
                <w:tcPr>
                  <w:tcW w:w="1579" w:type="dxa"/>
                  <w:vAlign w:val="center"/>
                  <w:hideMark/>
                </w:tcPr>
                <w:p w14:paraId="4F116BF8"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rPr>
                    <w:t>55.8</w:t>
                  </w:r>
                </w:p>
              </w:tc>
              <w:tc>
                <w:tcPr>
                  <w:tcW w:w="1651" w:type="dxa"/>
                  <w:vAlign w:val="center"/>
                  <w:hideMark/>
                </w:tcPr>
                <w:p w14:paraId="6A67F4B0"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rPr>
                    <w:t>55.8</w:t>
                  </w:r>
                </w:p>
              </w:tc>
              <w:tc>
                <w:tcPr>
                  <w:tcW w:w="1159" w:type="dxa"/>
                  <w:vAlign w:val="center"/>
                  <w:hideMark/>
                </w:tcPr>
                <w:p w14:paraId="3122FDD9"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hint="eastAsia"/>
                    </w:rPr>
                    <w:t>一致</w:t>
                  </w:r>
                </w:p>
              </w:tc>
            </w:tr>
            <w:tr w:rsidR="000E679E" w:rsidRPr="000E679E" w14:paraId="2E97580C" w14:textId="77777777" w:rsidTr="000E679E">
              <w:trPr>
                <w:trHeight w:val="397"/>
                <w:jc w:val="center"/>
              </w:trPr>
              <w:tc>
                <w:tcPr>
                  <w:tcW w:w="672" w:type="dxa"/>
                  <w:vAlign w:val="center"/>
                  <w:hideMark/>
                </w:tcPr>
                <w:p w14:paraId="6022A252"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rPr>
                    <w:t>8</w:t>
                  </w:r>
                </w:p>
              </w:tc>
              <w:tc>
                <w:tcPr>
                  <w:tcW w:w="0" w:type="auto"/>
                  <w:vMerge/>
                  <w:vAlign w:val="center"/>
                  <w:hideMark/>
                </w:tcPr>
                <w:p w14:paraId="2BBA1F46" w14:textId="77777777" w:rsidR="000E679E" w:rsidRPr="000E679E" w:rsidRDefault="000E679E" w:rsidP="000E679E">
                  <w:pPr>
                    <w:pStyle w:val="a7"/>
                    <w:spacing w:after="0"/>
                    <w:jc w:val="center"/>
                    <w:rPr>
                      <w:rFonts w:ascii="Times New Roman" w:hAnsi="Times New Roman" w:cs="Times New Roman"/>
                    </w:rPr>
                  </w:pPr>
                </w:p>
              </w:tc>
              <w:tc>
                <w:tcPr>
                  <w:tcW w:w="1950" w:type="dxa"/>
                  <w:vAlign w:val="center"/>
                  <w:hideMark/>
                </w:tcPr>
                <w:p w14:paraId="1E4E8118"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rPr>
                    <w:t>集流板</w:t>
                  </w:r>
                </w:p>
              </w:tc>
              <w:tc>
                <w:tcPr>
                  <w:tcW w:w="1579" w:type="dxa"/>
                  <w:vAlign w:val="center"/>
                  <w:hideMark/>
                </w:tcPr>
                <w:p w14:paraId="44BB4631"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rPr>
                    <w:t>19.8</w:t>
                  </w:r>
                </w:p>
              </w:tc>
              <w:tc>
                <w:tcPr>
                  <w:tcW w:w="1651" w:type="dxa"/>
                  <w:vAlign w:val="center"/>
                  <w:hideMark/>
                </w:tcPr>
                <w:p w14:paraId="5F80A2C9"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rPr>
                    <w:t>19.8</w:t>
                  </w:r>
                </w:p>
              </w:tc>
              <w:tc>
                <w:tcPr>
                  <w:tcW w:w="1159" w:type="dxa"/>
                  <w:vAlign w:val="center"/>
                  <w:hideMark/>
                </w:tcPr>
                <w:p w14:paraId="64F1E2D1"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hint="eastAsia"/>
                    </w:rPr>
                    <w:t>一致</w:t>
                  </w:r>
                </w:p>
              </w:tc>
            </w:tr>
            <w:tr w:rsidR="000E679E" w:rsidRPr="000E679E" w14:paraId="32720B17" w14:textId="77777777" w:rsidTr="000E679E">
              <w:trPr>
                <w:trHeight w:val="397"/>
                <w:jc w:val="center"/>
              </w:trPr>
              <w:tc>
                <w:tcPr>
                  <w:tcW w:w="672" w:type="dxa"/>
                  <w:vAlign w:val="center"/>
                  <w:hideMark/>
                </w:tcPr>
                <w:p w14:paraId="7F19A251"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rPr>
                    <w:t>9</w:t>
                  </w:r>
                </w:p>
              </w:tc>
              <w:tc>
                <w:tcPr>
                  <w:tcW w:w="0" w:type="auto"/>
                  <w:vMerge/>
                  <w:vAlign w:val="center"/>
                  <w:hideMark/>
                </w:tcPr>
                <w:p w14:paraId="1574F517" w14:textId="77777777" w:rsidR="000E679E" w:rsidRPr="000E679E" w:rsidRDefault="000E679E" w:rsidP="000E679E">
                  <w:pPr>
                    <w:pStyle w:val="a7"/>
                    <w:spacing w:after="0"/>
                    <w:jc w:val="center"/>
                    <w:rPr>
                      <w:rFonts w:ascii="Times New Roman" w:hAnsi="Times New Roman" w:cs="Times New Roman"/>
                    </w:rPr>
                  </w:pPr>
                </w:p>
              </w:tc>
              <w:tc>
                <w:tcPr>
                  <w:tcW w:w="1950" w:type="dxa"/>
                  <w:vAlign w:val="center"/>
                  <w:hideMark/>
                </w:tcPr>
                <w:p w14:paraId="42EB29FA"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rPr>
                    <w:t>隔极栅</w:t>
                  </w:r>
                </w:p>
              </w:tc>
              <w:tc>
                <w:tcPr>
                  <w:tcW w:w="1579" w:type="dxa"/>
                  <w:vAlign w:val="center"/>
                  <w:hideMark/>
                </w:tcPr>
                <w:p w14:paraId="52B6459E"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rPr>
                    <w:t>13.5</w:t>
                  </w:r>
                </w:p>
              </w:tc>
              <w:tc>
                <w:tcPr>
                  <w:tcW w:w="1651" w:type="dxa"/>
                  <w:vAlign w:val="center"/>
                  <w:hideMark/>
                </w:tcPr>
                <w:p w14:paraId="3599AA85"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rPr>
                    <w:t>13.5</w:t>
                  </w:r>
                </w:p>
              </w:tc>
              <w:tc>
                <w:tcPr>
                  <w:tcW w:w="1159" w:type="dxa"/>
                  <w:vAlign w:val="center"/>
                  <w:hideMark/>
                </w:tcPr>
                <w:p w14:paraId="632F8E46"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hint="eastAsia"/>
                    </w:rPr>
                    <w:t>一致</w:t>
                  </w:r>
                </w:p>
              </w:tc>
            </w:tr>
            <w:tr w:rsidR="000E679E" w:rsidRPr="000E679E" w14:paraId="075FC677" w14:textId="77777777" w:rsidTr="000E679E">
              <w:trPr>
                <w:trHeight w:val="397"/>
                <w:jc w:val="center"/>
              </w:trPr>
              <w:tc>
                <w:tcPr>
                  <w:tcW w:w="672" w:type="dxa"/>
                  <w:vAlign w:val="center"/>
                  <w:hideMark/>
                </w:tcPr>
                <w:p w14:paraId="5C204E44"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rPr>
                    <w:t>10</w:t>
                  </w:r>
                </w:p>
              </w:tc>
              <w:tc>
                <w:tcPr>
                  <w:tcW w:w="0" w:type="auto"/>
                  <w:vMerge/>
                  <w:vAlign w:val="center"/>
                  <w:hideMark/>
                </w:tcPr>
                <w:p w14:paraId="5E676988" w14:textId="77777777" w:rsidR="000E679E" w:rsidRPr="000E679E" w:rsidRDefault="000E679E" w:rsidP="000E679E">
                  <w:pPr>
                    <w:pStyle w:val="a7"/>
                    <w:spacing w:after="0"/>
                    <w:jc w:val="center"/>
                    <w:rPr>
                      <w:rFonts w:ascii="Times New Roman" w:hAnsi="Times New Roman" w:cs="Times New Roman"/>
                    </w:rPr>
                  </w:pPr>
                </w:p>
              </w:tc>
              <w:tc>
                <w:tcPr>
                  <w:tcW w:w="1950" w:type="dxa"/>
                  <w:vAlign w:val="center"/>
                  <w:hideMark/>
                </w:tcPr>
                <w:p w14:paraId="404876A6"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rPr>
                    <w:t>打包带</w:t>
                  </w:r>
                </w:p>
              </w:tc>
              <w:tc>
                <w:tcPr>
                  <w:tcW w:w="1579" w:type="dxa"/>
                  <w:vAlign w:val="center"/>
                  <w:hideMark/>
                </w:tcPr>
                <w:p w14:paraId="36FC9BE4"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hint="eastAsia"/>
                    </w:rPr>
                    <w:t>0.2</w:t>
                  </w:r>
                </w:p>
              </w:tc>
              <w:tc>
                <w:tcPr>
                  <w:tcW w:w="1651" w:type="dxa"/>
                  <w:vAlign w:val="center"/>
                  <w:hideMark/>
                </w:tcPr>
                <w:p w14:paraId="13F54EA6"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hint="eastAsia"/>
                    </w:rPr>
                    <w:t>0.2</w:t>
                  </w:r>
                </w:p>
              </w:tc>
              <w:tc>
                <w:tcPr>
                  <w:tcW w:w="1159" w:type="dxa"/>
                  <w:vAlign w:val="center"/>
                  <w:hideMark/>
                </w:tcPr>
                <w:p w14:paraId="44D70175"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hint="eastAsia"/>
                    </w:rPr>
                    <w:t>一致</w:t>
                  </w:r>
                </w:p>
              </w:tc>
            </w:tr>
            <w:tr w:rsidR="000E679E" w:rsidRPr="000E679E" w14:paraId="18E73A20" w14:textId="77777777" w:rsidTr="000E679E">
              <w:trPr>
                <w:trHeight w:val="397"/>
                <w:jc w:val="center"/>
              </w:trPr>
              <w:tc>
                <w:tcPr>
                  <w:tcW w:w="672" w:type="dxa"/>
                  <w:vAlign w:val="center"/>
                  <w:hideMark/>
                </w:tcPr>
                <w:p w14:paraId="004D785C"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rPr>
                    <w:t>11</w:t>
                  </w:r>
                </w:p>
              </w:tc>
              <w:tc>
                <w:tcPr>
                  <w:tcW w:w="0" w:type="auto"/>
                  <w:vMerge/>
                  <w:vAlign w:val="center"/>
                  <w:hideMark/>
                </w:tcPr>
                <w:p w14:paraId="370F0C95" w14:textId="77777777" w:rsidR="000E679E" w:rsidRPr="000E679E" w:rsidRDefault="000E679E" w:rsidP="000E679E">
                  <w:pPr>
                    <w:pStyle w:val="a7"/>
                    <w:spacing w:after="0"/>
                    <w:jc w:val="center"/>
                    <w:rPr>
                      <w:rFonts w:ascii="Times New Roman" w:hAnsi="Times New Roman" w:cs="Times New Roman"/>
                    </w:rPr>
                  </w:pPr>
                </w:p>
              </w:tc>
              <w:tc>
                <w:tcPr>
                  <w:tcW w:w="1950" w:type="dxa"/>
                  <w:vAlign w:val="center"/>
                  <w:hideMark/>
                </w:tcPr>
                <w:p w14:paraId="57627B95"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rPr>
                    <w:t>连筋板</w:t>
                  </w:r>
                </w:p>
              </w:tc>
              <w:tc>
                <w:tcPr>
                  <w:tcW w:w="1579" w:type="dxa"/>
                  <w:vAlign w:val="center"/>
                  <w:hideMark/>
                </w:tcPr>
                <w:p w14:paraId="782BE7FB"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rPr>
                    <w:t>19.8</w:t>
                  </w:r>
                </w:p>
              </w:tc>
              <w:tc>
                <w:tcPr>
                  <w:tcW w:w="1651" w:type="dxa"/>
                  <w:vAlign w:val="center"/>
                  <w:hideMark/>
                </w:tcPr>
                <w:p w14:paraId="476F74C1"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rPr>
                    <w:t>19.8</w:t>
                  </w:r>
                </w:p>
              </w:tc>
              <w:tc>
                <w:tcPr>
                  <w:tcW w:w="1159" w:type="dxa"/>
                  <w:vAlign w:val="center"/>
                  <w:hideMark/>
                </w:tcPr>
                <w:p w14:paraId="19DEF199"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hint="eastAsia"/>
                    </w:rPr>
                    <w:t>一致</w:t>
                  </w:r>
                </w:p>
              </w:tc>
            </w:tr>
            <w:tr w:rsidR="000E679E" w:rsidRPr="000E679E" w14:paraId="6CBB04FE" w14:textId="77777777" w:rsidTr="000E679E">
              <w:trPr>
                <w:trHeight w:val="397"/>
                <w:jc w:val="center"/>
              </w:trPr>
              <w:tc>
                <w:tcPr>
                  <w:tcW w:w="672" w:type="dxa"/>
                  <w:vAlign w:val="center"/>
                  <w:hideMark/>
                </w:tcPr>
                <w:p w14:paraId="79AD924C"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rPr>
                    <w:t>12</w:t>
                  </w:r>
                </w:p>
              </w:tc>
              <w:tc>
                <w:tcPr>
                  <w:tcW w:w="1257" w:type="dxa"/>
                  <w:vAlign w:val="center"/>
                  <w:hideMark/>
                </w:tcPr>
                <w:p w14:paraId="12D2620D"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rPr>
                    <w:t>注液</w:t>
                  </w:r>
                </w:p>
              </w:tc>
              <w:tc>
                <w:tcPr>
                  <w:tcW w:w="1950" w:type="dxa"/>
                  <w:vAlign w:val="center"/>
                  <w:hideMark/>
                </w:tcPr>
                <w:p w14:paraId="2C084AB1"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rPr>
                    <w:t>KOH</w:t>
                  </w:r>
                </w:p>
              </w:tc>
              <w:tc>
                <w:tcPr>
                  <w:tcW w:w="1579" w:type="dxa"/>
                  <w:vAlign w:val="center"/>
                  <w:hideMark/>
                </w:tcPr>
                <w:p w14:paraId="55262418"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rPr>
                    <w:t>20.7</w:t>
                  </w:r>
                </w:p>
              </w:tc>
              <w:tc>
                <w:tcPr>
                  <w:tcW w:w="1651" w:type="dxa"/>
                  <w:vAlign w:val="center"/>
                  <w:hideMark/>
                </w:tcPr>
                <w:p w14:paraId="3343849C"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rPr>
                    <w:t>20.7</w:t>
                  </w:r>
                </w:p>
              </w:tc>
              <w:tc>
                <w:tcPr>
                  <w:tcW w:w="1159" w:type="dxa"/>
                  <w:vAlign w:val="center"/>
                  <w:hideMark/>
                </w:tcPr>
                <w:p w14:paraId="404330FC"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hint="eastAsia"/>
                    </w:rPr>
                    <w:t>一致</w:t>
                  </w:r>
                </w:p>
              </w:tc>
            </w:tr>
            <w:tr w:rsidR="000E679E" w:rsidRPr="000E679E" w14:paraId="4B73526F" w14:textId="77777777" w:rsidTr="000E679E">
              <w:trPr>
                <w:trHeight w:val="397"/>
                <w:jc w:val="center"/>
              </w:trPr>
              <w:tc>
                <w:tcPr>
                  <w:tcW w:w="672" w:type="dxa"/>
                  <w:vAlign w:val="center"/>
                  <w:hideMark/>
                </w:tcPr>
                <w:p w14:paraId="5DBB6F1F"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rPr>
                    <w:t>13</w:t>
                  </w:r>
                </w:p>
              </w:tc>
              <w:tc>
                <w:tcPr>
                  <w:tcW w:w="1257" w:type="dxa"/>
                  <w:vMerge w:val="restart"/>
                  <w:vAlign w:val="center"/>
                  <w:hideMark/>
                </w:tcPr>
                <w:p w14:paraId="7AA2D2FF"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rPr>
                    <w:t>封口</w:t>
                  </w:r>
                </w:p>
              </w:tc>
              <w:tc>
                <w:tcPr>
                  <w:tcW w:w="1950" w:type="dxa"/>
                  <w:vAlign w:val="center"/>
                  <w:hideMark/>
                </w:tcPr>
                <w:p w14:paraId="53857F90"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hint="eastAsia"/>
                    </w:rPr>
                    <w:t>电池</w:t>
                  </w:r>
                  <w:r w:rsidRPr="000E679E">
                    <w:rPr>
                      <w:rFonts w:ascii="Times New Roman" w:hAnsi="Times New Roman" w:cs="Times New Roman"/>
                    </w:rPr>
                    <w:t>壳</w:t>
                  </w:r>
                </w:p>
              </w:tc>
              <w:tc>
                <w:tcPr>
                  <w:tcW w:w="1579" w:type="dxa"/>
                  <w:vAlign w:val="center"/>
                  <w:hideMark/>
                </w:tcPr>
                <w:p w14:paraId="437BAC20"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rPr>
                    <w:t>37.8</w:t>
                  </w:r>
                </w:p>
              </w:tc>
              <w:tc>
                <w:tcPr>
                  <w:tcW w:w="1651" w:type="dxa"/>
                  <w:vAlign w:val="center"/>
                  <w:hideMark/>
                </w:tcPr>
                <w:p w14:paraId="7A872847"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rPr>
                    <w:t>37.8</w:t>
                  </w:r>
                </w:p>
              </w:tc>
              <w:tc>
                <w:tcPr>
                  <w:tcW w:w="1159" w:type="dxa"/>
                  <w:vAlign w:val="center"/>
                  <w:hideMark/>
                </w:tcPr>
                <w:p w14:paraId="2E213823"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hint="eastAsia"/>
                    </w:rPr>
                    <w:t>一致</w:t>
                  </w:r>
                </w:p>
              </w:tc>
            </w:tr>
            <w:tr w:rsidR="000E679E" w:rsidRPr="000E679E" w14:paraId="5086AFF7" w14:textId="77777777" w:rsidTr="000E679E">
              <w:trPr>
                <w:trHeight w:val="397"/>
                <w:jc w:val="center"/>
              </w:trPr>
              <w:tc>
                <w:tcPr>
                  <w:tcW w:w="672" w:type="dxa"/>
                  <w:vAlign w:val="center"/>
                  <w:hideMark/>
                </w:tcPr>
                <w:p w14:paraId="222E3D40"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rPr>
                    <w:t>14</w:t>
                  </w:r>
                </w:p>
              </w:tc>
              <w:tc>
                <w:tcPr>
                  <w:tcW w:w="0" w:type="auto"/>
                  <w:vMerge/>
                  <w:vAlign w:val="center"/>
                  <w:hideMark/>
                </w:tcPr>
                <w:p w14:paraId="62F07A51" w14:textId="77777777" w:rsidR="000E679E" w:rsidRPr="000E679E" w:rsidRDefault="000E679E" w:rsidP="000E679E">
                  <w:pPr>
                    <w:pStyle w:val="a7"/>
                    <w:spacing w:after="0"/>
                    <w:jc w:val="center"/>
                    <w:rPr>
                      <w:rFonts w:ascii="Times New Roman" w:hAnsi="Times New Roman" w:cs="Times New Roman"/>
                    </w:rPr>
                  </w:pPr>
                </w:p>
              </w:tc>
              <w:tc>
                <w:tcPr>
                  <w:tcW w:w="1950" w:type="dxa"/>
                  <w:vAlign w:val="center"/>
                  <w:hideMark/>
                </w:tcPr>
                <w:p w14:paraId="3E916CDD"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rPr>
                    <w:t>塑料盖</w:t>
                  </w:r>
                </w:p>
              </w:tc>
              <w:tc>
                <w:tcPr>
                  <w:tcW w:w="1579" w:type="dxa"/>
                  <w:vAlign w:val="center"/>
                  <w:hideMark/>
                </w:tcPr>
                <w:p w14:paraId="6C0A224A"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rPr>
                    <w:t>5.5</w:t>
                  </w:r>
                </w:p>
              </w:tc>
              <w:tc>
                <w:tcPr>
                  <w:tcW w:w="1651" w:type="dxa"/>
                  <w:vAlign w:val="center"/>
                  <w:hideMark/>
                </w:tcPr>
                <w:p w14:paraId="5BD26013"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rPr>
                    <w:t>5.5</w:t>
                  </w:r>
                </w:p>
              </w:tc>
              <w:tc>
                <w:tcPr>
                  <w:tcW w:w="1159" w:type="dxa"/>
                  <w:vAlign w:val="center"/>
                  <w:hideMark/>
                </w:tcPr>
                <w:p w14:paraId="30BCA806"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hint="eastAsia"/>
                    </w:rPr>
                    <w:t>一致</w:t>
                  </w:r>
                </w:p>
              </w:tc>
            </w:tr>
            <w:tr w:rsidR="000E679E" w:rsidRPr="000E679E" w14:paraId="3D904C80" w14:textId="77777777" w:rsidTr="000E679E">
              <w:trPr>
                <w:trHeight w:val="397"/>
                <w:jc w:val="center"/>
              </w:trPr>
              <w:tc>
                <w:tcPr>
                  <w:tcW w:w="672" w:type="dxa"/>
                  <w:vAlign w:val="center"/>
                  <w:hideMark/>
                </w:tcPr>
                <w:p w14:paraId="5A198300"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rPr>
                    <w:t>15</w:t>
                  </w:r>
                </w:p>
              </w:tc>
              <w:tc>
                <w:tcPr>
                  <w:tcW w:w="0" w:type="auto"/>
                  <w:vMerge/>
                  <w:vAlign w:val="center"/>
                  <w:hideMark/>
                </w:tcPr>
                <w:p w14:paraId="1FC382E6" w14:textId="77777777" w:rsidR="000E679E" w:rsidRPr="000E679E" w:rsidRDefault="000E679E" w:rsidP="000E679E">
                  <w:pPr>
                    <w:pStyle w:val="a7"/>
                    <w:spacing w:after="0"/>
                    <w:jc w:val="center"/>
                    <w:rPr>
                      <w:rFonts w:ascii="Times New Roman" w:hAnsi="Times New Roman" w:cs="Times New Roman"/>
                    </w:rPr>
                  </w:pPr>
                </w:p>
              </w:tc>
              <w:tc>
                <w:tcPr>
                  <w:tcW w:w="1950" w:type="dxa"/>
                  <w:vAlign w:val="center"/>
                  <w:hideMark/>
                </w:tcPr>
                <w:p w14:paraId="2A817A9D"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rPr>
                    <w:t>密封圈</w:t>
                  </w:r>
                </w:p>
              </w:tc>
              <w:tc>
                <w:tcPr>
                  <w:tcW w:w="1579" w:type="dxa"/>
                  <w:vAlign w:val="center"/>
                  <w:hideMark/>
                </w:tcPr>
                <w:p w14:paraId="44499055"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rPr>
                    <w:t>11.7</w:t>
                  </w:r>
                </w:p>
              </w:tc>
              <w:tc>
                <w:tcPr>
                  <w:tcW w:w="1651" w:type="dxa"/>
                  <w:vAlign w:val="center"/>
                  <w:hideMark/>
                </w:tcPr>
                <w:p w14:paraId="5532E8AA"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rPr>
                    <w:t>11.7</w:t>
                  </w:r>
                </w:p>
              </w:tc>
              <w:tc>
                <w:tcPr>
                  <w:tcW w:w="1159" w:type="dxa"/>
                  <w:vAlign w:val="center"/>
                  <w:hideMark/>
                </w:tcPr>
                <w:p w14:paraId="1D14AF28"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hint="eastAsia"/>
                    </w:rPr>
                    <w:t>一致</w:t>
                  </w:r>
                </w:p>
              </w:tc>
            </w:tr>
            <w:tr w:rsidR="000E679E" w:rsidRPr="000E679E" w14:paraId="490C9283" w14:textId="77777777" w:rsidTr="000E679E">
              <w:trPr>
                <w:trHeight w:val="397"/>
                <w:jc w:val="center"/>
              </w:trPr>
              <w:tc>
                <w:tcPr>
                  <w:tcW w:w="8268" w:type="dxa"/>
                  <w:gridSpan w:val="6"/>
                  <w:vAlign w:val="center"/>
                  <w:hideMark/>
                </w:tcPr>
                <w:p w14:paraId="63D3A277"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rPr>
                    <w:t>资源能源</w:t>
                  </w:r>
                </w:p>
              </w:tc>
            </w:tr>
            <w:tr w:rsidR="000E679E" w:rsidRPr="000E679E" w14:paraId="07822451" w14:textId="77777777" w:rsidTr="000E679E">
              <w:trPr>
                <w:trHeight w:val="397"/>
                <w:jc w:val="center"/>
              </w:trPr>
              <w:tc>
                <w:tcPr>
                  <w:tcW w:w="672" w:type="dxa"/>
                  <w:vAlign w:val="center"/>
                  <w:hideMark/>
                </w:tcPr>
                <w:p w14:paraId="025D78EC"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hint="eastAsia"/>
                    </w:rPr>
                    <w:t>1</w:t>
                  </w:r>
                </w:p>
              </w:tc>
              <w:tc>
                <w:tcPr>
                  <w:tcW w:w="1257" w:type="dxa"/>
                  <w:vAlign w:val="center"/>
                  <w:hideMark/>
                </w:tcPr>
                <w:p w14:paraId="56F4943B"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hint="eastAsia"/>
                    </w:rPr>
                    <w:t>/</w:t>
                  </w:r>
                </w:p>
              </w:tc>
              <w:tc>
                <w:tcPr>
                  <w:tcW w:w="1950" w:type="dxa"/>
                  <w:vAlign w:val="center"/>
                  <w:hideMark/>
                </w:tcPr>
                <w:p w14:paraId="7FE77280"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hint="eastAsia"/>
                    </w:rPr>
                    <w:t>新鲜水</w:t>
                  </w:r>
                </w:p>
              </w:tc>
              <w:tc>
                <w:tcPr>
                  <w:tcW w:w="1579" w:type="dxa"/>
                  <w:vAlign w:val="center"/>
                  <w:hideMark/>
                </w:tcPr>
                <w:p w14:paraId="6D208BE3"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hint="eastAsia"/>
                    </w:rPr>
                    <w:t>638.76</w:t>
                  </w:r>
                </w:p>
              </w:tc>
              <w:tc>
                <w:tcPr>
                  <w:tcW w:w="1651" w:type="dxa"/>
                  <w:vAlign w:val="center"/>
                  <w:hideMark/>
                </w:tcPr>
                <w:p w14:paraId="14A3792E"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hint="eastAsia"/>
                    </w:rPr>
                    <w:t>638.76</w:t>
                  </w:r>
                </w:p>
              </w:tc>
              <w:tc>
                <w:tcPr>
                  <w:tcW w:w="1159" w:type="dxa"/>
                  <w:vAlign w:val="center"/>
                  <w:hideMark/>
                </w:tcPr>
                <w:p w14:paraId="5E6C9AF9"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hint="eastAsia"/>
                    </w:rPr>
                    <w:t>一致</w:t>
                  </w:r>
                </w:p>
              </w:tc>
            </w:tr>
            <w:tr w:rsidR="000E679E" w14:paraId="53318A9D" w14:textId="77777777" w:rsidTr="000E679E">
              <w:trPr>
                <w:trHeight w:val="397"/>
                <w:jc w:val="center"/>
              </w:trPr>
              <w:tc>
                <w:tcPr>
                  <w:tcW w:w="672" w:type="dxa"/>
                  <w:vAlign w:val="center"/>
                  <w:hideMark/>
                </w:tcPr>
                <w:p w14:paraId="26B7F372"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hint="eastAsia"/>
                    </w:rPr>
                    <w:t>2</w:t>
                  </w:r>
                </w:p>
              </w:tc>
              <w:tc>
                <w:tcPr>
                  <w:tcW w:w="1257" w:type="dxa"/>
                  <w:vAlign w:val="center"/>
                  <w:hideMark/>
                </w:tcPr>
                <w:p w14:paraId="7A0322D8"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hint="eastAsia"/>
                    </w:rPr>
                    <w:t>/</w:t>
                  </w:r>
                </w:p>
              </w:tc>
              <w:tc>
                <w:tcPr>
                  <w:tcW w:w="1950" w:type="dxa"/>
                  <w:vAlign w:val="center"/>
                  <w:hideMark/>
                </w:tcPr>
                <w:p w14:paraId="655CAEC7"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hint="eastAsia"/>
                    </w:rPr>
                    <w:t>蒸汽</w:t>
                  </w:r>
                </w:p>
              </w:tc>
              <w:tc>
                <w:tcPr>
                  <w:tcW w:w="1579" w:type="dxa"/>
                  <w:vAlign w:val="center"/>
                  <w:hideMark/>
                </w:tcPr>
                <w:p w14:paraId="2FAA014E"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hint="eastAsia"/>
                    </w:rPr>
                    <w:t>1200</w:t>
                  </w:r>
                </w:p>
              </w:tc>
              <w:tc>
                <w:tcPr>
                  <w:tcW w:w="1651" w:type="dxa"/>
                  <w:vAlign w:val="center"/>
                  <w:hideMark/>
                </w:tcPr>
                <w:p w14:paraId="2800CE3A"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hint="eastAsia"/>
                    </w:rPr>
                    <w:t>1200</w:t>
                  </w:r>
                </w:p>
              </w:tc>
              <w:tc>
                <w:tcPr>
                  <w:tcW w:w="1159" w:type="dxa"/>
                  <w:vAlign w:val="center"/>
                  <w:hideMark/>
                </w:tcPr>
                <w:p w14:paraId="41F44616" w14:textId="77777777" w:rsidR="000E679E" w:rsidRPr="000E679E" w:rsidRDefault="000E679E" w:rsidP="000E679E">
                  <w:pPr>
                    <w:pStyle w:val="a7"/>
                    <w:spacing w:after="0"/>
                    <w:jc w:val="center"/>
                    <w:rPr>
                      <w:rFonts w:ascii="Times New Roman" w:hAnsi="Times New Roman" w:cs="Times New Roman"/>
                    </w:rPr>
                  </w:pPr>
                  <w:r w:rsidRPr="000E679E">
                    <w:rPr>
                      <w:rFonts w:ascii="Times New Roman" w:hAnsi="Times New Roman" w:cs="Times New Roman" w:hint="eastAsia"/>
                    </w:rPr>
                    <w:t>一致</w:t>
                  </w:r>
                </w:p>
              </w:tc>
            </w:tr>
          </w:tbl>
          <w:p w14:paraId="5FAC2C32" w14:textId="77777777" w:rsidR="000E679E" w:rsidRDefault="000E679E">
            <w:pPr>
              <w:spacing w:after="0" w:line="460" w:lineRule="exact"/>
              <w:ind w:firstLineChars="200" w:firstLine="480"/>
              <w:rPr>
                <w:rFonts w:ascii="Times New Roman" w:eastAsia="黑体" w:hAnsi="Times New Roman"/>
                <w:sz w:val="24"/>
                <w:szCs w:val="24"/>
                <w:highlight w:val="yellow"/>
              </w:rPr>
            </w:pPr>
          </w:p>
          <w:p w14:paraId="365AA16E" w14:textId="77777777" w:rsidR="000E679E" w:rsidRDefault="000E679E">
            <w:pPr>
              <w:spacing w:after="0" w:line="460" w:lineRule="exact"/>
              <w:ind w:firstLineChars="200" w:firstLine="480"/>
              <w:rPr>
                <w:rFonts w:ascii="Times New Roman" w:eastAsia="黑体" w:hAnsi="Times New Roman"/>
                <w:sz w:val="24"/>
                <w:szCs w:val="24"/>
                <w:highlight w:val="yellow"/>
              </w:rPr>
            </w:pPr>
          </w:p>
          <w:p w14:paraId="02716B6D" w14:textId="77777777" w:rsidR="000E679E" w:rsidRDefault="000E679E">
            <w:pPr>
              <w:spacing w:after="0" w:line="460" w:lineRule="exact"/>
              <w:ind w:firstLineChars="200" w:firstLine="480"/>
              <w:rPr>
                <w:rFonts w:ascii="Times New Roman" w:eastAsia="黑体" w:hAnsi="Times New Roman"/>
                <w:sz w:val="24"/>
                <w:szCs w:val="24"/>
                <w:highlight w:val="yellow"/>
              </w:rPr>
            </w:pPr>
          </w:p>
          <w:p w14:paraId="41DB1D1C" w14:textId="77777777" w:rsidR="000E679E" w:rsidRDefault="000E679E">
            <w:pPr>
              <w:spacing w:after="0" w:line="460" w:lineRule="exact"/>
              <w:ind w:firstLineChars="200" w:firstLine="480"/>
              <w:rPr>
                <w:rFonts w:ascii="Times New Roman" w:eastAsia="黑体" w:hAnsi="Times New Roman"/>
                <w:sz w:val="24"/>
                <w:szCs w:val="24"/>
                <w:highlight w:val="yellow"/>
              </w:rPr>
            </w:pPr>
          </w:p>
          <w:p w14:paraId="37852D27" w14:textId="77777777" w:rsidR="0028767D" w:rsidRPr="00F1503F" w:rsidRDefault="0028767D" w:rsidP="004518C7">
            <w:pPr>
              <w:rPr>
                <w:highlight w:val="yellow"/>
              </w:rPr>
            </w:pPr>
          </w:p>
        </w:tc>
      </w:tr>
    </w:tbl>
    <w:p w14:paraId="34CAD4DD" w14:textId="77777777" w:rsidR="0028767D" w:rsidRPr="00F1503F" w:rsidRDefault="0028767D">
      <w:pPr>
        <w:adjustRightInd/>
        <w:snapToGrid/>
        <w:spacing w:after="0"/>
        <w:rPr>
          <w:rFonts w:ascii="Times New Roman" w:eastAsia="仿宋_GB2312" w:hAnsi="Times New Roman"/>
          <w:b/>
          <w:sz w:val="24"/>
          <w:szCs w:val="24"/>
          <w:highlight w:val="yellow"/>
        </w:rPr>
        <w:sectPr w:rsidR="0028767D" w:rsidRPr="00F1503F">
          <w:pgSz w:w="11906" w:h="16838"/>
          <w:pgMar w:top="1701" w:right="1701" w:bottom="1701" w:left="1701" w:header="850" w:footer="992" w:gutter="0"/>
          <w:cols w:space="0"/>
          <w:docGrid w:linePitch="317"/>
        </w:sectPr>
      </w:pPr>
    </w:p>
    <w:tbl>
      <w:tblPr>
        <w:tblStyle w:val="af0"/>
        <w:tblW w:w="5000" w:type="pct"/>
        <w:jc w:val="center"/>
        <w:tblLook w:val="04A0" w:firstRow="1" w:lastRow="0" w:firstColumn="1" w:lastColumn="0" w:noHBand="0" w:noVBand="1"/>
      </w:tblPr>
      <w:tblGrid>
        <w:gridCol w:w="8494"/>
      </w:tblGrid>
      <w:tr w:rsidR="0028767D" w:rsidRPr="00F1503F" w14:paraId="299CF144" w14:textId="77777777">
        <w:trPr>
          <w:trHeight w:val="397"/>
          <w:jc w:val="center"/>
        </w:trPr>
        <w:tc>
          <w:tcPr>
            <w:tcW w:w="0" w:type="auto"/>
            <w:vAlign w:val="center"/>
          </w:tcPr>
          <w:p w14:paraId="6454F83A" w14:textId="77777777" w:rsidR="0028767D" w:rsidRPr="009F4B63" w:rsidRDefault="00000000">
            <w:pPr>
              <w:spacing w:after="0" w:line="460" w:lineRule="exact"/>
              <w:rPr>
                <w:rFonts w:ascii="Times New Roman" w:eastAsia="宋体" w:hAnsi="Times New Roman"/>
                <w:sz w:val="24"/>
                <w:lang w:val="pt-BR"/>
              </w:rPr>
            </w:pPr>
            <w:r w:rsidRPr="00F1503F">
              <w:rPr>
                <w:rFonts w:ascii="Times New Roman" w:eastAsia="仿宋_GB2312" w:hAnsi="Times New Roman"/>
                <w:b/>
                <w:sz w:val="24"/>
                <w:szCs w:val="24"/>
                <w:highlight w:val="yellow"/>
                <w:lang w:val="pt-BR"/>
              </w:rPr>
              <w:lastRenderedPageBreak/>
              <w:br w:type="page"/>
            </w:r>
            <w:r w:rsidRPr="009F4B63">
              <w:rPr>
                <w:rFonts w:ascii="Times New Roman" w:eastAsia="宋体" w:hAnsi="Times New Roman"/>
                <w:sz w:val="24"/>
                <w:szCs w:val="24"/>
                <w:lang w:val="pt-BR"/>
              </w:rPr>
              <w:t>6</w:t>
            </w:r>
            <w:r w:rsidRPr="009F4B63">
              <w:rPr>
                <w:rFonts w:ascii="Times New Roman" w:eastAsia="宋体" w:hAnsi="Times New Roman"/>
                <w:sz w:val="24"/>
                <w:szCs w:val="24"/>
                <w:lang w:val="pt-BR"/>
              </w:rPr>
              <w:t>、</w:t>
            </w:r>
            <w:r w:rsidRPr="009F4B63">
              <w:rPr>
                <w:rFonts w:ascii="Times New Roman" w:eastAsia="宋体" w:hAnsi="Times New Roman"/>
                <w:sz w:val="24"/>
                <w:szCs w:val="24"/>
              </w:rPr>
              <w:t>生产工艺流程</w:t>
            </w:r>
            <w:r w:rsidRPr="009F4B63">
              <w:rPr>
                <w:rFonts w:ascii="Times New Roman" w:eastAsia="宋体" w:hAnsi="Times New Roman"/>
                <w:sz w:val="24"/>
              </w:rPr>
              <w:t>示意图如下</w:t>
            </w:r>
            <w:r w:rsidRPr="009F4B63">
              <w:rPr>
                <w:rFonts w:ascii="Times New Roman" w:eastAsia="宋体" w:hAnsi="Times New Roman"/>
                <w:sz w:val="24"/>
                <w:lang w:val="pt-BR"/>
              </w:rPr>
              <w:t>：</w:t>
            </w:r>
          </w:p>
          <w:p w14:paraId="2AC3B006" w14:textId="191F6D0E" w:rsidR="0028767D" w:rsidRPr="009F4B63" w:rsidRDefault="009F4B63">
            <w:pPr>
              <w:widowControl w:val="0"/>
              <w:adjustRightInd/>
              <w:spacing w:after="0" w:line="460" w:lineRule="exact"/>
              <w:ind w:firstLineChars="200" w:firstLine="480"/>
              <w:jc w:val="both"/>
              <w:rPr>
                <w:rFonts w:ascii="Times New Roman" w:eastAsia="宋体" w:hAnsi="Times New Roman"/>
                <w:sz w:val="24"/>
                <w:szCs w:val="24"/>
              </w:rPr>
            </w:pPr>
            <w:r w:rsidRPr="009F4B63">
              <w:rPr>
                <w:rFonts w:ascii="Times New Roman" w:eastAsia="宋体" w:hAnsi="Times New Roman"/>
                <w:sz w:val="24"/>
                <w:szCs w:val="24"/>
              </w:rPr>
              <w:t>本项目生产工艺包括：纯水制备、改性铁粉制备、碱性铁镍蓄电池制备</w:t>
            </w:r>
            <w:r w:rsidRPr="009F4B63">
              <w:rPr>
                <w:rFonts w:ascii="Times New Roman" w:eastAsia="宋体" w:hAnsi="Times New Roman" w:hint="eastAsia"/>
                <w:sz w:val="24"/>
                <w:szCs w:val="24"/>
              </w:rPr>
              <w:t>。</w:t>
            </w:r>
          </w:p>
          <w:p w14:paraId="17C69216" w14:textId="77777777" w:rsidR="008E1994" w:rsidRDefault="008E1994" w:rsidP="008E1994">
            <w:pPr>
              <w:widowControl w:val="0"/>
              <w:adjustRightInd/>
              <w:spacing w:after="0" w:line="460" w:lineRule="exact"/>
              <w:ind w:firstLineChars="200" w:firstLine="480"/>
              <w:jc w:val="both"/>
              <w:rPr>
                <w:rFonts w:ascii="Times New Roman" w:eastAsia="宋体" w:hAnsi="Times New Roman"/>
                <w:sz w:val="24"/>
                <w:szCs w:val="24"/>
              </w:rPr>
            </w:pPr>
            <w:r>
              <w:rPr>
                <w:rFonts w:ascii="Times New Roman" w:eastAsia="宋体" w:hAnsi="Times New Roman" w:hint="eastAsia"/>
                <w:sz w:val="24"/>
                <w:szCs w:val="24"/>
              </w:rPr>
              <w:t>其中</w:t>
            </w:r>
            <w:r w:rsidRPr="00B846D1">
              <w:rPr>
                <w:rFonts w:ascii="Times New Roman" w:eastAsia="宋体" w:hAnsi="Times New Roman"/>
                <w:sz w:val="24"/>
                <w:szCs w:val="24"/>
              </w:rPr>
              <w:t>纯水制备</w:t>
            </w:r>
            <w:r>
              <w:rPr>
                <w:rFonts w:ascii="Times New Roman" w:eastAsia="宋体" w:hAnsi="Times New Roman" w:hint="eastAsia"/>
                <w:sz w:val="24"/>
                <w:szCs w:val="24"/>
              </w:rPr>
              <w:t>生产工艺较环评有变动，不再使用离子交换树脂，故不再产生废离子交换树脂。</w:t>
            </w:r>
          </w:p>
          <w:p w14:paraId="37DF1169" w14:textId="77777777" w:rsidR="008E1994" w:rsidRPr="00B846D1" w:rsidRDefault="008E1994" w:rsidP="008E1994">
            <w:pPr>
              <w:pStyle w:val="afa"/>
              <w:widowControl w:val="0"/>
              <w:numPr>
                <w:ilvl w:val="0"/>
                <w:numId w:val="2"/>
              </w:numPr>
              <w:adjustRightInd/>
              <w:spacing w:after="0" w:line="460" w:lineRule="exact"/>
              <w:ind w:firstLineChars="0"/>
              <w:jc w:val="both"/>
              <w:rPr>
                <w:rFonts w:ascii="Times New Roman" w:eastAsia="宋体" w:hAnsi="Times New Roman"/>
                <w:b/>
                <w:bCs/>
                <w:sz w:val="24"/>
                <w:szCs w:val="24"/>
              </w:rPr>
            </w:pPr>
            <w:r w:rsidRPr="00B846D1">
              <w:rPr>
                <w:rFonts w:ascii="Times New Roman" w:eastAsia="宋体" w:hAnsi="Times New Roman"/>
                <w:b/>
                <w:bCs/>
                <w:sz w:val="24"/>
                <w:szCs w:val="24"/>
              </w:rPr>
              <w:t>本项目纯水制备生产工艺流程图如下</w:t>
            </w:r>
            <w:r w:rsidRPr="00B846D1">
              <w:rPr>
                <w:rFonts w:ascii="Times New Roman" w:eastAsia="宋体" w:hAnsi="Times New Roman" w:hint="eastAsia"/>
                <w:b/>
                <w:bCs/>
                <w:sz w:val="24"/>
                <w:szCs w:val="24"/>
              </w:rPr>
              <w:t>：</w:t>
            </w:r>
          </w:p>
          <w:p w14:paraId="03ABC490" w14:textId="77777777" w:rsidR="008E1994" w:rsidRDefault="008E1994" w:rsidP="008E1994">
            <w:pPr>
              <w:widowControl w:val="0"/>
              <w:adjustRightInd/>
              <w:spacing w:after="0"/>
              <w:jc w:val="center"/>
              <w:rPr>
                <w:rFonts w:ascii="Times New Roman" w:eastAsia="宋体" w:hAnsi="Times New Roman"/>
                <w:b/>
                <w:bCs/>
                <w:sz w:val="24"/>
                <w:szCs w:val="24"/>
              </w:rPr>
            </w:pPr>
            <w:r>
              <w:rPr>
                <w:rFonts w:hint="eastAsia"/>
              </w:rPr>
              <w:object w:dxaOrig="7815" w:dyaOrig="1251" w14:anchorId="428232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0.75pt;height:62.25pt" o:ole="">
                  <v:imagedata r:id="rId13" o:title=""/>
                </v:shape>
                <o:OLEObject Type="Embed" ProgID="Visio.Drawing.11" ShapeID="_x0000_i1025" DrawAspect="Content" ObjectID="_1846300507" r:id="rId14"/>
              </w:object>
            </w:r>
          </w:p>
          <w:p w14:paraId="6FA06C80" w14:textId="77777777" w:rsidR="008E1994" w:rsidRPr="009F4B63" w:rsidRDefault="008E1994" w:rsidP="008E1994">
            <w:pPr>
              <w:spacing w:after="0" w:line="460" w:lineRule="exact"/>
              <w:rPr>
                <w:rFonts w:ascii="Times New Roman" w:eastAsia="宋体" w:hAnsi="Times New Roman"/>
                <w:sz w:val="24"/>
                <w:szCs w:val="24"/>
                <w:lang w:val="pt-BR"/>
              </w:rPr>
            </w:pPr>
            <w:r w:rsidRPr="009F4B63">
              <w:rPr>
                <w:rFonts w:ascii="Times New Roman" w:eastAsia="宋体" w:hAnsi="Times New Roman" w:hint="eastAsia"/>
                <w:sz w:val="24"/>
                <w:szCs w:val="24"/>
                <w:lang w:val="pt-BR"/>
              </w:rPr>
              <w:t>注：</w:t>
            </w:r>
            <w:r w:rsidRPr="009F4B63">
              <w:rPr>
                <w:rFonts w:ascii="Times New Roman" w:eastAsia="宋体" w:hAnsi="Times New Roman" w:hint="eastAsia"/>
                <w:sz w:val="24"/>
                <w:szCs w:val="24"/>
                <w:lang w:val="pt-BR"/>
              </w:rPr>
              <w:t>W</w:t>
            </w:r>
            <w:r w:rsidRPr="009F4B63">
              <w:rPr>
                <w:rFonts w:ascii="Times New Roman" w:eastAsia="宋体" w:hAnsi="Times New Roman" w:hint="eastAsia"/>
                <w:sz w:val="24"/>
                <w:szCs w:val="24"/>
                <w:lang w:val="pt-BR"/>
              </w:rPr>
              <w:t>：废水；</w:t>
            </w:r>
            <w:r w:rsidRPr="009F4B63">
              <w:rPr>
                <w:rFonts w:ascii="Times New Roman" w:eastAsia="宋体" w:hAnsi="Times New Roman" w:hint="eastAsia"/>
                <w:sz w:val="24"/>
                <w:szCs w:val="24"/>
                <w:lang w:val="pt-BR"/>
              </w:rPr>
              <w:t>S</w:t>
            </w:r>
            <w:r w:rsidRPr="009F4B63">
              <w:rPr>
                <w:rFonts w:ascii="Times New Roman" w:eastAsia="宋体" w:hAnsi="Times New Roman" w:hint="eastAsia"/>
                <w:sz w:val="24"/>
                <w:szCs w:val="24"/>
                <w:lang w:val="pt-BR"/>
              </w:rPr>
              <w:t>：固废</w:t>
            </w:r>
          </w:p>
          <w:p w14:paraId="786F606F" w14:textId="0C4CFD4F" w:rsidR="008E1994" w:rsidRPr="00423AEC" w:rsidRDefault="008E1994" w:rsidP="008E1994">
            <w:pPr>
              <w:spacing w:after="0" w:line="460" w:lineRule="exact"/>
              <w:ind w:firstLineChars="200" w:firstLine="480"/>
              <w:jc w:val="center"/>
              <w:rPr>
                <w:rFonts w:ascii="Times New Roman" w:eastAsia="黑体" w:hAnsi="Times New Roman"/>
                <w:kern w:val="2"/>
                <w:sz w:val="24"/>
                <w:szCs w:val="24"/>
              </w:rPr>
            </w:pPr>
            <w:r w:rsidRPr="00423AEC">
              <w:rPr>
                <w:rFonts w:ascii="Times New Roman" w:eastAsia="黑体" w:hAnsi="Times New Roman"/>
                <w:kern w:val="2"/>
                <w:sz w:val="24"/>
                <w:szCs w:val="24"/>
              </w:rPr>
              <w:t>图</w:t>
            </w:r>
            <w:r w:rsidRPr="00423AEC">
              <w:rPr>
                <w:rFonts w:ascii="Times New Roman" w:eastAsia="黑体" w:hAnsi="Times New Roman" w:hint="eastAsia"/>
                <w:kern w:val="2"/>
                <w:sz w:val="24"/>
                <w:szCs w:val="24"/>
              </w:rPr>
              <w:t>2</w:t>
            </w:r>
            <w:r w:rsidR="00423AEC" w:rsidRPr="00423AEC">
              <w:rPr>
                <w:rFonts w:ascii="Times New Roman" w:eastAsia="黑体" w:hAnsi="Times New Roman" w:hint="eastAsia"/>
                <w:kern w:val="2"/>
                <w:sz w:val="24"/>
                <w:szCs w:val="24"/>
              </w:rPr>
              <w:t xml:space="preserve">   </w:t>
            </w:r>
            <w:r w:rsidR="00423AEC">
              <w:rPr>
                <w:rFonts w:ascii="Times New Roman" w:eastAsia="黑体" w:hAnsi="Times New Roman" w:hint="eastAsia"/>
                <w:kern w:val="2"/>
                <w:sz w:val="24"/>
                <w:szCs w:val="24"/>
              </w:rPr>
              <w:t xml:space="preserve">  </w:t>
            </w:r>
            <w:r w:rsidR="00423AEC" w:rsidRPr="00423AEC">
              <w:rPr>
                <w:rFonts w:ascii="Times New Roman" w:eastAsia="黑体" w:hAnsi="Times New Roman" w:hint="eastAsia"/>
                <w:kern w:val="2"/>
                <w:sz w:val="24"/>
                <w:szCs w:val="24"/>
              </w:rPr>
              <w:t xml:space="preserve">   </w:t>
            </w:r>
            <w:r w:rsidRPr="00423AEC">
              <w:rPr>
                <w:rFonts w:ascii="Times New Roman" w:eastAsia="黑体" w:hAnsi="Times New Roman"/>
                <w:kern w:val="2"/>
                <w:sz w:val="24"/>
                <w:szCs w:val="24"/>
              </w:rPr>
              <w:t>纯水制备工艺及产污环节流程图</w:t>
            </w:r>
          </w:p>
          <w:p w14:paraId="63D37EEE" w14:textId="77777777" w:rsidR="008E1994" w:rsidRPr="00B846D1" w:rsidRDefault="008E1994" w:rsidP="008E1994">
            <w:pPr>
              <w:spacing w:after="0" w:line="460" w:lineRule="exact"/>
              <w:ind w:firstLineChars="200" w:firstLine="480"/>
              <w:jc w:val="both"/>
              <w:rPr>
                <w:rFonts w:ascii="Times New Roman" w:eastAsia="宋体" w:hAnsi="Times New Roman"/>
                <w:sz w:val="24"/>
                <w:szCs w:val="24"/>
                <w:lang w:val="pt-BR"/>
              </w:rPr>
            </w:pPr>
            <w:r w:rsidRPr="00B846D1">
              <w:rPr>
                <w:rFonts w:ascii="Times New Roman" w:eastAsia="宋体" w:hAnsi="Times New Roman" w:hint="eastAsia"/>
                <w:sz w:val="24"/>
                <w:szCs w:val="24"/>
                <w:lang w:val="pt-BR"/>
              </w:rPr>
              <w:t>生产工艺流程详细</w:t>
            </w:r>
            <w:r w:rsidRPr="00B846D1">
              <w:rPr>
                <w:rFonts w:ascii="Times New Roman" w:eastAsia="宋体" w:hAnsi="Times New Roman"/>
                <w:sz w:val="24"/>
                <w:szCs w:val="24"/>
                <w:lang w:val="pt-BR"/>
              </w:rPr>
              <w:t>说明如下：</w:t>
            </w:r>
          </w:p>
          <w:p w14:paraId="43B94CFF" w14:textId="77777777" w:rsidR="008E1994" w:rsidRPr="00B846D1" w:rsidRDefault="008E1994" w:rsidP="008E1994">
            <w:pPr>
              <w:spacing w:after="0" w:line="460" w:lineRule="exact"/>
              <w:ind w:firstLineChars="200" w:firstLine="480"/>
              <w:jc w:val="both"/>
              <w:rPr>
                <w:rFonts w:ascii="Times New Roman" w:eastAsia="宋体" w:hAnsi="Times New Roman"/>
                <w:sz w:val="24"/>
                <w:szCs w:val="24"/>
                <w:lang w:val="pt-BR"/>
              </w:rPr>
            </w:pPr>
            <w:r w:rsidRPr="00B846D1">
              <w:rPr>
                <w:rFonts w:ascii="Times New Roman" w:eastAsia="宋体" w:hAnsi="Times New Roman"/>
                <w:sz w:val="24"/>
                <w:szCs w:val="24"/>
                <w:lang w:val="pt-BR"/>
              </w:rPr>
              <w:t>原水先经活性炭、石英砂过滤去除固体悬浮物，再经电渗析装置制得纯水，成水率约</w:t>
            </w:r>
            <w:r w:rsidRPr="00B846D1">
              <w:rPr>
                <w:rFonts w:ascii="Times New Roman" w:eastAsia="宋体" w:hAnsi="Times New Roman"/>
                <w:sz w:val="24"/>
                <w:szCs w:val="24"/>
                <w:lang w:val="pt-BR"/>
              </w:rPr>
              <w:t>85%</w:t>
            </w:r>
            <w:r w:rsidRPr="00B846D1">
              <w:rPr>
                <w:rFonts w:ascii="Times New Roman" w:eastAsia="宋体" w:hAnsi="Times New Roman"/>
                <w:sz w:val="24"/>
                <w:szCs w:val="24"/>
                <w:lang w:val="pt-BR"/>
              </w:rPr>
              <w:t>，产生纯水制备废水。石英砂经反冲洗后重复利用，产生反清洗废水，活性炭、电渗析装置的滤芯需要定期更换，即为废活性炭、废滤芯。</w:t>
            </w:r>
          </w:p>
          <w:p w14:paraId="495AA866" w14:textId="452DA203" w:rsidR="009F4B63" w:rsidRDefault="009F4B63" w:rsidP="009F4B63">
            <w:pPr>
              <w:widowControl w:val="0"/>
              <w:adjustRightInd/>
              <w:spacing w:after="0" w:line="460" w:lineRule="exact"/>
              <w:ind w:firstLineChars="200" w:firstLine="482"/>
              <w:jc w:val="both"/>
              <w:rPr>
                <w:rFonts w:ascii="Times New Roman" w:eastAsia="宋体" w:hAnsi="Times New Roman"/>
                <w:b/>
                <w:bCs/>
                <w:sz w:val="24"/>
                <w:szCs w:val="24"/>
              </w:rPr>
            </w:pPr>
            <w:r w:rsidRPr="009F4B63">
              <w:rPr>
                <w:rFonts w:ascii="Times New Roman" w:eastAsia="宋体" w:hAnsi="Times New Roman"/>
                <w:b/>
                <w:bCs/>
                <w:sz w:val="24"/>
                <w:szCs w:val="24"/>
              </w:rPr>
              <w:t>二、本项目改性铁粉制造生产工艺流程图如下：</w:t>
            </w:r>
          </w:p>
          <w:p w14:paraId="02278828" w14:textId="2401218A" w:rsidR="009F4B63" w:rsidRDefault="009F4B63" w:rsidP="00F664C0">
            <w:pPr>
              <w:spacing w:after="0"/>
              <w:jc w:val="center"/>
              <w:rPr>
                <w:rFonts w:ascii="Times New Roman" w:eastAsia="宋体" w:hAnsi="Times New Roman"/>
                <w:sz w:val="24"/>
                <w:szCs w:val="24"/>
                <w:highlight w:val="yellow"/>
                <w:lang w:val="pt-BR"/>
              </w:rPr>
            </w:pPr>
            <w:r>
              <w:rPr>
                <w:noProof/>
              </w:rPr>
              <w:drawing>
                <wp:inline distT="0" distB="0" distL="0" distR="0" wp14:anchorId="5A7074F0" wp14:editId="6A70C5D7">
                  <wp:extent cx="3893821" cy="3493827"/>
                  <wp:effectExtent l="0" t="0" r="0" b="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3908853" cy="3507315"/>
                          </a:xfrm>
                          <a:prstGeom prst="rect">
                            <a:avLst/>
                          </a:prstGeom>
                        </pic:spPr>
                      </pic:pic>
                    </a:graphicData>
                  </a:graphic>
                </wp:inline>
              </w:drawing>
            </w:r>
          </w:p>
          <w:p w14:paraId="6D9D4543" w14:textId="77777777" w:rsidR="009F4B63" w:rsidRPr="009F4B63" w:rsidRDefault="009F4B63" w:rsidP="009F4B63">
            <w:pPr>
              <w:spacing w:after="0" w:line="460" w:lineRule="exact"/>
              <w:rPr>
                <w:rFonts w:ascii="Times New Roman" w:eastAsia="宋体" w:hAnsi="Times New Roman"/>
                <w:sz w:val="24"/>
                <w:szCs w:val="24"/>
                <w:lang w:val="pt-BR"/>
              </w:rPr>
            </w:pPr>
            <w:r w:rsidRPr="009F4B63">
              <w:rPr>
                <w:rFonts w:ascii="Times New Roman" w:eastAsia="宋体" w:hAnsi="Times New Roman" w:hint="eastAsia"/>
                <w:sz w:val="24"/>
                <w:szCs w:val="24"/>
                <w:lang w:val="pt-BR"/>
              </w:rPr>
              <w:t>注：</w:t>
            </w:r>
            <w:r w:rsidRPr="009F4B63">
              <w:rPr>
                <w:rFonts w:ascii="Times New Roman" w:eastAsia="宋体" w:hAnsi="Times New Roman" w:hint="eastAsia"/>
                <w:sz w:val="24"/>
                <w:szCs w:val="24"/>
                <w:lang w:val="pt-BR"/>
              </w:rPr>
              <w:t>G</w:t>
            </w:r>
            <w:r w:rsidRPr="009F4B63">
              <w:rPr>
                <w:rFonts w:ascii="Times New Roman" w:eastAsia="宋体" w:hAnsi="Times New Roman" w:hint="eastAsia"/>
                <w:sz w:val="24"/>
                <w:szCs w:val="24"/>
                <w:lang w:val="pt-BR"/>
              </w:rPr>
              <w:t>：废气；</w:t>
            </w:r>
            <w:r w:rsidRPr="009F4B63">
              <w:rPr>
                <w:rFonts w:ascii="Times New Roman" w:eastAsia="宋体" w:hAnsi="Times New Roman" w:hint="eastAsia"/>
                <w:sz w:val="24"/>
                <w:szCs w:val="24"/>
                <w:lang w:val="pt-BR"/>
              </w:rPr>
              <w:t>N</w:t>
            </w:r>
            <w:r w:rsidRPr="009F4B63">
              <w:rPr>
                <w:rFonts w:ascii="Times New Roman" w:eastAsia="宋体" w:hAnsi="Times New Roman" w:hint="eastAsia"/>
                <w:sz w:val="24"/>
                <w:szCs w:val="24"/>
                <w:lang w:val="pt-BR"/>
              </w:rPr>
              <w:t>：噪声；</w:t>
            </w:r>
            <w:r w:rsidRPr="009F4B63">
              <w:rPr>
                <w:rFonts w:ascii="Times New Roman" w:eastAsia="宋体" w:hAnsi="Times New Roman" w:hint="eastAsia"/>
                <w:sz w:val="24"/>
                <w:szCs w:val="24"/>
                <w:lang w:val="pt-BR"/>
              </w:rPr>
              <w:t>W</w:t>
            </w:r>
            <w:r w:rsidRPr="009F4B63">
              <w:rPr>
                <w:rFonts w:ascii="Times New Roman" w:eastAsia="宋体" w:hAnsi="Times New Roman" w:hint="eastAsia"/>
                <w:sz w:val="24"/>
                <w:szCs w:val="24"/>
                <w:lang w:val="pt-BR"/>
              </w:rPr>
              <w:t>：废水</w:t>
            </w:r>
          </w:p>
          <w:p w14:paraId="03026A66" w14:textId="73BC5AE6" w:rsidR="009F4B63" w:rsidRPr="00423AEC" w:rsidRDefault="009F4B63" w:rsidP="009F4B63">
            <w:pPr>
              <w:spacing w:after="0" w:line="460" w:lineRule="exact"/>
              <w:ind w:firstLineChars="200" w:firstLine="480"/>
              <w:jc w:val="center"/>
              <w:rPr>
                <w:rFonts w:ascii="Times New Roman" w:eastAsia="黑体" w:hAnsi="Times New Roman"/>
                <w:kern w:val="2"/>
                <w:sz w:val="24"/>
                <w:szCs w:val="24"/>
              </w:rPr>
            </w:pPr>
            <w:r w:rsidRPr="00423AEC">
              <w:rPr>
                <w:rFonts w:ascii="Times New Roman" w:eastAsia="黑体" w:hAnsi="Times New Roman"/>
                <w:kern w:val="2"/>
                <w:sz w:val="24"/>
                <w:szCs w:val="24"/>
              </w:rPr>
              <w:t>图</w:t>
            </w:r>
            <w:r w:rsidRPr="00423AEC">
              <w:rPr>
                <w:rFonts w:ascii="Times New Roman" w:eastAsia="黑体" w:hAnsi="Times New Roman" w:hint="eastAsia"/>
                <w:kern w:val="2"/>
                <w:sz w:val="24"/>
                <w:szCs w:val="24"/>
              </w:rPr>
              <w:t>3</w:t>
            </w:r>
            <w:r w:rsidRPr="00423AEC">
              <w:rPr>
                <w:rFonts w:ascii="Times New Roman" w:eastAsia="黑体" w:hAnsi="Times New Roman"/>
                <w:kern w:val="2"/>
                <w:sz w:val="24"/>
                <w:szCs w:val="24"/>
              </w:rPr>
              <w:t xml:space="preserve">    </w:t>
            </w:r>
            <w:r w:rsidR="00423AEC">
              <w:rPr>
                <w:rFonts w:ascii="Times New Roman" w:eastAsia="黑体" w:hAnsi="Times New Roman" w:hint="eastAsia"/>
                <w:kern w:val="2"/>
                <w:sz w:val="24"/>
                <w:szCs w:val="24"/>
              </w:rPr>
              <w:t xml:space="preserve">   </w:t>
            </w:r>
            <w:r w:rsidRPr="00423AEC">
              <w:rPr>
                <w:rFonts w:ascii="Times New Roman" w:eastAsia="黑体" w:hAnsi="Times New Roman" w:hint="eastAsia"/>
                <w:kern w:val="2"/>
                <w:sz w:val="24"/>
                <w:szCs w:val="24"/>
              </w:rPr>
              <w:t>改性铁粉</w:t>
            </w:r>
            <w:r w:rsidRPr="00423AEC">
              <w:rPr>
                <w:rFonts w:ascii="Times New Roman" w:eastAsia="黑体" w:hAnsi="Times New Roman"/>
                <w:kern w:val="2"/>
                <w:sz w:val="24"/>
                <w:szCs w:val="24"/>
              </w:rPr>
              <w:t>生产工艺及产污环节流程图</w:t>
            </w:r>
          </w:p>
          <w:p w14:paraId="38FF001B" w14:textId="77777777" w:rsidR="009F4B63" w:rsidRPr="009F4B63" w:rsidRDefault="009F4B63" w:rsidP="009F4B63">
            <w:pPr>
              <w:spacing w:after="0" w:line="460" w:lineRule="exact"/>
              <w:ind w:firstLineChars="200" w:firstLine="480"/>
              <w:jc w:val="both"/>
              <w:rPr>
                <w:rFonts w:ascii="Times New Roman" w:eastAsia="宋体" w:hAnsi="Times New Roman"/>
                <w:sz w:val="24"/>
                <w:szCs w:val="24"/>
                <w:lang w:val="pt-BR"/>
              </w:rPr>
            </w:pPr>
            <w:r w:rsidRPr="009F4B63">
              <w:rPr>
                <w:rFonts w:ascii="Times New Roman" w:eastAsia="宋体" w:hAnsi="Times New Roman" w:hint="eastAsia"/>
                <w:sz w:val="24"/>
                <w:szCs w:val="24"/>
                <w:lang w:val="pt-BR"/>
              </w:rPr>
              <w:lastRenderedPageBreak/>
              <w:t>生产工艺流程说明如下：</w:t>
            </w:r>
          </w:p>
          <w:p w14:paraId="29B3F024" w14:textId="77777777" w:rsidR="009F4B63" w:rsidRPr="009F4B63" w:rsidRDefault="009F4B63" w:rsidP="009F4B63">
            <w:pPr>
              <w:spacing w:after="0" w:line="460" w:lineRule="exact"/>
              <w:ind w:firstLineChars="200" w:firstLine="480"/>
              <w:jc w:val="both"/>
              <w:rPr>
                <w:rFonts w:ascii="Times New Roman" w:eastAsia="宋体" w:hAnsi="Times New Roman"/>
                <w:sz w:val="24"/>
                <w:szCs w:val="24"/>
                <w:lang w:val="pt-BR"/>
              </w:rPr>
            </w:pPr>
            <w:r w:rsidRPr="009F4B63">
              <w:rPr>
                <w:rFonts w:ascii="Times New Roman" w:eastAsia="宋体" w:hAnsi="Times New Roman" w:hint="eastAsia"/>
                <w:sz w:val="24"/>
                <w:szCs w:val="24"/>
                <w:lang w:val="pt-BR"/>
              </w:rPr>
              <w:t>（一）高活性铁粉制备</w:t>
            </w:r>
          </w:p>
          <w:p w14:paraId="48C7206B" w14:textId="771050DE" w:rsidR="009F4B63" w:rsidRPr="009F4B63" w:rsidRDefault="009F4B63" w:rsidP="009F4B63">
            <w:pPr>
              <w:spacing w:after="0" w:line="460" w:lineRule="exact"/>
              <w:ind w:firstLineChars="200" w:firstLine="480"/>
              <w:jc w:val="both"/>
              <w:rPr>
                <w:rFonts w:ascii="Times New Roman" w:eastAsia="宋体" w:hAnsi="Times New Roman"/>
                <w:sz w:val="24"/>
                <w:szCs w:val="24"/>
                <w:lang w:val="pt-BR"/>
              </w:rPr>
            </w:pPr>
            <w:r w:rsidRPr="009F4B63">
              <w:rPr>
                <w:rFonts w:ascii="Times New Roman" w:eastAsia="宋体" w:hAnsi="Times New Roman" w:hint="eastAsia"/>
                <w:sz w:val="24"/>
                <w:szCs w:val="24"/>
                <w:lang w:val="pt-BR"/>
              </w:rPr>
              <w:t>1</w:t>
            </w:r>
            <w:r w:rsidRPr="009F4B63">
              <w:rPr>
                <w:rFonts w:ascii="Times New Roman" w:eastAsia="宋体" w:hAnsi="Times New Roman" w:hint="eastAsia"/>
                <w:sz w:val="24"/>
                <w:szCs w:val="24"/>
                <w:lang w:val="pt-BR"/>
              </w:rPr>
              <w:t>、溶液配制</w:t>
            </w:r>
          </w:p>
          <w:p w14:paraId="4F690836" w14:textId="6469C41A" w:rsidR="009F4B63" w:rsidRPr="009F4B63" w:rsidRDefault="009F4B63" w:rsidP="009F4B63">
            <w:pPr>
              <w:spacing w:after="0" w:line="460" w:lineRule="exact"/>
              <w:ind w:firstLineChars="200" w:firstLine="480"/>
              <w:jc w:val="both"/>
              <w:rPr>
                <w:rFonts w:ascii="Times New Roman" w:eastAsia="宋体" w:hAnsi="Times New Roman"/>
                <w:sz w:val="24"/>
                <w:szCs w:val="24"/>
                <w:lang w:val="pt-BR"/>
              </w:rPr>
            </w:pPr>
            <w:r w:rsidRPr="009F4B63">
              <w:rPr>
                <w:rFonts w:ascii="Times New Roman" w:eastAsia="宋体" w:hAnsi="Times New Roman" w:hint="eastAsia"/>
                <w:sz w:val="24"/>
                <w:szCs w:val="24"/>
                <w:lang w:val="pt-BR"/>
              </w:rPr>
              <w:t>①硫酸亚铁溶液：向溶解槽内按照次序先后加入纯水和</w:t>
            </w:r>
            <w:r w:rsidRPr="009F4B63">
              <w:rPr>
                <w:rFonts w:ascii="Times New Roman" w:eastAsia="宋体" w:hAnsi="Times New Roman" w:hint="eastAsia"/>
                <w:sz w:val="24"/>
                <w:szCs w:val="24"/>
                <w:lang w:val="pt-BR"/>
              </w:rPr>
              <w:t>98%</w:t>
            </w:r>
            <w:r w:rsidRPr="009F4B63">
              <w:rPr>
                <w:rFonts w:ascii="Times New Roman" w:eastAsia="宋体" w:hAnsi="Times New Roman" w:hint="eastAsia"/>
                <w:sz w:val="24"/>
                <w:szCs w:val="24"/>
                <w:lang w:val="pt-BR"/>
              </w:rPr>
              <w:t>的浓硫酸将其稀释至浓度为</w:t>
            </w:r>
            <w:r w:rsidRPr="009F4B63">
              <w:rPr>
                <w:rFonts w:ascii="Times New Roman" w:eastAsia="宋体" w:hAnsi="Times New Roman" w:hint="eastAsia"/>
                <w:sz w:val="24"/>
                <w:szCs w:val="24"/>
                <w:lang w:val="pt-BR"/>
              </w:rPr>
              <w:t>50%</w:t>
            </w:r>
            <w:r w:rsidRPr="009F4B63">
              <w:rPr>
                <w:rFonts w:ascii="Times New Roman" w:eastAsia="宋体" w:hAnsi="Times New Roman" w:hint="eastAsia"/>
                <w:sz w:val="24"/>
                <w:szCs w:val="24"/>
                <w:lang w:val="pt-BR"/>
              </w:rPr>
              <w:t>，然后人工将铁料投入到槽内，同时向槽内通入蒸汽进行加热，温度为</w:t>
            </w:r>
            <w:r w:rsidRPr="009F4B63">
              <w:rPr>
                <w:rFonts w:ascii="Times New Roman" w:eastAsia="宋体" w:hAnsi="Times New Roman" w:hint="eastAsia"/>
                <w:sz w:val="24"/>
                <w:szCs w:val="24"/>
                <w:lang w:val="pt-BR"/>
              </w:rPr>
              <w:t>70</w:t>
            </w:r>
            <w:r w:rsidRPr="009F4B63">
              <w:rPr>
                <w:rFonts w:ascii="Times New Roman" w:eastAsia="宋体" w:hAnsi="Times New Roman" w:hint="eastAsia"/>
                <w:sz w:val="24"/>
                <w:szCs w:val="24"/>
                <w:lang w:val="pt-BR"/>
              </w:rPr>
              <w:t>℃，铁料与稀硫酸溶解反应生成硫酸亚铁溶液，该反应过程会生成氢气以及硫酸挥发产生硫酸雾（</w:t>
            </w:r>
            <w:r w:rsidRPr="009F4B63">
              <w:rPr>
                <w:rFonts w:ascii="Times New Roman" w:eastAsia="宋体" w:hAnsi="Times New Roman" w:hint="eastAsia"/>
                <w:sz w:val="24"/>
                <w:szCs w:val="24"/>
                <w:lang w:val="pt-BR"/>
              </w:rPr>
              <w:t>G1</w:t>
            </w:r>
            <w:r w:rsidRPr="009F4B63">
              <w:rPr>
                <w:rFonts w:ascii="Times New Roman" w:eastAsia="宋体" w:hAnsi="Times New Roman" w:hint="eastAsia"/>
                <w:sz w:val="24"/>
                <w:szCs w:val="24"/>
                <w:lang w:val="pt-BR"/>
              </w:rPr>
              <w:t>）。蒸汽由新奥燃气提供。</w:t>
            </w:r>
          </w:p>
          <w:p w14:paraId="0B6CD9E9" w14:textId="03935058" w:rsidR="009F4B63" w:rsidRPr="009F4B63" w:rsidRDefault="009F4B63" w:rsidP="009F4B63">
            <w:pPr>
              <w:spacing w:after="0" w:line="460" w:lineRule="exact"/>
              <w:ind w:firstLineChars="200" w:firstLine="480"/>
              <w:jc w:val="both"/>
              <w:rPr>
                <w:rFonts w:ascii="Times New Roman" w:eastAsia="宋体" w:hAnsi="Times New Roman"/>
                <w:sz w:val="24"/>
                <w:szCs w:val="24"/>
                <w:lang w:val="pt-BR"/>
              </w:rPr>
            </w:pPr>
            <w:r w:rsidRPr="009F4B63">
              <w:rPr>
                <w:rFonts w:ascii="Times New Roman" w:eastAsia="宋体" w:hAnsi="Times New Roman" w:hint="eastAsia"/>
                <w:sz w:val="24"/>
                <w:szCs w:val="24"/>
                <w:lang w:val="pt-BR"/>
              </w:rPr>
              <w:t>反应方程式：</w:t>
            </w:r>
            <w:r w:rsidRPr="009F4B63">
              <w:rPr>
                <w:rFonts w:ascii="Times New Roman" w:eastAsia="宋体" w:hAnsi="Times New Roman" w:hint="eastAsia"/>
                <w:sz w:val="24"/>
                <w:szCs w:val="24"/>
                <w:lang w:val="pt-BR"/>
              </w:rPr>
              <w:t>Fe+H</w:t>
            </w:r>
            <w:r w:rsidRPr="009F4B63">
              <w:rPr>
                <w:rFonts w:ascii="Times New Roman" w:eastAsia="宋体" w:hAnsi="Times New Roman" w:hint="eastAsia"/>
                <w:sz w:val="24"/>
                <w:szCs w:val="24"/>
                <w:vertAlign w:val="subscript"/>
                <w:lang w:val="pt-BR"/>
              </w:rPr>
              <w:t>2</w:t>
            </w:r>
            <w:r w:rsidRPr="009F4B63">
              <w:rPr>
                <w:rFonts w:ascii="Times New Roman" w:eastAsia="宋体" w:hAnsi="Times New Roman" w:hint="eastAsia"/>
                <w:sz w:val="24"/>
                <w:szCs w:val="24"/>
                <w:lang w:val="pt-BR"/>
              </w:rPr>
              <w:t>SO</w:t>
            </w:r>
            <w:r w:rsidRPr="009F4B63">
              <w:rPr>
                <w:rFonts w:ascii="Times New Roman" w:eastAsia="宋体" w:hAnsi="Times New Roman" w:hint="eastAsia"/>
                <w:sz w:val="24"/>
                <w:szCs w:val="24"/>
                <w:vertAlign w:val="subscript"/>
                <w:lang w:val="pt-BR"/>
              </w:rPr>
              <w:t>4</w:t>
            </w:r>
            <w:r w:rsidRPr="009F4B63">
              <w:rPr>
                <w:rFonts w:ascii="Times New Roman" w:eastAsia="宋体" w:hAnsi="Times New Roman" w:hint="eastAsia"/>
                <w:sz w:val="24"/>
                <w:szCs w:val="24"/>
                <w:lang w:val="pt-BR"/>
              </w:rPr>
              <w:t>（稀）</w:t>
            </w:r>
            <w:r w:rsidRPr="009F4B63">
              <w:rPr>
                <w:rFonts w:ascii="Times New Roman" w:eastAsia="宋体" w:hAnsi="Times New Roman" w:hint="eastAsia"/>
                <w:sz w:val="24"/>
                <w:szCs w:val="24"/>
                <w:lang w:val="pt-BR"/>
              </w:rPr>
              <w:t>====FeSO</w:t>
            </w:r>
            <w:r w:rsidRPr="009F4B63">
              <w:rPr>
                <w:rFonts w:ascii="Times New Roman" w:eastAsia="宋体" w:hAnsi="Times New Roman" w:hint="eastAsia"/>
                <w:sz w:val="24"/>
                <w:szCs w:val="24"/>
                <w:vertAlign w:val="subscript"/>
                <w:lang w:val="pt-BR"/>
              </w:rPr>
              <w:t>4</w:t>
            </w:r>
            <w:r w:rsidRPr="009F4B63">
              <w:rPr>
                <w:rFonts w:ascii="Times New Roman" w:eastAsia="宋体" w:hAnsi="Times New Roman" w:hint="eastAsia"/>
                <w:sz w:val="24"/>
                <w:szCs w:val="24"/>
                <w:lang w:val="pt-BR"/>
              </w:rPr>
              <w:t>+H</w:t>
            </w:r>
            <w:r w:rsidRPr="009F4B63">
              <w:rPr>
                <w:rFonts w:ascii="Times New Roman" w:eastAsia="宋体" w:hAnsi="Times New Roman" w:hint="eastAsia"/>
                <w:sz w:val="24"/>
                <w:szCs w:val="24"/>
                <w:vertAlign w:val="subscript"/>
                <w:lang w:val="pt-BR"/>
              </w:rPr>
              <w:t>2</w:t>
            </w:r>
          </w:p>
          <w:p w14:paraId="69F06E66" w14:textId="77777777" w:rsidR="009F4B63" w:rsidRPr="009F4B63" w:rsidRDefault="009F4B63" w:rsidP="009F4B63">
            <w:pPr>
              <w:spacing w:after="0" w:line="460" w:lineRule="exact"/>
              <w:ind w:firstLineChars="200" w:firstLine="480"/>
              <w:jc w:val="both"/>
              <w:rPr>
                <w:rFonts w:ascii="Times New Roman" w:eastAsia="宋体" w:hAnsi="Times New Roman"/>
                <w:sz w:val="24"/>
                <w:szCs w:val="24"/>
                <w:lang w:val="pt-BR"/>
              </w:rPr>
            </w:pPr>
            <w:r w:rsidRPr="009F4B63">
              <w:rPr>
                <w:rFonts w:ascii="Times New Roman" w:eastAsia="宋体" w:hAnsi="Times New Roman" w:hint="eastAsia"/>
                <w:sz w:val="24"/>
                <w:szCs w:val="24"/>
                <w:lang w:val="pt-BR"/>
              </w:rPr>
              <w:t>②氢氧化钠溶液：氢氧化钠人工投料至溶解槽内溶解，得到氢氧化钠溶液。</w:t>
            </w:r>
          </w:p>
          <w:p w14:paraId="4469BA74" w14:textId="47C82615" w:rsidR="009F4B63" w:rsidRDefault="009F4B63" w:rsidP="009F4B63">
            <w:pPr>
              <w:spacing w:after="0" w:line="460" w:lineRule="exact"/>
              <w:ind w:firstLineChars="200" w:firstLine="480"/>
              <w:jc w:val="both"/>
              <w:rPr>
                <w:rFonts w:ascii="Times New Roman" w:eastAsia="宋体" w:hAnsi="Times New Roman"/>
                <w:sz w:val="24"/>
                <w:szCs w:val="24"/>
                <w:highlight w:val="yellow"/>
                <w:lang w:val="pt-BR"/>
              </w:rPr>
            </w:pPr>
            <w:r w:rsidRPr="009F4B63">
              <w:rPr>
                <w:rFonts w:ascii="Times New Roman" w:eastAsia="宋体" w:hAnsi="Times New Roman" w:hint="eastAsia"/>
                <w:sz w:val="24"/>
                <w:szCs w:val="24"/>
                <w:lang w:val="pt-BR"/>
              </w:rPr>
              <w:t>2</w:t>
            </w:r>
            <w:r w:rsidRPr="009F4B63">
              <w:rPr>
                <w:rFonts w:ascii="Times New Roman" w:eastAsia="宋体" w:hAnsi="Times New Roman" w:hint="eastAsia"/>
                <w:sz w:val="24"/>
                <w:szCs w:val="24"/>
                <w:lang w:val="pt-BR"/>
              </w:rPr>
              <w:t>、反应</w:t>
            </w:r>
          </w:p>
          <w:p w14:paraId="4756F5A7" w14:textId="69030B0B" w:rsidR="009F4B63" w:rsidRPr="009F4B63" w:rsidRDefault="009F4B63" w:rsidP="009F4B63">
            <w:pPr>
              <w:spacing w:after="0" w:line="460" w:lineRule="exact"/>
              <w:ind w:firstLineChars="200" w:firstLine="480"/>
              <w:jc w:val="both"/>
              <w:rPr>
                <w:rFonts w:ascii="Times New Roman" w:eastAsia="宋体" w:hAnsi="Times New Roman"/>
                <w:sz w:val="24"/>
                <w:szCs w:val="24"/>
              </w:rPr>
            </w:pPr>
            <w:r w:rsidRPr="009F4B63">
              <w:rPr>
                <w:rFonts w:ascii="Times New Roman" w:eastAsia="宋体" w:hAnsi="Times New Roman" w:hint="eastAsia"/>
                <w:sz w:val="24"/>
                <w:szCs w:val="24"/>
              </w:rPr>
              <w:t>溶解完成将各溶液用耐酸碱泵抽入计量罐并按照比例注入反应釜内进行反应，反应釜热源为新奥燃气提供的蒸汽，温度为</w:t>
            </w:r>
            <w:r w:rsidRPr="009F4B63">
              <w:rPr>
                <w:rFonts w:ascii="Times New Roman" w:eastAsia="宋体" w:hAnsi="Times New Roman" w:hint="eastAsia"/>
                <w:sz w:val="24"/>
                <w:szCs w:val="24"/>
              </w:rPr>
              <w:t>110-120</w:t>
            </w:r>
            <w:r w:rsidRPr="009F4B63">
              <w:rPr>
                <w:rFonts w:ascii="Times New Roman" w:eastAsia="宋体" w:hAnsi="Times New Roman" w:hint="eastAsia"/>
                <w:sz w:val="24"/>
                <w:szCs w:val="24"/>
              </w:rPr>
              <w:t>℃，反应时间为</w:t>
            </w:r>
            <w:r w:rsidRPr="009F4B63">
              <w:rPr>
                <w:rFonts w:ascii="Times New Roman" w:eastAsia="宋体" w:hAnsi="Times New Roman" w:hint="eastAsia"/>
                <w:sz w:val="24"/>
                <w:szCs w:val="24"/>
              </w:rPr>
              <w:t>60-70min</w:t>
            </w:r>
            <w:r w:rsidRPr="009F4B63">
              <w:rPr>
                <w:rFonts w:ascii="Times New Roman" w:eastAsia="宋体" w:hAnsi="Times New Roman" w:hint="eastAsia"/>
                <w:sz w:val="24"/>
                <w:szCs w:val="24"/>
              </w:rPr>
              <w:t>。</w:t>
            </w:r>
          </w:p>
          <w:p w14:paraId="6E1AED6B" w14:textId="634487E6" w:rsidR="009F4B63" w:rsidRPr="009F4B63" w:rsidRDefault="00F664C0" w:rsidP="009F4B63">
            <w:pPr>
              <w:spacing w:after="0" w:line="460" w:lineRule="exact"/>
              <w:ind w:firstLineChars="200" w:firstLine="480"/>
              <w:jc w:val="both"/>
              <w:rPr>
                <w:rFonts w:ascii="Times New Roman" w:eastAsia="宋体" w:hAnsi="Times New Roman"/>
                <w:sz w:val="24"/>
                <w:szCs w:val="24"/>
              </w:rPr>
            </w:pPr>
            <w:r>
              <w:rPr>
                <w:rFonts w:hint="eastAsia"/>
                <w:noProof/>
                <w:color w:val="000000" w:themeColor="text1"/>
                <w:sz w:val="24"/>
              </w:rPr>
              <mc:AlternateContent>
                <mc:Choice Requires="wps">
                  <w:drawing>
                    <wp:anchor distT="0" distB="0" distL="114300" distR="114300" simplePos="0" relativeHeight="251671552" behindDoc="0" locked="0" layoutInCell="1" allowOverlap="1" wp14:anchorId="194C7E71" wp14:editId="651D553D">
                      <wp:simplePos x="0" y="0"/>
                      <wp:positionH relativeFrom="column">
                        <wp:posOffset>2257425</wp:posOffset>
                      </wp:positionH>
                      <wp:positionV relativeFrom="paragraph">
                        <wp:posOffset>-15240</wp:posOffset>
                      </wp:positionV>
                      <wp:extent cx="428625" cy="266700"/>
                      <wp:effectExtent l="0" t="0" r="0" b="0"/>
                      <wp:wrapNone/>
                      <wp:docPr id="913663078" name="文本框 913663078"/>
                      <wp:cNvGraphicFramePr/>
                      <a:graphic xmlns:a="http://schemas.openxmlformats.org/drawingml/2006/main">
                        <a:graphicData uri="http://schemas.microsoft.com/office/word/2010/wordprocessingShape">
                          <wps:wsp>
                            <wps:cNvSpPr txBox="1"/>
                            <wps:spPr>
                              <a:xfrm>
                                <a:off x="0" y="0"/>
                                <a:ext cx="4286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CFF1F1" w14:textId="77777777" w:rsidR="00F664C0" w:rsidRDefault="00F664C0" w:rsidP="00F664C0">
                                  <w:pPr>
                                    <w:spacing w:line="200" w:lineRule="exact"/>
                                    <w:rPr>
                                      <w:sz w:val="18"/>
                                    </w:rPr>
                                  </w:pPr>
                                  <w:r>
                                    <w:rPr>
                                      <w:rFonts w:hint="eastAsia"/>
                                      <w:sz w:val="18"/>
                                    </w:rPr>
                                    <w:t>高温</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type w14:anchorId="194C7E71" id="_x0000_t202" coordsize="21600,21600" o:spt="202" path="m,l,21600r21600,l21600,xe">
                      <v:stroke joinstyle="miter"/>
                      <v:path gradientshapeok="t" o:connecttype="rect"/>
                    </v:shapetype>
                    <v:shape id="文本框 913663078" o:spid="_x0000_s1031" type="#_x0000_t202" style="position:absolute;left:0;text-align:left;margin-left:177.75pt;margin-top:-1.2pt;width:33.75pt;height:2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" filled="f" stroked="f" strokeweight=".5pt">
                      <v:textbox>
                        <w:txbxContent>
                          <w:p w14:paraId="33CFF1F1" w14:textId="77777777" w:rsidR="00F664C0" w:rsidRDefault="00F664C0" w:rsidP="00F664C0">
                            <w:pPr>
                              <w:spacing w:line="200" w:lineRule="exact"/>
                              <w:rPr>
                                <w:sz w:val="18"/>
                              </w:rPr>
                            </w:pPr>
                            <w:r>
                              <w:rPr>
                                <w:rFonts w:hint="eastAsia"/>
                                <w:sz w:val="18"/>
                              </w:rPr>
                              <w:t>高温</w:t>
                            </w:r>
                          </w:p>
                        </w:txbxContent>
                      </v:textbox>
                    </v:shape>
                  </w:pict>
                </mc:Fallback>
              </mc:AlternateContent>
            </w:r>
            <w:r w:rsidR="009F4B63" w:rsidRPr="009F4B63">
              <w:rPr>
                <w:rFonts w:ascii="Times New Roman" w:eastAsia="宋体" w:hAnsi="Times New Roman" w:hint="eastAsia"/>
                <w:sz w:val="24"/>
                <w:szCs w:val="24"/>
              </w:rPr>
              <w:t>反应方程式：</w:t>
            </w:r>
            <w:r w:rsidR="009F4B63" w:rsidRPr="009F4B63">
              <w:rPr>
                <w:rFonts w:ascii="Times New Roman" w:eastAsia="宋体" w:hAnsi="Times New Roman" w:hint="eastAsia"/>
                <w:sz w:val="24"/>
                <w:szCs w:val="24"/>
              </w:rPr>
              <w:t>FeSO</w:t>
            </w:r>
            <w:r w:rsidR="009F4B63" w:rsidRPr="009F4B63">
              <w:rPr>
                <w:rFonts w:ascii="Times New Roman" w:eastAsia="宋体" w:hAnsi="Times New Roman" w:hint="eastAsia"/>
                <w:sz w:val="24"/>
                <w:szCs w:val="24"/>
                <w:vertAlign w:val="subscript"/>
              </w:rPr>
              <w:t>4</w:t>
            </w:r>
            <w:r w:rsidR="009F4B63" w:rsidRPr="009F4B63">
              <w:rPr>
                <w:rFonts w:ascii="Times New Roman" w:eastAsia="宋体" w:hAnsi="Times New Roman" w:hint="eastAsia"/>
                <w:sz w:val="24"/>
                <w:szCs w:val="24"/>
              </w:rPr>
              <w:t xml:space="preserve"> + 2NaOH ==== Na</w:t>
            </w:r>
            <w:r w:rsidR="009F4B63" w:rsidRPr="009F4B63">
              <w:rPr>
                <w:rFonts w:ascii="Times New Roman" w:eastAsia="宋体" w:hAnsi="Times New Roman" w:hint="eastAsia"/>
                <w:sz w:val="24"/>
                <w:szCs w:val="24"/>
                <w:vertAlign w:val="subscript"/>
              </w:rPr>
              <w:t>2</w:t>
            </w:r>
            <w:r w:rsidR="009F4B63" w:rsidRPr="009F4B63">
              <w:rPr>
                <w:rFonts w:ascii="Times New Roman" w:eastAsia="宋体" w:hAnsi="Times New Roman" w:hint="eastAsia"/>
                <w:sz w:val="24"/>
                <w:szCs w:val="24"/>
              </w:rPr>
              <w:t>SO</w:t>
            </w:r>
            <w:r w:rsidR="009F4B63" w:rsidRPr="009F4B63">
              <w:rPr>
                <w:rFonts w:ascii="Times New Roman" w:eastAsia="宋体" w:hAnsi="Times New Roman" w:hint="eastAsia"/>
                <w:sz w:val="24"/>
                <w:szCs w:val="24"/>
                <w:vertAlign w:val="subscript"/>
              </w:rPr>
              <w:t>4</w:t>
            </w:r>
            <w:r w:rsidR="009F4B63" w:rsidRPr="009F4B63">
              <w:rPr>
                <w:rFonts w:ascii="Times New Roman" w:eastAsia="宋体" w:hAnsi="Times New Roman" w:hint="eastAsia"/>
                <w:sz w:val="24"/>
                <w:szCs w:val="24"/>
              </w:rPr>
              <w:t xml:space="preserve"> + Fe(OH)</w:t>
            </w:r>
            <w:r w:rsidR="009F4B63" w:rsidRPr="009F4B63">
              <w:rPr>
                <w:rFonts w:ascii="Times New Roman" w:eastAsia="宋体" w:hAnsi="Times New Roman" w:hint="eastAsia"/>
                <w:sz w:val="24"/>
                <w:szCs w:val="24"/>
                <w:vertAlign w:val="subscript"/>
              </w:rPr>
              <w:t>2</w:t>
            </w:r>
            <w:r w:rsidR="009F4B63" w:rsidRPr="009F4B63">
              <w:rPr>
                <w:rFonts w:ascii="Times New Roman" w:eastAsia="宋体" w:hAnsi="Times New Roman" w:hint="eastAsia"/>
                <w:sz w:val="24"/>
                <w:szCs w:val="24"/>
              </w:rPr>
              <w:t>（沉淀）</w:t>
            </w:r>
            <w:r w:rsidR="009F4B63" w:rsidRPr="009F4B63">
              <w:rPr>
                <w:rFonts w:ascii="Times New Roman" w:eastAsia="宋体" w:hAnsi="Times New Roman" w:hint="eastAsia"/>
                <w:sz w:val="24"/>
                <w:szCs w:val="24"/>
              </w:rPr>
              <w:t xml:space="preserve"> </w:t>
            </w:r>
          </w:p>
          <w:p w14:paraId="1A131557" w14:textId="77777777" w:rsidR="009F4B63" w:rsidRPr="009F4B63" w:rsidRDefault="009F4B63" w:rsidP="009F4B63">
            <w:pPr>
              <w:spacing w:after="0" w:line="460" w:lineRule="exact"/>
              <w:ind w:firstLineChars="200" w:firstLine="480"/>
              <w:jc w:val="both"/>
              <w:rPr>
                <w:rFonts w:ascii="Times New Roman" w:eastAsia="宋体" w:hAnsi="Times New Roman"/>
                <w:sz w:val="24"/>
                <w:szCs w:val="24"/>
              </w:rPr>
            </w:pPr>
            <w:r w:rsidRPr="009F4B63">
              <w:rPr>
                <w:rFonts w:ascii="Times New Roman" w:eastAsia="宋体" w:hAnsi="Times New Roman" w:hint="eastAsia"/>
                <w:sz w:val="24"/>
                <w:szCs w:val="24"/>
              </w:rPr>
              <w:t>4Fe(OH)</w:t>
            </w:r>
            <w:r w:rsidRPr="009F4B63">
              <w:rPr>
                <w:rFonts w:ascii="Times New Roman" w:eastAsia="宋体" w:hAnsi="Times New Roman" w:hint="eastAsia"/>
                <w:sz w:val="24"/>
                <w:szCs w:val="24"/>
                <w:vertAlign w:val="subscript"/>
              </w:rPr>
              <w:t xml:space="preserve">2 </w:t>
            </w:r>
            <w:r w:rsidRPr="009F4B63">
              <w:rPr>
                <w:rFonts w:ascii="Times New Roman" w:eastAsia="宋体" w:hAnsi="Times New Roman" w:hint="eastAsia"/>
                <w:sz w:val="24"/>
                <w:szCs w:val="24"/>
              </w:rPr>
              <w:t>+ O</w:t>
            </w:r>
            <w:r w:rsidRPr="009F4B63">
              <w:rPr>
                <w:rFonts w:ascii="Times New Roman" w:eastAsia="宋体" w:hAnsi="Times New Roman" w:hint="eastAsia"/>
                <w:sz w:val="24"/>
                <w:szCs w:val="24"/>
                <w:vertAlign w:val="subscript"/>
              </w:rPr>
              <w:t xml:space="preserve">2 </w:t>
            </w:r>
            <w:r w:rsidRPr="009F4B63">
              <w:rPr>
                <w:rFonts w:ascii="Times New Roman" w:eastAsia="宋体" w:hAnsi="Times New Roman" w:hint="eastAsia"/>
                <w:sz w:val="24"/>
                <w:szCs w:val="24"/>
              </w:rPr>
              <w:t>+ 2H</w:t>
            </w:r>
            <w:r w:rsidRPr="009F4B63">
              <w:rPr>
                <w:rFonts w:ascii="Times New Roman" w:eastAsia="宋体" w:hAnsi="Times New Roman" w:hint="eastAsia"/>
                <w:sz w:val="24"/>
                <w:szCs w:val="24"/>
                <w:vertAlign w:val="subscript"/>
              </w:rPr>
              <w:t>2</w:t>
            </w:r>
            <w:r w:rsidRPr="009F4B63">
              <w:rPr>
                <w:rFonts w:ascii="Times New Roman" w:eastAsia="宋体" w:hAnsi="Times New Roman" w:hint="eastAsia"/>
                <w:sz w:val="24"/>
                <w:szCs w:val="24"/>
              </w:rPr>
              <w:t>O === 4Fe(OH)</w:t>
            </w:r>
            <w:r w:rsidRPr="009F4B63">
              <w:rPr>
                <w:rFonts w:ascii="Times New Roman" w:eastAsia="宋体" w:hAnsi="Times New Roman" w:hint="eastAsia"/>
                <w:sz w:val="24"/>
                <w:szCs w:val="24"/>
                <w:vertAlign w:val="subscript"/>
              </w:rPr>
              <w:t>3</w:t>
            </w:r>
            <w:r w:rsidRPr="009F4B63">
              <w:rPr>
                <w:rFonts w:ascii="Times New Roman" w:eastAsia="宋体" w:hAnsi="Times New Roman" w:hint="eastAsia"/>
                <w:sz w:val="24"/>
                <w:szCs w:val="24"/>
              </w:rPr>
              <w:t>（沉淀）</w:t>
            </w:r>
          </w:p>
          <w:p w14:paraId="73D4E3FC" w14:textId="69265AA2" w:rsidR="009F4B63" w:rsidRPr="009F4B63" w:rsidRDefault="009F4B63" w:rsidP="009F4B63">
            <w:pPr>
              <w:spacing w:after="0" w:line="460" w:lineRule="exact"/>
              <w:ind w:firstLineChars="200" w:firstLine="480"/>
              <w:jc w:val="both"/>
              <w:rPr>
                <w:rFonts w:ascii="Times New Roman" w:eastAsia="宋体" w:hAnsi="Times New Roman"/>
                <w:sz w:val="24"/>
                <w:szCs w:val="24"/>
                <w:highlight w:val="yellow"/>
              </w:rPr>
            </w:pPr>
            <w:r w:rsidRPr="009F4B63">
              <w:rPr>
                <w:rFonts w:ascii="Times New Roman" w:eastAsia="宋体" w:hAnsi="Times New Roman" w:hint="eastAsia"/>
                <w:sz w:val="24"/>
                <w:szCs w:val="24"/>
              </w:rPr>
              <w:t>3</w:t>
            </w:r>
            <w:r w:rsidRPr="009F4B63">
              <w:rPr>
                <w:rFonts w:ascii="Times New Roman" w:eastAsia="宋体" w:hAnsi="Times New Roman" w:hint="eastAsia"/>
                <w:sz w:val="24"/>
                <w:szCs w:val="24"/>
              </w:rPr>
              <w:t>、压滤、洗涤</w:t>
            </w:r>
          </w:p>
          <w:p w14:paraId="106836B7" w14:textId="77777777" w:rsidR="00237DC9" w:rsidRPr="00237DC9" w:rsidRDefault="00237DC9" w:rsidP="00237DC9">
            <w:pPr>
              <w:spacing w:after="0" w:line="460" w:lineRule="exact"/>
              <w:ind w:firstLineChars="200" w:firstLine="480"/>
              <w:jc w:val="both"/>
              <w:rPr>
                <w:rFonts w:ascii="Times New Roman" w:eastAsia="宋体" w:hAnsi="Times New Roman"/>
                <w:sz w:val="24"/>
                <w:szCs w:val="24"/>
                <w:lang w:val="pt-BR"/>
              </w:rPr>
            </w:pPr>
            <w:r w:rsidRPr="00237DC9">
              <w:rPr>
                <w:rFonts w:ascii="Times New Roman" w:eastAsia="宋体" w:hAnsi="Times New Roman" w:hint="eastAsia"/>
                <w:sz w:val="24"/>
                <w:szCs w:val="24"/>
                <w:lang w:val="pt-BR"/>
              </w:rPr>
              <w:t>反应完成后使用泥浆泵将沉淀溶液混合物抽至板框压滤机进行压滤，硫酸钠溶液经压滤机流出，之后采用多级泵向板框压滤机内注入纯水对滤饼进行清洗，清洗废水经压滤机流出。该过程会产生的清洗废水中含硫酸钠，与硫酸钠溶液混合，经蒸发结晶装置进行浓缩结晶，得到硫酸钠副产品。蒸发结晶过程产生的水蒸汽（</w:t>
            </w:r>
            <w:r w:rsidRPr="00237DC9">
              <w:rPr>
                <w:rFonts w:ascii="Times New Roman" w:eastAsia="宋体" w:hAnsi="Times New Roman" w:hint="eastAsia"/>
                <w:sz w:val="24"/>
                <w:szCs w:val="24"/>
                <w:lang w:val="pt-BR"/>
              </w:rPr>
              <w:t>G2</w:t>
            </w:r>
            <w:r w:rsidRPr="00237DC9">
              <w:rPr>
                <w:rFonts w:ascii="Times New Roman" w:eastAsia="宋体" w:hAnsi="Times New Roman" w:hint="eastAsia"/>
                <w:sz w:val="24"/>
                <w:szCs w:val="24"/>
                <w:lang w:val="pt-BR"/>
              </w:rPr>
              <w:t>）经冷凝装置处理后直接排放，会产生冷凝废水（</w:t>
            </w:r>
            <w:r w:rsidRPr="00237DC9">
              <w:rPr>
                <w:rFonts w:ascii="Times New Roman" w:eastAsia="宋体" w:hAnsi="Times New Roman" w:hint="eastAsia"/>
                <w:sz w:val="24"/>
                <w:szCs w:val="24"/>
                <w:lang w:val="pt-BR"/>
              </w:rPr>
              <w:t>W3</w:t>
            </w:r>
            <w:r w:rsidRPr="00237DC9">
              <w:rPr>
                <w:rFonts w:ascii="Times New Roman" w:eastAsia="宋体" w:hAnsi="Times New Roman" w:hint="eastAsia"/>
                <w:sz w:val="24"/>
                <w:szCs w:val="24"/>
                <w:lang w:val="pt-BR"/>
              </w:rPr>
              <w:t>）。蒸发结晶装置采用电加热。</w:t>
            </w:r>
          </w:p>
          <w:p w14:paraId="7D024F42" w14:textId="0907B4AB" w:rsidR="009F4B63" w:rsidRDefault="00237DC9" w:rsidP="00237DC9">
            <w:pPr>
              <w:spacing w:after="0" w:line="460" w:lineRule="exact"/>
              <w:ind w:firstLineChars="200" w:firstLine="480"/>
              <w:jc w:val="both"/>
              <w:rPr>
                <w:rFonts w:ascii="Times New Roman" w:eastAsia="宋体" w:hAnsi="Times New Roman"/>
                <w:sz w:val="24"/>
                <w:szCs w:val="24"/>
                <w:highlight w:val="yellow"/>
                <w:lang w:val="pt-BR"/>
              </w:rPr>
            </w:pPr>
            <w:r w:rsidRPr="00237DC9">
              <w:rPr>
                <w:rFonts w:ascii="Times New Roman" w:eastAsia="宋体" w:hAnsi="Times New Roman" w:hint="eastAsia"/>
                <w:sz w:val="24"/>
                <w:szCs w:val="24"/>
                <w:lang w:val="pt-BR"/>
              </w:rPr>
              <w:t>（二）合粉造粒</w:t>
            </w:r>
          </w:p>
          <w:p w14:paraId="6E4159AE" w14:textId="77777777" w:rsidR="00F664C0" w:rsidRPr="00F664C0" w:rsidRDefault="00F664C0" w:rsidP="00F664C0">
            <w:pPr>
              <w:spacing w:after="0" w:line="460" w:lineRule="exact"/>
              <w:ind w:firstLineChars="200" w:firstLine="480"/>
              <w:jc w:val="both"/>
              <w:rPr>
                <w:rFonts w:ascii="Times New Roman" w:eastAsia="宋体" w:hAnsi="Times New Roman"/>
                <w:sz w:val="24"/>
                <w:szCs w:val="24"/>
              </w:rPr>
            </w:pPr>
            <w:r w:rsidRPr="00F664C0">
              <w:rPr>
                <w:rFonts w:ascii="Times New Roman" w:eastAsia="宋体" w:hAnsi="Times New Roman" w:hint="eastAsia"/>
                <w:sz w:val="24"/>
                <w:szCs w:val="24"/>
              </w:rPr>
              <w:t>4</w:t>
            </w:r>
            <w:r w:rsidRPr="00F664C0">
              <w:rPr>
                <w:rFonts w:ascii="Times New Roman" w:eastAsia="宋体" w:hAnsi="Times New Roman" w:hint="eastAsia"/>
                <w:sz w:val="24"/>
                <w:szCs w:val="24"/>
              </w:rPr>
              <w:t>、预干燥</w:t>
            </w:r>
          </w:p>
          <w:p w14:paraId="5C1A6484" w14:textId="77777777" w:rsidR="00F664C0" w:rsidRPr="00F664C0" w:rsidRDefault="00F664C0" w:rsidP="00F664C0">
            <w:pPr>
              <w:spacing w:after="0" w:line="460" w:lineRule="exact"/>
              <w:ind w:firstLineChars="200" w:firstLine="480"/>
              <w:jc w:val="both"/>
              <w:rPr>
                <w:rFonts w:ascii="Times New Roman" w:eastAsia="宋体" w:hAnsi="Times New Roman"/>
                <w:sz w:val="24"/>
                <w:szCs w:val="24"/>
              </w:rPr>
            </w:pPr>
            <w:r w:rsidRPr="00F664C0">
              <w:rPr>
                <w:rFonts w:ascii="Times New Roman" w:eastAsia="宋体" w:hAnsi="Times New Roman" w:hint="eastAsia"/>
                <w:sz w:val="24"/>
                <w:szCs w:val="24"/>
              </w:rPr>
              <w:t>将压滤后的反应产物氢氧化铁使用烘箱进行预干燥，烘箱采用电加热，温度为</w:t>
            </w:r>
            <w:r w:rsidRPr="00F664C0">
              <w:rPr>
                <w:rFonts w:ascii="Times New Roman" w:eastAsia="宋体" w:hAnsi="Times New Roman" w:hint="eastAsia"/>
                <w:sz w:val="24"/>
                <w:szCs w:val="24"/>
              </w:rPr>
              <w:t>100-110</w:t>
            </w:r>
            <w:r w:rsidRPr="00F664C0">
              <w:rPr>
                <w:rFonts w:ascii="Times New Roman" w:eastAsia="宋体" w:hAnsi="Times New Roman" w:hint="eastAsia"/>
                <w:sz w:val="24"/>
                <w:szCs w:val="24"/>
              </w:rPr>
              <w:t>℃。烘箱运行会产生噪声。</w:t>
            </w:r>
          </w:p>
          <w:p w14:paraId="7B8F02FA" w14:textId="77777777" w:rsidR="00F664C0" w:rsidRPr="00F664C0" w:rsidRDefault="00F664C0" w:rsidP="00F664C0">
            <w:pPr>
              <w:spacing w:after="0" w:line="460" w:lineRule="exact"/>
              <w:ind w:firstLineChars="200" w:firstLine="480"/>
              <w:jc w:val="both"/>
              <w:rPr>
                <w:rFonts w:ascii="Times New Roman" w:eastAsia="宋体" w:hAnsi="Times New Roman"/>
                <w:sz w:val="24"/>
                <w:szCs w:val="24"/>
              </w:rPr>
            </w:pPr>
            <w:r w:rsidRPr="00F664C0">
              <w:rPr>
                <w:rFonts w:ascii="Times New Roman" w:eastAsia="宋体" w:hAnsi="Times New Roman" w:hint="eastAsia"/>
                <w:sz w:val="24"/>
                <w:szCs w:val="24"/>
              </w:rPr>
              <w:t>5</w:t>
            </w:r>
            <w:r w:rsidRPr="00F664C0">
              <w:rPr>
                <w:rFonts w:ascii="Times New Roman" w:eastAsia="宋体" w:hAnsi="Times New Roman" w:hint="eastAsia"/>
                <w:sz w:val="24"/>
                <w:szCs w:val="24"/>
              </w:rPr>
              <w:t>、煅烧还原</w:t>
            </w:r>
          </w:p>
          <w:p w14:paraId="387227A8" w14:textId="2601FD56" w:rsidR="00F664C0" w:rsidRPr="00F664C0" w:rsidRDefault="00F664C0" w:rsidP="00F664C0">
            <w:pPr>
              <w:spacing w:after="0" w:line="460" w:lineRule="exact"/>
              <w:ind w:firstLineChars="200" w:firstLine="480"/>
              <w:jc w:val="both"/>
              <w:rPr>
                <w:rFonts w:ascii="Times New Roman" w:eastAsia="宋体" w:hAnsi="Times New Roman"/>
                <w:sz w:val="24"/>
                <w:szCs w:val="24"/>
              </w:rPr>
            </w:pPr>
            <w:r>
              <w:rPr>
                <w:rFonts w:hint="eastAsia"/>
                <w:noProof/>
                <w:color w:val="000000" w:themeColor="text1"/>
                <w:sz w:val="24"/>
              </w:rPr>
              <mc:AlternateContent>
                <mc:Choice Requires="wps">
                  <w:drawing>
                    <wp:anchor distT="0" distB="0" distL="114300" distR="114300" simplePos="0" relativeHeight="251669504" behindDoc="0" locked="0" layoutInCell="1" allowOverlap="1" wp14:anchorId="4F6B0AF2" wp14:editId="17C3CA31">
                      <wp:simplePos x="0" y="0"/>
                      <wp:positionH relativeFrom="column">
                        <wp:posOffset>1769110</wp:posOffset>
                      </wp:positionH>
                      <wp:positionV relativeFrom="paragraph">
                        <wp:posOffset>569595</wp:posOffset>
                      </wp:positionV>
                      <wp:extent cx="428625" cy="2667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4286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5780BB" w14:textId="77777777" w:rsidR="00F664C0" w:rsidRDefault="00F664C0" w:rsidP="00F664C0">
                                  <w:pPr>
                                    <w:spacing w:line="200" w:lineRule="exact"/>
                                    <w:rPr>
                                      <w:sz w:val="18"/>
                                    </w:rPr>
                                  </w:pPr>
                                  <w:r>
                                    <w:rPr>
                                      <w:rFonts w:hint="eastAsia"/>
                                      <w:sz w:val="18"/>
                                    </w:rPr>
                                    <w:t>高温</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4F6B0AF2" id="文本框 18" o:spid="_x0000_s1032" type="#_x0000_t202" style="position:absolute;left:0;text-align:left;margin-left:139.3pt;margin-top:44.85pt;width:33.75pt;height:2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" filled="f" stroked="f" strokeweight=".5pt">
                      <v:textbox>
                        <w:txbxContent>
                          <w:p w14:paraId="285780BB" w14:textId="77777777" w:rsidR="00F664C0" w:rsidRDefault="00F664C0" w:rsidP="00F664C0">
                            <w:pPr>
                              <w:spacing w:line="200" w:lineRule="exact"/>
                              <w:rPr>
                                <w:sz w:val="18"/>
                              </w:rPr>
                            </w:pPr>
                            <w:r>
                              <w:rPr>
                                <w:rFonts w:hint="eastAsia"/>
                                <w:sz w:val="18"/>
                              </w:rPr>
                              <w:t>高温</w:t>
                            </w:r>
                          </w:p>
                        </w:txbxContent>
                      </v:textbox>
                    </v:shape>
                  </w:pict>
                </mc:Fallback>
              </mc:AlternateContent>
            </w:r>
            <w:r w:rsidRPr="00F664C0">
              <w:rPr>
                <w:rFonts w:ascii="Times New Roman" w:eastAsia="宋体" w:hAnsi="Times New Roman" w:hint="eastAsia"/>
                <w:sz w:val="24"/>
                <w:szCs w:val="24"/>
              </w:rPr>
              <w:t>预干燥后的氢氧化铁采用煅烧炉进行煅烧还原，得到氧化铁。煅烧炉采用电加热，煅烧还原温度为</w:t>
            </w:r>
            <w:r w:rsidRPr="00F664C0">
              <w:rPr>
                <w:rFonts w:ascii="Times New Roman" w:eastAsia="宋体" w:hAnsi="Times New Roman" w:hint="eastAsia"/>
                <w:sz w:val="24"/>
                <w:szCs w:val="24"/>
              </w:rPr>
              <w:t>900-930</w:t>
            </w:r>
            <w:r w:rsidRPr="00F664C0">
              <w:rPr>
                <w:rFonts w:ascii="Times New Roman" w:eastAsia="宋体" w:hAnsi="Times New Roman" w:hint="eastAsia"/>
                <w:sz w:val="24"/>
                <w:szCs w:val="24"/>
              </w:rPr>
              <w:t>℃，设备运行会产生噪声。</w:t>
            </w:r>
          </w:p>
          <w:p w14:paraId="255FB33A" w14:textId="2921EC29" w:rsidR="009F4B63" w:rsidRDefault="00F664C0">
            <w:pPr>
              <w:spacing w:after="0" w:line="460" w:lineRule="exact"/>
              <w:ind w:firstLineChars="200" w:firstLine="480"/>
              <w:jc w:val="both"/>
              <w:rPr>
                <w:rFonts w:ascii="Times New Roman" w:eastAsia="宋体" w:hAnsi="Times New Roman"/>
                <w:sz w:val="24"/>
                <w:szCs w:val="24"/>
                <w:highlight w:val="yellow"/>
                <w:lang w:val="pt-BR"/>
              </w:rPr>
            </w:pPr>
            <w:r w:rsidRPr="00F664C0">
              <w:rPr>
                <w:rFonts w:ascii="Times New Roman" w:eastAsia="宋体" w:hAnsi="Times New Roman"/>
                <w:sz w:val="24"/>
                <w:szCs w:val="24"/>
                <w:lang w:val="pt-BR"/>
              </w:rPr>
              <w:t>反应方程式：</w:t>
            </w:r>
            <w:r w:rsidRPr="00F664C0">
              <w:rPr>
                <w:rFonts w:ascii="Times New Roman" w:eastAsia="宋体" w:hAnsi="Times New Roman"/>
                <w:sz w:val="24"/>
                <w:szCs w:val="24"/>
                <w:lang w:val="pt-BR"/>
              </w:rPr>
              <w:t>2Fe(OH)</w:t>
            </w:r>
            <w:r w:rsidRPr="00F664C0">
              <w:rPr>
                <w:rFonts w:ascii="Times New Roman" w:eastAsia="宋体" w:hAnsi="Times New Roman"/>
                <w:sz w:val="24"/>
                <w:szCs w:val="24"/>
                <w:vertAlign w:val="subscript"/>
                <w:lang w:val="pt-BR"/>
              </w:rPr>
              <w:t>3</w:t>
            </w:r>
            <w:r w:rsidRPr="00F664C0">
              <w:rPr>
                <w:rFonts w:ascii="Times New Roman" w:eastAsia="宋体" w:hAnsi="Times New Roman"/>
                <w:sz w:val="24"/>
                <w:szCs w:val="24"/>
                <w:lang w:val="pt-BR"/>
              </w:rPr>
              <w:t>====Fe</w:t>
            </w:r>
            <w:r w:rsidRPr="00F664C0">
              <w:rPr>
                <w:rFonts w:ascii="Times New Roman" w:eastAsia="宋体" w:hAnsi="Times New Roman"/>
                <w:sz w:val="24"/>
                <w:szCs w:val="24"/>
                <w:vertAlign w:val="subscript"/>
                <w:lang w:val="pt-BR"/>
              </w:rPr>
              <w:t>2</w:t>
            </w:r>
            <w:r w:rsidRPr="00F664C0">
              <w:rPr>
                <w:rFonts w:ascii="Times New Roman" w:eastAsia="宋体" w:hAnsi="Times New Roman"/>
                <w:sz w:val="24"/>
                <w:szCs w:val="24"/>
                <w:lang w:val="pt-BR"/>
              </w:rPr>
              <w:t>O</w:t>
            </w:r>
            <w:r w:rsidRPr="00F664C0">
              <w:rPr>
                <w:rFonts w:ascii="Times New Roman" w:eastAsia="宋体" w:hAnsi="Times New Roman"/>
                <w:sz w:val="24"/>
                <w:szCs w:val="24"/>
                <w:vertAlign w:val="subscript"/>
                <w:lang w:val="pt-BR"/>
              </w:rPr>
              <w:t>3</w:t>
            </w:r>
            <w:r w:rsidRPr="00F664C0">
              <w:rPr>
                <w:rFonts w:ascii="Times New Roman" w:eastAsia="宋体" w:hAnsi="Times New Roman"/>
                <w:sz w:val="24"/>
                <w:szCs w:val="24"/>
                <w:lang w:val="pt-BR"/>
              </w:rPr>
              <w:t>+3H</w:t>
            </w:r>
            <w:r w:rsidRPr="00F664C0">
              <w:rPr>
                <w:rFonts w:ascii="Times New Roman" w:eastAsia="宋体" w:hAnsi="Times New Roman"/>
                <w:sz w:val="24"/>
                <w:szCs w:val="24"/>
                <w:vertAlign w:val="subscript"/>
                <w:lang w:val="pt-BR"/>
              </w:rPr>
              <w:t>2</w:t>
            </w:r>
            <w:r w:rsidRPr="00F664C0">
              <w:rPr>
                <w:rFonts w:ascii="Times New Roman" w:eastAsia="宋体" w:hAnsi="Times New Roman"/>
                <w:sz w:val="24"/>
                <w:szCs w:val="24"/>
                <w:lang w:val="pt-BR"/>
              </w:rPr>
              <w:t>O</w:t>
            </w:r>
          </w:p>
          <w:p w14:paraId="12BF1E3C" w14:textId="77777777" w:rsidR="00F664C0" w:rsidRPr="00F664C0" w:rsidRDefault="00F664C0" w:rsidP="00F664C0">
            <w:pPr>
              <w:spacing w:after="0" w:line="460" w:lineRule="exact"/>
              <w:ind w:firstLineChars="200" w:firstLine="480"/>
              <w:jc w:val="both"/>
              <w:rPr>
                <w:rFonts w:ascii="Times New Roman" w:eastAsia="宋体" w:hAnsi="Times New Roman"/>
                <w:sz w:val="24"/>
                <w:szCs w:val="24"/>
              </w:rPr>
            </w:pPr>
            <w:r w:rsidRPr="00F664C0">
              <w:rPr>
                <w:rFonts w:ascii="Times New Roman" w:eastAsia="宋体" w:hAnsi="Times New Roman" w:hint="eastAsia"/>
                <w:sz w:val="24"/>
                <w:szCs w:val="24"/>
              </w:rPr>
              <w:lastRenderedPageBreak/>
              <w:t>6</w:t>
            </w:r>
            <w:r w:rsidRPr="00F664C0">
              <w:rPr>
                <w:rFonts w:ascii="Times New Roman" w:eastAsia="宋体" w:hAnsi="Times New Roman" w:hint="eastAsia"/>
                <w:sz w:val="24"/>
                <w:szCs w:val="24"/>
              </w:rPr>
              <w:t>、粉碎</w:t>
            </w:r>
          </w:p>
          <w:p w14:paraId="48F7A955" w14:textId="77777777" w:rsidR="00F664C0" w:rsidRPr="00F664C0" w:rsidRDefault="00F664C0" w:rsidP="00F664C0">
            <w:pPr>
              <w:spacing w:after="0" w:line="460" w:lineRule="exact"/>
              <w:ind w:firstLineChars="200" w:firstLine="480"/>
              <w:jc w:val="both"/>
              <w:rPr>
                <w:rFonts w:ascii="Times New Roman" w:eastAsia="宋体" w:hAnsi="Times New Roman"/>
                <w:sz w:val="24"/>
                <w:szCs w:val="24"/>
              </w:rPr>
            </w:pPr>
            <w:r w:rsidRPr="00F664C0">
              <w:rPr>
                <w:rFonts w:ascii="Times New Roman" w:eastAsia="宋体" w:hAnsi="Times New Roman" w:hint="eastAsia"/>
                <w:sz w:val="24"/>
                <w:szCs w:val="24"/>
              </w:rPr>
              <w:t>煅烧还原后的氧化铁块采用粉碎机粉碎为粉末状经检验后入库待用。粉碎过程会有粉碎粉尘（</w:t>
            </w:r>
            <w:r w:rsidRPr="00F664C0">
              <w:rPr>
                <w:rFonts w:ascii="Times New Roman" w:eastAsia="宋体" w:hAnsi="Times New Roman" w:hint="eastAsia"/>
                <w:sz w:val="24"/>
                <w:szCs w:val="24"/>
              </w:rPr>
              <w:t>G3</w:t>
            </w:r>
            <w:r w:rsidRPr="00F664C0">
              <w:rPr>
                <w:rFonts w:ascii="Times New Roman" w:eastAsia="宋体" w:hAnsi="Times New Roman" w:hint="eastAsia"/>
                <w:sz w:val="24"/>
                <w:szCs w:val="24"/>
              </w:rPr>
              <w:t>）产生，设备运行会产生噪声。</w:t>
            </w:r>
          </w:p>
          <w:p w14:paraId="18FD2FB7" w14:textId="44E18EE9" w:rsidR="009F4B63" w:rsidRPr="00F664C0" w:rsidRDefault="00F664C0">
            <w:pPr>
              <w:spacing w:after="0" w:line="460" w:lineRule="exact"/>
              <w:ind w:firstLineChars="200" w:firstLine="480"/>
              <w:jc w:val="both"/>
              <w:rPr>
                <w:rFonts w:ascii="Times New Roman" w:eastAsia="宋体" w:hAnsi="Times New Roman"/>
                <w:sz w:val="24"/>
                <w:szCs w:val="24"/>
                <w:highlight w:val="yellow"/>
              </w:rPr>
            </w:pPr>
            <w:r w:rsidRPr="00F664C0">
              <w:rPr>
                <w:rFonts w:ascii="Times New Roman" w:eastAsia="宋体" w:hAnsi="Times New Roman"/>
                <w:sz w:val="24"/>
                <w:szCs w:val="24"/>
              </w:rPr>
              <w:t>三、本项目碱性铁镍蓄电池生产工艺流程图如下：</w:t>
            </w:r>
          </w:p>
          <w:p w14:paraId="0B6DF510" w14:textId="47EF9B6E" w:rsidR="009F4B63" w:rsidRDefault="00F664C0" w:rsidP="00F664C0">
            <w:pPr>
              <w:spacing w:after="0"/>
              <w:jc w:val="center"/>
              <w:rPr>
                <w:rFonts w:ascii="Times New Roman" w:eastAsia="宋体" w:hAnsi="Times New Roman"/>
                <w:sz w:val="24"/>
                <w:szCs w:val="24"/>
                <w:highlight w:val="yellow"/>
                <w:lang w:val="pt-BR"/>
              </w:rPr>
            </w:pPr>
            <w:r>
              <w:rPr>
                <w:noProof/>
              </w:rPr>
              <w:drawing>
                <wp:inline distT="0" distB="0" distL="0" distR="0" wp14:anchorId="4E2A9C55" wp14:editId="330013B9">
                  <wp:extent cx="5028533" cy="5451895"/>
                  <wp:effectExtent l="0" t="0" r="1270" b="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5035078" cy="5458991"/>
                          </a:xfrm>
                          <a:prstGeom prst="rect">
                            <a:avLst/>
                          </a:prstGeom>
                        </pic:spPr>
                      </pic:pic>
                    </a:graphicData>
                  </a:graphic>
                </wp:inline>
              </w:drawing>
            </w:r>
          </w:p>
          <w:p w14:paraId="5812403E" w14:textId="32804B26" w:rsidR="00F664C0" w:rsidRDefault="00F664C0" w:rsidP="00F664C0">
            <w:pPr>
              <w:spacing w:after="0" w:line="460" w:lineRule="exact"/>
              <w:rPr>
                <w:rFonts w:ascii="Times New Roman" w:eastAsia="宋体" w:hAnsi="Times New Roman"/>
                <w:sz w:val="24"/>
                <w:szCs w:val="24"/>
                <w:highlight w:val="yellow"/>
                <w:lang w:val="pt-BR"/>
              </w:rPr>
            </w:pPr>
            <w:r w:rsidRPr="009F4B63">
              <w:rPr>
                <w:rFonts w:ascii="Times New Roman" w:eastAsia="宋体" w:hAnsi="Times New Roman" w:hint="eastAsia"/>
                <w:sz w:val="24"/>
                <w:szCs w:val="24"/>
                <w:lang w:val="pt-BR"/>
              </w:rPr>
              <w:t>注：</w:t>
            </w:r>
            <w:r w:rsidRPr="009F4B63">
              <w:rPr>
                <w:rFonts w:ascii="Times New Roman" w:eastAsia="宋体" w:hAnsi="Times New Roman" w:hint="eastAsia"/>
                <w:sz w:val="24"/>
                <w:szCs w:val="24"/>
                <w:lang w:val="pt-BR"/>
              </w:rPr>
              <w:t>G</w:t>
            </w:r>
            <w:r w:rsidRPr="009F4B63">
              <w:rPr>
                <w:rFonts w:ascii="Times New Roman" w:eastAsia="宋体" w:hAnsi="Times New Roman" w:hint="eastAsia"/>
                <w:sz w:val="24"/>
                <w:szCs w:val="24"/>
                <w:lang w:val="pt-BR"/>
              </w:rPr>
              <w:t>：废气；</w:t>
            </w:r>
            <w:r w:rsidRPr="009F4B63">
              <w:rPr>
                <w:rFonts w:ascii="Times New Roman" w:eastAsia="宋体" w:hAnsi="Times New Roman" w:hint="eastAsia"/>
                <w:sz w:val="24"/>
                <w:szCs w:val="24"/>
                <w:lang w:val="pt-BR"/>
              </w:rPr>
              <w:t>N</w:t>
            </w:r>
            <w:r w:rsidRPr="009F4B63">
              <w:rPr>
                <w:rFonts w:ascii="Times New Roman" w:eastAsia="宋体" w:hAnsi="Times New Roman" w:hint="eastAsia"/>
                <w:sz w:val="24"/>
                <w:szCs w:val="24"/>
                <w:lang w:val="pt-BR"/>
              </w:rPr>
              <w:t>：噪声；</w:t>
            </w:r>
            <w:r w:rsidRPr="009F4B63">
              <w:rPr>
                <w:rFonts w:ascii="Times New Roman" w:eastAsia="宋体" w:hAnsi="Times New Roman" w:hint="eastAsia"/>
                <w:sz w:val="24"/>
                <w:szCs w:val="24"/>
                <w:lang w:val="pt-BR"/>
              </w:rPr>
              <w:t>W</w:t>
            </w:r>
            <w:r w:rsidRPr="009F4B63">
              <w:rPr>
                <w:rFonts w:ascii="Times New Roman" w:eastAsia="宋体" w:hAnsi="Times New Roman" w:hint="eastAsia"/>
                <w:sz w:val="24"/>
                <w:szCs w:val="24"/>
                <w:lang w:val="pt-BR"/>
              </w:rPr>
              <w:t>：废水</w:t>
            </w:r>
          </w:p>
          <w:p w14:paraId="5C6D6648" w14:textId="1D67DF8A" w:rsidR="00F664C0" w:rsidRPr="00423AEC" w:rsidRDefault="00F664C0" w:rsidP="00F664C0">
            <w:pPr>
              <w:spacing w:after="0" w:line="460" w:lineRule="exact"/>
              <w:ind w:firstLineChars="200" w:firstLine="480"/>
              <w:jc w:val="center"/>
              <w:rPr>
                <w:rFonts w:ascii="Times New Roman" w:eastAsia="黑体" w:hAnsi="Times New Roman"/>
                <w:kern w:val="2"/>
                <w:sz w:val="24"/>
                <w:szCs w:val="24"/>
              </w:rPr>
            </w:pPr>
            <w:r w:rsidRPr="00423AEC">
              <w:rPr>
                <w:rFonts w:ascii="Times New Roman" w:eastAsia="黑体" w:hAnsi="Times New Roman"/>
                <w:kern w:val="2"/>
                <w:sz w:val="24"/>
                <w:szCs w:val="24"/>
              </w:rPr>
              <w:t>图</w:t>
            </w:r>
            <w:r w:rsidR="00423AEC">
              <w:rPr>
                <w:rFonts w:ascii="Times New Roman" w:eastAsia="黑体" w:hAnsi="Times New Roman" w:hint="eastAsia"/>
                <w:kern w:val="2"/>
                <w:sz w:val="24"/>
                <w:szCs w:val="24"/>
              </w:rPr>
              <w:t>4</w:t>
            </w:r>
            <w:r w:rsidRPr="00423AEC">
              <w:rPr>
                <w:rFonts w:ascii="Times New Roman" w:eastAsia="黑体" w:hAnsi="Times New Roman"/>
                <w:kern w:val="2"/>
                <w:sz w:val="24"/>
                <w:szCs w:val="24"/>
              </w:rPr>
              <w:t xml:space="preserve">   </w:t>
            </w:r>
            <w:r w:rsidRPr="00423AEC">
              <w:rPr>
                <w:rFonts w:ascii="Times New Roman" w:eastAsia="黑体" w:hAnsi="Times New Roman" w:hint="eastAsia"/>
                <w:kern w:val="2"/>
                <w:sz w:val="24"/>
                <w:szCs w:val="24"/>
              </w:rPr>
              <w:t>碱性铁镍蓄电池</w:t>
            </w:r>
            <w:r w:rsidRPr="00423AEC">
              <w:rPr>
                <w:rFonts w:ascii="Times New Roman" w:eastAsia="黑体" w:hAnsi="Times New Roman"/>
                <w:kern w:val="2"/>
                <w:sz w:val="24"/>
                <w:szCs w:val="24"/>
              </w:rPr>
              <w:t>生产工艺及产污环节流程图</w:t>
            </w:r>
          </w:p>
          <w:p w14:paraId="1E560263" w14:textId="77777777" w:rsidR="00F664C0" w:rsidRPr="00F664C0" w:rsidRDefault="00F664C0" w:rsidP="00F664C0">
            <w:pPr>
              <w:spacing w:after="0" w:line="460" w:lineRule="exact"/>
              <w:ind w:firstLineChars="200" w:firstLine="480"/>
              <w:jc w:val="both"/>
              <w:rPr>
                <w:rFonts w:ascii="Times New Roman" w:eastAsia="宋体" w:hAnsi="Times New Roman"/>
                <w:sz w:val="24"/>
                <w:szCs w:val="24"/>
              </w:rPr>
            </w:pPr>
            <w:r w:rsidRPr="00F664C0">
              <w:rPr>
                <w:rFonts w:ascii="Times New Roman" w:eastAsia="宋体" w:hAnsi="Times New Roman" w:hint="eastAsia"/>
                <w:sz w:val="24"/>
                <w:szCs w:val="24"/>
              </w:rPr>
              <w:t>生产工艺流程详细说明如下：</w:t>
            </w:r>
          </w:p>
          <w:p w14:paraId="21BC60D2" w14:textId="64A657BF" w:rsidR="009F4B63" w:rsidRPr="00F664C0" w:rsidRDefault="00F664C0" w:rsidP="00F664C0">
            <w:pPr>
              <w:spacing w:after="0" w:line="460" w:lineRule="exact"/>
              <w:ind w:firstLineChars="200" w:firstLine="480"/>
              <w:jc w:val="both"/>
              <w:rPr>
                <w:rFonts w:ascii="Times New Roman" w:eastAsia="宋体" w:hAnsi="Times New Roman"/>
                <w:sz w:val="24"/>
                <w:szCs w:val="24"/>
                <w:highlight w:val="yellow"/>
              </w:rPr>
            </w:pPr>
            <w:r w:rsidRPr="00F664C0">
              <w:rPr>
                <w:rFonts w:ascii="Times New Roman" w:eastAsia="宋体" w:hAnsi="Times New Roman" w:hint="eastAsia"/>
                <w:sz w:val="24"/>
                <w:szCs w:val="24"/>
              </w:rPr>
              <w:t>（一）包粉并条</w:t>
            </w:r>
          </w:p>
          <w:p w14:paraId="7A8FA099" w14:textId="77777777" w:rsidR="00F664C0" w:rsidRPr="00F664C0" w:rsidRDefault="00F664C0" w:rsidP="00F664C0">
            <w:pPr>
              <w:spacing w:after="0" w:line="460" w:lineRule="exact"/>
              <w:ind w:firstLineChars="200" w:firstLine="480"/>
              <w:jc w:val="both"/>
              <w:rPr>
                <w:rFonts w:ascii="Times New Roman" w:eastAsia="宋体" w:hAnsi="Times New Roman"/>
                <w:sz w:val="24"/>
                <w:szCs w:val="24"/>
              </w:rPr>
            </w:pPr>
            <w:r w:rsidRPr="00F664C0">
              <w:rPr>
                <w:rFonts w:ascii="Times New Roman" w:eastAsia="宋体" w:hAnsi="Times New Roman" w:hint="eastAsia"/>
                <w:sz w:val="24"/>
                <w:szCs w:val="24"/>
              </w:rPr>
              <w:t>1</w:t>
            </w:r>
            <w:r w:rsidRPr="00F664C0">
              <w:rPr>
                <w:rFonts w:ascii="Times New Roman" w:eastAsia="宋体" w:hAnsi="Times New Roman" w:hint="eastAsia"/>
                <w:sz w:val="24"/>
                <w:szCs w:val="24"/>
              </w:rPr>
              <w:t>、正极板制造</w:t>
            </w:r>
          </w:p>
          <w:p w14:paraId="7310FA13" w14:textId="77777777" w:rsidR="00F664C0" w:rsidRPr="00F664C0" w:rsidRDefault="00F664C0" w:rsidP="00F664C0">
            <w:pPr>
              <w:spacing w:after="0" w:line="460" w:lineRule="exact"/>
              <w:ind w:firstLineChars="200" w:firstLine="480"/>
              <w:jc w:val="both"/>
              <w:rPr>
                <w:rFonts w:ascii="Times New Roman" w:eastAsia="宋体" w:hAnsi="Times New Roman"/>
                <w:sz w:val="24"/>
                <w:szCs w:val="24"/>
              </w:rPr>
            </w:pPr>
            <w:r w:rsidRPr="00F664C0">
              <w:rPr>
                <w:rFonts w:ascii="Times New Roman" w:eastAsia="宋体" w:hAnsi="Times New Roman" w:hint="eastAsia"/>
                <w:sz w:val="24"/>
                <w:szCs w:val="24"/>
              </w:rPr>
              <w:t>（</w:t>
            </w:r>
            <w:r w:rsidRPr="00F664C0">
              <w:rPr>
                <w:rFonts w:ascii="Times New Roman" w:eastAsia="宋体" w:hAnsi="Times New Roman" w:hint="eastAsia"/>
                <w:sz w:val="24"/>
                <w:szCs w:val="24"/>
              </w:rPr>
              <w:t>1</w:t>
            </w:r>
            <w:r w:rsidRPr="00F664C0">
              <w:rPr>
                <w:rFonts w:ascii="Times New Roman" w:eastAsia="宋体" w:hAnsi="Times New Roman" w:hint="eastAsia"/>
                <w:sz w:val="24"/>
                <w:szCs w:val="24"/>
              </w:rPr>
              <w:t>）包粉</w:t>
            </w:r>
          </w:p>
          <w:p w14:paraId="6D56ABB4" w14:textId="77777777" w:rsidR="00F664C0" w:rsidRPr="00F664C0" w:rsidRDefault="00F664C0" w:rsidP="00F664C0">
            <w:pPr>
              <w:spacing w:after="0" w:line="460" w:lineRule="exact"/>
              <w:ind w:firstLineChars="200" w:firstLine="480"/>
              <w:jc w:val="both"/>
              <w:rPr>
                <w:rFonts w:ascii="Times New Roman" w:eastAsia="宋体" w:hAnsi="Times New Roman"/>
                <w:sz w:val="24"/>
                <w:szCs w:val="24"/>
              </w:rPr>
            </w:pPr>
            <w:r w:rsidRPr="00F664C0">
              <w:rPr>
                <w:rFonts w:ascii="Times New Roman" w:eastAsia="宋体" w:hAnsi="Times New Roman" w:hint="eastAsia"/>
                <w:sz w:val="24"/>
                <w:szCs w:val="24"/>
              </w:rPr>
              <w:lastRenderedPageBreak/>
              <w:t>该工序包括投料、包粉两个工序。</w:t>
            </w:r>
          </w:p>
          <w:p w14:paraId="3105FB86" w14:textId="77777777" w:rsidR="00F664C0" w:rsidRPr="00F664C0" w:rsidRDefault="00F664C0" w:rsidP="00F664C0">
            <w:pPr>
              <w:spacing w:after="0" w:line="460" w:lineRule="exact"/>
              <w:ind w:firstLineChars="200" w:firstLine="480"/>
              <w:jc w:val="both"/>
              <w:rPr>
                <w:rFonts w:ascii="Times New Roman" w:eastAsia="宋体" w:hAnsi="Times New Roman"/>
                <w:sz w:val="24"/>
                <w:szCs w:val="24"/>
              </w:rPr>
            </w:pPr>
            <w:r w:rsidRPr="00F664C0">
              <w:rPr>
                <w:rFonts w:ascii="Times New Roman" w:eastAsia="宋体" w:hAnsi="Times New Roman" w:hint="eastAsia"/>
                <w:sz w:val="24"/>
                <w:szCs w:val="24"/>
              </w:rPr>
              <w:t>将外购的氢氧化亚镍加入密闭包粉机内，待用，该过程为在密闭间内进行的人工投料，会有投料粉尘（</w:t>
            </w:r>
            <w:r w:rsidRPr="00F664C0">
              <w:rPr>
                <w:rFonts w:ascii="Times New Roman" w:eastAsia="宋体" w:hAnsi="Times New Roman" w:hint="eastAsia"/>
                <w:sz w:val="24"/>
                <w:szCs w:val="24"/>
              </w:rPr>
              <w:t>G4</w:t>
            </w:r>
            <w:r w:rsidRPr="00F664C0">
              <w:rPr>
                <w:rFonts w:ascii="Times New Roman" w:eastAsia="宋体" w:hAnsi="Times New Roman" w:hint="eastAsia"/>
                <w:sz w:val="24"/>
                <w:szCs w:val="24"/>
              </w:rPr>
              <w:t>）产生。</w:t>
            </w:r>
          </w:p>
          <w:p w14:paraId="4D8F0325" w14:textId="77777777" w:rsidR="00F664C0" w:rsidRPr="00F664C0" w:rsidRDefault="00F664C0" w:rsidP="00F664C0">
            <w:pPr>
              <w:spacing w:after="0" w:line="460" w:lineRule="exact"/>
              <w:ind w:firstLineChars="200" w:firstLine="480"/>
              <w:jc w:val="both"/>
              <w:rPr>
                <w:rFonts w:ascii="Times New Roman" w:eastAsia="宋体" w:hAnsi="Times New Roman"/>
                <w:sz w:val="24"/>
                <w:szCs w:val="24"/>
              </w:rPr>
            </w:pPr>
            <w:r w:rsidRPr="00F664C0">
              <w:rPr>
                <w:rFonts w:ascii="Times New Roman" w:eastAsia="宋体" w:hAnsi="Times New Roman" w:hint="eastAsia"/>
                <w:sz w:val="24"/>
                <w:szCs w:val="24"/>
              </w:rPr>
              <w:t>将上穿孔钢带（外加工电镀）装在包粉机的上部松卷轮上，按照工艺规格进行包粉；在密闭包粉机内调整下粉量、下粉速度、各工装轮的间距、刮粉板高度，氢氧化亚镍粉均匀落在上穿孔钢带中；将下穿孔钢带（外加工电镀）装在包粉机的下部松卷轮上，和上穿孔钢带上下叠放在一起，形成极板条。设备运行会产生噪声。</w:t>
            </w:r>
          </w:p>
          <w:p w14:paraId="02787684" w14:textId="77777777" w:rsidR="00F664C0" w:rsidRPr="00F664C0" w:rsidRDefault="00F664C0" w:rsidP="00F664C0">
            <w:pPr>
              <w:spacing w:after="0" w:line="460" w:lineRule="exact"/>
              <w:ind w:firstLineChars="200" w:firstLine="480"/>
              <w:jc w:val="both"/>
              <w:rPr>
                <w:rFonts w:ascii="Times New Roman" w:eastAsia="宋体" w:hAnsi="Times New Roman"/>
                <w:sz w:val="24"/>
                <w:szCs w:val="24"/>
              </w:rPr>
            </w:pPr>
            <w:r w:rsidRPr="00F664C0">
              <w:rPr>
                <w:rFonts w:ascii="Times New Roman" w:eastAsia="宋体" w:hAnsi="Times New Roman" w:hint="eastAsia"/>
                <w:sz w:val="24"/>
                <w:szCs w:val="24"/>
              </w:rPr>
              <w:t>（</w:t>
            </w:r>
            <w:r w:rsidRPr="00F664C0">
              <w:rPr>
                <w:rFonts w:ascii="Times New Roman" w:eastAsia="宋体" w:hAnsi="Times New Roman" w:hint="eastAsia"/>
                <w:sz w:val="24"/>
                <w:szCs w:val="24"/>
              </w:rPr>
              <w:t>2</w:t>
            </w:r>
            <w:r w:rsidRPr="00F664C0">
              <w:rPr>
                <w:rFonts w:ascii="Times New Roman" w:eastAsia="宋体" w:hAnsi="Times New Roman" w:hint="eastAsia"/>
                <w:sz w:val="24"/>
                <w:szCs w:val="24"/>
              </w:rPr>
              <w:t>）压纹、剪切</w:t>
            </w:r>
          </w:p>
          <w:p w14:paraId="626751C9" w14:textId="77777777" w:rsidR="00F664C0" w:rsidRPr="00F664C0" w:rsidRDefault="00F664C0" w:rsidP="00F664C0">
            <w:pPr>
              <w:spacing w:after="0" w:line="460" w:lineRule="exact"/>
              <w:ind w:firstLineChars="200" w:firstLine="480"/>
              <w:jc w:val="both"/>
              <w:rPr>
                <w:rFonts w:ascii="Times New Roman" w:eastAsia="宋体" w:hAnsi="Times New Roman"/>
                <w:sz w:val="24"/>
                <w:szCs w:val="24"/>
              </w:rPr>
            </w:pPr>
            <w:r w:rsidRPr="00F664C0">
              <w:rPr>
                <w:rFonts w:ascii="Times New Roman" w:eastAsia="宋体" w:hAnsi="Times New Roman" w:hint="eastAsia"/>
                <w:sz w:val="24"/>
                <w:szCs w:val="24"/>
              </w:rPr>
              <w:t>将包粉后合格的极板条按规定条数并在一起，送入压纹切片机，先进行咬合压纹，以增大极板条宽度，再进行极板剪切，以确定极板条长度。该过程会有废极板条（</w:t>
            </w:r>
            <w:r w:rsidRPr="00F664C0">
              <w:rPr>
                <w:rFonts w:ascii="Times New Roman" w:eastAsia="宋体" w:hAnsi="Times New Roman" w:hint="eastAsia"/>
                <w:sz w:val="24"/>
                <w:szCs w:val="24"/>
              </w:rPr>
              <w:t>S4</w:t>
            </w:r>
            <w:r w:rsidRPr="00F664C0">
              <w:rPr>
                <w:rFonts w:ascii="Times New Roman" w:eastAsia="宋体" w:hAnsi="Times New Roman" w:hint="eastAsia"/>
                <w:sz w:val="24"/>
                <w:szCs w:val="24"/>
              </w:rPr>
              <w:t>）和设备噪声产生。</w:t>
            </w:r>
          </w:p>
          <w:p w14:paraId="1FC7542E" w14:textId="77777777" w:rsidR="00F664C0" w:rsidRPr="00F664C0" w:rsidRDefault="00F664C0" w:rsidP="00F664C0">
            <w:pPr>
              <w:spacing w:after="0" w:line="460" w:lineRule="exact"/>
              <w:ind w:firstLineChars="200" w:firstLine="480"/>
              <w:jc w:val="both"/>
              <w:rPr>
                <w:rFonts w:ascii="Times New Roman" w:eastAsia="宋体" w:hAnsi="Times New Roman"/>
                <w:sz w:val="24"/>
                <w:szCs w:val="24"/>
              </w:rPr>
            </w:pPr>
            <w:r w:rsidRPr="00F664C0">
              <w:rPr>
                <w:rFonts w:ascii="Times New Roman" w:eastAsia="宋体" w:hAnsi="Times New Roman" w:hint="eastAsia"/>
                <w:sz w:val="24"/>
                <w:szCs w:val="24"/>
              </w:rPr>
              <w:t>（</w:t>
            </w:r>
            <w:r w:rsidRPr="00F664C0">
              <w:rPr>
                <w:rFonts w:ascii="Times New Roman" w:eastAsia="宋体" w:hAnsi="Times New Roman" w:hint="eastAsia"/>
                <w:sz w:val="24"/>
                <w:szCs w:val="24"/>
              </w:rPr>
              <w:t>3</w:t>
            </w:r>
            <w:r w:rsidRPr="00F664C0">
              <w:rPr>
                <w:rFonts w:ascii="Times New Roman" w:eastAsia="宋体" w:hAnsi="Times New Roman" w:hint="eastAsia"/>
                <w:sz w:val="24"/>
                <w:szCs w:val="24"/>
              </w:rPr>
              <w:t>）定筋、压片</w:t>
            </w:r>
          </w:p>
          <w:p w14:paraId="3CF5222E" w14:textId="77777777" w:rsidR="00F664C0" w:rsidRPr="00F664C0" w:rsidRDefault="00F664C0" w:rsidP="00F664C0">
            <w:pPr>
              <w:spacing w:after="0" w:line="460" w:lineRule="exact"/>
              <w:ind w:firstLineChars="200" w:firstLine="480"/>
              <w:jc w:val="both"/>
              <w:rPr>
                <w:rFonts w:ascii="Times New Roman" w:eastAsia="宋体" w:hAnsi="Times New Roman"/>
                <w:sz w:val="24"/>
                <w:szCs w:val="24"/>
              </w:rPr>
            </w:pPr>
            <w:r w:rsidRPr="00F664C0">
              <w:rPr>
                <w:rFonts w:ascii="Times New Roman" w:eastAsia="宋体" w:hAnsi="Times New Roman" w:hint="eastAsia"/>
                <w:sz w:val="24"/>
                <w:szCs w:val="24"/>
              </w:rPr>
              <w:t>按照产品规格将外购钢带在筋成型机中加工成筋条，成型和切断同时进行，会产生废筋条（</w:t>
            </w:r>
            <w:r w:rsidRPr="00F664C0">
              <w:rPr>
                <w:rFonts w:ascii="Times New Roman" w:eastAsia="宋体" w:hAnsi="Times New Roman" w:hint="eastAsia"/>
                <w:sz w:val="24"/>
                <w:szCs w:val="24"/>
              </w:rPr>
              <w:t>S6</w:t>
            </w:r>
            <w:r w:rsidRPr="00F664C0">
              <w:rPr>
                <w:rFonts w:ascii="Times New Roman" w:eastAsia="宋体" w:hAnsi="Times New Roman" w:hint="eastAsia"/>
                <w:sz w:val="24"/>
                <w:szCs w:val="24"/>
              </w:rPr>
              <w:t>）和设备噪声。</w:t>
            </w:r>
          </w:p>
          <w:p w14:paraId="232D24C4" w14:textId="77777777" w:rsidR="00F664C0" w:rsidRPr="00F664C0" w:rsidRDefault="00F664C0" w:rsidP="00F664C0">
            <w:pPr>
              <w:spacing w:after="0" w:line="460" w:lineRule="exact"/>
              <w:ind w:firstLineChars="200" w:firstLine="480"/>
              <w:jc w:val="both"/>
              <w:rPr>
                <w:rFonts w:ascii="Times New Roman" w:eastAsia="宋体" w:hAnsi="Times New Roman"/>
                <w:sz w:val="24"/>
                <w:szCs w:val="24"/>
              </w:rPr>
            </w:pPr>
            <w:r w:rsidRPr="00F664C0">
              <w:rPr>
                <w:rFonts w:ascii="Times New Roman" w:eastAsia="宋体" w:hAnsi="Times New Roman" w:hint="eastAsia"/>
                <w:sz w:val="24"/>
                <w:szCs w:val="24"/>
              </w:rPr>
              <w:t>在极板毛坯两边切口处装上筋条，送入定筋机中固定，固定后送入冲床，进行压片，使极板与筋条连接紧密，极板表面平整，提高极板条的性能。设备运行产生噪声。</w:t>
            </w:r>
          </w:p>
          <w:p w14:paraId="15E835D1" w14:textId="77777777" w:rsidR="00F664C0" w:rsidRPr="00F664C0" w:rsidRDefault="00F664C0" w:rsidP="00F664C0">
            <w:pPr>
              <w:spacing w:after="0" w:line="460" w:lineRule="exact"/>
              <w:ind w:firstLineChars="200" w:firstLine="480"/>
              <w:jc w:val="both"/>
              <w:rPr>
                <w:rFonts w:ascii="Times New Roman" w:eastAsia="宋体" w:hAnsi="Times New Roman"/>
                <w:sz w:val="24"/>
                <w:szCs w:val="24"/>
              </w:rPr>
            </w:pPr>
            <w:r w:rsidRPr="00F664C0">
              <w:rPr>
                <w:rFonts w:ascii="Times New Roman" w:eastAsia="宋体" w:hAnsi="Times New Roman" w:hint="eastAsia"/>
                <w:sz w:val="24"/>
                <w:szCs w:val="24"/>
              </w:rPr>
              <w:t>2</w:t>
            </w:r>
            <w:r w:rsidRPr="00F664C0">
              <w:rPr>
                <w:rFonts w:ascii="Times New Roman" w:eastAsia="宋体" w:hAnsi="Times New Roman" w:hint="eastAsia"/>
                <w:sz w:val="24"/>
                <w:szCs w:val="24"/>
              </w:rPr>
              <w:t>、负极板制造</w:t>
            </w:r>
          </w:p>
          <w:p w14:paraId="0DFA1CC5" w14:textId="086558C3" w:rsidR="009F4B63" w:rsidRDefault="00F664C0" w:rsidP="00F664C0">
            <w:pPr>
              <w:spacing w:after="0" w:line="460" w:lineRule="exact"/>
              <w:ind w:firstLineChars="200" w:firstLine="480"/>
              <w:jc w:val="both"/>
              <w:rPr>
                <w:rFonts w:ascii="Times New Roman" w:eastAsia="宋体" w:hAnsi="Times New Roman"/>
                <w:sz w:val="24"/>
                <w:szCs w:val="24"/>
              </w:rPr>
            </w:pPr>
            <w:r w:rsidRPr="00F664C0">
              <w:rPr>
                <w:rFonts w:ascii="Times New Roman" w:eastAsia="宋体" w:hAnsi="Times New Roman" w:hint="eastAsia"/>
                <w:sz w:val="24"/>
                <w:szCs w:val="24"/>
              </w:rPr>
              <w:t>负极板制造和正极板制造工艺基本相同，不同之处在于负极包粉工序采用的活性物质是本公司研发生产的改性铁粉。</w:t>
            </w:r>
          </w:p>
          <w:p w14:paraId="78B8629B" w14:textId="77777777" w:rsidR="00F664C0" w:rsidRPr="00F664C0" w:rsidRDefault="00F664C0" w:rsidP="00F664C0">
            <w:pPr>
              <w:spacing w:after="0" w:line="460" w:lineRule="exact"/>
              <w:ind w:firstLineChars="200" w:firstLine="480"/>
              <w:jc w:val="both"/>
              <w:rPr>
                <w:rFonts w:ascii="Times New Roman" w:eastAsia="宋体" w:hAnsi="Times New Roman"/>
                <w:sz w:val="24"/>
                <w:szCs w:val="24"/>
              </w:rPr>
            </w:pPr>
            <w:r w:rsidRPr="00F664C0">
              <w:rPr>
                <w:rFonts w:ascii="Times New Roman" w:eastAsia="宋体" w:hAnsi="Times New Roman" w:hint="eastAsia"/>
                <w:sz w:val="24"/>
                <w:szCs w:val="24"/>
              </w:rPr>
              <w:t>（二）极组组装</w:t>
            </w:r>
          </w:p>
          <w:p w14:paraId="54ABCAFE" w14:textId="77777777" w:rsidR="00F664C0" w:rsidRPr="00F664C0" w:rsidRDefault="00F664C0" w:rsidP="00F664C0">
            <w:pPr>
              <w:spacing w:after="0" w:line="460" w:lineRule="exact"/>
              <w:ind w:firstLineChars="200" w:firstLine="480"/>
              <w:jc w:val="both"/>
              <w:rPr>
                <w:rFonts w:ascii="Times New Roman" w:eastAsia="宋体" w:hAnsi="Times New Roman"/>
                <w:sz w:val="24"/>
                <w:szCs w:val="24"/>
              </w:rPr>
            </w:pPr>
            <w:r w:rsidRPr="00F664C0">
              <w:rPr>
                <w:rFonts w:ascii="Times New Roman" w:eastAsia="宋体" w:hAnsi="Times New Roman" w:hint="eastAsia"/>
                <w:sz w:val="24"/>
                <w:szCs w:val="24"/>
              </w:rPr>
              <w:t>1</w:t>
            </w:r>
            <w:r w:rsidRPr="00F664C0">
              <w:rPr>
                <w:rFonts w:ascii="Times New Roman" w:eastAsia="宋体" w:hAnsi="Times New Roman" w:hint="eastAsia"/>
                <w:sz w:val="24"/>
                <w:szCs w:val="24"/>
              </w:rPr>
              <w:t>、点焊</w:t>
            </w:r>
          </w:p>
          <w:p w14:paraId="458F35F5" w14:textId="5D9767AF" w:rsidR="00F664C0" w:rsidRPr="00F664C0" w:rsidRDefault="00F664C0" w:rsidP="00F664C0">
            <w:pPr>
              <w:spacing w:after="0" w:line="460" w:lineRule="exact"/>
              <w:ind w:firstLineChars="200" w:firstLine="480"/>
              <w:jc w:val="both"/>
              <w:rPr>
                <w:rFonts w:ascii="Times New Roman" w:eastAsia="宋体" w:hAnsi="Times New Roman"/>
                <w:sz w:val="24"/>
                <w:szCs w:val="24"/>
              </w:rPr>
            </w:pPr>
            <w:r w:rsidRPr="00F664C0">
              <w:rPr>
                <w:rFonts w:ascii="Times New Roman" w:eastAsia="宋体" w:hAnsi="Times New Roman" w:hint="eastAsia"/>
                <w:sz w:val="24"/>
                <w:szCs w:val="24"/>
              </w:rPr>
              <w:t>将连筋板与压片好的的极板条的筋条采用点焊机焊接在一起，即为连筋极板，连筋极板与集流板采用点焊机焊接在一起，即为极板。点焊机利用金属电阻通入小电压、大电流，让接触面瞬间产生高温，局部熔化，形成熔核，之后断开电流，金属冷却后，形成了一个焊点，此过程不产生废气，设备运行产生噪声。</w:t>
            </w:r>
          </w:p>
          <w:p w14:paraId="393AD985" w14:textId="77777777" w:rsidR="00F664C0" w:rsidRPr="00F664C0" w:rsidRDefault="00F664C0" w:rsidP="00F664C0">
            <w:pPr>
              <w:spacing w:after="0" w:line="460" w:lineRule="exact"/>
              <w:ind w:firstLineChars="200" w:firstLine="480"/>
              <w:jc w:val="both"/>
              <w:rPr>
                <w:rFonts w:ascii="Times New Roman" w:eastAsia="宋体" w:hAnsi="Times New Roman"/>
                <w:sz w:val="24"/>
                <w:szCs w:val="24"/>
              </w:rPr>
            </w:pPr>
            <w:r w:rsidRPr="00F664C0">
              <w:rPr>
                <w:rFonts w:ascii="Times New Roman" w:eastAsia="宋体" w:hAnsi="Times New Roman" w:hint="eastAsia"/>
                <w:sz w:val="24"/>
                <w:szCs w:val="24"/>
              </w:rPr>
              <w:t>2</w:t>
            </w:r>
            <w:r w:rsidRPr="00F664C0">
              <w:rPr>
                <w:rFonts w:ascii="Times New Roman" w:eastAsia="宋体" w:hAnsi="Times New Roman" w:hint="eastAsia"/>
                <w:sz w:val="24"/>
                <w:szCs w:val="24"/>
              </w:rPr>
              <w:t>、装配</w:t>
            </w:r>
          </w:p>
          <w:p w14:paraId="21B7A506" w14:textId="77777777" w:rsidR="00F664C0" w:rsidRPr="00F664C0" w:rsidRDefault="00F664C0" w:rsidP="00F664C0">
            <w:pPr>
              <w:spacing w:after="0" w:line="460" w:lineRule="exact"/>
              <w:ind w:firstLineChars="200" w:firstLine="480"/>
              <w:jc w:val="both"/>
              <w:rPr>
                <w:rFonts w:ascii="Times New Roman" w:eastAsia="宋体" w:hAnsi="Times New Roman"/>
                <w:sz w:val="24"/>
                <w:szCs w:val="24"/>
              </w:rPr>
            </w:pPr>
            <w:r w:rsidRPr="00F664C0">
              <w:rPr>
                <w:rFonts w:ascii="Times New Roman" w:eastAsia="宋体" w:hAnsi="Times New Roman" w:hint="eastAsia"/>
                <w:sz w:val="24"/>
                <w:szCs w:val="24"/>
              </w:rPr>
              <w:lastRenderedPageBreak/>
              <w:t>将合格的正、负极板组装成极板组，正、负极板之间用隔极栅隔开，用打包带将隔极栅和极板组固定起来，装配完成即为极板组。装配工序会产生废打包带和隔极栅（</w:t>
            </w:r>
            <w:r w:rsidRPr="00F664C0">
              <w:rPr>
                <w:rFonts w:ascii="Times New Roman" w:eastAsia="宋体" w:hAnsi="Times New Roman" w:hint="eastAsia"/>
                <w:sz w:val="24"/>
                <w:szCs w:val="24"/>
              </w:rPr>
              <w:t>S7</w:t>
            </w:r>
            <w:r w:rsidRPr="00F664C0">
              <w:rPr>
                <w:rFonts w:ascii="Times New Roman" w:eastAsia="宋体" w:hAnsi="Times New Roman" w:hint="eastAsia"/>
                <w:sz w:val="24"/>
                <w:szCs w:val="24"/>
              </w:rPr>
              <w:t>）</w:t>
            </w:r>
          </w:p>
          <w:p w14:paraId="3AA45731" w14:textId="1D42ABA0" w:rsidR="00F664C0" w:rsidRDefault="00F664C0" w:rsidP="00F664C0">
            <w:pPr>
              <w:spacing w:after="0" w:line="460" w:lineRule="exact"/>
              <w:ind w:firstLineChars="200" w:firstLine="480"/>
              <w:jc w:val="both"/>
              <w:rPr>
                <w:rFonts w:ascii="Times New Roman" w:eastAsia="宋体" w:hAnsi="Times New Roman"/>
                <w:sz w:val="24"/>
                <w:szCs w:val="24"/>
              </w:rPr>
            </w:pPr>
            <w:r w:rsidRPr="00F664C0">
              <w:rPr>
                <w:rFonts w:ascii="Times New Roman" w:eastAsia="宋体" w:hAnsi="Times New Roman" w:hint="eastAsia"/>
                <w:sz w:val="24"/>
                <w:szCs w:val="24"/>
              </w:rPr>
              <w:t>（三）容量分选</w:t>
            </w:r>
          </w:p>
          <w:p w14:paraId="01BA6A73" w14:textId="77777777" w:rsidR="00F664C0" w:rsidRPr="00F664C0" w:rsidRDefault="00F664C0" w:rsidP="00F664C0">
            <w:pPr>
              <w:spacing w:after="0" w:line="460" w:lineRule="exact"/>
              <w:ind w:firstLineChars="200" w:firstLine="480"/>
              <w:jc w:val="both"/>
              <w:rPr>
                <w:rFonts w:ascii="Times New Roman" w:eastAsia="宋体" w:hAnsi="Times New Roman"/>
                <w:sz w:val="24"/>
                <w:szCs w:val="24"/>
              </w:rPr>
            </w:pPr>
            <w:r w:rsidRPr="00F664C0">
              <w:rPr>
                <w:rFonts w:ascii="Times New Roman" w:eastAsia="宋体" w:hAnsi="Times New Roman" w:hint="eastAsia"/>
                <w:sz w:val="24"/>
                <w:szCs w:val="24"/>
              </w:rPr>
              <w:t>1</w:t>
            </w:r>
            <w:r w:rsidRPr="00F664C0">
              <w:rPr>
                <w:rFonts w:ascii="Times New Roman" w:eastAsia="宋体" w:hAnsi="Times New Roman" w:hint="eastAsia"/>
                <w:sz w:val="24"/>
                <w:szCs w:val="24"/>
              </w:rPr>
              <w:t>、配液</w:t>
            </w:r>
          </w:p>
          <w:p w14:paraId="67926AA8" w14:textId="77777777" w:rsidR="00F664C0" w:rsidRPr="00F664C0" w:rsidRDefault="00F664C0" w:rsidP="00F664C0">
            <w:pPr>
              <w:spacing w:after="0" w:line="460" w:lineRule="exact"/>
              <w:ind w:firstLineChars="200" w:firstLine="480"/>
              <w:jc w:val="both"/>
              <w:rPr>
                <w:rFonts w:ascii="Times New Roman" w:eastAsia="宋体" w:hAnsi="Times New Roman"/>
                <w:sz w:val="24"/>
                <w:szCs w:val="24"/>
              </w:rPr>
            </w:pPr>
            <w:r w:rsidRPr="00F664C0">
              <w:rPr>
                <w:rFonts w:ascii="Times New Roman" w:eastAsia="宋体" w:hAnsi="Times New Roman" w:hint="eastAsia"/>
                <w:sz w:val="24"/>
                <w:szCs w:val="24"/>
              </w:rPr>
              <w:t>将</w:t>
            </w:r>
            <w:r w:rsidRPr="00F664C0">
              <w:rPr>
                <w:rFonts w:ascii="Times New Roman" w:eastAsia="宋体" w:hAnsi="Times New Roman" w:hint="eastAsia"/>
                <w:sz w:val="24"/>
                <w:szCs w:val="24"/>
              </w:rPr>
              <w:t>KOH</w:t>
            </w:r>
            <w:r w:rsidRPr="00F664C0">
              <w:rPr>
                <w:rFonts w:ascii="Times New Roman" w:eastAsia="宋体" w:hAnsi="Times New Roman" w:hint="eastAsia"/>
                <w:sz w:val="24"/>
                <w:szCs w:val="24"/>
              </w:rPr>
              <w:t>倒入配液罐内，往配液罐内注入纯水，缓慢搅拌至</w:t>
            </w:r>
            <w:r w:rsidRPr="00F664C0">
              <w:rPr>
                <w:rFonts w:ascii="Times New Roman" w:eastAsia="宋体" w:hAnsi="Times New Roman" w:hint="eastAsia"/>
                <w:sz w:val="24"/>
                <w:szCs w:val="24"/>
              </w:rPr>
              <w:t>KOH</w:t>
            </w:r>
            <w:r w:rsidRPr="00F664C0">
              <w:rPr>
                <w:rFonts w:ascii="Times New Roman" w:eastAsia="宋体" w:hAnsi="Times New Roman" w:hint="eastAsia"/>
                <w:sz w:val="24"/>
                <w:szCs w:val="24"/>
              </w:rPr>
              <w:t>溶解，再注入大量纯水搅拌均匀，溶液冷却后即成电解液。该工序加入的</w:t>
            </w:r>
            <w:r w:rsidRPr="00F664C0">
              <w:rPr>
                <w:rFonts w:ascii="Times New Roman" w:eastAsia="宋体" w:hAnsi="Times New Roman" w:hint="eastAsia"/>
                <w:sz w:val="24"/>
                <w:szCs w:val="24"/>
              </w:rPr>
              <w:t>KOH</w:t>
            </w:r>
            <w:r w:rsidRPr="00F664C0">
              <w:rPr>
                <w:rFonts w:ascii="Times New Roman" w:eastAsia="宋体" w:hAnsi="Times New Roman" w:hint="eastAsia"/>
                <w:sz w:val="24"/>
                <w:szCs w:val="24"/>
              </w:rPr>
              <w:t>和纯水的质量比为</w:t>
            </w:r>
            <w:r w:rsidRPr="00F664C0">
              <w:rPr>
                <w:rFonts w:ascii="Times New Roman" w:eastAsia="宋体" w:hAnsi="Times New Roman" w:hint="eastAsia"/>
                <w:sz w:val="24"/>
                <w:szCs w:val="24"/>
              </w:rPr>
              <w:t>1:1.25</w:t>
            </w:r>
            <w:r w:rsidRPr="00F664C0">
              <w:rPr>
                <w:rFonts w:ascii="Times New Roman" w:eastAsia="宋体" w:hAnsi="Times New Roman" w:hint="eastAsia"/>
                <w:sz w:val="24"/>
                <w:szCs w:val="24"/>
              </w:rPr>
              <w:t>，</w:t>
            </w:r>
            <w:r w:rsidRPr="00F664C0">
              <w:rPr>
                <w:rFonts w:ascii="Times New Roman" w:eastAsia="宋体" w:hAnsi="Times New Roman" w:hint="eastAsia"/>
                <w:sz w:val="24"/>
                <w:szCs w:val="24"/>
              </w:rPr>
              <w:t>KOH</w:t>
            </w:r>
            <w:r w:rsidRPr="00F664C0">
              <w:rPr>
                <w:rFonts w:ascii="Times New Roman" w:eastAsia="宋体" w:hAnsi="Times New Roman" w:hint="eastAsia"/>
                <w:sz w:val="24"/>
                <w:szCs w:val="24"/>
              </w:rPr>
              <w:t>为袋装固体，投料时不会产生粉尘。</w:t>
            </w:r>
          </w:p>
          <w:p w14:paraId="7712A7AA" w14:textId="77777777" w:rsidR="00F664C0" w:rsidRPr="00F664C0" w:rsidRDefault="00F664C0" w:rsidP="00F664C0">
            <w:pPr>
              <w:spacing w:after="0" w:line="460" w:lineRule="exact"/>
              <w:ind w:firstLineChars="200" w:firstLine="480"/>
              <w:jc w:val="both"/>
              <w:rPr>
                <w:rFonts w:ascii="Times New Roman" w:eastAsia="宋体" w:hAnsi="Times New Roman"/>
                <w:sz w:val="24"/>
                <w:szCs w:val="24"/>
              </w:rPr>
            </w:pPr>
            <w:r w:rsidRPr="00F664C0">
              <w:rPr>
                <w:rFonts w:ascii="Times New Roman" w:eastAsia="宋体" w:hAnsi="Times New Roman" w:hint="eastAsia"/>
                <w:sz w:val="24"/>
                <w:szCs w:val="24"/>
              </w:rPr>
              <w:t>2</w:t>
            </w:r>
            <w:r w:rsidRPr="00F664C0">
              <w:rPr>
                <w:rFonts w:ascii="Times New Roman" w:eastAsia="宋体" w:hAnsi="Times New Roman" w:hint="eastAsia"/>
                <w:sz w:val="24"/>
                <w:szCs w:val="24"/>
              </w:rPr>
              <w:t>、注液</w:t>
            </w:r>
          </w:p>
          <w:p w14:paraId="21B72689" w14:textId="77777777" w:rsidR="00F664C0" w:rsidRPr="00F664C0" w:rsidRDefault="00F664C0" w:rsidP="00F664C0">
            <w:pPr>
              <w:spacing w:after="0" w:line="460" w:lineRule="exact"/>
              <w:ind w:firstLineChars="200" w:firstLine="480"/>
              <w:jc w:val="both"/>
              <w:rPr>
                <w:rFonts w:ascii="Times New Roman" w:eastAsia="宋体" w:hAnsi="Times New Roman"/>
                <w:sz w:val="24"/>
                <w:szCs w:val="24"/>
              </w:rPr>
            </w:pPr>
            <w:r w:rsidRPr="00F664C0">
              <w:rPr>
                <w:rFonts w:ascii="Times New Roman" w:eastAsia="宋体" w:hAnsi="Times New Roman" w:hint="eastAsia"/>
                <w:sz w:val="24"/>
                <w:szCs w:val="24"/>
              </w:rPr>
              <w:t>人工将极板组装入化成槽内，盖上盖子，用抽电解液泵将电解液从化成槽上部口处灌入。</w:t>
            </w:r>
          </w:p>
          <w:p w14:paraId="0A4E2054" w14:textId="77777777" w:rsidR="00F664C0" w:rsidRPr="00F664C0" w:rsidRDefault="00F664C0" w:rsidP="00F664C0">
            <w:pPr>
              <w:spacing w:after="0" w:line="460" w:lineRule="exact"/>
              <w:ind w:firstLineChars="200" w:firstLine="480"/>
              <w:jc w:val="both"/>
              <w:rPr>
                <w:rFonts w:ascii="Times New Roman" w:eastAsia="宋体" w:hAnsi="Times New Roman"/>
                <w:sz w:val="24"/>
                <w:szCs w:val="24"/>
              </w:rPr>
            </w:pPr>
            <w:r w:rsidRPr="00F664C0">
              <w:rPr>
                <w:rFonts w:ascii="Times New Roman" w:eastAsia="宋体" w:hAnsi="Times New Roman" w:hint="eastAsia"/>
                <w:sz w:val="24"/>
                <w:szCs w:val="24"/>
              </w:rPr>
              <w:t>3</w:t>
            </w:r>
            <w:r w:rsidRPr="00F664C0">
              <w:rPr>
                <w:rFonts w:ascii="Times New Roman" w:eastAsia="宋体" w:hAnsi="Times New Roman" w:hint="eastAsia"/>
                <w:sz w:val="24"/>
                <w:szCs w:val="24"/>
              </w:rPr>
              <w:t>、化成</w:t>
            </w:r>
          </w:p>
          <w:p w14:paraId="39497E26" w14:textId="1C1E0611" w:rsidR="00F664C0" w:rsidRPr="00F664C0" w:rsidRDefault="00F664C0" w:rsidP="00F664C0">
            <w:pPr>
              <w:spacing w:after="0" w:line="460" w:lineRule="exact"/>
              <w:ind w:firstLineChars="200" w:firstLine="480"/>
              <w:jc w:val="both"/>
              <w:rPr>
                <w:rFonts w:ascii="Times New Roman" w:eastAsia="宋体" w:hAnsi="Times New Roman"/>
                <w:sz w:val="24"/>
                <w:szCs w:val="24"/>
              </w:rPr>
            </w:pPr>
            <w:r w:rsidRPr="00F664C0">
              <w:rPr>
                <w:rFonts w:ascii="Times New Roman" w:eastAsia="宋体" w:hAnsi="Times New Roman" w:hint="eastAsia"/>
                <w:sz w:val="24"/>
                <w:szCs w:val="24"/>
              </w:rPr>
              <w:t>按照充放电要求对极板组进行充放电，用</w:t>
            </w:r>
            <w:r w:rsidRPr="00F664C0">
              <w:rPr>
                <w:rFonts w:ascii="Times New Roman" w:eastAsia="宋体" w:hAnsi="Times New Roman" w:hint="eastAsia"/>
                <w:sz w:val="24"/>
                <w:szCs w:val="24"/>
              </w:rPr>
              <w:t>0.2C</w:t>
            </w:r>
            <w:r w:rsidRPr="00F664C0">
              <w:rPr>
                <w:rFonts w:ascii="Times New Roman" w:eastAsia="宋体" w:hAnsi="Times New Roman" w:hint="eastAsia"/>
                <w:sz w:val="24"/>
                <w:szCs w:val="24"/>
              </w:rPr>
              <w:t>电流充电</w:t>
            </w:r>
            <w:r w:rsidRPr="00F664C0">
              <w:rPr>
                <w:rFonts w:ascii="Times New Roman" w:eastAsia="宋体" w:hAnsi="Times New Roman" w:hint="eastAsia"/>
                <w:sz w:val="24"/>
                <w:szCs w:val="24"/>
              </w:rPr>
              <w:t>7h</w:t>
            </w:r>
            <w:r w:rsidRPr="00F664C0">
              <w:rPr>
                <w:rFonts w:ascii="Times New Roman" w:eastAsia="宋体" w:hAnsi="Times New Roman" w:hint="eastAsia"/>
                <w:sz w:val="24"/>
                <w:szCs w:val="24"/>
              </w:rPr>
              <w:t>，搁置</w:t>
            </w:r>
            <w:r w:rsidRPr="00F664C0">
              <w:rPr>
                <w:rFonts w:ascii="Times New Roman" w:eastAsia="宋体" w:hAnsi="Times New Roman" w:hint="eastAsia"/>
                <w:sz w:val="24"/>
                <w:szCs w:val="24"/>
              </w:rPr>
              <w:t>0.5h</w:t>
            </w:r>
            <w:r w:rsidRPr="00F664C0">
              <w:rPr>
                <w:rFonts w:ascii="Times New Roman" w:eastAsia="宋体" w:hAnsi="Times New Roman" w:hint="eastAsia"/>
                <w:sz w:val="24"/>
                <w:szCs w:val="24"/>
              </w:rPr>
              <w:t>；用</w:t>
            </w:r>
            <w:r w:rsidRPr="00F664C0">
              <w:rPr>
                <w:rFonts w:ascii="Times New Roman" w:eastAsia="宋体" w:hAnsi="Times New Roman" w:hint="eastAsia"/>
                <w:sz w:val="24"/>
                <w:szCs w:val="24"/>
              </w:rPr>
              <w:t>0.2C</w:t>
            </w:r>
            <w:r w:rsidRPr="00F664C0">
              <w:rPr>
                <w:rFonts w:ascii="Times New Roman" w:eastAsia="宋体" w:hAnsi="Times New Roman" w:hint="eastAsia"/>
                <w:sz w:val="24"/>
                <w:szCs w:val="24"/>
              </w:rPr>
              <w:t>电流放电</w:t>
            </w:r>
            <w:r w:rsidRPr="00F664C0">
              <w:rPr>
                <w:rFonts w:ascii="Times New Roman" w:eastAsia="宋体" w:hAnsi="Times New Roman" w:hint="eastAsia"/>
                <w:sz w:val="24"/>
                <w:szCs w:val="24"/>
              </w:rPr>
              <w:t>4h</w:t>
            </w:r>
            <w:r w:rsidRPr="00F664C0">
              <w:rPr>
                <w:rFonts w:ascii="Times New Roman" w:eastAsia="宋体" w:hAnsi="Times New Roman" w:hint="eastAsia"/>
                <w:sz w:val="24"/>
                <w:szCs w:val="24"/>
              </w:rPr>
              <w:t>；用</w:t>
            </w:r>
            <w:r w:rsidRPr="00F664C0">
              <w:rPr>
                <w:rFonts w:ascii="Times New Roman" w:eastAsia="宋体" w:hAnsi="Times New Roman" w:hint="eastAsia"/>
                <w:sz w:val="24"/>
                <w:szCs w:val="24"/>
              </w:rPr>
              <w:t>0.2C</w:t>
            </w:r>
            <w:r w:rsidRPr="00F664C0">
              <w:rPr>
                <w:rFonts w:ascii="Times New Roman" w:eastAsia="宋体" w:hAnsi="Times New Roman" w:hint="eastAsia"/>
                <w:sz w:val="24"/>
                <w:szCs w:val="24"/>
              </w:rPr>
              <w:t>充电</w:t>
            </w:r>
            <w:r w:rsidRPr="00F664C0">
              <w:rPr>
                <w:rFonts w:ascii="Times New Roman" w:eastAsia="宋体" w:hAnsi="Times New Roman" w:hint="eastAsia"/>
                <w:sz w:val="24"/>
                <w:szCs w:val="24"/>
              </w:rPr>
              <w:t>7h</w:t>
            </w:r>
            <w:r w:rsidRPr="00F664C0">
              <w:rPr>
                <w:rFonts w:ascii="Times New Roman" w:eastAsia="宋体" w:hAnsi="Times New Roman" w:hint="eastAsia"/>
                <w:sz w:val="24"/>
                <w:szCs w:val="24"/>
              </w:rPr>
              <w:t>，搁置</w:t>
            </w:r>
            <w:r w:rsidRPr="00F664C0">
              <w:rPr>
                <w:rFonts w:ascii="Times New Roman" w:eastAsia="宋体" w:hAnsi="Times New Roman" w:hint="eastAsia"/>
                <w:sz w:val="24"/>
                <w:szCs w:val="24"/>
              </w:rPr>
              <w:t>0.5h</w:t>
            </w:r>
            <w:r w:rsidRPr="00F664C0">
              <w:rPr>
                <w:rFonts w:ascii="Times New Roman" w:eastAsia="宋体" w:hAnsi="Times New Roman" w:hint="eastAsia"/>
                <w:sz w:val="24"/>
                <w:szCs w:val="24"/>
              </w:rPr>
              <w:t>；用</w:t>
            </w:r>
            <w:r w:rsidRPr="00F664C0">
              <w:rPr>
                <w:rFonts w:ascii="Times New Roman" w:eastAsia="宋体" w:hAnsi="Times New Roman" w:hint="eastAsia"/>
                <w:sz w:val="24"/>
                <w:szCs w:val="24"/>
              </w:rPr>
              <w:t>0.2C</w:t>
            </w:r>
            <w:r w:rsidRPr="00F664C0">
              <w:rPr>
                <w:rFonts w:ascii="Times New Roman" w:eastAsia="宋体" w:hAnsi="Times New Roman" w:hint="eastAsia"/>
                <w:sz w:val="24"/>
                <w:szCs w:val="24"/>
              </w:rPr>
              <w:t>电流放电</w:t>
            </w:r>
            <w:r w:rsidRPr="00F664C0">
              <w:rPr>
                <w:rFonts w:ascii="Times New Roman" w:eastAsia="宋体" w:hAnsi="Times New Roman" w:hint="eastAsia"/>
                <w:sz w:val="24"/>
                <w:szCs w:val="24"/>
              </w:rPr>
              <w:t>4.5h</w:t>
            </w:r>
            <w:r w:rsidRPr="00F664C0">
              <w:rPr>
                <w:rFonts w:ascii="Times New Roman" w:eastAsia="宋体" w:hAnsi="Times New Roman" w:hint="eastAsia"/>
                <w:sz w:val="24"/>
                <w:szCs w:val="24"/>
              </w:rPr>
              <w:t>；放电结束后普量电压，电池电压为</w:t>
            </w:r>
            <w:r w:rsidRPr="00F664C0">
              <w:rPr>
                <w:rFonts w:ascii="Times New Roman" w:eastAsia="宋体" w:hAnsi="Times New Roman" w:hint="eastAsia"/>
                <w:sz w:val="24"/>
                <w:szCs w:val="24"/>
              </w:rPr>
              <w:t>1.0V</w:t>
            </w:r>
            <w:r w:rsidRPr="00F664C0">
              <w:rPr>
                <w:rFonts w:ascii="Times New Roman" w:eastAsia="宋体" w:hAnsi="Times New Roman" w:hint="eastAsia"/>
                <w:sz w:val="24"/>
                <w:szCs w:val="24"/>
              </w:rPr>
              <w:t>即为合格电池极板组，极板组经清洗后进行装配。化成之后会有不合格极板组产生，将不合格极板组拆开，成为废极板组（包含废负极板组</w:t>
            </w:r>
            <w:r w:rsidRPr="00F664C0">
              <w:rPr>
                <w:rFonts w:ascii="Times New Roman" w:eastAsia="宋体" w:hAnsi="Times New Roman" w:hint="eastAsia"/>
                <w:sz w:val="24"/>
                <w:szCs w:val="24"/>
              </w:rPr>
              <w:t>S8</w:t>
            </w:r>
            <w:r w:rsidRPr="00F664C0">
              <w:rPr>
                <w:rFonts w:ascii="Times New Roman" w:eastAsia="宋体" w:hAnsi="Times New Roman" w:hint="eastAsia"/>
                <w:sz w:val="24"/>
                <w:szCs w:val="24"/>
              </w:rPr>
              <w:t>和废正极板组</w:t>
            </w:r>
            <w:r w:rsidRPr="00F664C0">
              <w:rPr>
                <w:rFonts w:ascii="Times New Roman" w:eastAsia="宋体" w:hAnsi="Times New Roman" w:hint="eastAsia"/>
                <w:sz w:val="24"/>
                <w:szCs w:val="24"/>
              </w:rPr>
              <w:t>S9</w:t>
            </w:r>
            <w:r w:rsidRPr="00F664C0">
              <w:rPr>
                <w:rFonts w:ascii="Times New Roman" w:eastAsia="宋体" w:hAnsi="Times New Roman" w:hint="eastAsia"/>
                <w:sz w:val="24"/>
                <w:szCs w:val="24"/>
              </w:rPr>
              <w:t>），重新装配上合格极板组。</w:t>
            </w:r>
          </w:p>
          <w:p w14:paraId="6CD9DFAB" w14:textId="0D22B2B0" w:rsidR="00F664C0" w:rsidRDefault="00F664C0" w:rsidP="00F664C0">
            <w:pPr>
              <w:spacing w:after="0" w:line="460" w:lineRule="exact"/>
              <w:ind w:firstLineChars="200" w:firstLine="480"/>
              <w:jc w:val="both"/>
              <w:rPr>
                <w:rFonts w:ascii="Times New Roman" w:eastAsia="宋体" w:hAnsi="Times New Roman"/>
                <w:sz w:val="24"/>
                <w:szCs w:val="24"/>
              </w:rPr>
            </w:pPr>
            <w:r w:rsidRPr="00F664C0">
              <w:rPr>
                <w:rFonts w:ascii="Times New Roman" w:eastAsia="宋体" w:hAnsi="Times New Roman"/>
                <w:sz w:val="24"/>
                <w:szCs w:val="24"/>
              </w:rPr>
              <w:t>化成结束后采用抽电解液泵将电解液抽到真空罐内暂存，待下一批电池极板组注液化成时使用。电解液定期更换，会有废电解液（</w:t>
            </w:r>
            <w:r w:rsidRPr="00F664C0">
              <w:rPr>
                <w:rFonts w:ascii="Times New Roman" w:eastAsia="宋体" w:hAnsi="Times New Roman"/>
                <w:sz w:val="24"/>
                <w:szCs w:val="24"/>
              </w:rPr>
              <w:t>W4</w:t>
            </w:r>
            <w:r w:rsidRPr="00F664C0">
              <w:rPr>
                <w:rFonts w:ascii="Times New Roman" w:eastAsia="宋体" w:hAnsi="Times New Roman"/>
                <w:sz w:val="24"/>
                <w:szCs w:val="24"/>
              </w:rPr>
              <w:t>）产生；极板组使用纯水清洗，会有废清洗液（</w:t>
            </w:r>
            <w:r w:rsidRPr="00F664C0">
              <w:rPr>
                <w:rFonts w:ascii="Times New Roman" w:eastAsia="宋体" w:hAnsi="Times New Roman"/>
                <w:sz w:val="24"/>
                <w:szCs w:val="24"/>
              </w:rPr>
              <w:t>W5</w:t>
            </w:r>
            <w:r w:rsidRPr="00F664C0">
              <w:rPr>
                <w:rFonts w:ascii="Times New Roman" w:eastAsia="宋体" w:hAnsi="Times New Roman"/>
                <w:sz w:val="24"/>
                <w:szCs w:val="24"/>
              </w:rPr>
              <w:t>）产生。</w:t>
            </w:r>
          </w:p>
          <w:p w14:paraId="1F745F11" w14:textId="77777777" w:rsidR="00F664C0" w:rsidRPr="00F664C0" w:rsidRDefault="00F664C0" w:rsidP="00F664C0">
            <w:pPr>
              <w:spacing w:after="0" w:line="460" w:lineRule="exact"/>
              <w:ind w:firstLineChars="200" w:firstLine="480"/>
              <w:jc w:val="both"/>
              <w:rPr>
                <w:rFonts w:ascii="Times New Roman" w:eastAsia="宋体" w:hAnsi="Times New Roman"/>
                <w:sz w:val="24"/>
                <w:szCs w:val="24"/>
              </w:rPr>
            </w:pPr>
            <w:r w:rsidRPr="00F664C0">
              <w:rPr>
                <w:rFonts w:ascii="Times New Roman" w:eastAsia="宋体" w:hAnsi="Times New Roman" w:hint="eastAsia"/>
                <w:sz w:val="24"/>
                <w:szCs w:val="24"/>
              </w:rPr>
              <w:t>（四）电池封口</w:t>
            </w:r>
          </w:p>
          <w:p w14:paraId="4E6FE185" w14:textId="77777777" w:rsidR="00F664C0" w:rsidRPr="00F664C0" w:rsidRDefault="00F664C0" w:rsidP="00F664C0">
            <w:pPr>
              <w:spacing w:after="0" w:line="460" w:lineRule="exact"/>
              <w:ind w:firstLineChars="200" w:firstLine="480"/>
              <w:jc w:val="both"/>
              <w:rPr>
                <w:rFonts w:ascii="Times New Roman" w:eastAsia="宋体" w:hAnsi="Times New Roman"/>
                <w:sz w:val="24"/>
                <w:szCs w:val="24"/>
              </w:rPr>
            </w:pPr>
            <w:r w:rsidRPr="00F664C0">
              <w:rPr>
                <w:rFonts w:ascii="Times New Roman" w:eastAsia="宋体" w:hAnsi="Times New Roman" w:hint="eastAsia"/>
                <w:sz w:val="24"/>
                <w:szCs w:val="24"/>
              </w:rPr>
              <w:t>1</w:t>
            </w:r>
            <w:r w:rsidRPr="00F664C0">
              <w:rPr>
                <w:rFonts w:ascii="Times New Roman" w:eastAsia="宋体" w:hAnsi="Times New Roman" w:hint="eastAsia"/>
                <w:sz w:val="24"/>
                <w:szCs w:val="24"/>
              </w:rPr>
              <w:t>、封口</w:t>
            </w:r>
          </w:p>
          <w:p w14:paraId="352B9D0F" w14:textId="77777777" w:rsidR="00F664C0" w:rsidRPr="00F664C0" w:rsidRDefault="00F664C0" w:rsidP="00F664C0">
            <w:pPr>
              <w:spacing w:after="0" w:line="460" w:lineRule="exact"/>
              <w:ind w:firstLineChars="200" w:firstLine="480"/>
              <w:jc w:val="both"/>
              <w:rPr>
                <w:rFonts w:ascii="Times New Roman" w:eastAsia="宋体" w:hAnsi="Times New Roman"/>
                <w:sz w:val="24"/>
                <w:szCs w:val="24"/>
              </w:rPr>
            </w:pPr>
            <w:r w:rsidRPr="00F664C0">
              <w:rPr>
                <w:rFonts w:ascii="Times New Roman" w:eastAsia="宋体" w:hAnsi="Times New Roman" w:hint="eastAsia"/>
                <w:sz w:val="24"/>
                <w:szCs w:val="24"/>
              </w:rPr>
              <w:t>将极板组放入电池外壳内，安装密封盖、密封圈，然后使用超声波焊接机将电池外壳和密封盖焊接在一起进行封口，该过程焊接时间极短（</w:t>
            </w:r>
            <w:r w:rsidRPr="00F664C0">
              <w:rPr>
                <w:rFonts w:ascii="Times New Roman" w:eastAsia="宋体" w:hAnsi="Times New Roman" w:hint="eastAsia"/>
                <w:sz w:val="24"/>
                <w:szCs w:val="24"/>
              </w:rPr>
              <w:t>0.8-1.2s</w:t>
            </w:r>
            <w:r w:rsidRPr="00F664C0">
              <w:rPr>
                <w:rFonts w:ascii="Times New Roman" w:eastAsia="宋体" w:hAnsi="Times New Roman" w:hint="eastAsia"/>
                <w:sz w:val="24"/>
                <w:szCs w:val="24"/>
              </w:rPr>
              <w:t>），焊接温度≤</w:t>
            </w:r>
            <w:r w:rsidRPr="00F664C0">
              <w:rPr>
                <w:rFonts w:ascii="Times New Roman" w:eastAsia="宋体" w:hAnsi="Times New Roman" w:hint="eastAsia"/>
                <w:sz w:val="24"/>
                <w:szCs w:val="24"/>
              </w:rPr>
              <w:t>50</w:t>
            </w:r>
            <w:r w:rsidRPr="00F664C0">
              <w:rPr>
                <w:rFonts w:ascii="Times New Roman" w:eastAsia="宋体" w:hAnsi="Times New Roman" w:hint="eastAsia"/>
                <w:sz w:val="24"/>
                <w:szCs w:val="24"/>
              </w:rPr>
              <w:t>℃，无有机废气产生。</w:t>
            </w:r>
          </w:p>
          <w:p w14:paraId="653517F2" w14:textId="77777777" w:rsidR="00F664C0" w:rsidRPr="00F664C0" w:rsidRDefault="00F664C0" w:rsidP="00F664C0">
            <w:pPr>
              <w:spacing w:after="0" w:line="460" w:lineRule="exact"/>
              <w:ind w:firstLineChars="200" w:firstLine="480"/>
              <w:jc w:val="both"/>
              <w:rPr>
                <w:rFonts w:ascii="Times New Roman" w:eastAsia="宋体" w:hAnsi="Times New Roman"/>
                <w:sz w:val="24"/>
                <w:szCs w:val="24"/>
              </w:rPr>
            </w:pPr>
            <w:r w:rsidRPr="00F664C0">
              <w:rPr>
                <w:rFonts w:ascii="Times New Roman" w:eastAsia="宋体" w:hAnsi="Times New Roman" w:hint="eastAsia"/>
                <w:sz w:val="24"/>
                <w:szCs w:val="24"/>
              </w:rPr>
              <w:t>2</w:t>
            </w:r>
            <w:r w:rsidRPr="00F664C0">
              <w:rPr>
                <w:rFonts w:ascii="Times New Roman" w:eastAsia="宋体" w:hAnsi="Times New Roman" w:hint="eastAsia"/>
                <w:sz w:val="24"/>
                <w:szCs w:val="24"/>
              </w:rPr>
              <w:t>、检验和包装</w:t>
            </w:r>
          </w:p>
          <w:p w14:paraId="7F9A8AC1" w14:textId="40E49467" w:rsidR="00F664C0" w:rsidRPr="00F664C0" w:rsidRDefault="00F664C0" w:rsidP="00F664C0">
            <w:pPr>
              <w:spacing w:after="0" w:line="460" w:lineRule="exact"/>
              <w:ind w:firstLineChars="200" w:firstLine="480"/>
              <w:jc w:val="both"/>
              <w:rPr>
                <w:rFonts w:ascii="Times New Roman" w:eastAsia="宋体" w:hAnsi="Times New Roman"/>
                <w:sz w:val="24"/>
                <w:szCs w:val="24"/>
              </w:rPr>
            </w:pPr>
            <w:r w:rsidRPr="00F664C0">
              <w:rPr>
                <w:rFonts w:ascii="Times New Roman" w:eastAsia="宋体" w:hAnsi="Times New Roman" w:hint="eastAsia"/>
                <w:sz w:val="24"/>
                <w:szCs w:val="24"/>
              </w:rPr>
              <w:t>封口结束后，在封口处采用真空泵抽气的方法对电池进行负压试密封检验，检验结束对合格电池进行人工贴标、包装入箱，不合格的将其拆开，重新进行电</w:t>
            </w:r>
            <w:r w:rsidRPr="00F664C0">
              <w:rPr>
                <w:rFonts w:ascii="Times New Roman" w:eastAsia="宋体" w:hAnsi="Times New Roman" w:hint="eastAsia"/>
                <w:sz w:val="24"/>
                <w:szCs w:val="24"/>
              </w:rPr>
              <w:lastRenderedPageBreak/>
              <w:t>池壳、密封盖、密封圈的组装封口。该工序会有废电池壳、废密封盖、废密封圈（</w:t>
            </w:r>
            <w:r w:rsidRPr="00F664C0">
              <w:rPr>
                <w:rFonts w:ascii="Times New Roman" w:eastAsia="宋体" w:hAnsi="Times New Roman" w:hint="eastAsia"/>
                <w:sz w:val="24"/>
                <w:szCs w:val="24"/>
              </w:rPr>
              <w:t>S10</w:t>
            </w:r>
            <w:r w:rsidRPr="00F664C0">
              <w:rPr>
                <w:rFonts w:ascii="Times New Roman" w:eastAsia="宋体" w:hAnsi="Times New Roman" w:hint="eastAsia"/>
                <w:sz w:val="24"/>
                <w:szCs w:val="24"/>
              </w:rPr>
              <w:t>）产生，设备运行会产生噪声。</w:t>
            </w:r>
          </w:p>
          <w:p w14:paraId="72DD1BFA" w14:textId="77777777" w:rsidR="0028767D" w:rsidRPr="002D0BED" w:rsidRDefault="00000000">
            <w:pPr>
              <w:spacing w:after="0" w:line="460" w:lineRule="exact"/>
              <w:rPr>
                <w:rFonts w:ascii="Times New Roman" w:eastAsia="宋体" w:hAnsi="Times New Roman"/>
                <w:sz w:val="24"/>
                <w:szCs w:val="24"/>
              </w:rPr>
            </w:pPr>
            <w:r w:rsidRPr="002D0BED">
              <w:rPr>
                <w:rFonts w:ascii="Times New Roman" w:eastAsia="宋体" w:hAnsi="Times New Roman" w:hint="eastAsia"/>
                <w:sz w:val="24"/>
                <w:szCs w:val="24"/>
              </w:rPr>
              <w:t>7</w:t>
            </w:r>
            <w:r w:rsidRPr="002D0BED">
              <w:rPr>
                <w:rFonts w:ascii="Times New Roman" w:eastAsia="宋体" w:hAnsi="Times New Roman"/>
                <w:sz w:val="24"/>
                <w:szCs w:val="24"/>
              </w:rPr>
              <w:t>、本项目营运期主要污染物、产污环节及防治措施详见下表：</w:t>
            </w:r>
          </w:p>
          <w:p w14:paraId="27874473" w14:textId="77777777" w:rsidR="0028767D" w:rsidRPr="002D0BED" w:rsidRDefault="00000000">
            <w:pPr>
              <w:spacing w:after="0" w:line="460" w:lineRule="exact"/>
              <w:ind w:firstLineChars="200" w:firstLine="480"/>
              <w:rPr>
                <w:rFonts w:ascii="Times New Roman" w:eastAsia="黑体" w:hAnsi="Times New Roman"/>
                <w:bCs/>
                <w:sz w:val="24"/>
                <w:szCs w:val="21"/>
              </w:rPr>
            </w:pPr>
            <w:bookmarkStart w:id="17" w:name="_Hlk67875992"/>
            <w:r w:rsidRPr="002D0BED">
              <w:rPr>
                <w:rFonts w:ascii="Times New Roman" w:eastAsia="黑体" w:hAnsi="Times New Roman"/>
                <w:bCs/>
                <w:sz w:val="24"/>
                <w:szCs w:val="21"/>
              </w:rPr>
              <w:t>表</w:t>
            </w:r>
            <w:r w:rsidRPr="002D0BED">
              <w:rPr>
                <w:rFonts w:ascii="Times New Roman" w:eastAsia="黑体" w:hAnsi="Times New Roman"/>
                <w:bCs/>
                <w:sz w:val="24"/>
                <w:szCs w:val="21"/>
              </w:rPr>
              <w:t xml:space="preserve">6                 </w:t>
            </w:r>
            <w:r w:rsidRPr="002D0BED">
              <w:rPr>
                <w:rFonts w:ascii="Times New Roman" w:eastAsia="黑体" w:hAnsi="Times New Roman"/>
                <w:bCs/>
                <w:sz w:val="24"/>
                <w:szCs w:val="21"/>
              </w:rPr>
              <w:t>项目营运期产污环节一览表</w:t>
            </w:r>
            <w:bookmarkEnd w:id="17"/>
          </w:p>
          <w:tbl>
            <w:tblPr>
              <w:tblW w:w="5000" w:type="pct"/>
              <w:jc w:val="center"/>
              <w:tblBorders>
                <w:top w:val="single" w:sz="8" w:space="0" w:color="auto"/>
                <w:bottom w:val="single" w:sz="8"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32"/>
              <w:gridCol w:w="684"/>
              <w:gridCol w:w="659"/>
              <w:gridCol w:w="1446"/>
              <w:gridCol w:w="1770"/>
              <w:gridCol w:w="1607"/>
              <w:gridCol w:w="1380"/>
            </w:tblGrid>
            <w:tr w:rsidR="00F664C0" w:rsidRPr="002D0BED" w14:paraId="4B4C4977" w14:textId="77777777" w:rsidTr="002D0BED">
              <w:trPr>
                <w:trHeight w:val="397"/>
                <w:jc w:val="center"/>
              </w:trPr>
              <w:tc>
                <w:tcPr>
                  <w:tcW w:w="732" w:type="dxa"/>
                  <w:vAlign w:val="center"/>
                </w:tcPr>
                <w:p w14:paraId="35FBC8D5" w14:textId="77777777" w:rsidR="00F664C0" w:rsidRPr="002D0BED" w:rsidRDefault="00F664C0" w:rsidP="00F664C0">
                  <w:pPr>
                    <w:pStyle w:val="af7"/>
                    <w:widowControl w:val="0"/>
                    <w:adjustRightInd/>
                    <w:snapToGrid/>
                    <w:spacing w:after="0"/>
                    <w:rPr>
                      <w:rFonts w:ascii="Times New Roman" w:eastAsia="宋体" w:hAnsi="Times New Roman"/>
                      <w:b/>
                      <w:bCs/>
                      <w:sz w:val="21"/>
                    </w:rPr>
                  </w:pPr>
                  <w:r w:rsidRPr="002D0BED">
                    <w:rPr>
                      <w:rFonts w:ascii="Times New Roman" w:eastAsia="宋体" w:hAnsi="Times New Roman"/>
                      <w:b/>
                      <w:bCs/>
                      <w:sz w:val="21"/>
                    </w:rPr>
                    <w:t>污染</w:t>
                  </w:r>
                </w:p>
                <w:p w14:paraId="17545FCF" w14:textId="77777777" w:rsidR="00F664C0" w:rsidRPr="002D0BED" w:rsidRDefault="00F664C0" w:rsidP="00F664C0">
                  <w:pPr>
                    <w:pStyle w:val="af7"/>
                    <w:widowControl w:val="0"/>
                    <w:adjustRightInd/>
                    <w:snapToGrid/>
                    <w:spacing w:after="0"/>
                    <w:rPr>
                      <w:rFonts w:ascii="Times New Roman" w:eastAsia="宋体" w:hAnsi="Times New Roman"/>
                      <w:b/>
                      <w:bCs/>
                      <w:sz w:val="21"/>
                    </w:rPr>
                  </w:pPr>
                  <w:r w:rsidRPr="002D0BED">
                    <w:rPr>
                      <w:rFonts w:ascii="Times New Roman" w:eastAsia="宋体" w:hAnsi="Times New Roman"/>
                      <w:b/>
                      <w:bCs/>
                      <w:sz w:val="21"/>
                    </w:rPr>
                    <w:t>因素</w:t>
                  </w:r>
                </w:p>
              </w:tc>
              <w:tc>
                <w:tcPr>
                  <w:tcW w:w="684" w:type="dxa"/>
                  <w:vAlign w:val="center"/>
                </w:tcPr>
                <w:p w14:paraId="1AEC462B" w14:textId="77777777" w:rsidR="00F664C0" w:rsidRPr="002D0BED" w:rsidRDefault="00F664C0" w:rsidP="00F664C0">
                  <w:pPr>
                    <w:pStyle w:val="af7"/>
                    <w:widowControl w:val="0"/>
                    <w:adjustRightInd/>
                    <w:snapToGrid/>
                    <w:spacing w:after="0"/>
                    <w:rPr>
                      <w:rFonts w:ascii="Times New Roman" w:eastAsia="宋体" w:hAnsi="Times New Roman"/>
                      <w:b/>
                      <w:bCs/>
                      <w:sz w:val="21"/>
                    </w:rPr>
                  </w:pPr>
                  <w:r w:rsidRPr="002D0BED">
                    <w:rPr>
                      <w:rFonts w:ascii="Times New Roman" w:eastAsia="宋体" w:hAnsi="Times New Roman" w:hint="eastAsia"/>
                      <w:b/>
                      <w:bCs/>
                      <w:sz w:val="21"/>
                    </w:rPr>
                    <w:t>编号</w:t>
                  </w:r>
                </w:p>
              </w:tc>
              <w:tc>
                <w:tcPr>
                  <w:tcW w:w="2105" w:type="dxa"/>
                  <w:gridSpan w:val="2"/>
                  <w:vAlign w:val="center"/>
                </w:tcPr>
                <w:p w14:paraId="754C9B69" w14:textId="77777777" w:rsidR="00F664C0" w:rsidRPr="002D0BED" w:rsidRDefault="00F664C0" w:rsidP="00F664C0">
                  <w:pPr>
                    <w:pStyle w:val="af7"/>
                    <w:widowControl w:val="0"/>
                    <w:adjustRightInd/>
                    <w:snapToGrid/>
                    <w:spacing w:after="0"/>
                    <w:rPr>
                      <w:rFonts w:ascii="Times New Roman" w:eastAsia="宋体" w:hAnsi="Times New Roman"/>
                      <w:b/>
                      <w:bCs/>
                      <w:sz w:val="21"/>
                    </w:rPr>
                  </w:pPr>
                  <w:r w:rsidRPr="002D0BED">
                    <w:rPr>
                      <w:rFonts w:ascii="Times New Roman" w:eastAsia="宋体" w:hAnsi="Times New Roman"/>
                      <w:b/>
                      <w:bCs/>
                      <w:sz w:val="21"/>
                    </w:rPr>
                    <w:t>产污环节</w:t>
                  </w:r>
                </w:p>
              </w:tc>
              <w:tc>
                <w:tcPr>
                  <w:tcW w:w="1770" w:type="dxa"/>
                  <w:vAlign w:val="center"/>
                </w:tcPr>
                <w:p w14:paraId="16F30967" w14:textId="77777777" w:rsidR="00F664C0" w:rsidRPr="002D0BED" w:rsidRDefault="00F664C0" w:rsidP="00F664C0">
                  <w:pPr>
                    <w:pStyle w:val="af7"/>
                    <w:widowControl w:val="0"/>
                    <w:adjustRightInd/>
                    <w:snapToGrid/>
                    <w:spacing w:after="0"/>
                    <w:rPr>
                      <w:rFonts w:ascii="Times New Roman" w:eastAsia="宋体" w:hAnsi="Times New Roman"/>
                      <w:b/>
                      <w:bCs/>
                      <w:sz w:val="21"/>
                    </w:rPr>
                  </w:pPr>
                  <w:r w:rsidRPr="002D0BED">
                    <w:rPr>
                      <w:rFonts w:ascii="Times New Roman" w:eastAsia="宋体" w:hAnsi="Times New Roman"/>
                      <w:b/>
                      <w:bCs/>
                      <w:sz w:val="21"/>
                    </w:rPr>
                    <w:t>污染物</w:t>
                  </w:r>
                </w:p>
              </w:tc>
              <w:tc>
                <w:tcPr>
                  <w:tcW w:w="2987" w:type="dxa"/>
                  <w:gridSpan w:val="2"/>
                  <w:vAlign w:val="center"/>
                </w:tcPr>
                <w:p w14:paraId="04BC6A72" w14:textId="77777777" w:rsidR="00F664C0" w:rsidRPr="002D0BED" w:rsidRDefault="00F664C0" w:rsidP="00F664C0">
                  <w:pPr>
                    <w:pStyle w:val="af7"/>
                    <w:widowControl w:val="0"/>
                    <w:adjustRightInd/>
                    <w:snapToGrid/>
                    <w:spacing w:after="0"/>
                    <w:rPr>
                      <w:rFonts w:ascii="Times New Roman" w:eastAsia="宋体" w:hAnsi="Times New Roman"/>
                      <w:b/>
                      <w:bCs/>
                      <w:sz w:val="21"/>
                    </w:rPr>
                  </w:pPr>
                  <w:r w:rsidRPr="002D0BED">
                    <w:rPr>
                      <w:rFonts w:ascii="Times New Roman" w:eastAsia="宋体" w:hAnsi="Times New Roman"/>
                      <w:b/>
                      <w:bCs/>
                      <w:sz w:val="21"/>
                    </w:rPr>
                    <w:t>防治措施</w:t>
                  </w:r>
                </w:p>
              </w:tc>
            </w:tr>
            <w:tr w:rsidR="00F664C0" w:rsidRPr="002D0BED" w14:paraId="674FBF77" w14:textId="77777777" w:rsidTr="002D0BED">
              <w:trPr>
                <w:trHeight w:val="397"/>
                <w:jc w:val="center"/>
              </w:trPr>
              <w:tc>
                <w:tcPr>
                  <w:tcW w:w="732" w:type="dxa"/>
                  <w:vMerge w:val="restart"/>
                  <w:vAlign w:val="center"/>
                </w:tcPr>
                <w:p w14:paraId="48AB40F5"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sz w:val="21"/>
                    </w:rPr>
                    <w:t>废气</w:t>
                  </w:r>
                </w:p>
              </w:tc>
              <w:tc>
                <w:tcPr>
                  <w:tcW w:w="684" w:type="dxa"/>
                  <w:vAlign w:val="center"/>
                </w:tcPr>
                <w:p w14:paraId="6CE7D1F7"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G1</w:t>
                  </w:r>
                </w:p>
              </w:tc>
              <w:tc>
                <w:tcPr>
                  <w:tcW w:w="2105" w:type="dxa"/>
                  <w:gridSpan w:val="2"/>
                  <w:vAlign w:val="center"/>
                </w:tcPr>
                <w:p w14:paraId="146EDE34"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溶解反应</w:t>
                  </w:r>
                </w:p>
              </w:tc>
              <w:tc>
                <w:tcPr>
                  <w:tcW w:w="1770" w:type="dxa"/>
                  <w:vAlign w:val="center"/>
                </w:tcPr>
                <w:p w14:paraId="7C4F32E6"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sz w:val="21"/>
                    </w:rPr>
                    <w:t>硫酸雾</w:t>
                  </w:r>
                </w:p>
              </w:tc>
              <w:tc>
                <w:tcPr>
                  <w:tcW w:w="2987" w:type="dxa"/>
                  <w:gridSpan w:val="2"/>
                  <w:vAlign w:val="center"/>
                </w:tcPr>
                <w:p w14:paraId="0560A2BC"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溶解反应槽加盖密闭</w:t>
                  </w:r>
                  <w:r w:rsidRPr="002D0BED">
                    <w:rPr>
                      <w:rFonts w:ascii="Times New Roman" w:eastAsia="宋体" w:hAnsi="Times New Roman" w:hint="eastAsia"/>
                      <w:sz w:val="21"/>
                    </w:rPr>
                    <w:t>+</w:t>
                  </w:r>
                  <w:r w:rsidRPr="002D0BED">
                    <w:rPr>
                      <w:rFonts w:ascii="Times New Roman" w:eastAsia="宋体" w:hAnsi="Times New Roman" w:hint="eastAsia"/>
                      <w:sz w:val="21"/>
                    </w:rPr>
                    <w:t>负压收集管道</w:t>
                  </w:r>
                  <w:r w:rsidRPr="002D0BED">
                    <w:rPr>
                      <w:rFonts w:ascii="Times New Roman" w:eastAsia="宋体" w:hAnsi="Times New Roman" w:hint="eastAsia"/>
                      <w:sz w:val="21"/>
                    </w:rPr>
                    <w:t>+</w:t>
                  </w:r>
                  <w:r w:rsidRPr="002D0BED">
                    <w:rPr>
                      <w:rFonts w:ascii="Times New Roman" w:eastAsia="宋体" w:hAnsi="Times New Roman" w:hint="eastAsia"/>
                      <w:sz w:val="21"/>
                    </w:rPr>
                    <w:t>水喷淋装置</w:t>
                  </w:r>
                  <w:r w:rsidRPr="002D0BED">
                    <w:rPr>
                      <w:rFonts w:ascii="Times New Roman" w:eastAsia="宋体" w:hAnsi="Times New Roman" w:hint="eastAsia"/>
                      <w:sz w:val="21"/>
                    </w:rPr>
                    <w:t>+</w:t>
                  </w:r>
                  <w:r w:rsidRPr="002D0BED">
                    <w:rPr>
                      <w:rFonts w:ascii="Times New Roman" w:eastAsia="宋体" w:hAnsi="Times New Roman" w:hint="eastAsia"/>
                      <w:sz w:val="21"/>
                    </w:rPr>
                    <w:t>碱喷淋装置</w:t>
                  </w:r>
                  <w:r w:rsidRPr="002D0BED">
                    <w:rPr>
                      <w:rFonts w:ascii="Times New Roman" w:eastAsia="宋体" w:hAnsi="Times New Roman" w:hint="eastAsia"/>
                      <w:sz w:val="21"/>
                    </w:rPr>
                    <w:t>+15m</w:t>
                  </w:r>
                  <w:r w:rsidRPr="002D0BED">
                    <w:rPr>
                      <w:rFonts w:ascii="Times New Roman" w:eastAsia="宋体" w:hAnsi="Times New Roman" w:hint="eastAsia"/>
                      <w:sz w:val="21"/>
                    </w:rPr>
                    <w:t>高排气筒</w:t>
                  </w:r>
                </w:p>
              </w:tc>
            </w:tr>
            <w:tr w:rsidR="00F664C0" w:rsidRPr="002D0BED" w14:paraId="62E06885" w14:textId="77777777" w:rsidTr="002D0BED">
              <w:trPr>
                <w:trHeight w:val="397"/>
                <w:jc w:val="center"/>
              </w:trPr>
              <w:tc>
                <w:tcPr>
                  <w:tcW w:w="732" w:type="dxa"/>
                  <w:vMerge/>
                  <w:vAlign w:val="center"/>
                </w:tcPr>
                <w:p w14:paraId="797128C5" w14:textId="77777777" w:rsidR="00F664C0" w:rsidRPr="002D0BED" w:rsidRDefault="00F664C0" w:rsidP="00F664C0">
                  <w:pPr>
                    <w:pStyle w:val="af7"/>
                    <w:widowControl w:val="0"/>
                    <w:adjustRightInd/>
                    <w:snapToGrid/>
                    <w:spacing w:after="0"/>
                    <w:rPr>
                      <w:rFonts w:ascii="Times New Roman" w:eastAsia="宋体" w:hAnsi="Times New Roman"/>
                      <w:sz w:val="21"/>
                    </w:rPr>
                  </w:pPr>
                </w:p>
              </w:tc>
              <w:tc>
                <w:tcPr>
                  <w:tcW w:w="684" w:type="dxa"/>
                  <w:vAlign w:val="center"/>
                </w:tcPr>
                <w:p w14:paraId="05360707"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G2</w:t>
                  </w:r>
                </w:p>
              </w:tc>
              <w:tc>
                <w:tcPr>
                  <w:tcW w:w="2105" w:type="dxa"/>
                  <w:gridSpan w:val="2"/>
                  <w:vAlign w:val="center"/>
                </w:tcPr>
                <w:p w14:paraId="04B85BF5"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蒸发结晶</w:t>
                  </w:r>
                </w:p>
              </w:tc>
              <w:tc>
                <w:tcPr>
                  <w:tcW w:w="1770" w:type="dxa"/>
                  <w:vAlign w:val="center"/>
                </w:tcPr>
                <w:p w14:paraId="2FAC7343"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水蒸气</w:t>
                  </w:r>
                </w:p>
              </w:tc>
              <w:tc>
                <w:tcPr>
                  <w:tcW w:w="2987" w:type="dxa"/>
                  <w:gridSpan w:val="2"/>
                  <w:vAlign w:val="center"/>
                </w:tcPr>
                <w:p w14:paraId="05CEA018"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直接排放</w:t>
                  </w:r>
                </w:p>
              </w:tc>
            </w:tr>
            <w:tr w:rsidR="00F664C0" w:rsidRPr="002D0BED" w14:paraId="2AAD314E" w14:textId="77777777" w:rsidTr="002D0BED">
              <w:trPr>
                <w:trHeight w:val="397"/>
                <w:jc w:val="center"/>
              </w:trPr>
              <w:tc>
                <w:tcPr>
                  <w:tcW w:w="732" w:type="dxa"/>
                  <w:vMerge/>
                  <w:vAlign w:val="center"/>
                </w:tcPr>
                <w:p w14:paraId="5616B22C" w14:textId="77777777" w:rsidR="00F664C0" w:rsidRPr="002D0BED" w:rsidRDefault="00F664C0" w:rsidP="00F664C0">
                  <w:pPr>
                    <w:pStyle w:val="af7"/>
                    <w:widowControl w:val="0"/>
                    <w:adjustRightInd/>
                    <w:snapToGrid/>
                    <w:spacing w:after="0"/>
                    <w:rPr>
                      <w:rFonts w:ascii="Times New Roman" w:eastAsia="宋体" w:hAnsi="Times New Roman"/>
                      <w:sz w:val="21"/>
                    </w:rPr>
                  </w:pPr>
                </w:p>
              </w:tc>
              <w:tc>
                <w:tcPr>
                  <w:tcW w:w="684" w:type="dxa"/>
                  <w:vAlign w:val="center"/>
                </w:tcPr>
                <w:p w14:paraId="3FBE257D"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G3</w:t>
                  </w:r>
                </w:p>
              </w:tc>
              <w:tc>
                <w:tcPr>
                  <w:tcW w:w="2105" w:type="dxa"/>
                  <w:gridSpan w:val="2"/>
                  <w:vAlign w:val="center"/>
                </w:tcPr>
                <w:p w14:paraId="7CB10EA3"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粉碎</w:t>
                  </w:r>
                </w:p>
              </w:tc>
              <w:tc>
                <w:tcPr>
                  <w:tcW w:w="1770" w:type="dxa"/>
                  <w:vAlign w:val="center"/>
                </w:tcPr>
                <w:p w14:paraId="2F8B8870"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颗粒物</w:t>
                  </w:r>
                </w:p>
              </w:tc>
              <w:tc>
                <w:tcPr>
                  <w:tcW w:w="2987" w:type="dxa"/>
                  <w:gridSpan w:val="2"/>
                  <w:vAlign w:val="center"/>
                </w:tcPr>
                <w:p w14:paraId="16FE0908" w14:textId="34F77B8A"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密闭间</w:t>
                  </w:r>
                  <w:r w:rsidRPr="002D0BED">
                    <w:rPr>
                      <w:rFonts w:ascii="Times New Roman" w:eastAsia="宋体" w:hAnsi="Times New Roman" w:hint="eastAsia"/>
                      <w:sz w:val="21"/>
                    </w:rPr>
                    <w:t>+</w:t>
                  </w:r>
                  <w:r w:rsidRPr="002D0BED">
                    <w:rPr>
                      <w:rFonts w:ascii="Times New Roman" w:eastAsia="宋体" w:hAnsi="Times New Roman" w:hint="eastAsia"/>
                      <w:sz w:val="21"/>
                    </w:rPr>
                    <w:t>负压收集管道</w:t>
                  </w:r>
                  <w:r w:rsidRPr="002D0BED">
                    <w:rPr>
                      <w:rFonts w:ascii="Times New Roman" w:eastAsia="宋体" w:hAnsi="Times New Roman" w:hint="eastAsia"/>
                      <w:sz w:val="21"/>
                    </w:rPr>
                    <w:t>+</w:t>
                  </w:r>
                  <w:r w:rsidR="00B062A4">
                    <w:rPr>
                      <w:rFonts w:ascii="Times New Roman" w:eastAsia="宋体" w:hAnsi="Times New Roman" w:hint="eastAsia"/>
                      <w:sz w:val="21"/>
                    </w:rPr>
                    <w:t>脉冲</w:t>
                  </w:r>
                  <w:r w:rsidR="00423AEC">
                    <w:rPr>
                      <w:rFonts w:ascii="Times New Roman" w:eastAsia="宋体" w:hAnsi="Times New Roman" w:hint="eastAsia"/>
                      <w:sz w:val="21"/>
                    </w:rPr>
                    <w:t>袋式</w:t>
                  </w:r>
                  <w:r w:rsidRPr="002D0BED">
                    <w:rPr>
                      <w:rFonts w:ascii="Times New Roman" w:eastAsia="宋体" w:hAnsi="Times New Roman" w:hint="eastAsia"/>
                      <w:sz w:val="21"/>
                    </w:rPr>
                    <w:t>除尘器</w:t>
                  </w:r>
                  <w:r w:rsidRPr="002D0BED">
                    <w:rPr>
                      <w:rFonts w:ascii="Times New Roman" w:eastAsia="宋体" w:hAnsi="Times New Roman" w:hint="eastAsia"/>
                      <w:sz w:val="21"/>
                    </w:rPr>
                    <w:t>+15m</w:t>
                  </w:r>
                  <w:r w:rsidRPr="002D0BED">
                    <w:rPr>
                      <w:rFonts w:ascii="Times New Roman" w:eastAsia="宋体" w:hAnsi="Times New Roman" w:hint="eastAsia"/>
                      <w:sz w:val="21"/>
                    </w:rPr>
                    <w:t>高排气筒</w:t>
                  </w:r>
                </w:p>
              </w:tc>
            </w:tr>
            <w:tr w:rsidR="00F664C0" w:rsidRPr="002D0BED" w14:paraId="2904FD62" w14:textId="77777777" w:rsidTr="002D0BED">
              <w:trPr>
                <w:trHeight w:val="397"/>
                <w:jc w:val="center"/>
              </w:trPr>
              <w:tc>
                <w:tcPr>
                  <w:tcW w:w="732" w:type="dxa"/>
                  <w:vMerge/>
                  <w:vAlign w:val="center"/>
                </w:tcPr>
                <w:p w14:paraId="5149360E" w14:textId="77777777" w:rsidR="00F664C0" w:rsidRPr="002D0BED" w:rsidRDefault="00F664C0" w:rsidP="00F664C0">
                  <w:pPr>
                    <w:pStyle w:val="af7"/>
                    <w:widowControl w:val="0"/>
                    <w:adjustRightInd/>
                    <w:snapToGrid/>
                    <w:spacing w:after="0"/>
                    <w:rPr>
                      <w:rFonts w:ascii="Times New Roman" w:eastAsia="宋体" w:hAnsi="Times New Roman"/>
                      <w:sz w:val="21"/>
                    </w:rPr>
                  </w:pPr>
                </w:p>
              </w:tc>
              <w:tc>
                <w:tcPr>
                  <w:tcW w:w="684" w:type="dxa"/>
                  <w:vAlign w:val="center"/>
                </w:tcPr>
                <w:p w14:paraId="00ABA430"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G4</w:t>
                  </w:r>
                </w:p>
              </w:tc>
              <w:tc>
                <w:tcPr>
                  <w:tcW w:w="2105" w:type="dxa"/>
                  <w:gridSpan w:val="2"/>
                  <w:vAlign w:val="center"/>
                </w:tcPr>
                <w:p w14:paraId="53C66488"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投料</w:t>
                  </w:r>
                </w:p>
              </w:tc>
              <w:tc>
                <w:tcPr>
                  <w:tcW w:w="1770" w:type="dxa"/>
                  <w:vAlign w:val="center"/>
                </w:tcPr>
                <w:p w14:paraId="7D0B9DDB"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颗粒物、含镍粉尘</w:t>
                  </w:r>
                </w:p>
              </w:tc>
              <w:tc>
                <w:tcPr>
                  <w:tcW w:w="2987" w:type="dxa"/>
                  <w:gridSpan w:val="2"/>
                  <w:vAlign w:val="center"/>
                </w:tcPr>
                <w:p w14:paraId="41B3C7CE" w14:textId="154B1EC6"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密闭间</w:t>
                  </w:r>
                  <w:r w:rsidRPr="002D0BED">
                    <w:rPr>
                      <w:rFonts w:ascii="Times New Roman" w:eastAsia="宋体" w:hAnsi="Times New Roman" w:hint="eastAsia"/>
                      <w:sz w:val="21"/>
                    </w:rPr>
                    <w:t>+</w:t>
                  </w:r>
                  <w:r w:rsidRPr="002D0BED">
                    <w:rPr>
                      <w:rFonts w:ascii="Times New Roman" w:eastAsia="宋体" w:hAnsi="Times New Roman" w:hint="eastAsia"/>
                      <w:sz w:val="21"/>
                    </w:rPr>
                    <w:t>负压收集管道</w:t>
                  </w:r>
                  <w:r w:rsidRPr="002D0BED">
                    <w:rPr>
                      <w:rFonts w:ascii="Times New Roman" w:eastAsia="宋体" w:hAnsi="Times New Roman" w:hint="eastAsia"/>
                      <w:sz w:val="21"/>
                    </w:rPr>
                    <w:t>+</w:t>
                  </w:r>
                  <w:r w:rsidR="00423AEC">
                    <w:rPr>
                      <w:rFonts w:ascii="Times New Roman" w:eastAsia="宋体" w:hAnsi="Times New Roman" w:hint="eastAsia"/>
                      <w:sz w:val="21"/>
                    </w:rPr>
                    <w:t>脉冲</w:t>
                  </w:r>
                  <w:r w:rsidRPr="002D0BED">
                    <w:rPr>
                      <w:rFonts w:ascii="Times New Roman" w:eastAsia="宋体" w:hAnsi="Times New Roman" w:hint="eastAsia"/>
                      <w:sz w:val="21"/>
                    </w:rPr>
                    <w:t>袋式除尘器</w:t>
                  </w:r>
                  <w:r w:rsidRPr="002D0BED">
                    <w:rPr>
                      <w:rFonts w:ascii="Times New Roman" w:eastAsia="宋体" w:hAnsi="Times New Roman" w:hint="eastAsia"/>
                      <w:sz w:val="21"/>
                    </w:rPr>
                    <w:t>+15m</w:t>
                  </w:r>
                  <w:r w:rsidRPr="002D0BED">
                    <w:rPr>
                      <w:rFonts w:ascii="Times New Roman" w:eastAsia="宋体" w:hAnsi="Times New Roman" w:hint="eastAsia"/>
                      <w:sz w:val="21"/>
                    </w:rPr>
                    <w:t>高排气筒</w:t>
                  </w:r>
                </w:p>
              </w:tc>
            </w:tr>
            <w:tr w:rsidR="00F664C0" w:rsidRPr="002D0BED" w14:paraId="0D8278FE" w14:textId="77777777" w:rsidTr="002D0BED">
              <w:trPr>
                <w:trHeight w:val="397"/>
                <w:jc w:val="center"/>
              </w:trPr>
              <w:tc>
                <w:tcPr>
                  <w:tcW w:w="732" w:type="dxa"/>
                  <w:vMerge w:val="restart"/>
                  <w:vAlign w:val="center"/>
                </w:tcPr>
                <w:p w14:paraId="3F796062"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废水</w:t>
                  </w:r>
                </w:p>
              </w:tc>
              <w:tc>
                <w:tcPr>
                  <w:tcW w:w="684" w:type="dxa"/>
                  <w:vAlign w:val="center"/>
                </w:tcPr>
                <w:p w14:paraId="2E7369E4"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W1</w:t>
                  </w:r>
                </w:p>
              </w:tc>
              <w:tc>
                <w:tcPr>
                  <w:tcW w:w="659" w:type="dxa"/>
                  <w:vMerge w:val="restart"/>
                  <w:vAlign w:val="center"/>
                </w:tcPr>
                <w:p w14:paraId="1CB224F3"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sz w:val="21"/>
                    </w:rPr>
                    <w:t>生产废水</w:t>
                  </w:r>
                </w:p>
              </w:tc>
              <w:tc>
                <w:tcPr>
                  <w:tcW w:w="1446" w:type="dxa"/>
                  <w:vAlign w:val="center"/>
                </w:tcPr>
                <w:p w14:paraId="79403EF0"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反冲洗废水</w:t>
                  </w:r>
                </w:p>
              </w:tc>
              <w:tc>
                <w:tcPr>
                  <w:tcW w:w="1770" w:type="dxa"/>
                  <w:vAlign w:val="center"/>
                </w:tcPr>
                <w:p w14:paraId="30BB7406"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COD</w:t>
                  </w:r>
                  <w:r w:rsidRPr="002D0BED">
                    <w:rPr>
                      <w:rFonts w:ascii="Times New Roman" w:eastAsia="宋体" w:hAnsi="Times New Roman" w:hint="eastAsia"/>
                      <w:sz w:val="21"/>
                    </w:rPr>
                    <w:t>、</w:t>
                  </w:r>
                  <w:r w:rsidRPr="002D0BED">
                    <w:rPr>
                      <w:rFonts w:ascii="Times New Roman" w:eastAsia="宋体" w:hAnsi="Times New Roman" w:hint="eastAsia"/>
                      <w:sz w:val="21"/>
                    </w:rPr>
                    <w:t>SS</w:t>
                  </w:r>
                </w:p>
              </w:tc>
              <w:tc>
                <w:tcPr>
                  <w:tcW w:w="1607" w:type="dxa"/>
                  <w:vAlign w:val="center"/>
                </w:tcPr>
                <w:p w14:paraId="225EE751"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混凝沉淀</w:t>
                  </w:r>
                  <w:r w:rsidRPr="002D0BED">
                    <w:rPr>
                      <w:rFonts w:ascii="Times New Roman" w:eastAsia="宋体" w:hAnsi="Times New Roman" w:hint="eastAsia"/>
                      <w:sz w:val="21"/>
                    </w:rPr>
                    <w:t>+</w:t>
                  </w:r>
                  <w:r w:rsidRPr="002D0BED">
                    <w:rPr>
                      <w:rFonts w:ascii="Times New Roman" w:eastAsia="宋体" w:hAnsi="Times New Roman" w:hint="eastAsia"/>
                      <w:sz w:val="21"/>
                    </w:rPr>
                    <w:t>活性炭吸附</w:t>
                  </w:r>
                </w:p>
              </w:tc>
              <w:tc>
                <w:tcPr>
                  <w:tcW w:w="1380" w:type="dxa"/>
                  <w:vMerge w:val="restart"/>
                  <w:vAlign w:val="center"/>
                </w:tcPr>
                <w:p w14:paraId="2DDCDFCD" w14:textId="27FBFE93"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经预处理后的生活污水和外排生产废水排入调节池混合后再经</w:t>
                  </w:r>
                  <w:r w:rsidRPr="002D0BED">
                    <w:rPr>
                      <w:rFonts w:ascii="Times New Roman" w:eastAsia="宋体" w:hAnsi="Times New Roman" w:hint="eastAsia"/>
                      <w:sz w:val="21"/>
                    </w:rPr>
                    <w:t>SBR</w:t>
                  </w:r>
                  <w:r w:rsidRPr="002D0BED">
                    <w:rPr>
                      <w:rFonts w:ascii="Times New Roman" w:eastAsia="宋体" w:hAnsi="Times New Roman" w:hint="eastAsia"/>
                      <w:sz w:val="21"/>
                    </w:rPr>
                    <w:t>反应池处理，之后经市政管网</w:t>
                  </w:r>
                  <w:r w:rsidR="00B062A4" w:rsidRPr="00B062A4">
                    <w:rPr>
                      <w:rFonts w:ascii="Times New Roman" w:eastAsia="宋体" w:hAnsi="Times New Roman"/>
                      <w:sz w:val="21"/>
                    </w:rPr>
                    <w:t>排入新乡化学与物理电源产业园区管理委员会</w:t>
                  </w:r>
                  <w:r w:rsidRPr="002D0BED">
                    <w:rPr>
                      <w:rFonts w:ascii="Times New Roman" w:eastAsia="宋体" w:hAnsi="Times New Roman" w:hint="eastAsia"/>
                      <w:sz w:val="21"/>
                    </w:rPr>
                    <w:t>污水处理厂进一步处理</w:t>
                  </w:r>
                </w:p>
              </w:tc>
            </w:tr>
            <w:tr w:rsidR="00F664C0" w:rsidRPr="002D0BED" w14:paraId="480C8AE5" w14:textId="77777777" w:rsidTr="002D0BED">
              <w:trPr>
                <w:trHeight w:val="397"/>
                <w:jc w:val="center"/>
              </w:trPr>
              <w:tc>
                <w:tcPr>
                  <w:tcW w:w="732" w:type="dxa"/>
                  <w:vMerge/>
                  <w:vAlign w:val="center"/>
                </w:tcPr>
                <w:p w14:paraId="6168609E" w14:textId="77777777" w:rsidR="00F664C0" w:rsidRPr="002D0BED" w:rsidRDefault="00F664C0" w:rsidP="00F664C0">
                  <w:pPr>
                    <w:jc w:val="center"/>
                    <w:rPr>
                      <w:color w:val="000000" w:themeColor="text1"/>
                      <w:sz w:val="21"/>
                      <w:szCs w:val="21"/>
                    </w:rPr>
                  </w:pPr>
                </w:p>
              </w:tc>
              <w:tc>
                <w:tcPr>
                  <w:tcW w:w="684" w:type="dxa"/>
                  <w:vAlign w:val="center"/>
                </w:tcPr>
                <w:p w14:paraId="7C4F7E03"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W2</w:t>
                  </w:r>
                </w:p>
              </w:tc>
              <w:tc>
                <w:tcPr>
                  <w:tcW w:w="659" w:type="dxa"/>
                  <w:vMerge/>
                  <w:vAlign w:val="center"/>
                </w:tcPr>
                <w:p w14:paraId="10A23985" w14:textId="77777777" w:rsidR="00F664C0" w:rsidRPr="002D0BED" w:rsidRDefault="00F664C0" w:rsidP="00F664C0">
                  <w:pPr>
                    <w:pStyle w:val="af7"/>
                    <w:widowControl w:val="0"/>
                    <w:adjustRightInd/>
                    <w:snapToGrid/>
                    <w:spacing w:after="0"/>
                    <w:rPr>
                      <w:rFonts w:ascii="Times New Roman" w:eastAsia="宋体" w:hAnsi="Times New Roman"/>
                      <w:sz w:val="21"/>
                    </w:rPr>
                  </w:pPr>
                </w:p>
              </w:tc>
              <w:tc>
                <w:tcPr>
                  <w:tcW w:w="1446" w:type="dxa"/>
                  <w:vAlign w:val="center"/>
                </w:tcPr>
                <w:p w14:paraId="3A8563AE"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纯水制备废水</w:t>
                  </w:r>
                </w:p>
              </w:tc>
              <w:tc>
                <w:tcPr>
                  <w:tcW w:w="1770" w:type="dxa"/>
                  <w:vAlign w:val="center"/>
                </w:tcPr>
                <w:p w14:paraId="2A4DE52D"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COD</w:t>
                  </w:r>
                  <w:r w:rsidRPr="002D0BED">
                    <w:rPr>
                      <w:rFonts w:ascii="Times New Roman" w:eastAsia="宋体" w:hAnsi="Times New Roman" w:hint="eastAsia"/>
                      <w:sz w:val="21"/>
                    </w:rPr>
                    <w:t>、</w:t>
                  </w:r>
                  <w:r w:rsidRPr="002D0BED">
                    <w:rPr>
                      <w:rFonts w:ascii="Times New Roman" w:eastAsia="宋体" w:hAnsi="Times New Roman" w:hint="eastAsia"/>
                      <w:sz w:val="21"/>
                    </w:rPr>
                    <w:t>SS</w:t>
                  </w:r>
                </w:p>
              </w:tc>
              <w:tc>
                <w:tcPr>
                  <w:tcW w:w="1607" w:type="dxa"/>
                  <w:vAlign w:val="center"/>
                </w:tcPr>
                <w:p w14:paraId="095DB675"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用于车间地面清洗，不外排</w:t>
                  </w:r>
                </w:p>
              </w:tc>
              <w:tc>
                <w:tcPr>
                  <w:tcW w:w="1380" w:type="dxa"/>
                  <w:vMerge/>
                  <w:vAlign w:val="center"/>
                </w:tcPr>
                <w:p w14:paraId="6B2D6870" w14:textId="77777777" w:rsidR="00F664C0" w:rsidRPr="002D0BED" w:rsidRDefault="00F664C0" w:rsidP="00F664C0">
                  <w:pPr>
                    <w:rPr>
                      <w:color w:val="000000" w:themeColor="text1"/>
                      <w:sz w:val="21"/>
                      <w:szCs w:val="21"/>
                    </w:rPr>
                  </w:pPr>
                </w:p>
              </w:tc>
            </w:tr>
            <w:tr w:rsidR="00F664C0" w:rsidRPr="002D0BED" w14:paraId="017E20EA" w14:textId="77777777" w:rsidTr="002D0BED">
              <w:trPr>
                <w:trHeight w:val="397"/>
                <w:jc w:val="center"/>
              </w:trPr>
              <w:tc>
                <w:tcPr>
                  <w:tcW w:w="732" w:type="dxa"/>
                  <w:vMerge/>
                  <w:vAlign w:val="center"/>
                </w:tcPr>
                <w:p w14:paraId="243956EC" w14:textId="77777777" w:rsidR="00F664C0" w:rsidRPr="002D0BED" w:rsidRDefault="00F664C0" w:rsidP="00F664C0">
                  <w:pPr>
                    <w:jc w:val="center"/>
                    <w:rPr>
                      <w:color w:val="000000" w:themeColor="text1"/>
                      <w:sz w:val="21"/>
                      <w:szCs w:val="21"/>
                    </w:rPr>
                  </w:pPr>
                </w:p>
              </w:tc>
              <w:tc>
                <w:tcPr>
                  <w:tcW w:w="684" w:type="dxa"/>
                  <w:vAlign w:val="center"/>
                </w:tcPr>
                <w:p w14:paraId="46C86C82"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W3</w:t>
                  </w:r>
                </w:p>
              </w:tc>
              <w:tc>
                <w:tcPr>
                  <w:tcW w:w="659" w:type="dxa"/>
                  <w:vMerge/>
                  <w:vAlign w:val="center"/>
                </w:tcPr>
                <w:p w14:paraId="11F789BA" w14:textId="77777777" w:rsidR="00F664C0" w:rsidRPr="002D0BED" w:rsidRDefault="00F664C0" w:rsidP="00F664C0">
                  <w:pPr>
                    <w:pStyle w:val="af7"/>
                    <w:widowControl w:val="0"/>
                    <w:adjustRightInd/>
                    <w:snapToGrid/>
                    <w:spacing w:after="0"/>
                    <w:rPr>
                      <w:rFonts w:ascii="Times New Roman" w:eastAsia="宋体" w:hAnsi="Times New Roman"/>
                      <w:sz w:val="21"/>
                    </w:rPr>
                  </w:pPr>
                </w:p>
              </w:tc>
              <w:tc>
                <w:tcPr>
                  <w:tcW w:w="1446" w:type="dxa"/>
                  <w:vAlign w:val="center"/>
                </w:tcPr>
                <w:p w14:paraId="606B5785"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冷凝废水</w:t>
                  </w:r>
                </w:p>
              </w:tc>
              <w:tc>
                <w:tcPr>
                  <w:tcW w:w="1770" w:type="dxa"/>
                  <w:vAlign w:val="center"/>
                </w:tcPr>
                <w:p w14:paraId="110976F1"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COD</w:t>
                  </w:r>
                  <w:r w:rsidRPr="002D0BED">
                    <w:rPr>
                      <w:rFonts w:ascii="Times New Roman" w:eastAsia="宋体" w:hAnsi="Times New Roman" w:hint="eastAsia"/>
                      <w:sz w:val="21"/>
                    </w:rPr>
                    <w:t>、</w:t>
                  </w:r>
                  <w:r w:rsidRPr="002D0BED">
                    <w:rPr>
                      <w:rFonts w:ascii="Times New Roman" w:eastAsia="宋体" w:hAnsi="Times New Roman" w:hint="eastAsia"/>
                      <w:sz w:val="21"/>
                    </w:rPr>
                    <w:t>SS</w:t>
                  </w:r>
                </w:p>
              </w:tc>
              <w:tc>
                <w:tcPr>
                  <w:tcW w:w="1607" w:type="dxa"/>
                  <w:vMerge w:val="restart"/>
                  <w:vAlign w:val="center"/>
                </w:tcPr>
                <w:p w14:paraId="3324A510"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混凝沉淀</w:t>
                  </w:r>
                  <w:r w:rsidRPr="002D0BED">
                    <w:rPr>
                      <w:rFonts w:ascii="Times New Roman" w:eastAsia="宋体" w:hAnsi="Times New Roman" w:hint="eastAsia"/>
                      <w:sz w:val="21"/>
                    </w:rPr>
                    <w:t>+</w:t>
                  </w:r>
                  <w:r w:rsidRPr="002D0BED">
                    <w:rPr>
                      <w:rFonts w:ascii="Times New Roman" w:eastAsia="宋体" w:hAnsi="Times New Roman" w:hint="eastAsia"/>
                      <w:sz w:val="21"/>
                    </w:rPr>
                    <w:t>活性炭吸附</w:t>
                  </w:r>
                </w:p>
              </w:tc>
              <w:tc>
                <w:tcPr>
                  <w:tcW w:w="1380" w:type="dxa"/>
                  <w:vMerge/>
                  <w:vAlign w:val="center"/>
                </w:tcPr>
                <w:p w14:paraId="1FDD226B" w14:textId="77777777" w:rsidR="00F664C0" w:rsidRPr="002D0BED" w:rsidRDefault="00F664C0" w:rsidP="00F664C0">
                  <w:pPr>
                    <w:rPr>
                      <w:color w:val="000000" w:themeColor="text1"/>
                      <w:sz w:val="21"/>
                      <w:szCs w:val="21"/>
                    </w:rPr>
                  </w:pPr>
                </w:p>
              </w:tc>
            </w:tr>
            <w:tr w:rsidR="00F664C0" w:rsidRPr="002D0BED" w14:paraId="7D6B7893" w14:textId="77777777" w:rsidTr="002D0BED">
              <w:trPr>
                <w:trHeight w:val="397"/>
                <w:jc w:val="center"/>
              </w:trPr>
              <w:tc>
                <w:tcPr>
                  <w:tcW w:w="732" w:type="dxa"/>
                  <w:vMerge/>
                  <w:vAlign w:val="center"/>
                </w:tcPr>
                <w:p w14:paraId="5EC173C4" w14:textId="77777777" w:rsidR="00F664C0" w:rsidRPr="002D0BED" w:rsidRDefault="00F664C0" w:rsidP="00F664C0">
                  <w:pPr>
                    <w:jc w:val="center"/>
                    <w:rPr>
                      <w:color w:val="000000" w:themeColor="text1"/>
                      <w:sz w:val="21"/>
                      <w:szCs w:val="21"/>
                    </w:rPr>
                  </w:pPr>
                </w:p>
              </w:tc>
              <w:tc>
                <w:tcPr>
                  <w:tcW w:w="684" w:type="dxa"/>
                  <w:vAlign w:val="center"/>
                </w:tcPr>
                <w:p w14:paraId="3E832056"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W4</w:t>
                  </w:r>
                </w:p>
              </w:tc>
              <w:tc>
                <w:tcPr>
                  <w:tcW w:w="659" w:type="dxa"/>
                  <w:vMerge/>
                  <w:vAlign w:val="center"/>
                </w:tcPr>
                <w:p w14:paraId="477C6B64" w14:textId="77777777" w:rsidR="00F664C0" w:rsidRPr="002D0BED" w:rsidRDefault="00F664C0" w:rsidP="00F664C0">
                  <w:pPr>
                    <w:pStyle w:val="af7"/>
                    <w:widowControl w:val="0"/>
                    <w:adjustRightInd/>
                    <w:snapToGrid/>
                    <w:spacing w:after="0"/>
                    <w:rPr>
                      <w:rFonts w:ascii="Times New Roman" w:eastAsia="宋体" w:hAnsi="Times New Roman"/>
                      <w:sz w:val="21"/>
                    </w:rPr>
                  </w:pPr>
                </w:p>
              </w:tc>
              <w:tc>
                <w:tcPr>
                  <w:tcW w:w="1446" w:type="dxa"/>
                  <w:vAlign w:val="center"/>
                </w:tcPr>
                <w:p w14:paraId="0B30C79A"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废电解液</w:t>
                  </w:r>
                </w:p>
              </w:tc>
              <w:tc>
                <w:tcPr>
                  <w:tcW w:w="1770" w:type="dxa"/>
                  <w:vAlign w:val="center"/>
                </w:tcPr>
                <w:p w14:paraId="6966247A"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COD</w:t>
                  </w:r>
                  <w:r w:rsidRPr="002D0BED">
                    <w:rPr>
                      <w:rFonts w:ascii="Times New Roman" w:eastAsia="宋体" w:hAnsi="Times New Roman" w:hint="eastAsia"/>
                      <w:sz w:val="21"/>
                    </w:rPr>
                    <w:t>、</w:t>
                  </w:r>
                  <w:r w:rsidRPr="002D0BED">
                    <w:rPr>
                      <w:rFonts w:ascii="Times New Roman" w:eastAsia="宋体" w:hAnsi="Times New Roman" w:hint="eastAsia"/>
                      <w:sz w:val="21"/>
                    </w:rPr>
                    <w:t>SS</w:t>
                  </w:r>
                  <w:r w:rsidRPr="002D0BED">
                    <w:rPr>
                      <w:rFonts w:ascii="Times New Roman" w:eastAsia="宋体" w:hAnsi="Times New Roman" w:hint="eastAsia"/>
                      <w:sz w:val="21"/>
                    </w:rPr>
                    <w:t>、总镍</w:t>
                  </w:r>
                </w:p>
              </w:tc>
              <w:tc>
                <w:tcPr>
                  <w:tcW w:w="1607" w:type="dxa"/>
                  <w:vMerge/>
                  <w:vAlign w:val="center"/>
                </w:tcPr>
                <w:p w14:paraId="0E924BBE" w14:textId="77777777" w:rsidR="00F664C0" w:rsidRPr="002D0BED" w:rsidRDefault="00F664C0" w:rsidP="00F664C0">
                  <w:pPr>
                    <w:pStyle w:val="af7"/>
                    <w:widowControl w:val="0"/>
                    <w:adjustRightInd/>
                    <w:snapToGrid/>
                    <w:spacing w:after="0"/>
                    <w:rPr>
                      <w:rFonts w:ascii="Times New Roman" w:eastAsia="宋体" w:hAnsi="Times New Roman"/>
                      <w:sz w:val="21"/>
                    </w:rPr>
                  </w:pPr>
                </w:p>
              </w:tc>
              <w:tc>
                <w:tcPr>
                  <w:tcW w:w="1380" w:type="dxa"/>
                  <w:vMerge/>
                  <w:vAlign w:val="center"/>
                </w:tcPr>
                <w:p w14:paraId="1D706F53" w14:textId="77777777" w:rsidR="00F664C0" w:rsidRPr="002D0BED" w:rsidRDefault="00F664C0" w:rsidP="00F664C0">
                  <w:pPr>
                    <w:jc w:val="center"/>
                    <w:rPr>
                      <w:color w:val="000000" w:themeColor="text1"/>
                      <w:sz w:val="21"/>
                      <w:szCs w:val="21"/>
                    </w:rPr>
                  </w:pPr>
                </w:p>
              </w:tc>
            </w:tr>
            <w:tr w:rsidR="00F664C0" w:rsidRPr="002D0BED" w14:paraId="09619354" w14:textId="77777777" w:rsidTr="002D0BED">
              <w:trPr>
                <w:trHeight w:val="397"/>
                <w:jc w:val="center"/>
              </w:trPr>
              <w:tc>
                <w:tcPr>
                  <w:tcW w:w="732" w:type="dxa"/>
                  <w:vMerge/>
                  <w:vAlign w:val="center"/>
                </w:tcPr>
                <w:p w14:paraId="1EFD8CCD" w14:textId="77777777" w:rsidR="00F664C0" w:rsidRPr="002D0BED" w:rsidRDefault="00F664C0" w:rsidP="00F664C0">
                  <w:pPr>
                    <w:jc w:val="center"/>
                    <w:rPr>
                      <w:color w:val="000000" w:themeColor="text1"/>
                      <w:sz w:val="21"/>
                      <w:szCs w:val="21"/>
                    </w:rPr>
                  </w:pPr>
                </w:p>
              </w:tc>
              <w:tc>
                <w:tcPr>
                  <w:tcW w:w="684" w:type="dxa"/>
                  <w:vAlign w:val="center"/>
                </w:tcPr>
                <w:p w14:paraId="000F4F72"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W5</w:t>
                  </w:r>
                </w:p>
              </w:tc>
              <w:tc>
                <w:tcPr>
                  <w:tcW w:w="659" w:type="dxa"/>
                  <w:vMerge/>
                  <w:vAlign w:val="center"/>
                </w:tcPr>
                <w:p w14:paraId="66677A04" w14:textId="77777777" w:rsidR="00F664C0" w:rsidRPr="002D0BED" w:rsidRDefault="00F664C0" w:rsidP="00F664C0">
                  <w:pPr>
                    <w:pStyle w:val="af7"/>
                    <w:widowControl w:val="0"/>
                    <w:adjustRightInd/>
                    <w:snapToGrid/>
                    <w:spacing w:after="0"/>
                    <w:rPr>
                      <w:rFonts w:ascii="Times New Roman" w:eastAsia="宋体" w:hAnsi="Times New Roman"/>
                      <w:sz w:val="21"/>
                    </w:rPr>
                  </w:pPr>
                </w:p>
              </w:tc>
              <w:tc>
                <w:tcPr>
                  <w:tcW w:w="1446" w:type="dxa"/>
                  <w:vAlign w:val="center"/>
                </w:tcPr>
                <w:p w14:paraId="2AC0CEBC"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极板组清洗废清洗液</w:t>
                  </w:r>
                </w:p>
              </w:tc>
              <w:tc>
                <w:tcPr>
                  <w:tcW w:w="1770" w:type="dxa"/>
                  <w:vAlign w:val="center"/>
                </w:tcPr>
                <w:p w14:paraId="41C7DD43"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COD</w:t>
                  </w:r>
                  <w:r w:rsidRPr="002D0BED">
                    <w:rPr>
                      <w:rFonts w:ascii="Times New Roman" w:eastAsia="宋体" w:hAnsi="Times New Roman" w:hint="eastAsia"/>
                      <w:sz w:val="21"/>
                    </w:rPr>
                    <w:t>、</w:t>
                  </w:r>
                  <w:r w:rsidRPr="002D0BED">
                    <w:rPr>
                      <w:rFonts w:ascii="Times New Roman" w:eastAsia="宋体" w:hAnsi="Times New Roman" w:hint="eastAsia"/>
                      <w:sz w:val="21"/>
                    </w:rPr>
                    <w:t>SS</w:t>
                  </w:r>
                  <w:r w:rsidRPr="002D0BED">
                    <w:rPr>
                      <w:rFonts w:ascii="Times New Roman" w:eastAsia="宋体" w:hAnsi="Times New Roman" w:hint="eastAsia"/>
                      <w:sz w:val="21"/>
                    </w:rPr>
                    <w:t>、总镍</w:t>
                  </w:r>
                </w:p>
              </w:tc>
              <w:tc>
                <w:tcPr>
                  <w:tcW w:w="1607" w:type="dxa"/>
                  <w:vMerge/>
                  <w:vAlign w:val="center"/>
                </w:tcPr>
                <w:p w14:paraId="2B801A73" w14:textId="77777777" w:rsidR="00F664C0" w:rsidRPr="002D0BED" w:rsidRDefault="00F664C0" w:rsidP="00F664C0">
                  <w:pPr>
                    <w:pStyle w:val="af7"/>
                    <w:widowControl w:val="0"/>
                    <w:adjustRightInd/>
                    <w:snapToGrid/>
                    <w:spacing w:after="0"/>
                    <w:rPr>
                      <w:rFonts w:ascii="Times New Roman" w:eastAsia="宋体" w:hAnsi="Times New Roman"/>
                      <w:sz w:val="21"/>
                    </w:rPr>
                  </w:pPr>
                </w:p>
              </w:tc>
              <w:tc>
                <w:tcPr>
                  <w:tcW w:w="1380" w:type="dxa"/>
                  <w:vMerge/>
                  <w:vAlign w:val="center"/>
                </w:tcPr>
                <w:p w14:paraId="6C836FB6" w14:textId="77777777" w:rsidR="00F664C0" w:rsidRPr="002D0BED" w:rsidRDefault="00F664C0" w:rsidP="00F664C0">
                  <w:pPr>
                    <w:jc w:val="center"/>
                    <w:rPr>
                      <w:color w:val="000000" w:themeColor="text1"/>
                      <w:sz w:val="21"/>
                      <w:szCs w:val="21"/>
                    </w:rPr>
                  </w:pPr>
                </w:p>
              </w:tc>
            </w:tr>
            <w:tr w:rsidR="00F664C0" w:rsidRPr="002D0BED" w14:paraId="2B91E031" w14:textId="77777777" w:rsidTr="002D0BED">
              <w:trPr>
                <w:trHeight w:val="397"/>
                <w:jc w:val="center"/>
              </w:trPr>
              <w:tc>
                <w:tcPr>
                  <w:tcW w:w="732" w:type="dxa"/>
                  <w:vMerge/>
                  <w:vAlign w:val="center"/>
                </w:tcPr>
                <w:p w14:paraId="7F5DBAE1" w14:textId="77777777" w:rsidR="00F664C0" w:rsidRPr="002D0BED" w:rsidRDefault="00F664C0" w:rsidP="00F664C0">
                  <w:pPr>
                    <w:jc w:val="center"/>
                    <w:rPr>
                      <w:color w:val="000000" w:themeColor="text1"/>
                      <w:sz w:val="21"/>
                      <w:szCs w:val="21"/>
                    </w:rPr>
                  </w:pPr>
                </w:p>
              </w:tc>
              <w:tc>
                <w:tcPr>
                  <w:tcW w:w="684" w:type="dxa"/>
                  <w:vAlign w:val="center"/>
                </w:tcPr>
                <w:p w14:paraId="49D740E0"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W6</w:t>
                  </w:r>
                </w:p>
              </w:tc>
              <w:tc>
                <w:tcPr>
                  <w:tcW w:w="659" w:type="dxa"/>
                  <w:vMerge/>
                  <w:vAlign w:val="center"/>
                </w:tcPr>
                <w:p w14:paraId="61E0A405" w14:textId="77777777" w:rsidR="00F664C0" w:rsidRPr="002D0BED" w:rsidRDefault="00F664C0" w:rsidP="00F664C0">
                  <w:pPr>
                    <w:pStyle w:val="af7"/>
                    <w:widowControl w:val="0"/>
                    <w:adjustRightInd/>
                    <w:snapToGrid/>
                    <w:spacing w:after="0"/>
                    <w:rPr>
                      <w:rFonts w:ascii="Times New Roman" w:eastAsia="宋体" w:hAnsi="Times New Roman"/>
                      <w:sz w:val="21"/>
                    </w:rPr>
                  </w:pPr>
                </w:p>
              </w:tc>
              <w:tc>
                <w:tcPr>
                  <w:tcW w:w="1446" w:type="dxa"/>
                  <w:vAlign w:val="center"/>
                </w:tcPr>
                <w:p w14:paraId="02013B12"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设备清洗废水</w:t>
                  </w:r>
                </w:p>
              </w:tc>
              <w:tc>
                <w:tcPr>
                  <w:tcW w:w="1770" w:type="dxa"/>
                  <w:vAlign w:val="center"/>
                </w:tcPr>
                <w:p w14:paraId="0443E08F"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COD</w:t>
                  </w:r>
                  <w:r w:rsidRPr="002D0BED">
                    <w:rPr>
                      <w:rFonts w:ascii="Times New Roman" w:eastAsia="宋体" w:hAnsi="Times New Roman" w:hint="eastAsia"/>
                      <w:sz w:val="21"/>
                    </w:rPr>
                    <w:t>、</w:t>
                  </w:r>
                  <w:r w:rsidRPr="002D0BED">
                    <w:rPr>
                      <w:rFonts w:ascii="Times New Roman" w:eastAsia="宋体" w:hAnsi="Times New Roman" w:hint="eastAsia"/>
                      <w:sz w:val="21"/>
                    </w:rPr>
                    <w:t>SS</w:t>
                  </w:r>
                </w:p>
              </w:tc>
              <w:tc>
                <w:tcPr>
                  <w:tcW w:w="1607" w:type="dxa"/>
                  <w:vMerge/>
                  <w:vAlign w:val="center"/>
                </w:tcPr>
                <w:p w14:paraId="3B0A7836" w14:textId="77777777" w:rsidR="00F664C0" w:rsidRPr="002D0BED" w:rsidRDefault="00F664C0" w:rsidP="00F664C0">
                  <w:pPr>
                    <w:pStyle w:val="af7"/>
                    <w:widowControl w:val="0"/>
                    <w:adjustRightInd/>
                    <w:snapToGrid/>
                    <w:spacing w:after="0"/>
                    <w:rPr>
                      <w:rFonts w:ascii="Times New Roman" w:eastAsia="宋体" w:hAnsi="Times New Roman"/>
                      <w:sz w:val="21"/>
                    </w:rPr>
                  </w:pPr>
                </w:p>
              </w:tc>
              <w:tc>
                <w:tcPr>
                  <w:tcW w:w="1380" w:type="dxa"/>
                  <w:vMerge/>
                  <w:vAlign w:val="center"/>
                </w:tcPr>
                <w:p w14:paraId="1BB28B2C" w14:textId="77777777" w:rsidR="00F664C0" w:rsidRPr="002D0BED" w:rsidRDefault="00F664C0" w:rsidP="00F664C0">
                  <w:pPr>
                    <w:jc w:val="center"/>
                    <w:rPr>
                      <w:color w:val="000000" w:themeColor="text1"/>
                      <w:sz w:val="21"/>
                      <w:szCs w:val="21"/>
                    </w:rPr>
                  </w:pPr>
                </w:p>
              </w:tc>
            </w:tr>
            <w:tr w:rsidR="00F664C0" w:rsidRPr="002D0BED" w14:paraId="079F7C87" w14:textId="77777777" w:rsidTr="002D0BED">
              <w:trPr>
                <w:trHeight w:val="397"/>
                <w:jc w:val="center"/>
              </w:trPr>
              <w:tc>
                <w:tcPr>
                  <w:tcW w:w="732" w:type="dxa"/>
                  <w:vMerge/>
                  <w:vAlign w:val="center"/>
                </w:tcPr>
                <w:p w14:paraId="16527D0A" w14:textId="77777777" w:rsidR="00F664C0" w:rsidRPr="002D0BED" w:rsidRDefault="00F664C0" w:rsidP="00F664C0">
                  <w:pPr>
                    <w:jc w:val="center"/>
                    <w:rPr>
                      <w:color w:val="000000" w:themeColor="text1"/>
                      <w:sz w:val="21"/>
                      <w:szCs w:val="21"/>
                    </w:rPr>
                  </w:pPr>
                </w:p>
              </w:tc>
              <w:tc>
                <w:tcPr>
                  <w:tcW w:w="684" w:type="dxa"/>
                  <w:vAlign w:val="center"/>
                </w:tcPr>
                <w:p w14:paraId="759395D0"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W7</w:t>
                  </w:r>
                </w:p>
              </w:tc>
              <w:tc>
                <w:tcPr>
                  <w:tcW w:w="659" w:type="dxa"/>
                  <w:vMerge/>
                  <w:vAlign w:val="center"/>
                </w:tcPr>
                <w:p w14:paraId="39E73AB5" w14:textId="77777777" w:rsidR="00F664C0" w:rsidRPr="002D0BED" w:rsidRDefault="00F664C0" w:rsidP="00F664C0">
                  <w:pPr>
                    <w:pStyle w:val="af7"/>
                    <w:widowControl w:val="0"/>
                    <w:adjustRightInd/>
                    <w:snapToGrid/>
                    <w:spacing w:after="0"/>
                    <w:rPr>
                      <w:rFonts w:ascii="Times New Roman" w:eastAsia="宋体" w:hAnsi="Times New Roman"/>
                      <w:sz w:val="21"/>
                    </w:rPr>
                  </w:pPr>
                </w:p>
              </w:tc>
              <w:tc>
                <w:tcPr>
                  <w:tcW w:w="1446" w:type="dxa"/>
                  <w:vAlign w:val="center"/>
                </w:tcPr>
                <w:p w14:paraId="76C40C30"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车间地面清洗废水</w:t>
                  </w:r>
                </w:p>
              </w:tc>
              <w:tc>
                <w:tcPr>
                  <w:tcW w:w="1770" w:type="dxa"/>
                  <w:vAlign w:val="center"/>
                </w:tcPr>
                <w:p w14:paraId="5A1496DB"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COD</w:t>
                  </w:r>
                  <w:r w:rsidRPr="002D0BED">
                    <w:rPr>
                      <w:rFonts w:ascii="Times New Roman" w:eastAsia="宋体" w:hAnsi="Times New Roman" w:hint="eastAsia"/>
                      <w:sz w:val="21"/>
                    </w:rPr>
                    <w:t>、</w:t>
                  </w:r>
                  <w:r w:rsidRPr="002D0BED">
                    <w:rPr>
                      <w:rFonts w:ascii="Times New Roman" w:eastAsia="宋体" w:hAnsi="Times New Roman" w:hint="eastAsia"/>
                      <w:sz w:val="21"/>
                    </w:rPr>
                    <w:t>SS</w:t>
                  </w:r>
                  <w:r w:rsidRPr="002D0BED">
                    <w:rPr>
                      <w:rFonts w:ascii="Times New Roman" w:eastAsia="宋体" w:hAnsi="Times New Roman" w:hint="eastAsia"/>
                      <w:sz w:val="21"/>
                    </w:rPr>
                    <w:t>、</w:t>
                  </w:r>
                  <w:r w:rsidRPr="002D0BED">
                    <w:rPr>
                      <w:rFonts w:ascii="Times New Roman" w:eastAsia="宋体" w:hAnsi="Times New Roman" w:hint="eastAsia"/>
                      <w:sz w:val="21"/>
                    </w:rPr>
                    <w:t>NH</w:t>
                  </w:r>
                  <w:r w:rsidRPr="00423AEC">
                    <w:rPr>
                      <w:rFonts w:ascii="Times New Roman" w:eastAsia="宋体" w:hAnsi="Times New Roman" w:hint="eastAsia"/>
                      <w:sz w:val="21"/>
                      <w:vertAlign w:val="subscript"/>
                    </w:rPr>
                    <w:t>3</w:t>
                  </w:r>
                  <w:r w:rsidRPr="002D0BED">
                    <w:rPr>
                      <w:rFonts w:ascii="Times New Roman" w:eastAsia="宋体" w:hAnsi="Times New Roman" w:hint="eastAsia"/>
                      <w:sz w:val="21"/>
                    </w:rPr>
                    <w:t>-N</w:t>
                  </w:r>
                  <w:r w:rsidRPr="002D0BED">
                    <w:rPr>
                      <w:rFonts w:ascii="Times New Roman" w:eastAsia="宋体" w:hAnsi="Times New Roman" w:hint="eastAsia"/>
                      <w:sz w:val="21"/>
                    </w:rPr>
                    <w:t>、总镍</w:t>
                  </w:r>
                </w:p>
              </w:tc>
              <w:tc>
                <w:tcPr>
                  <w:tcW w:w="1607" w:type="dxa"/>
                  <w:vMerge/>
                  <w:vAlign w:val="center"/>
                </w:tcPr>
                <w:p w14:paraId="62EC2E7E" w14:textId="77777777" w:rsidR="00F664C0" w:rsidRPr="002D0BED" w:rsidRDefault="00F664C0" w:rsidP="00F664C0">
                  <w:pPr>
                    <w:pStyle w:val="af7"/>
                    <w:widowControl w:val="0"/>
                    <w:adjustRightInd/>
                    <w:snapToGrid/>
                    <w:spacing w:after="0"/>
                    <w:rPr>
                      <w:rFonts w:ascii="Times New Roman" w:eastAsia="宋体" w:hAnsi="Times New Roman"/>
                      <w:sz w:val="21"/>
                    </w:rPr>
                  </w:pPr>
                </w:p>
              </w:tc>
              <w:tc>
                <w:tcPr>
                  <w:tcW w:w="1380" w:type="dxa"/>
                  <w:vMerge/>
                  <w:vAlign w:val="center"/>
                </w:tcPr>
                <w:p w14:paraId="19C076EF" w14:textId="77777777" w:rsidR="00F664C0" w:rsidRPr="002D0BED" w:rsidRDefault="00F664C0" w:rsidP="00F664C0">
                  <w:pPr>
                    <w:jc w:val="center"/>
                    <w:rPr>
                      <w:color w:val="000000" w:themeColor="text1"/>
                      <w:sz w:val="21"/>
                      <w:szCs w:val="21"/>
                    </w:rPr>
                  </w:pPr>
                </w:p>
              </w:tc>
            </w:tr>
            <w:tr w:rsidR="00F664C0" w:rsidRPr="002D0BED" w14:paraId="02FFBC18" w14:textId="77777777" w:rsidTr="002D0BED">
              <w:trPr>
                <w:trHeight w:val="397"/>
                <w:jc w:val="center"/>
              </w:trPr>
              <w:tc>
                <w:tcPr>
                  <w:tcW w:w="732" w:type="dxa"/>
                  <w:vMerge/>
                  <w:vAlign w:val="center"/>
                </w:tcPr>
                <w:p w14:paraId="0C790862" w14:textId="77777777" w:rsidR="00F664C0" w:rsidRPr="002D0BED" w:rsidRDefault="00F664C0" w:rsidP="00F664C0">
                  <w:pPr>
                    <w:jc w:val="center"/>
                    <w:rPr>
                      <w:color w:val="000000" w:themeColor="text1"/>
                      <w:sz w:val="21"/>
                      <w:szCs w:val="21"/>
                    </w:rPr>
                  </w:pPr>
                </w:p>
              </w:tc>
              <w:tc>
                <w:tcPr>
                  <w:tcW w:w="684" w:type="dxa"/>
                  <w:vMerge w:val="restart"/>
                  <w:vAlign w:val="center"/>
                </w:tcPr>
                <w:p w14:paraId="1A435A11"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W8</w:t>
                  </w:r>
                </w:p>
              </w:tc>
              <w:tc>
                <w:tcPr>
                  <w:tcW w:w="659" w:type="dxa"/>
                  <w:vMerge/>
                  <w:vAlign w:val="center"/>
                </w:tcPr>
                <w:p w14:paraId="24E2F613" w14:textId="77777777" w:rsidR="00F664C0" w:rsidRPr="002D0BED" w:rsidRDefault="00F664C0" w:rsidP="00F664C0">
                  <w:pPr>
                    <w:pStyle w:val="af7"/>
                    <w:widowControl w:val="0"/>
                    <w:adjustRightInd/>
                    <w:snapToGrid/>
                    <w:spacing w:after="0"/>
                    <w:rPr>
                      <w:rFonts w:ascii="Times New Roman" w:eastAsia="宋体" w:hAnsi="Times New Roman"/>
                      <w:sz w:val="21"/>
                    </w:rPr>
                  </w:pPr>
                </w:p>
              </w:tc>
              <w:tc>
                <w:tcPr>
                  <w:tcW w:w="1446" w:type="dxa"/>
                  <w:vAlign w:val="center"/>
                </w:tcPr>
                <w:p w14:paraId="3206FDB6"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sz w:val="21"/>
                    </w:rPr>
                    <w:t>碱喷淋废液</w:t>
                  </w:r>
                </w:p>
              </w:tc>
              <w:tc>
                <w:tcPr>
                  <w:tcW w:w="1770" w:type="dxa"/>
                  <w:vAlign w:val="center"/>
                </w:tcPr>
                <w:p w14:paraId="513FFB8B"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COD</w:t>
                  </w:r>
                  <w:r w:rsidRPr="002D0BED">
                    <w:rPr>
                      <w:rFonts w:ascii="Times New Roman" w:eastAsia="宋体" w:hAnsi="Times New Roman" w:hint="eastAsia"/>
                      <w:sz w:val="21"/>
                    </w:rPr>
                    <w:t>、</w:t>
                  </w:r>
                  <w:r w:rsidRPr="002D0BED">
                    <w:rPr>
                      <w:rFonts w:ascii="Times New Roman" w:eastAsia="宋体" w:hAnsi="Times New Roman" w:hint="eastAsia"/>
                      <w:sz w:val="21"/>
                    </w:rPr>
                    <w:t>SS</w:t>
                  </w:r>
                </w:p>
              </w:tc>
              <w:tc>
                <w:tcPr>
                  <w:tcW w:w="1607" w:type="dxa"/>
                  <w:vMerge/>
                  <w:vAlign w:val="center"/>
                </w:tcPr>
                <w:p w14:paraId="1EA1E7D4" w14:textId="77777777" w:rsidR="00F664C0" w:rsidRPr="002D0BED" w:rsidRDefault="00F664C0" w:rsidP="00F664C0">
                  <w:pPr>
                    <w:pStyle w:val="af7"/>
                    <w:widowControl w:val="0"/>
                    <w:adjustRightInd/>
                    <w:snapToGrid/>
                    <w:spacing w:after="0"/>
                    <w:rPr>
                      <w:rFonts w:ascii="Times New Roman" w:eastAsia="宋体" w:hAnsi="Times New Roman"/>
                      <w:sz w:val="21"/>
                    </w:rPr>
                  </w:pPr>
                </w:p>
              </w:tc>
              <w:tc>
                <w:tcPr>
                  <w:tcW w:w="1380" w:type="dxa"/>
                  <w:vMerge/>
                  <w:vAlign w:val="center"/>
                </w:tcPr>
                <w:p w14:paraId="44476BCF" w14:textId="77777777" w:rsidR="00F664C0" w:rsidRPr="002D0BED" w:rsidRDefault="00F664C0" w:rsidP="00F664C0">
                  <w:pPr>
                    <w:jc w:val="center"/>
                    <w:rPr>
                      <w:rFonts w:ascii="Times New Roman" w:eastAsia="宋体" w:hAnsi="Times New Roman"/>
                      <w:sz w:val="21"/>
                      <w:szCs w:val="21"/>
                    </w:rPr>
                  </w:pPr>
                </w:p>
              </w:tc>
            </w:tr>
            <w:tr w:rsidR="00F664C0" w:rsidRPr="002D0BED" w14:paraId="39E69E3F" w14:textId="77777777" w:rsidTr="002D0BED">
              <w:trPr>
                <w:trHeight w:val="397"/>
                <w:jc w:val="center"/>
              </w:trPr>
              <w:tc>
                <w:tcPr>
                  <w:tcW w:w="732" w:type="dxa"/>
                  <w:vMerge/>
                  <w:vAlign w:val="center"/>
                </w:tcPr>
                <w:p w14:paraId="27DF9AAB" w14:textId="77777777" w:rsidR="00F664C0" w:rsidRPr="002D0BED" w:rsidRDefault="00F664C0" w:rsidP="00F664C0">
                  <w:pPr>
                    <w:jc w:val="center"/>
                    <w:rPr>
                      <w:color w:val="000000" w:themeColor="text1"/>
                      <w:sz w:val="21"/>
                      <w:szCs w:val="21"/>
                    </w:rPr>
                  </w:pPr>
                </w:p>
              </w:tc>
              <w:tc>
                <w:tcPr>
                  <w:tcW w:w="684" w:type="dxa"/>
                  <w:vMerge/>
                  <w:vAlign w:val="center"/>
                </w:tcPr>
                <w:p w14:paraId="483D6392" w14:textId="77777777" w:rsidR="00F664C0" w:rsidRPr="002D0BED" w:rsidRDefault="00F664C0" w:rsidP="00F664C0">
                  <w:pPr>
                    <w:pStyle w:val="af7"/>
                    <w:widowControl w:val="0"/>
                    <w:adjustRightInd/>
                    <w:snapToGrid/>
                    <w:spacing w:after="0"/>
                    <w:rPr>
                      <w:rFonts w:ascii="Times New Roman" w:eastAsia="宋体" w:hAnsi="Times New Roman"/>
                      <w:sz w:val="21"/>
                    </w:rPr>
                  </w:pPr>
                </w:p>
              </w:tc>
              <w:tc>
                <w:tcPr>
                  <w:tcW w:w="659" w:type="dxa"/>
                  <w:vMerge/>
                  <w:vAlign w:val="center"/>
                </w:tcPr>
                <w:p w14:paraId="7621B386" w14:textId="77777777" w:rsidR="00F664C0" w:rsidRPr="002D0BED" w:rsidRDefault="00F664C0" w:rsidP="00F664C0">
                  <w:pPr>
                    <w:pStyle w:val="af7"/>
                    <w:widowControl w:val="0"/>
                    <w:adjustRightInd/>
                    <w:snapToGrid/>
                    <w:spacing w:after="0"/>
                    <w:rPr>
                      <w:rFonts w:ascii="Times New Roman" w:eastAsia="宋体" w:hAnsi="Times New Roman"/>
                      <w:sz w:val="21"/>
                    </w:rPr>
                  </w:pPr>
                </w:p>
              </w:tc>
              <w:tc>
                <w:tcPr>
                  <w:tcW w:w="1446" w:type="dxa"/>
                  <w:vAlign w:val="center"/>
                </w:tcPr>
                <w:p w14:paraId="05F11392"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水喷淋废水</w:t>
                  </w:r>
                </w:p>
              </w:tc>
              <w:tc>
                <w:tcPr>
                  <w:tcW w:w="1770" w:type="dxa"/>
                  <w:vAlign w:val="center"/>
                </w:tcPr>
                <w:p w14:paraId="0C886D22"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pH</w:t>
                  </w:r>
                  <w:r w:rsidRPr="002D0BED">
                    <w:rPr>
                      <w:rFonts w:ascii="Times New Roman" w:eastAsia="宋体" w:hAnsi="Times New Roman" w:hint="eastAsia"/>
                      <w:sz w:val="21"/>
                    </w:rPr>
                    <w:t>、</w:t>
                  </w:r>
                  <w:r w:rsidRPr="002D0BED">
                    <w:rPr>
                      <w:rFonts w:ascii="Times New Roman" w:eastAsia="宋体" w:hAnsi="Times New Roman" w:hint="eastAsia"/>
                      <w:sz w:val="21"/>
                    </w:rPr>
                    <w:t>COD</w:t>
                  </w:r>
                  <w:r w:rsidRPr="002D0BED">
                    <w:rPr>
                      <w:rFonts w:ascii="Times New Roman" w:eastAsia="宋体" w:hAnsi="Times New Roman" w:hint="eastAsia"/>
                      <w:sz w:val="21"/>
                    </w:rPr>
                    <w:t>、</w:t>
                  </w:r>
                  <w:r w:rsidRPr="002D0BED">
                    <w:rPr>
                      <w:rFonts w:ascii="Times New Roman" w:eastAsia="宋体" w:hAnsi="Times New Roman" w:hint="eastAsia"/>
                      <w:sz w:val="21"/>
                    </w:rPr>
                    <w:t>SS</w:t>
                  </w:r>
                </w:p>
              </w:tc>
              <w:tc>
                <w:tcPr>
                  <w:tcW w:w="1607" w:type="dxa"/>
                  <w:vAlign w:val="center"/>
                </w:tcPr>
                <w:p w14:paraId="68CF6174"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sz w:val="21"/>
                    </w:rPr>
                    <w:t>回用于溶解反应工序</w:t>
                  </w:r>
                  <w:r w:rsidRPr="002D0BED">
                    <w:rPr>
                      <w:rFonts w:ascii="Times New Roman" w:eastAsia="宋体" w:hAnsi="Times New Roman" w:hint="eastAsia"/>
                      <w:sz w:val="21"/>
                    </w:rPr>
                    <w:t>，不外排</w:t>
                  </w:r>
                </w:p>
              </w:tc>
              <w:tc>
                <w:tcPr>
                  <w:tcW w:w="1380" w:type="dxa"/>
                  <w:vMerge/>
                  <w:vAlign w:val="center"/>
                </w:tcPr>
                <w:p w14:paraId="76DA9081" w14:textId="77777777" w:rsidR="00F664C0" w:rsidRPr="002D0BED" w:rsidRDefault="00F664C0" w:rsidP="00F664C0">
                  <w:pPr>
                    <w:jc w:val="center"/>
                    <w:rPr>
                      <w:rFonts w:ascii="Times New Roman" w:eastAsia="宋体" w:hAnsi="Times New Roman"/>
                      <w:sz w:val="21"/>
                      <w:szCs w:val="21"/>
                    </w:rPr>
                  </w:pPr>
                </w:p>
              </w:tc>
            </w:tr>
            <w:tr w:rsidR="00F664C0" w:rsidRPr="002D0BED" w14:paraId="59B97ECC" w14:textId="77777777" w:rsidTr="002D0BED">
              <w:trPr>
                <w:trHeight w:val="397"/>
                <w:jc w:val="center"/>
              </w:trPr>
              <w:tc>
                <w:tcPr>
                  <w:tcW w:w="732" w:type="dxa"/>
                  <w:vMerge/>
                  <w:vAlign w:val="center"/>
                </w:tcPr>
                <w:p w14:paraId="5F51BA9D" w14:textId="77777777" w:rsidR="00F664C0" w:rsidRPr="002D0BED" w:rsidRDefault="00F664C0" w:rsidP="00F664C0">
                  <w:pPr>
                    <w:jc w:val="center"/>
                    <w:rPr>
                      <w:color w:val="000000" w:themeColor="text1"/>
                      <w:sz w:val="21"/>
                      <w:szCs w:val="21"/>
                    </w:rPr>
                  </w:pPr>
                </w:p>
              </w:tc>
              <w:tc>
                <w:tcPr>
                  <w:tcW w:w="684" w:type="dxa"/>
                  <w:vAlign w:val="center"/>
                </w:tcPr>
                <w:p w14:paraId="5D71102B"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W9</w:t>
                  </w:r>
                </w:p>
              </w:tc>
              <w:tc>
                <w:tcPr>
                  <w:tcW w:w="2105" w:type="dxa"/>
                  <w:gridSpan w:val="2"/>
                  <w:vAlign w:val="center"/>
                </w:tcPr>
                <w:p w14:paraId="55863A7B"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职工生活污水</w:t>
                  </w:r>
                </w:p>
              </w:tc>
              <w:tc>
                <w:tcPr>
                  <w:tcW w:w="1770" w:type="dxa"/>
                  <w:vAlign w:val="center"/>
                </w:tcPr>
                <w:p w14:paraId="197E5A00"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sz w:val="21"/>
                    </w:rPr>
                    <w:t>COD</w:t>
                  </w:r>
                  <w:r w:rsidRPr="002D0BED">
                    <w:rPr>
                      <w:rFonts w:ascii="Times New Roman" w:eastAsia="宋体" w:hAnsi="Times New Roman"/>
                      <w:sz w:val="21"/>
                    </w:rPr>
                    <w:t>、</w:t>
                  </w:r>
                  <w:r w:rsidRPr="002D0BED">
                    <w:rPr>
                      <w:rFonts w:ascii="Times New Roman" w:eastAsia="宋体" w:hAnsi="Times New Roman"/>
                      <w:sz w:val="21"/>
                    </w:rPr>
                    <w:t>SS</w:t>
                  </w:r>
                  <w:r w:rsidRPr="002D0BED">
                    <w:rPr>
                      <w:rFonts w:ascii="Times New Roman" w:eastAsia="宋体" w:hAnsi="Times New Roman"/>
                      <w:sz w:val="21"/>
                    </w:rPr>
                    <w:t>、</w:t>
                  </w:r>
                  <w:r w:rsidRPr="002D0BED">
                    <w:rPr>
                      <w:rFonts w:ascii="Times New Roman" w:eastAsia="宋体" w:hAnsi="Times New Roman"/>
                      <w:sz w:val="21"/>
                    </w:rPr>
                    <w:t>NH</w:t>
                  </w:r>
                  <w:r w:rsidRPr="00423AEC">
                    <w:rPr>
                      <w:rFonts w:ascii="Times New Roman" w:eastAsia="宋体" w:hAnsi="Times New Roman"/>
                      <w:sz w:val="21"/>
                      <w:vertAlign w:val="subscript"/>
                    </w:rPr>
                    <w:t>3</w:t>
                  </w:r>
                  <w:r w:rsidRPr="002D0BED">
                    <w:rPr>
                      <w:rFonts w:ascii="Times New Roman" w:eastAsia="宋体" w:hAnsi="Times New Roman"/>
                      <w:sz w:val="21"/>
                    </w:rPr>
                    <w:t>-N</w:t>
                  </w:r>
                  <w:r w:rsidRPr="002D0BED">
                    <w:rPr>
                      <w:rFonts w:ascii="Times New Roman" w:eastAsia="宋体" w:hAnsi="Times New Roman"/>
                      <w:sz w:val="21"/>
                    </w:rPr>
                    <w:t>、</w:t>
                  </w:r>
                  <w:r w:rsidRPr="002D0BED">
                    <w:rPr>
                      <w:rFonts w:ascii="Times New Roman" w:eastAsia="宋体" w:hAnsi="Times New Roman"/>
                      <w:sz w:val="21"/>
                    </w:rPr>
                    <w:t>TP</w:t>
                  </w:r>
                  <w:r w:rsidRPr="002D0BED">
                    <w:rPr>
                      <w:rFonts w:ascii="Times New Roman" w:eastAsia="宋体" w:hAnsi="Times New Roman"/>
                      <w:sz w:val="21"/>
                    </w:rPr>
                    <w:t>、</w:t>
                  </w:r>
                  <w:r w:rsidRPr="002D0BED">
                    <w:rPr>
                      <w:rFonts w:ascii="Times New Roman" w:eastAsia="宋体" w:hAnsi="Times New Roman"/>
                      <w:sz w:val="21"/>
                    </w:rPr>
                    <w:t>TN</w:t>
                  </w:r>
                </w:p>
              </w:tc>
              <w:tc>
                <w:tcPr>
                  <w:tcW w:w="1607" w:type="dxa"/>
                  <w:vAlign w:val="center"/>
                </w:tcPr>
                <w:p w14:paraId="1F4F7942"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sz w:val="21"/>
                    </w:rPr>
                    <w:t>化粪池</w:t>
                  </w:r>
                </w:p>
              </w:tc>
              <w:tc>
                <w:tcPr>
                  <w:tcW w:w="1380" w:type="dxa"/>
                  <w:vMerge/>
                  <w:vAlign w:val="center"/>
                </w:tcPr>
                <w:p w14:paraId="46EBA8DA" w14:textId="77777777" w:rsidR="00F664C0" w:rsidRPr="002D0BED" w:rsidRDefault="00F664C0" w:rsidP="00F664C0">
                  <w:pPr>
                    <w:pStyle w:val="af7"/>
                    <w:widowControl w:val="0"/>
                    <w:adjustRightInd/>
                    <w:snapToGrid/>
                    <w:spacing w:after="0"/>
                    <w:rPr>
                      <w:rFonts w:ascii="Times New Roman" w:eastAsia="宋体" w:hAnsi="Times New Roman"/>
                      <w:sz w:val="21"/>
                    </w:rPr>
                  </w:pPr>
                </w:p>
              </w:tc>
            </w:tr>
            <w:tr w:rsidR="00F664C0" w:rsidRPr="002D0BED" w14:paraId="49CF80C7" w14:textId="77777777" w:rsidTr="002D0BED">
              <w:trPr>
                <w:trHeight w:val="397"/>
                <w:jc w:val="center"/>
              </w:trPr>
              <w:tc>
                <w:tcPr>
                  <w:tcW w:w="732" w:type="dxa"/>
                  <w:vAlign w:val="center"/>
                </w:tcPr>
                <w:p w14:paraId="3C423C84"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sz w:val="21"/>
                    </w:rPr>
                    <w:t>噪声</w:t>
                  </w:r>
                </w:p>
              </w:tc>
              <w:tc>
                <w:tcPr>
                  <w:tcW w:w="684" w:type="dxa"/>
                  <w:vAlign w:val="center"/>
                </w:tcPr>
                <w:p w14:paraId="541856B7"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w:t>
                  </w:r>
                </w:p>
              </w:tc>
              <w:tc>
                <w:tcPr>
                  <w:tcW w:w="2105" w:type="dxa"/>
                  <w:gridSpan w:val="2"/>
                  <w:vAlign w:val="center"/>
                </w:tcPr>
                <w:p w14:paraId="44C37E40"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包粉、压纹、剪切、点焊</w:t>
                  </w:r>
                  <w:r w:rsidRPr="002D0BED">
                    <w:rPr>
                      <w:rFonts w:ascii="Times New Roman" w:eastAsia="宋体" w:hAnsi="Times New Roman"/>
                      <w:sz w:val="21"/>
                    </w:rPr>
                    <w:t>等</w:t>
                  </w:r>
                </w:p>
              </w:tc>
              <w:tc>
                <w:tcPr>
                  <w:tcW w:w="1770" w:type="dxa"/>
                  <w:vAlign w:val="center"/>
                </w:tcPr>
                <w:p w14:paraId="1ACF39F0"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sz w:val="21"/>
                    </w:rPr>
                    <w:t>噪声</w:t>
                  </w:r>
                </w:p>
              </w:tc>
              <w:tc>
                <w:tcPr>
                  <w:tcW w:w="2987" w:type="dxa"/>
                  <w:gridSpan w:val="2"/>
                  <w:vAlign w:val="center"/>
                </w:tcPr>
                <w:p w14:paraId="1AEE7A1E"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sz w:val="21"/>
                    </w:rPr>
                    <w:t>减振、密闭隔音、厂距衰减等</w:t>
                  </w:r>
                </w:p>
              </w:tc>
            </w:tr>
            <w:tr w:rsidR="00F664C0" w:rsidRPr="002D0BED" w14:paraId="2EA0EE35" w14:textId="77777777" w:rsidTr="002D0BED">
              <w:trPr>
                <w:trHeight w:val="397"/>
                <w:jc w:val="center"/>
              </w:trPr>
              <w:tc>
                <w:tcPr>
                  <w:tcW w:w="732" w:type="dxa"/>
                  <w:vMerge w:val="restart"/>
                  <w:vAlign w:val="center"/>
                </w:tcPr>
                <w:p w14:paraId="388C2EC1"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固废</w:t>
                  </w:r>
                </w:p>
              </w:tc>
              <w:tc>
                <w:tcPr>
                  <w:tcW w:w="684" w:type="dxa"/>
                  <w:vAlign w:val="center"/>
                </w:tcPr>
                <w:p w14:paraId="74EA817E"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S1</w:t>
                  </w:r>
                </w:p>
              </w:tc>
              <w:tc>
                <w:tcPr>
                  <w:tcW w:w="2105" w:type="dxa"/>
                  <w:gridSpan w:val="2"/>
                  <w:vMerge w:val="restart"/>
                  <w:vAlign w:val="center"/>
                </w:tcPr>
                <w:p w14:paraId="6376C7BE"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纯水制备装置</w:t>
                  </w:r>
                </w:p>
              </w:tc>
              <w:tc>
                <w:tcPr>
                  <w:tcW w:w="1770" w:type="dxa"/>
                  <w:vAlign w:val="center"/>
                </w:tcPr>
                <w:p w14:paraId="5ED99F5C"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废滤芯</w:t>
                  </w:r>
                </w:p>
              </w:tc>
              <w:tc>
                <w:tcPr>
                  <w:tcW w:w="2987" w:type="dxa"/>
                  <w:gridSpan w:val="2"/>
                  <w:vMerge w:val="restart"/>
                  <w:vAlign w:val="center"/>
                </w:tcPr>
                <w:p w14:paraId="5DC3765E"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sz w:val="21"/>
                    </w:rPr>
                    <w:t>一般固废暂存间存放，</w:t>
                  </w:r>
                  <w:r w:rsidRPr="002D0BED">
                    <w:rPr>
                      <w:rFonts w:ascii="Times New Roman" w:eastAsia="宋体" w:hAnsi="Times New Roman" w:hint="eastAsia"/>
                      <w:sz w:val="21"/>
                    </w:rPr>
                    <w:t>定期送至垃圾填埋场填埋</w:t>
                  </w:r>
                </w:p>
              </w:tc>
            </w:tr>
            <w:tr w:rsidR="00F664C0" w:rsidRPr="002D0BED" w14:paraId="417CC8A6" w14:textId="77777777" w:rsidTr="002D0BED">
              <w:trPr>
                <w:trHeight w:val="397"/>
                <w:jc w:val="center"/>
              </w:trPr>
              <w:tc>
                <w:tcPr>
                  <w:tcW w:w="732" w:type="dxa"/>
                  <w:vMerge/>
                  <w:vAlign w:val="center"/>
                </w:tcPr>
                <w:p w14:paraId="6EDF3CF8" w14:textId="77777777" w:rsidR="00F664C0" w:rsidRPr="002D0BED" w:rsidRDefault="00F664C0" w:rsidP="00F664C0">
                  <w:pPr>
                    <w:jc w:val="center"/>
                    <w:rPr>
                      <w:color w:val="000000" w:themeColor="text1"/>
                      <w:sz w:val="21"/>
                      <w:szCs w:val="21"/>
                    </w:rPr>
                  </w:pPr>
                </w:p>
              </w:tc>
              <w:tc>
                <w:tcPr>
                  <w:tcW w:w="684" w:type="dxa"/>
                  <w:vAlign w:val="center"/>
                </w:tcPr>
                <w:p w14:paraId="0532EE82"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S2</w:t>
                  </w:r>
                </w:p>
              </w:tc>
              <w:tc>
                <w:tcPr>
                  <w:tcW w:w="2105" w:type="dxa"/>
                  <w:gridSpan w:val="2"/>
                  <w:vMerge/>
                  <w:vAlign w:val="center"/>
                </w:tcPr>
                <w:p w14:paraId="0DF4A0CF" w14:textId="77777777" w:rsidR="00F664C0" w:rsidRPr="002D0BED" w:rsidRDefault="00F664C0" w:rsidP="00F664C0">
                  <w:pPr>
                    <w:pStyle w:val="af7"/>
                    <w:widowControl w:val="0"/>
                    <w:adjustRightInd/>
                    <w:snapToGrid/>
                    <w:spacing w:after="0"/>
                    <w:rPr>
                      <w:rFonts w:ascii="Times New Roman" w:eastAsia="宋体" w:hAnsi="Times New Roman"/>
                      <w:sz w:val="21"/>
                    </w:rPr>
                  </w:pPr>
                </w:p>
              </w:tc>
              <w:tc>
                <w:tcPr>
                  <w:tcW w:w="1770" w:type="dxa"/>
                  <w:vAlign w:val="center"/>
                </w:tcPr>
                <w:p w14:paraId="7CC9E5C9"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废活性炭</w:t>
                  </w:r>
                </w:p>
              </w:tc>
              <w:tc>
                <w:tcPr>
                  <w:tcW w:w="2987" w:type="dxa"/>
                  <w:gridSpan w:val="2"/>
                  <w:vMerge/>
                  <w:vAlign w:val="center"/>
                </w:tcPr>
                <w:p w14:paraId="68813FE3" w14:textId="77777777" w:rsidR="00F664C0" w:rsidRPr="002D0BED" w:rsidRDefault="00F664C0" w:rsidP="00F664C0">
                  <w:pPr>
                    <w:pStyle w:val="af7"/>
                    <w:widowControl w:val="0"/>
                    <w:adjustRightInd/>
                    <w:snapToGrid/>
                    <w:spacing w:after="0"/>
                    <w:rPr>
                      <w:rFonts w:ascii="Times New Roman" w:eastAsia="宋体" w:hAnsi="Times New Roman"/>
                      <w:sz w:val="21"/>
                    </w:rPr>
                  </w:pPr>
                </w:p>
              </w:tc>
            </w:tr>
            <w:tr w:rsidR="00F664C0" w:rsidRPr="002D0BED" w14:paraId="54337B4B" w14:textId="77777777" w:rsidTr="002D0BED">
              <w:trPr>
                <w:trHeight w:val="397"/>
                <w:jc w:val="center"/>
              </w:trPr>
              <w:tc>
                <w:tcPr>
                  <w:tcW w:w="732" w:type="dxa"/>
                  <w:vMerge/>
                  <w:vAlign w:val="center"/>
                </w:tcPr>
                <w:p w14:paraId="20770496" w14:textId="77777777" w:rsidR="00F664C0" w:rsidRPr="002D0BED" w:rsidRDefault="00F664C0" w:rsidP="00F664C0">
                  <w:pPr>
                    <w:jc w:val="center"/>
                    <w:rPr>
                      <w:color w:val="000000" w:themeColor="text1"/>
                      <w:sz w:val="21"/>
                      <w:szCs w:val="21"/>
                    </w:rPr>
                  </w:pPr>
                </w:p>
              </w:tc>
              <w:tc>
                <w:tcPr>
                  <w:tcW w:w="684" w:type="dxa"/>
                  <w:vAlign w:val="center"/>
                </w:tcPr>
                <w:p w14:paraId="10F7AB56"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S4</w:t>
                  </w:r>
                </w:p>
              </w:tc>
              <w:tc>
                <w:tcPr>
                  <w:tcW w:w="2105" w:type="dxa"/>
                  <w:gridSpan w:val="2"/>
                  <w:vMerge w:val="restart"/>
                  <w:vAlign w:val="center"/>
                </w:tcPr>
                <w:p w14:paraId="0874C89B"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压纹、剪切</w:t>
                  </w:r>
                </w:p>
              </w:tc>
              <w:tc>
                <w:tcPr>
                  <w:tcW w:w="1770" w:type="dxa"/>
                  <w:vAlign w:val="center"/>
                </w:tcPr>
                <w:p w14:paraId="034084EE"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废正极条</w:t>
                  </w:r>
                </w:p>
              </w:tc>
              <w:tc>
                <w:tcPr>
                  <w:tcW w:w="2987" w:type="dxa"/>
                  <w:gridSpan w:val="2"/>
                  <w:vAlign w:val="center"/>
                </w:tcPr>
                <w:p w14:paraId="5D384ECA"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sz w:val="21"/>
                    </w:rPr>
                    <w:t>危废暂存间暂存，定期委托有相应类别危废处理资质单位安全处置</w:t>
                  </w:r>
                </w:p>
              </w:tc>
            </w:tr>
            <w:tr w:rsidR="00F664C0" w:rsidRPr="002D0BED" w14:paraId="4AE7D39A" w14:textId="77777777" w:rsidTr="002D0BED">
              <w:trPr>
                <w:trHeight w:val="397"/>
                <w:jc w:val="center"/>
              </w:trPr>
              <w:tc>
                <w:tcPr>
                  <w:tcW w:w="732" w:type="dxa"/>
                  <w:vMerge/>
                  <w:vAlign w:val="center"/>
                </w:tcPr>
                <w:p w14:paraId="560DC9E8" w14:textId="77777777" w:rsidR="00F664C0" w:rsidRPr="002D0BED" w:rsidRDefault="00F664C0" w:rsidP="00F664C0">
                  <w:pPr>
                    <w:jc w:val="center"/>
                    <w:rPr>
                      <w:color w:val="000000" w:themeColor="text1"/>
                      <w:sz w:val="21"/>
                      <w:szCs w:val="21"/>
                    </w:rPr>
                  </w:pPr>
                </w:p>
              </w:tc>
              <w:tc>
                <w:tcPr>
                  <w:tcW w:w="684" w:type="dxa"/>
                  <w:vAlign w:val="center"/>
                </w:tcPr>
                <w:p w14:paraId="6A07A511"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S5</w:t>
                  </w:r>
                </w:p>
              </w:tc>
              <w:tc>
                <w:tcPr>
                  <w:tcW w:w="2105" w:type="dxa"/>
                  <w:gridSpan w:val="2"/>
                  <w:vMerge/>
                  <w:vAlign w:val="center"/>
                </w:tcPr>
                <w:p w14:paraId="42546A92" w14:textId="77777777" w:rsidR="00F664C0" w:rsidRPr="002D0BED" w:rsidRDefault="00F664C0" w:rsidP="00F664C0">
                  <w:pPr>
                    <w:pStyle w:val="af7"/>
                    <w:widowControl w:val="0"/>
                    <w:adjustRightInd/>
                    <w:snapToGrid/>
                    <w:spacing w:after="0"/>
                    <w:rPr>
                      <w:rFonts w:ascii="Times New Roman" w:eastAsia="宋体" w:hAnsi="Times New Roman"/>
                      <w:sz w:val="21"/>
                    </w:rPr>
                  </w:pPr>
                </w:p>
              </w:tc>
              <w:tc>
                <w:tcPr>
                  <w:tcW w:w="1770" w:type="dxa"/>
                  <w:vAlign w:val="center"/>
                </w:tcPr>
                <w:p w14:paraId="3B89445F"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废负极条</w:t>
                  </w:r>
                </w:p>
              </w:tc>
              <w:tc>
                <w:tcPr>
                  <w:tcW w:w="2987" w:type="dxa"/>
                  <w:gridSpan w:val="2"/>
                  <w:vMerge w:val="restart"/>
                  <w:vAlign w:val="center"/>
                </w:tcPr>
                <w:p w14:paraId="1C10C87B"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sz w:val="21"/>
                    </w:rPr>
                    <w:t>一般固废暂存间存放，定期外售</w:t>
                  </w:r>
                </w:p>
              </w:tc>
            </w:tr>
            <w:tr w:rsidR="00F664C0" w:rsidRPr="002D0BED" w14:paraId="183AA9B7" w14:textId="77777777" w:rsidTr="002D0BED">
              <w:trPr>
                <w:trHeight w:val="397"/>
                <w:jc w:val="center"/>
              </w:trPr>
              <w:tc>
                <w:tcPr>
                  <w:tcW w:w="732" w:type="dxa"/>
                  <w:vMerge/>
                  <w:vAlign w:val="center"/>
                </w:tcPr>
                <w:p w14:paraId="3AAD8846" w14:textId="77777777" w:rsidR="00F664C0" w:rsidRPr="002D0BED" w:rsidRDefault="00F664C0" w:rsidP="00F664C0">
                  <w:pPr>
                    <w:jc w:val="center"/>
                    <w:rPr>
                      <w:color w:val="000000" w:themeColor="text1"/>
                      <w:sz w:val="21"/>
                      <w:szCs w:val="21"/>
                    </w:rPr>
                  </w:pPr>
                </w:p>
              </w:tc>
              <w:tc>
                <w:tcPr>
                  <w:tcW w:w="684" w:type="dxa"/>
                  <w:vAlign w:val="center"/>
                </w:tcPr>
                <w:p w14:paraId="2E51AA4A"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S6</w:t>
                  </w:r>
                </w:p>
              </w:tc>
              <w:tc>
                <w:tcPr>
                  <w:tcW w:w="2105" w:type="dxa"/>
                  <w:gridSpan w:val="2"/>
                  <w:vAlign w:val="center"/>
                </w:tcPr>
                <w:p w14:paraId="0DFEAFF4"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定筋</w:t>
                  </w:r>
                </w:p>
              </w:tc>
              <w:tc>
                <w:tcPr>
                  <w:tcW w:w="1770" w:type="dxa"/>
                  <w:vAlign w:val="center"/>
                </w:tcPr>
                <w:p w14:paraId="7EB0D9A9"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废筋条</w:t>
                  </w:r>
                </w:p>
              </w:tc>
              <w:tc>
                <w:tcPr>
                  <w:tcW w:w="2987" w:type="dxa"/>
                  <w:gridSpan w:val="2"/>
                  <w:vMerge/>
                  <w:vAlign w:val="center"/>
                </w:tcPr>
                <w:p w14:paraId="619B272C" w14:textId="77777777" w:rsidR="00F664C0" w:rsidRPr="002D0BED" w:rsidRDefault="00F664C0" w:rsidP="00F664C0">
                  <w:pPr>
                    <w:pStyle w:val="af7"/>
                    <w:widowControl w:val="0"/>
                    <w:adjustRightInd/>
                    <w:snapToGrid/>
                    <w:spacing w:after="0"/>
                    <w:rPr>
                      <w:rFonts w:ascii="Times New Roman" w:eastAsia="宋体" w:hAnsi="Times New Roman"/>
                      <w:sz w:val="21"/>
                    </w:rPr>
                  </w:pPr>
                </w:p>
              </w:tc>
            </w:tr>
            <w:tr w:rsidR="00F664C0" w:rsidRPr="002D0BED" w14:paraId="788AC349" w14:textId="77777777" w:rsidTr="002D0BED">
              <w:trPr>
                <w:trHeight w:val="397"/>
                <w:jc w:val="center"/>
              </w:trPr>
              <w:tc>
                <w:tcPr>
                  <w:tcW w:w="732" w:type="dxa"/>
                  <w:vMerge/>
                  <w:vAlign w:val="center"/>
                </w:tcPr>
                <w:p w14:paraId="1D8D8615" w14:textId="77777777" w:rsidR="00F664C0" w:rsidRPr="002D0BED" w:rsidRDefault="00F664C0" w:rsidP="00F664C0">
                  <w:pPr>
                    <w:jc w:val="center"/>
                    <w:rPr>
                      <w:color w:val="000000" w:themeColor="text1"/>
                      <w:sz w:val="21"/>
                      <w:szCs w:val="21"/>
                    </w:rPr>
                  </w:pPr>
                </w:p>
              </w:tc>
              <w:tc>
                <w:tcPr>
                  <w:tcW w:w="684" w:type="dxa"/>
                  <w:vAlign w:val="center"/>
                </w:tcPr>
                <w:p w14:paraId="595D9ABC"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S7</w:t>
                  </w:r>
                </w:p>
              </w:tc>
              <w:tc>
                <w:tcPr>
                  <w:tcW w:w="2105" w:type="dxa"/>
                  <w:gridSpan w:val="2"/>
                  <w:vAlign w:val="center"/>
                </w:tcPr>
                <w:p w14:paraId="77060698"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装配</w:t>
                  </w:r>
                </w:p>
              </w:tc>
              <w:tc>
                <w:tcPr>
                  <w:tcW w:w="1770" w:type="dxa"/>
                  <w:vAlign w:val="center"/>
                </w:tcPr>
                <w:p w14:paraId="3D37EF6D"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废隔极栅、打包带</w:t>
                  </w:r>
                </w:p>
              </w:tc>
              <w:tc>
                <w:tcPr>
                  <w:tcW w:w="2987" w:type="dxa"/>
                  <w:gridSpan w:val="2"/>
                  <w:vMerge/>
                  <w:vAlign w:val="center"/>
                </w:tcPr>
                <w:p w14:paraId="25E90C54" w14:textId="77777777" w:rsidR="00F664C0" w:rsidRPr="002D0BED" w:rsidRDefault="00F664C0" w:rsidP="00F664C0">
                  <w:pPr>
                    <w:pStyle w:val="af7"/>
                    <w:widowControl w:val="0"/>
                    <w:adjustRightInd/>
                    <w:snapToGrid/>
                    <w:spacing w:after="0"/>
                    <w:rPr>
                      <w:rFonts w:ascii="Times New Roman" w:eastAsia="宋体" w:hAnsi="Times New Roman"/>
                      <w:sz w:val="21"/>
                    </w:rPr>
                  </w:pPr>
                </w:p>
              </w:tc>
            </w:tr>
            <w:tr w:rsidR="00F664C0" w:rsidRPr="002D0BED" w14:paraId="43D04217" w14:textId="77777777" w:rsidTr="002D0BED">
              <w:trPr>
                <w:trHeight w:val="397"/>
                <w:jc w:val="center"/>
              </w:trPr>
              <w:tc>
                <w:tcPr>
                  <w:tcW w:w="732" w:type="dxa"/>
                  <w:vMerge/>
                  <w:vAlign w:val="center"/>
                </w:tcPr>
                <w:p w14:paraId="7E72C060" w14:textId="77777777" w:rsidR="00F664C0" w:rsidRPr="002D0BED" w:rsidRDefault="00F664C0" w:rsidP="00F664C0">
                  <w:pPr>
                    <w:jc w:val="center"/>
                    <w:rPr>
                      <w:color w:val="000000" w:themeColor="text1"/>
                      <w:sz w:val="21"/>
                      <w:szCs w:val="21"/>
                    </w:rPr>
                  </w:pPr>
                </w:p>
              </w:tc>
              <w:tc>
                <w:tcPr>
                  <w:tcW w:w="684" w:type="dxa"/>
                  <w:vAlign w:val="center"/>
                </w:tcPr>
                <w:p w14:paraId="134B22A1"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S8</w:t>
                  </w:r>
                </w:p>
              </w:tc>
              <w:tc>
                <w:tcPr>
                  <w:tcW w:w="2105" w:type="dxa"/>
                  <w:gridSpan w:val="2"/>
                  <w:vMerge w:val="restart"/>
                  <w:vAlign w:val="center"/>
                </w:tcPr>
                <w:p w14:paraId="447C48CA"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化成</w:t>
                  </w:r>
                </w:p>
              </w:tc>
              <w:tc>
                <w:tcPr>
                  <w:tcW w:w="1770" w:type="dxa"/>
                  <w:vAlign w:val="center"/>
                </w:tcPr>
                <w:p w14:paraId="6F01401A"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废负极板组</w:t>
                  </w:r>
                </w:p>
              </w:tc>
              <w:tc>
                <w:tcPr>
                  <w:tcW w:w="2987" w:type="dxa"/>
                  <w:gridSpan w:val="2"/>
                  <w:vMerge/>
                  <w:vAlign w:val="center"/>
                </w:tcPr>
                <w:p w14:paraId="1E0513AB" w14:textId="77777777" w:rsidR="00F664C0" w:rsidRPr="002D0BED" w:rsidRDefault="00F664C0" w:rsidP="00F664C0">
                  <w:pPr>
                    <w:pStyle w:val="af7"/>
                    <w:widowControl w:val="0"/>
                    <w:adjustRightInd/>
                    <w:snapToGrid/>
                    <w:spacing w:after="0"/>
                    <w:rPr>
                      <w:rFonts w:ascii="Times New Roman" w:eastAsia="宋体" w:hAnsi="Times New Roman"/>
                      <w:sz w:val="21"/>
                    </w:rPr>
                  </w:pPr>
                </w:p>
              </w:tc>
            </w:tr>
            <w:tr w:rsidR="00F664C0" w:rsidRPr="002D0BED" w14:paraId="6C5D20A1" w14:textId="77777777" w:rsidTr="002D0BED">
              <w:trPr>
                <w:trHeight w:val="397"/>
                <w:jc w:val="center"/>
              </w:trPr>
              <w:tc>
                <w:tcPr>
                  <w:tcW w:w="732" w:type="dxa"/>
                  <w:vMerge/>
                  <w:vAlign w:val="center"/>
                </w:tcPr>
                <w:p w14:paraId="27844453" w14:textId="77777777" w:rsidR="00F664C0" w:rsidRPr="002D0BED" w:rsidRDefault="00F664C0" w:rsidP="00F664C0">
                  <w:pPr>
                    <w:jc w:val="center"/>
                    <w:rPr>
                      <w:color w:val="000000" w:themeColor="text1"/>
                      <w:sz w:val="21"/>
                      <w:szCs w:val="21"/>
                    </w:rPr>
                  </w:pPr>
                </w:p>
              </w:tc>
              <w:tc>
                <w:tcPr>
                  <w:tcW w:w="684" w:type="dxa"/>
                  <w:vAlign w:val="center"/>
                </w:tcPr>
                <w:p w14:paraId="183DE112"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S9</w:t>
                  </w:r>
                </w:p>
              </w:tc>
              <w:tc>
                <w:tcPr>
                  <w:tcW w:w="2105" w:type="dxa"/>
                  <w:gridSpan w:val="2"/>
                  <w:vMerge/>
                  <w:vAlign w:val="center"/>
                </w:tcPr>
                <w:p w14:paraId="18F03CDE" w14:textId="77777777" w:rsidR="00F664C0" w:rsidRPr="002D0BED" w:rsidRDefault="00F664C0" w:rsidP="00F664C0">
                  <w:pPr>
                    <w:pStyle w:val="af7"/>
                    <w:widowControl w:val="0"/>
                    <w:adjustRightInd/>
                    <w:snapToGrid/>
                    <w:spacing w:after="0"/>
                    <w:rPr>
                      <w:rFonts w:ascii="Times New Roman" w:eastAsia="宋体" w:hAnsi="Times New Roman"/>
                      <w:sz w:val="21"/>
                    </w:rPr>
                  </w:pPr>
                </w:p>
              </w:tc>
              <w:tc>
                <w:tcPr>
                  <w:tcW w:w="1770" w:type="dxa"/>
                  <w:vAlign w:val="center"/>
                </w:tcPr>
                <w:p w14:paraId="535BD582"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废正极板组</w:t>
                  </w:r>
                </w:p>
              </w:tc>
              <w:tc>
                <w:tcPr>
                  <w:tcW w:w="2987" w:type="dxa"/>
                  <w:gridSpan w:val="2"/>
                  <w:vAlign w:val="center"/>
                </w:tcPr>
                <w:p w14:paraId="051AB34C"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sz w:val="21"/>
                    </w:rPr>
                    <w:t>危废暂存间暂存，定期委托有相应类别危废处理资质单位安全处置</w:t>
                  </w:r>
                </w:p>
              </w:tc>
            </w:tr>
            <w:tr w:rsidR="00423AEC" w:rsidRPr="002D0BED" w14:paraId="6B8F3D84" w14:textId="77777777" w:rsidTr="002D0BED">
              <w:trPr>
                <w:trHeight w:val="397"/>
                <w:jc w:val="center"/>
              </w:trPr>
              <w:tc>
                <w:tcPr>
                  <w:tcW w:w="732" w:type="dxa"/>
                  <w:vMerge/>
                  <w:vAlign w:val="center"/>
                </w:tcPr>
                <w:p w14:paraId="4BB9BF44" w14:textId="77777777" w:rsidR="00423AEC" w:rsidRPr="002D0BED" w:rsidRDefault="00423AEC" w:rsidP="00F664C0">
                  <w:pPr>
                    <w:jc w:val="center"/>
                    <w:rPr>
                      <w:color w:val="000000" w:themeColor="text1"/>
                      <w:sz w:val="21"/>
                      <w:szCs w:val="21"/>
                    </w:rPr>
                  </w:pPr>
                </w:p>
              </w:tc>
              <w:tc>
                <w:tcPr>
                  <w:tcW w:w="684" w:type="dxa"/>
                  <w:vAlign w:val="center"/>
                </w:tcPr>
                <w:p w14:paraId="2FEB7A6E" w14:textId="77777777" w:rsidR="00423AEC" w:rsidRPr="002D0BED" w:rsidRDefault="00423AEC"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S10</w:t>
                  </w:r>
                </w:p>
              </w:tc>
              <w:tc>
                <w:tcPr>
                  <w:tcW w:w="2105" w:type="dxa"/>
                  <w:gridSpan w:val="2"/>
                  <w:vAlign w:val="center"/>
                </w:tcPr>
                <w:p w14:paraId="77C4A8EC" w14:textId="77777777" w:rsidR="00423AEC" w:rsidRPr="002D0BED" w:rsidRDefault="00423AEC"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检验</w:t>
                  </w:r>
                </w:p>
              </w:tc>
              <w:tc>
                <w:tcPr>
                  <w:tcW w:w="1770" w:type="dxa"/>
                  <w:vAlign w:val="center"/>
                </w:tcPr>
                <w:p w14:paraId="4E915334" w14:textId="77777777" w:rsidR="00423AEC" w:rsidRPr="002D0BED" w:rsidRDefault="00423AEC"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废电池壳、废密封盖、废密封圈</w:t>
                  </w:r>
                </w:p>
              </w:tc>
              <w:tc>
                <w:tcPr>
                  <w:tcW w:w="2987" w:type="dxa"/>
                  <w:gridSpan w:val="2"/>
                  <w:vMerge w:val="restart"/>
                  <w:vAlign w:val="center"/>
                </w:tcPr>
                <w:p w14:paraId="3831DA44" w14:textId="77777777" w:rsidR="00423AEC" w:rsidRPr="002D0BED" w:rsidRDefault="00423AEC"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sz w:val="21"/>
                    </w:rPr>
                    <w:t>一般固废暂存间存放，定期外售</w:t>
                  </w:r>
                </w:p>
              </w:tc>
            </w:tr>
            <w:tr w:rsidR="00423AEC" w:rsidRPr="002D0BED" w14:paraId="10388B25" w14:textId="77777777" w:rsidTr="002D0BED">
              <w:trPr>
                <w:trHeight w:val="397"/>
                <w:jc w:val="center"/>
              </w:trPr>
              <w:tc>
                <w:tcPr>
                  <w:tcW w:w="732" w:type="dxa"/>
                  <w:vMerge/>
                  <w:vAlign w:val="center"/>
                </w:tcPr>
                <w:p w14:paraId="7137D07C" w14:textId="77777777" w:rsidR="00423AEC" w:rsidRPr="002D0BED" w:rsidRDefault="00423AEC" w:rsidP="00F664C0">
                  <w:pPr>
                    <w:jc w:val="center"/>
                    <w:rPr>
                      <w:color w:val="000000" w:themeColor="text1"/>
                      <w:sz w:val="21"/>
                      <w:szCs w:val="21"/>
                    </w:rPr>
                  </w:pPr>
                </w:p>
              </w:tc>
              <w:tc>
                <w:tcPr>
                  <w:tcW w:w="684" w:type="dxa"/>
                  <w:vAlign w:val="center"/>
                </w:tcPr>
                <w:p w14:paraId="054615AB" w14:textId="77777777" w:rsidR="00423AEC" w:rsidRPr="002D0BED" w:rsidRDefault="00423AEC"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S11</w:t>
                  </w:r>
                </w:p>
              </w:tc>
              <w:tc>
                <w:tcPr>
                  <w:tcW w:w="2105" w:type="dxa"/>
                  <w:gridSpan w:val="2"/>
                  <w:vAlign w:val="center"/>
                </w:tcPr>
                <w:p w14:paraId="6CB9F4E5" w14:textId="77777777" w:rsidR="00423AEC" w:rsidRPr="002D0BED" w:rsidRDefault="00423AEC"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原料包装</w:t>
                  </w:r>
                </w:p>
              </w:tc>
              <w:tc>
                <w:tcPr>
                  <w:tcW w:w="1770" w:type="dxa"/>
                  <w:vAlign w:val="center"/>
                </w:tcPr>
                <w:p w14:paraId="34F4E2BD" w14:textId="77777777" w:rsidR="00423AEC" w:rsidRPr="002D0BED" w:rsidRDefault="00423AEC"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废包装材料</w:t>
                  </w:r>
                </w:p>
              </w:tc>
              <w:tc>
                <w:tcPr>
                  <w:tcW w:w="2987" w:type="dxa"/>
                  <w:gridSpan w:val="2"/>
                  <w:vMerge/>
                  <w:vAlign w:val="center"/>
                </w:tcPr>
                <w:p w14:paraId="31AB35B7" w14:textId="77777777" w:rsidR="00423AEC" w:rsidRPr="002D0BED" w:rsidRDefault="00423AEC" w:rsidP="00F664C0">
                  <w:pPr>
                    <w:pStyle w:val="af7"/>
                    <w:widowControl w:val="0"/>
                    <w:adjustRightInd/>
                    <w:snapToGrid/>
                    <w:spacing w:after="0"/>
                    <w:rPr>
                      <w:rFonts w:ascii="Times New Roman" w:eastAsia="宋体" w:hAnsi="Times New Roman"/>
                      <w:sz w:val="21"/>
                    </w:rPr>
                  </w:pPr>
                </w:p>
              </w:tc>
            </w:tr>
            <w:tr w:rsidR="00423AEC" w:rsidRPr="002D0BED" w14:paraId="5A072721" w14:textId="77777777" w:rsidTr="002D0BED">
              <w:trPr>
                <w:trHeight w:val="397"/>
                <w:jc w:val="center"/>
              </w:trPr>
              <w:tc>
                <w:tcPr>
                  <w:tcW w:w="732" w:type="dxa"/>
                  <w:vMerge/>
                  <w:vAlign w:val="center"/>
                </w:tcPr>
                <w:p w14:paraId="643EBFDD" w14:textId="77777777" w:rsidR="00423AEC" w:rsidRPr="002D0BED" w:rsidRDefault="00423AEC" w:rsidP="00F664C0">
                  <w:pPr>
                    <w:jc w:val="center"/>
                    <w:rPr>
                      <w:color w:val="000000" w:themeColor="text1"/>
                      <w:sz w:val="21"/>
                      <w:szCs w:val="21"/>
                    </w:rPr>
                  </w:pPr>
                </w:p>
              </w:tc>
              <w:tc>
                <w:tcPr>
                  <w:tcW w:w="684" w:type="dxa"/>
                  <w:vAlign w:val="center"/>
                </w:tcPr>
                <w:p w14:paraId="56536EAE" w14:textId="77777777" w:rsidR="00423AEC" w:rsidRPr="002D0BED" w:rsidRDefault="00423AEC"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S12</w:t>
                  </w:r>
                </w:p>
              </w:tc>
              <w:tc>
                <w:tcPr>
                  <w:tcW w:w="2105" w:type="dxa"/>
                  <w:gridSpan w:val="2"/>
                  <w:vAlign w:val="center"/>
                </w:tcPr>
                <w:p w14:paraId="59C9EA8B" w14:textId="77777777" w:rsidR="00423AEC" w:rsidRPr="002D0BED" w:rsidRDefault="00423AEC"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粉碎工序袋式除尘器</w:t>
                  </w:r>
                </w:p>
              </w:tc>
              <w:tc>
                <w:tcPr>
                  <w:tcW w:w="1770" w:type="dxa"/>
                  <w:vAlign w:val="center"/>
                </w:tcPr>
                <w:p w14:paraId="3237AE77" w14:textId="77777777" w:rsidR="00423AEC" w:rsidRPr="002D0BED" w:rsidRDefault="00423AEC"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回收粉尘</w:t>
                  </w:r>
                </w:p>
              </w:tc>
              <w:tc>
                <w:tcPr>
                  <w:tcW w:w="2987" w:type="dxa"/>
                  <w:gridSpan w:val="2"/>
                  <w:vMerge/>
                  <w:vAlign w:val="center"/>
                </w:tcPr>
                <w:p w14:paraId="1D2CC826" w14:textId="7DE849E6" w:rsidR="00423AEC" w:rsidRPr="002D0BED" w:rsidRDefault="00423AEC" w:rsidP="00F664C0">
                  <w:pPr>
                    <w:pStyle w:val="af7"/>
                    <w:widowControl w:val="0"/>
                    <w:adjustRightInd/>
                    <w:snapToGrid/>
                    <w:spacing w:after="0"/>
                    <w:rPr>
                      <w:rFonts w:ascii="Times New Roman" w:eastAsia="宋体" w:hAnsi="Times New Roman"/>
                      <w:sz w:val="21"/>
                    </w:rPr>
                  </w:pPr>
                </w:p>
              </w:tc>
            </w:tr>
            <w:tr w:rsidR="00F664C0" w:rsidRPr="002D0BED" w14:paraId="56ACC9A3" w14:textId="77777777" w:rsidTr="002D0BED">
              <w:trPr>
                <w:trHeight w:val="397"/>
                <w:jc w:val="center"/>
              </w:trPr>
              <w:tc>
                <w:tcPr>
                  <w:tcW w:w="732" w:type="dxa"/>
                  <w:vMerge/>
                  <w:vAlign w:val="center"/>
                </w:tcPr>
                <w:p w14:paraId="5F750836" w14:textId="77777777" w:rsidR="00F664C0" w:rsidRPr="002D0BED" w:rsidRDefault="00F664C0" w:rsidP="00F664C0">
                  <w:pPr>
                    <w:jc w:val="center"/>
                    <w:rPr>
                      <w:color w:val="000000" w:themeColor="text1"/>
                      <w:sz w:val="21"/>
                      <w:szCs w:val="21"/>
                    </w:rPr>
                  </w:pPr>
                </w:p>
              </w:tc>
              <w:tc>
                <w:tcPr>
                  <w:tcW w:w="684" w:type="dxa"/>
                  <w:vAlign w:val="center"/>
                </w:tcPr>
                <w:p w14:paraId="27C8D6B0"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S13</w:t>
                  </w:r>
                </w:p>
              </w:tc>
              <w:tc>
                <w:tcPr>
                  <w:tcW w:w="2105" w:type="dxa"/>
                  <w:gridSpan w:val="2"/>
                  <w:vAlign w:val="center"/>
                </w:tcPr>
                <w:p w14:paraId="5EE0D3F6"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投料工序袋式除尘器</w:t>
                  </w:r>
                </w:p>
              </w:tc>
              <w:tc>
                <w:tcPr>
                  <w:tcW w:w="1770" w:type="dxa"/>
                  <w:vAlign w:val="center"/>
                </w:tcPr>
                <w:p w14:paraId="72305CC8"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回收粉尘</w:t>
                  </w:r>
                </w:p>
              </w:tc>
              <w:tc>
                <w:tcPr>
                  <w:tcW w:w="2987" w:type="dxa"/>
                  <w:gridSpan w:val="2"/>
                  <w:vMerge w:val="restart"/>
                  <w:vAlign w:val="center"/>
                </w:tcPr>
                <w:p w14:paraId="44644B62"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sz w:val="21"/>
                    </w:rPr>
                    <w:t>危废暂存间暂存，定期委托有相应类别危废处理资质单位安全处置</w:t>
                  </w:r>
                </w:p>
              </w:tc>
            </w:tr>
            <w:tr w:rsidR="00F664C0" w:rsidRPr="002D0BED" w14:paraId="658F6DC0" w14:textId="77777777" w:rsidTr="002D0BED">
              <w:trPr>
                <w:trHeight w:val="397"/>
                <w:jc w:val="center"/>
              </w:trPr>
              <w:tc>
                <w:tcPr>
                  <w:tcW w:w="732" w:type="dxa"/>
                  <w:vMerge/>
                  <w:vAlign w:val="center"/>
                </w:tcPr>
                <w:p w14:paraId="3DC066A7" w14:textId="77777777" w:rsidR="00F664C0" w:rsidRPr="002D0BED" w:rsidRDefault="00F664C0" w:rsidP="00F664C0">
                  <w:pPr>
                    <w:jc w:val="center"/>
                    <w:rPr>
                      <w:color w:val="000000" w:themeColor="text1"/>
                      <w:sz w:val="21"/>
                      <w:szCs w:val="21"/>
                    </w:rPr>
                  </w:pPr>
                </w:p>
              </w:tc>
              <w:tc>
                <w:tcPr>
                  <w:tcW w:w="684" w:type="dxa"/>
                  <w:vAlign w:val="center"/>
                </w:tcPr>
                <w:p w14:paraId="192EF8DA"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S14</w:t>
                  </w:r>
                </w:p>
              </w:tc>
              <w:tc>
                <w:tcPr>
                  <w:tcW w:w="2105" w:type="dxa"/>
                  <w:gridSpan w:val="2"/>
                  <w:vMerge w:val="restart"/>
                  <w:vAlign w:val="center"/>
                </w:tcPr>
                <w:p w14:paraId="3A0D710D"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废水处理</w:t>
                  </w:r>
                </w:p>
              </w:tc>
              <w:tc>
                <w:tcPr>
                  <w:tcW w:w="1770" w:type="dxa"/>
                  <w:vAlign w:val="center"/>
                </w:tcPr>
                <w:p w14:paraId="30B6DFDB"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废活性炭</w:t>
                  </w:r>
                </w:p>
              </w:tc>
              <w:tc>
                <w:tcPr>
                  <w:tcW w:w="2987" w:type="dxa"/>
                  <w:gridSpan w:val="2"/>
                  <w:vMerge/>
                  <w:vAlign w:val="center"/>
                </w:tcPr>
                <w:p w14:paraId="72B6B01E" w14:textId="77777777" w:rsidR="00F664C0" w:rsidRPr="002D0BED" w:rsidRDefault="00F664C0" w:rsidP="00F664C0">
                  <w:pPr>
                    <w:jc w:val="center"/>
                    <w:rPr>
                      <w:color w:val="000000" w:themeColor="text1"/>
                      <w:sz w:val="21"/>
                      <w:szCs w:val="21"/>
                    </w:rPr>
                  </w:pPr>
                </w:p>
              </w:tc>
            </w:tr>
            <w:tr w:rsidR="00F664C0" w14:paraId="328CC1E9" w14:textId="77777777" w:rsidTr="002D0BED">
              <w:trPr>
                <w:trHeight w:val="397"/>
                <w:jc w:val="center"/>
              </w:trPr>
              <w:tc>
                <w:tcPr>
                  <w:tcW w:w="732" w:type="dxa"/>
                  <w:vMerge/>
                  <w:vAlign w:val="center"/>
                </w:tcPr>
                <w:p w14:paraId="4A724C85" w14:textId="77777777" w:rsidR="00F664C0" w:rsidRPr="002D0BED" w:rsidRDefault="00F664C0" w:rsidP="00F664C0">
                  <w:pPr>
                    <w:jc w:val="center"/>
                    <w:rPr>
                      <w:color w:val="000000" w:themeColor="text1"/>
                      <w:sz w:val="21"/>
                      <w:szCs w:val="21"/>
                    </w:rPr>
                  </w:pPr>
                </w:p>
              </w:tc>
              <w:tc>
                <w:tcPr>
                  <w:tcW w:w="684" w:type="dxa"/>
                  <w:vAlign w:val="center"/>
                </w:tcPr>
                <w:p w14:paraId="1DEE6821"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S15</w:t>
                  </w:r>
                </w:p>
              </w:tc>
              <w:tc>
                <w:tcPr>
                  <w:tcW w:w="2105" w:type="dxa"/>
                  <w:gridSpan w:val="2"/>
                  <w:vMerge/>
                  <w:vAlign w:val="center"/>
                </w:tcPr>
                <w:p w14:paraId="5E1D7D59" w14:textId="77777777" w:rsidR="00F664C0" w:rsidRPr="002D0BED" w:rsidRDefault="00F664C0" w:rsidP="00F664C0">
                  <w:pPr>
                    <w:pStyle w:val="af7"/>
                    <w:widowControl w:val="0"/>
                    <w:adjustRightInd/>
                    <w:snapToGrid/>
                    <w:spacing w:after="0"/>
                    <w:rPr>
                      <w:rFonts w:ascii="Times New Roman" w:eastAsia="宋体" w:hAnsi="Times New Roman"/>
                      <w:sz w:val="21"/>
                    </w:rPr>
                  </w:pPr>
                </w:p>
              </w:tc>
              <w:tc>
                <w:tcPr>
                  <w:tcW w:w="1770" w:type="dxa"/>
                  <w:vAlign w:val="center"/>
                </w:tcPr>
                <w:p w14:paraId="2C5EA47D" w14:textId="77777777" w:rsidR="00F664C0" w:rsidRPr="002D0BED" w:rsidRDefault="00F664C0" w:rsidP="00F664C0">
                  <w:pPr>
                    <w:pStyle w:val="af7"/>
                    <w:widowControl w:val="0"/>
                    <w:adjustRightInd/>
                    <w:snapToGrid/>
                    <w:spacing w:after="0"/>
                    <w:rPr>
                      <w:rFonts w:ascii="Times New Roman" w:eastAsia="宋体" w:hAnsi="Times New Roman"/>
                      <w:sz w:val="21"/>
                    </w:rPr>
                  </w:pPr>
                  <w:r w:rsidRPr="002D0BED">
                    <w:rPr>
                      <w:rFonts w:ascii="Times New Roman" w:eastAsia="宋体" w:hAnsi="Times New Roman" w:hint="eastAsia"/>
                      <w:sz w:val="21"/>
                    </w:rPr>
                    <w:t>污泥</w:t>
                  </w:r>
                </w:p>
              </w:tc>
              <w:tc>
                <w:tcPr>
                  <w:tcW w:w="2987" w:type="dxa"/>
                  <w:gridSpan w:val="2"/>
                  <w:vMerge/>
                  <w:vAlign w:val="center"/>
                </w:tcPr>
                <w:p w14:paraId="45D90B21" w14:textId="77777777" w:rsidR="00F664C0" w:rsidRDefault="00F664C0" w:rsidP="00F664C0">
                  <w:pPr>
                    <w:jc w:val="center"/>
                    <w:rPr>
                      <w:color w:val="000000" w:themeColor="text1"/>
                      <w:sz w:val="21"/>
                      <w:szCs w:val="21"/>
                    </w:rPr>
                  </w:pPr>
                </w:p>
              </w:tc>
            </w:tr>
          </w:tbl>
          <w:p w14:paraId="34F7257F" w14:textId="77777777" w:rsidR="00F664C0" w:rsidRDefault="00F664C0">
            <w:pPr>
              <w:spacing w:after="0" w:line="460" w:lineRule="exact"/>
              <w:ind w:firstLineChars="200" w:firstLine="480"/>
              <w:rPr>
                <w:rFonts w:ascii="Times New Roman" w:eastAsia="黑体" w:hAnsi="Times New Roman"/>
                <w:bCs/>
                <w:sz w:val="24"/>
                <w:szCs w:val="21"/>
                <w:highlight w:val="yellow"/>
              </w:rPr>
            </w:pPr>
          </w:p>
          <w:p w14:paraId="56B86771" w14:textId="77777777" w:rsidR="00F664C0" w:rsidRDefault="00F664C0">
            <w:pPr>
              <w:spacing w:after="0" w:line="460" w:lineRule="exact"/>
              <w:ind w:firstLineChars="200" w:firstLine="480"/>
              <w:rPr>
                <w:rFonts w:ascii="Times New Roman" w:eastAsia="黑体" w:hAnsi="Times New Roman"/>
                <w:bCs/>
                <w:sz w:val="24"/>
                <w:szCs w:val="21"/>
                <w:highlight w:val="yellow"/>
              </w:rPr>
            </w:pPr>
          </w:p>
          <w:p w14:paraId="76C369A2" w14:textId="77777777" w:rsidR="00F664C0" w:rsidRDefault="00F664C0">
            <w:pPr>
              <w:spacing w:after="0" w:line="460" w:lineRule="exact"/>
              <w:ind w:firstLineChars="200" w:firstLine="480"/>
              <w:rPr>
                <w:rFonts w:ascii="Times New Roman" w:eastAsia="黑体" w:hAnsi="Times New Roman"/>
                <w:bCs/>
                <w:sz w:val="24"/>
                <w:szCs w:val="21"/>
                <w:highlight w:val="yellow"/>
              </w:rPr>
            </w:pPr>
          </w:p>
          <w:p w14:paraId="5841C76C" w14:textId="77777777" w:rsidR="00F664C0" w:rsidRPr="00F1503F" w:rsidRDefault="00F664C0">
            <w:pPr>
              <w:spacing w:after="0" w:line="460" w:lineRule="exact"/>
              <w:ind w:firstLineChars="200" w:firstLine="480"/>
              <w:rPr>
                <w:rFonts w:ascii="Times New Roman" w:eastAsia="黑体" w:hAnsi="Times New Roman"/>
                <w:bCs/>
                <w:sz w:val="24"/>
                <w:szCs w:val="21"/>
                <w:highlight w:val="yellow"/>
              </w:rPr>
            </w:pPr>
          </w:p>
          <w:p w14:paraId="5624E591" w14:textId="77777777" w:rsidR="0028767D" w:rsidRPr="00F1503F" w:rsidRDefault="0028767D">
            <w:pPr>
              <w:rPr>
                <w:highlight w:val="yellow"/>
              </w:rPr>
            </w:pPr>
          </w:p>
          <w:p w14:paraId="6087C909" w14:textId="77777777" w:rsidR="0028767D" w:rsidRPr="00F1503F" w:rsidRDefault="0028767D">
            <w:pPr>
              <w:pStyle w:val="1"/>
              <w:rPr>
                <w:highlight w:val="yellow"/>
              </w:rPr>
            </w:pPr>
          </w:p>
          <w:p w14:paraId="5438448C" w14:textId="77777777" w:rsidR="0028767D" w:rsidRPr="00F1503F" w:rsidRDefault="0028767D">
            <w:pPr>
              <w:rPr>
                <w:highlight w:val="yellow"/>
              </w:rPr>
            </w:pPr>
          </w:p>
          <w:p w14:paraId="0DAA8661" w14:textId="77777777" w:rsidR="0028767D" w:rsidRPr="00F1503F" w:rsidRDefault="0028767D">
            <w:pPr>
              <w:pStyle w:val="1"/>
              <w:rPr>
                <w:highlight w:val="yellow"/>
              </w:rPr>
            </w:pPr>
          </w:p>
          <w:p w14:paraId="61F1F0B5" w14:textId="77777777" w:rsidR="0028767D" w:rsidRPr="00F1503F" w:rsidRDefault="0028767D">
            <w:pPr>
              <w:rPr>
                <w:highlight w:val="yellow"/>
              </w:rPr>
            </w:pPr>
          </w:p>
          <w:p w14:paraId="19AC35CF" w14:textId="77777777" w:rsidR="0028767D" w:rsidRPr="00F1503F" w:rsidRDefault="0028767D">
            <w:pPr>
              <w:pStyle w:val="1"/>
              <w:rPr>
                <w:highlight w:val="yellow"/>
              </w:rPr>
            </w:pPr>
          </w:p>
          <w:p w14:paraId="7E9908CF" w14:textId="77777777" w:rsidR="0028767D" w:rsidRPr="00F1503F" w:rsidRDefault="0028767D">
            <w:pPr>
              <w:rPr>
                <w:highlight w:val="yellow"/>
              </w:rPr>
            </w:pPr>
          </w:p>
          <w:p w14:paraId="4FF3D965" w14:textId="77777777" w:rsidR="0028767D" w:rsidRPr="00F1503F" w:rsidRDefault="0028767D">
            <w:pPr>
              <w:rPr>
                <w:highlight w:val="yellow"/>
              </w:rPr>
            </w:pPr>
          </w:p>
          <w:p w14:paraId="58E7DC9E" w14:textId="77777777" w:rsidR="0028767D" w:rsidRDefault="0028767D">
            <w:pPr>
              <w:pStyle w:val="1"/>
              <w:rPr>
                <w:highlight w:val="yellow"/>
              </w:rPr>
            </w:pPr>
          </w:p>
          <w:p w14:paraId="13188343" w14:textId="77777777" w:rsidR="00B062A4" w:rsidRDefault="00B062A4" w:rsidP="00B062A4">
            <w:pPr>
              <w:rPr>
                <w:highlight w:val="yellow"/>
              </w:rPr>
            </w:pPr>
          </w:p>
          <w:p w14:paraId="282A73D0" w14:textId="77777777" w:rsidR="00B062A4" w:rsidRDefault="00B062A4" w:rsidP="00B062A4">
            <w:pPr>
              <w:rPr>
                <w:highlight w:val="yellow"/>
              </w:rPr>
            </w:pPr>
          </w:p>
          <w:p w14:paraId="376AEF53" w14:textId="77777777" w:rsidR="00423AEC" w:rsidRDefault="00423AEC" w:rsidP="00B062A4">
            <w:pPr>
              <w:rPr>
                <w:highlight w:val="yellow"/>
              </w:rPr>
            </w:pPr>
          </w:p>
          <w:p w14:paraId="771796AE" w14:textId="77777777" w:rsidR="00423AEC" w:rsidRDefault="00423AEC" w:rsidP="00B062A4">
            <w:pPr>
              <w:rPr>
                <w:highlight w:val="yellow"/>
              </w:rPr>
            </w:pPr>
          </w:p>
          <w:p w14:paraId="2D811AB5" w14:textId="77777777" w:rsidR="00B062A4" w:rsidRPr="00B062A4" w:rsidRDefault="00B062A4" w:rsidP="00B062A4">
            <w:pPr>
              <w:rPr>
                <w:highlight w:val="yellow"/>
              </w:rPr>
            </w:pPr>
          </w:p>
          <w:p w14:paraId="52078CF0" w14:textId="77777777" w:rsidR="0028767D" w:rsidRPr="00F1503F" w:rsidRDefault="0028767D">
            <w:pPr>
              <w:rPr>
                <w:highlight w:val="yellow"/>
              </w:rPr>
            </w:pPr>
          </w:p>
          <w:p w14:paraId="06B6B07A" w14:textId="77777777" w:rsidR="0028767D" w:rsidRPr="00F1503F" w:rsidRDefault="0028767D">
            <w:pPr>
              <w:pStyle w:val="1"/>
              <w:rPr>
                <w:highlight w:val="yellow"/>
              </w:rPr>
            </w:pPr>
          </w:p>
        </w:tc>
      </w:tr>
    </w:tbl>
    <w:p w14:paraId="04E09958" w14:textId="77777777" w:rsidR="0028767D" w:rsidRPr="00F1503F" w:rsidRDefault="0028767D">
      <w:pPr>
        <w:adjustRightInd/>
        <w:snapToGrid/>
        <w:spacing w:after="0"/>
        <w:rPr>
          <w:rFonts w:ascii="Times New Roman" w:eastAsia="仿宋_GB2312" w:hAnsi="Times New Roman"/>
          <w:b/>
          <w:sz w:val="24"/>
          <w:szCs w:val="24"/>
          <w:highlight w:val="yellow"/>
        </w:rPr>
        <w:sectPr w:rsidR="0028767D" w:rsidRPr="00F1503F">
          <w:pgSz w:w="11906" w:h="16838"/>
          <w:pgMar w:top="1701" w:right="1701" w:bottom="1701" w:left="1701" w:header="851" w:footer="992" w:gutter="0"/>
          <w:cols w:space="0"/>
          <w:docGrid w:linePitch="317"/>
        </w:sectPr>
      </w:pPr>
    </w:p>
    <w:p w14:paraId="37677E11" w14:textId="77777777" w:rsidR="0028767D" w:rsidRPr="00B062A4" w:rsidRDefault="00000000">
      <w:pPr>
        <w:spacing w:after="0" w:line="440" w:lineRule="exact"/>
        <w:rPr>
          <w:rFonts w:ascii="Times New Roman" w:eastAsia="仿宋_GB2312" w:hAnsi="Times New Roman"/>
          <w:b/>
          <w:sz w:val="24"/>
          <w:szCs w:val="24"/>
        </w:rPr>
      </w:pPr>
      <w:r w:rsidRPr="00B062A4">
        <w:rPr>
          <w:rFonts w:ascii="Times New Roman" w:eastAsia="仿宋_GB2312" w:hAnsi="Times New Roman"/>
          <w:b/>
          <w:sz w:val="24"/>
          <w:szCs w:val="24"/>
        </w:rPr>
        <w:lastRenderedPageBreak/>
        <w:t>表三</w:t>
      </w:r>
    </w:p>
    <w:tbl>
      <w:tblPr>
        <w:tblW w:w="5000" w:type="pct"/>
        <w:jc w:val="center"/>
        <w:tblBorders>
          <w:top w:val="single" w:sz="8" w:space="0" w:color="auto"/>
          <w:left w:val="single" w:sz="8" w:space="0" w:color="auto"/>
          <w:bottom w:val="single" w:sz="8" w:space="0" w:color="auto"/>
          <w:right w:val="single" w:sz="8" w:space="0" w:color="auto"/>
        </w:tblBorders>
        <w:tblLayout w:type="fixed"/>
        <w:tblCellMar>
          <w:left w:w="28" w:type="dxa"/>
          <w:right w:w="28" w:type="dxa"/>
        </w:tblCellMar>
        <w:tblLook w:val="04A0" w:firstRow="1" w:lastRow="0" w:firstColumn="1" w:lastColumn="0" w:noHBand="0" w:noVBand="1"/>
      </w:tblPr>
      <w:tblGrid>
        <w:gridCol w:w="8484"/>
      </w:tblGrid>
      <w:tr w:rsidR="0028767D" w:rsidRPr="00F1503F" w14:paraId="39490AB4" w14:textId="77777777">
        <w:trPr>
          <w:trHeight w:val="397"/>
          <w:jc w:val="center"/>
        </w:trPr>
        <w:tc>
          <w:tcPr>
            <w:tcW w:w="8484" w:type="dxa"/>
            <w:vAlign w:val="center"/>
          </w:tcPr>
          <w:p w14:paraId="185C1564" w14:textId="77777777" w:rsidR="0028767D" w:rsidRPr="00387554" w:rsidRDefault="00000000">
            <w:pPr>
              <w:spacing w:after="0" w:line="460" w:lineRule="exact"/>
              <w:rPr>
                <w:rFonts w:ascii="Times New Roman" w:eastAsia="宋体" w:hAnsi="Times New Roman"/>
                <w:sz w:val="24"/>
                <w:szCs w:val="24"/>
              </w:rPr>
            </w:pPr>
            <w:r w:rsidRPr="00F1503F">
              <w:rPr>
                <w:highlight w:val="yellow"/>
              </w:rPr>
              <w:br w:type="page"/>
            </w:r>
            <w:r w:rsidRPr="00387554">
              <w:rPr>
                <w:rFonts w:ascii="Times New Roman" w:eastAsia="宋体" w:hAnsi="Times New Roman"/>
                <w:sz w:val="24"/>
                <w:szCs w:val="24"/>
              </w:rPr>
              <w:t>主要污染源、污染物处理和排放</w:t>
            </w:r>
          </w:p>
          <w:p w14:paraId="1FAD4E2F" w14:textId="77777777" w:rsidR="0028767D" w:rsidRPr="00190888" w:rsidRDefault="00000000">
            <w:pPr>
              <w:spacing w:after="0" w:line="460" w:lineRule="exact"/>
              <w:ind w:firstLineChars="200" w:firstLine="480"/>
              <w:rPr>
                <w:rFonts w:ascii="Times New Roman" w:eastAsia="宋体" w:hAnsi="Times New Roman"/>
                <w:sz w:val="24"/>
                <w:szCs w:val="24"/>
              </w:rPr>
            </w:pPr>
            <w:r w:rsidRPr="00190888">
              <w:rPr>
                <w:rFonts w:ascii="Times New Roman" w:eastAsia="宋体" w:hAnsi="Times New Roman"/>
                <w:sz w:val="24"/>
                <w:szCs w:val="24"/>
              </w:rPr>
              <w:t>1</w:t>
            </w:r>
            <w:r w:rsidRPr="00190888">
              <w:rPr>
                <w:rFonts w:ascii="Times New Roman" w:eastAsia="宋体" w:hAnsi="Times New Roman"/>
                <w:sz w:val="24"/>
                <w:szCs w:val="24"/>
              </w:rPr>
              <w:t>、废水</w:t>
            </w:r>
          </w:p>
          <w:p w14:paraId="5F1D8AF6" w14:textId="4FE0669E" w:rsidR="00387554" w:rsidRPr="00190888" w:rsidRDefault="00000000">
            <w:pPr>
              <w:spacing w:after="0" w:line="460" w:lineRule="exact"/>
              <w:ind w:firstLineChars="200" w:firstLine="480"/>
              <w:jc w:val="both"/>
              <w:rPr>
                <w:rFonts w:ascii="Times New Roman" w:eastAsia="宋体" w:hAnsi="Times New Roman"/>
                <w:sz w:val="24"/>
                <w:szCs w:val="24"/>
              </w:rPr>
            </w:pPr>
            <w:bookmarkStart w:id="18" w:name="OLE_LINK53"/>
            <w:bookmarkStart w:id="19" w:name="_Hlk153790099"/>
            <w:r w:rsidRPr="00190888">
              <w:rPr>
                <w:rFonts w:ascii="Times New Roman" w:eastAsia="宋体" w:hAnsi="Times New Roman"/>
                <w:sz w:val="24"/>
                <w:szCs w:val="24"/>
              </w:rPr>
              <w:t>本</w:t>
            </w:r>
            <w:r w:rsidR="00387554" w:rsidRPr="00190888">
              <w:rPr>
                <w:rFonts w:ascii="Times New Roman" w:eastAsia="宋体" w:hAnsi="Times New Roman" w:hint="eastAsia"/>
                <w:sz w:val="24"/>
                <w:szCs w:val="24"/>
              </w:rPr>
              <w:t>项目</w:t>
            </w:r>
            <w:r w:rsidRPr="00190888">
              <w:rPr>
                <w:rFonts w:ascii="Times New Roman" w:eastAsia="宋体" w:hAnsi="Times New Roman" w:hint="eastAsia"/>
                <w:sz w:val="24"/>
                <w:szCs w:val="24"/>
              </w:rPr>
              <w:t>生活污水</w:t>
            </w:r>
            <w:r w:rsidR="00387554" w:rsidRPr="00190888">
              <w:rPr>
                <w:rFonts w:ascii="Times New Roman" w:eastAsia="宋体" w:hAnsi="Times New Roman" w:hint="eastAsia"/>
                <w:sz w:val="24"/>
                <w:szCs w:val="24"/>
              </w:rPr>
              <w:t>经化粪池处理</w:t>
            </w:r>
            <w:r w:rsidRPr="00190888">
              <w:rPr>
                <w:rFonts w:ascii="Times New Roman" w:eastAsia="宋体" w:hAnsi="Times New Roman" w:hint="eastAsia"/>
                <w:sz w:val="24"/>
                <w:szCs w:val="24"/>
              </w:rPr>
              <w:t>，</w:t>
            </w:r>
            <w:r w:rsidR="00387554" w:rsidRPr="00190888">
              <w:rPr>
                <w:rFonts w:ascii="Times New Roman" w:eastAsia="宋体" w:hAnsi="Times New Roman" w:hint="eastAsia"/>
                <w:sz w:val="24"/>
                <w:szCs w:val="24"/>
              </w:rPr>
              <w:t>与经</w:t>
            </w:r>
            <w:r w:rsidR="00387554" w:rsidRPr="00190888">
              <w:rPr>
                <w:rFonts w:ascii="Times New Roman" w:eastAsia="宋体" w:hAnsi="Times New Roman"/>
                <w:sz w:val="24"/>
                <w:szCs w:val="24"/>
              </w:rPr>
              <w:t>混凝沉淀</w:t>
            </w:r>
            <w:r w:rsidR="00387554" w:rsidRPr="00190888">
              <w:rPr>
                <w:rFonts w:ascii="Times New Roman" w:eastAsia="宋体" w:hAnsi="Times New Roman"/>
                <w:sz w:val="24"/>
                <w:szCs w:val="24"/>
              </w:rPr>
              <w:t>+</w:t>
            </w:r>
            <w:r w:rsidR="00387554" w:rsidRPr="00190888">
              <w:rPr>
                <w:rFonts w:ascii="Times New Roman" w:eastAsia="宋体" w:hAnsi="Times New Roman"/>
                <w:sz w:val="24"/>
                <w:szCs w:val="24"/>
              </w:rPr>
              <w:t>活性炭吸附</w:t>
            </w:r>
            <w:r w:rsidR="00387554" w:rsidRPr="00190888">
              <w:rPr>
                <w:rFonts w:ascii="Times New Roman" w:eastAsia="宋体" w:hAnsi="Times New Roman" w:hint="eastAsia"/>
                <w:sz w:val="24"/>
                <w:szCs w:val="24"/>
              </w:rPr>
              <w:t>预处理</w:t>
            </w:r>
            <w:r w:rsidR="00190888" w:rsidRPr="00190888">
              <w:rPr>
                <w:rFonts w:ascii="Times New Roman" w:eastAsia="宋体" w:hAnsi="Times New Roman" w:hint="eastAsia"/>
                <w:sz w:val="24"/>
                <w:szCs w:val="24"/>
              </w:rPr>
              <w:t>的生产废水，共同经“</w:t>
            </w:r>
            <w:r w:rsidR="00190888" w:rsidRPr="00190888">
              <w:rPr>
                <w:rFonts w:ascii="Times New Roman" w:eastAsia="宋体" w:hAnsi="Times New Roman"/>
                <w:sz w:val="24"/>
                <w:szCs w:val="24"/>
              </w:rPr>
              <w:t>综合废水经调节池</w:t>
            </w:r>
            <w:r w:rsidR="00190888" w:rsidRPr="00190888">
              <w:rPr>
                <w:rFonts w:ascii="Times New Roman" w:eastAsia="宋体" w:hAnsi="Times New Roman"/>
                <w:sz w:val="24"/>
                <w:szCs w:val="24"/>
              </w:rPr>
              <w:t>+SBR</w:t>
            </w:r>
            <w:r w:rsidR="00190888" w:rsidRPr="00190888">
              <w:rPr>
                <w:rFonts w:ascii="Times New Roman" w:eastAsia="宋体" w:hAnsi="Times New Roman"/>
                <w:sz w:val="24"/>
                <w:szCs w:val="24"/>
              </w:rPr>
              <w:t>反应池</w:t>
            </w:r>
            <w:r w:rsidR="00190888" w:rsidRPr="00190888">
              <w:rPr>
                <w:rFonts w:ascii="Times New Roman" w:eastAsia="宋体" w:hAnsi="Times New Roman" w:hint="eastAsia"/>
                <w:sz w:val="24"/>
                <w:szCs w:val="24"/>
              </w:rPr>
              <w:t>”</w:t>
            </w:r>
            <w:r w:rsidR="00190888" w:rsidRPr="00190888">
              <w:rPr>
                <w:rFonts w:ascii="Times New Roman" w:eastAsia="宋体" w:hAnsi="Times New Roman"/>
                <w:sz w:val="24"/>
                <w:szCs w:val="24"/>
              </w:rPr>
              <w:t>处理后排入新乡化学与物理电源产业园区管理委员会</w:t>
            </w:r>
            <w:r w:rsidR="00190888" w:rsidRPr="00190888">
              <w:rPr>
                <w:rFonts w:ascii="Times New Roman" w:eastAsia="宋体" w:hAnsi="Times New Roman" w:hint="eastAsia"/>
                <w:sz w:val="24"/>
                <w:szCs w:val="24"/>
              </w:rPr>
              <w:t>污水处理厂进一步处理</w:t>
            </w:r>
            <w:bookmarkEnd w:id="18"/>
            <w:r w:rsidR="00190888" w:rsidRPr="00190888">
              <w:rPr>
                <w:rFonts w:ascii="Times New Roman" w:eastAsia="宋体" w:hAnsi="Times New Roman" w:hint="eastAsia"/>
                <w:sz w:val="24"/>
                <w:szCs w:val="24"/>
              </w:rPr>
              <w:t>。</w:t>
            </w:r>
          </w:p>
          <w:bookmarkEnd w:id="19"/>
          <w:p w14:paraId="65A29A71" w14:textId="43B49F2C" w:rsidR="0028767D" w:rsidRPr="00F1503F" w:rsidRDefault="00164BCF">
            <w:pPr>
              <w:pStyle w:val="1"/>
              <w:rPr>
                <w:highlight w:val="yellow"/>
              </w:rPr>
            </w:pPr>
            <w:r>
              <w:rPr>
                <w:rFonts w:hint="eastAsia"/>
              </w:rPr>
              <w:object w:dxaOrig="11937" w:dyaOrig="1341" w14:anchorId="054FBFCD">
                <v:shape id="_x0000_i1026" type="#_x0000_t75" style="width:421.1pt;height:46.9pt" o:ole="">
                  <v:imagedata r:id="rId17" o:title=""/>
                </v:shape>
                <o:OLEObject Type="Embed" ProgID="Visio.Drawing.11" ShapeID="_x0000_i1026" DrawAspect="Content" ObjectID="_1846300508" r:id="rId18"/>
              </w:object>
            </w:r>
          </w:p>
          <w:p w14:paraId="2A0BC887" w14:textId="55DB1915" w:rsidR="0028767D" w:rsidRPr="00423AEC" w:rsidRDefault="00000000" w:rsidP="00423AEC">
            <w:pPr>
              <w:spacing w:after="0" w:line="460" w:lineRule="exact"/>
              <w:ind w:firstLineChars="200" w:firstLine="480"/>
              <w:jc w:val="center"/>
              <w:rPr>
                <w:rFonts w:ascii="Times New Roman" w:eastAsia="黑体" w:hAnsi="Times New Roman"/>
                <w:kern w:val="2"/>
                <w:sz w:val="24"/>
                <w:szCs w:val="24"/>
              </w:rPr>
            </w:pPr>
            <w:r w:rsidRPr="00423AEC">
              <w:rPr>
                <w:rFonts w:ascii="Times New Roman" w:eastAsia="黑体" w:hAnsi="Times New Roman"/>
                <w:kern w:val="2"/>
                <w:sz w:val="24"/>
                <w:szCs w:val="24"/>
              </w:rPr>
              <w:t>图</w:t>
            </w:r>
            <w:r w:rsidR="00423AEC">
              <w:rPr>
                <w:rFonts w:ascii="Times New Roman" w:eastAsia="黑体" w:hAnsi="Times New Roman" w:hint="eastAsia"/>
                <w:kern w:val="2"/>
                <w:sz w:val="24"/>
                <w:szCs w:val="24"/>
              </w:rPr>
              <w:t xml:space="preserve">5      </w:t>
            </w:r>
            <w:r w:rsidRPr="00423AEC">
              <w:rPr>
                <w:rFonts w:ascii="Times New Roman" w:eastAsia="黑体" w:hAnsi="Times New Roman"/>
                <w:kern w:val="2"/>
                <w:sz w:val="24"/>
                <w:szCs w:val="24"/>
              </w:rPr>
              <w:t xml:space="preserve"> </w:t>
            </w:r>
            <w:r w:rsidR="00423AEC">
              <w:rPr>
                <w:rFonts w:ascii="Times New Roman" w:eastAsia="黑体" w:hAnsi="Times New Roman" w:hint="eastAsia"/>
                <w:kern w:val="2"/>
                <w:sz w:val="24"/>
                <w:szCs w:val="24"/>
              </w:rPr>
              <w:t xml:space="preserve"> </w:t>
            </w:r>
            <w:r w:rsidRPr="00423AEC">
              <w:rPr>
                <w:rFonts w:ascii="Times New Roman" w:eastAsia="黑体" w:hAnsi="Times New Roman"/>
                <w:kern w:val="2"/>
                <w:sz w:val="24"/>
                <w:szCs w:val="24"/>
              </w:rPr>
              <w:t xml:space="preserve"> </w:t>
            </w:r>
            <w:r w:rsidRPr="00423AEC">
              <w:rPr>
                <w:rFonts w:ascii="Times New Roman" w:eastAsia="黑体" w:hAnsi="Times New Roman"/>
                <w:kern w:val="2"/>
                <w:sz w:val="24"/>
                <w:szCs w:val="24"/>
              </w:rPr>
              <w:t>废水治理流程示意图</w:t>
            </w:r>
          </w:p>
          <w:p w14:paraId="2118B6F7" w14:textId="77777777" w:rsidR="0028767D" w:rsidRPr="00B7050C" w:rsidRDefault="00000000">
            <w:pPr>
              <w:spacing w:after="0" w:line="460" w:lineRule="exact"/>
              <w:ind w:firstLineChars="200" w:firstLine="480"/>
              <w:rPr>
                <w:rFonts w:ascii="Times New Roman" w:eastAsia="宋体" w:hAnsi="Times New Roman"/>
                <w:sz w:val="24"/>
                <w:szCs w:val="24"/>
              </w:rPr>
            </w:pPr>
            <w:r w:rsidRPr="00B7050C">
              <w:rPr>
                <w:rFonts w:ascii="Times New Roman" w:eastAsia="宋体" w:hAnsi="Times New Roman"/>
                <w:sz w:val="24"/>
                <w:szCs w:val="24"/>
              </w:rPr>
              <w:t>2</w:t>
            </w:r>
            <w:r w:rsidRPr="00B7050C">
              <w:rPr>
                <w:rFonts w:ascii="Times New Roman" w:eastAsia="宋体" w:hAnsi="Times New Roman"/>
                <w:sz w:val="24"/>
                <w:szCs w:val="24"/>
              </w:rPr>
              <w:t>、废气</w:t>
            </w:r>
          </w:p>
          <w:p w14:paraId="381A5FFF" w14:textId="60B80CBE" w:rsidR="00B7050C" w:rsidRPr="00B7050C" w:rsidRDefault="00000000">
            <w:pPr>
              <w:spacing w:after="0" w:line="460" w:lineRule="exact"/>
              <w:ind w:firstLineChars="200" w:firstLine="480"/>
              <w:jc w:val="both"/>
              <w:rPr>
                <w:rFonts w:ascii="Times New Roman" w:eastAsia="宋体" w:hAnsi="Times New Roman"/>
                <w:sz w:val="24"/>
                <w:szCs w:val="24"/>
              </w:rPr>
            </w:pPr>
            <w:bookmarkStart w:id="20" w:name="_Hlk182592428"/>
            <w:bookmarkStart w:id="21" w:name="_Hlk130287496"/>
            <w:r w:rsidRPr="00B7050C">
              <w:rPr>
                <w:rFonts w:ascii="Times New Roman" w:eastAsia="宋体" w:hAnsi="Times New Roman"/>
                <w:sz w:val="24"/>
                <w:szCs w:val="24"/>
              </w:rPr>
              <w:t>本项目</w:t>
            </w:r>
            <w:r w:rsidR="00B7050C" w:rsidRPr="00B7050C">
              <w:rPr>
                <w:rFonts w:ascii="Times New Roman" w:eastAsia="宋体" w:hAnsi="Times New Roman" w:hint="eastAsia"/>
                <w:sz w:val="24"/>
                <w:szCs w:val="24"/>
              </w:rPr>
              <w:t>粉碎</w:t>
            </w:r>
            <w:r w:rsidRPr="00B7050C">
              <w:rPr>
                <w:rFonts w:ascii="Times New Roman" w:eastAsia="宋体" w:hAnsi="Times New Roman"/>
                <w:sz w:val="24"/>
                <w:szCs w:val="24"/>
              </w:rPr>
              <w:t>废气</w:t>
            </w:r>
            <w:r w:rsidRPr="00B7050C">
              <w:rPr>
                <w:rFonts w:ascii="Times New Roman" w:eastAsia="宋体" w:hAnsi="Times New Roman" w:hint="eastAsia"/>
                <w:sz w:val="24"/>
                <w:szCs w:val="24"/>
              </w:rPr>
              <w:t>经</w:t>
            </w:r>
            <w:r w:rsidR="00B7050C" w:rsidRPr="00B7050C">
              <w:rPr>
                <w:rFonts w:ascii="Times New Roman" w:eastAsia="宋体" w:hAnsi="Times New Roman" w:hint="eastAsia"/>
                <w:sz w:val="24"/>
                <w:szCs w:val="24"/>
              </w:rPr>
              <w:t xml:space="preserve"> </w:t>
            </w:r>
            <w:r w:rsidRPr="00B7050C">
              <w:rPr>
                <w:rFonts w:ascii="Times New Roman" w:eastAsia="宋体" w:hAnsi="Times New Roman" w:hint="eastAsia"/>
                <w:sz w:val="24"/>
                <w:szCs w:val="24"/>
              </w:rPr>
              <w:t>“</w:t>
            </w:r>
            <w:r w:rsidR="00B7050C" w:rsidRPr="00B7050C">
              <w:rPr>
                <w:rFonts w:ascii="Times New Roman" w:eastAsia="宋体" w:hAnsi="Times New Roman" w:hint="eastAsia"/>
                <w:sz w:val="24"/>
                <w:szCs w:val="24"/>
              </w:rPr>
              <w:t>脉冲</w:t>
            </w:r>
            <w:r w:rsidR="00423AEC">
              <w:rPr>
                <w:rFonts w:ascii="Times New Roman" w:eastAsia="宋体" w:hAnsi="Times New Roman" w:hint="eastAsia"/>
                <w:sz w:val="24"/>
                <w:szCs w:val="24"/>
              </w:rPr>
              <w:t>袋式</w:t>
            </w:r>
            <w:r w:rsidR="00B7050C" w:rsidRPr="00B7050C">
              <w:rPr>
                <w:rFonts w:ascii="Times New Roman" w:eastAsia="宋体" w:hAnsi="Times New Roman" w:hint="eastAsia"/>
                <w:sz w:val="24"/>
                <w:szCs w:val="24"/>
              </w:rPr>
              <w:t>除尘器</w:t>
            </w:r>
            <w:r w:rsidRPr="00B7050C">
              <w:rPr>
                <w:rFonts w:ascii="Times New Roman" w:eastAsia="宋体" w:hAnsi="Times New Roman" w:hint="eastAsia"/>
                <w:sz w:val="24"/>
                <w:szCs w:val="24"/>
              </w:rPr>
              <w:t>”</w:t>
            </w:r>
            <w:bookmarkStart w:id="22" w:name="OLE_LINK2"/>
            <w:r w:rsidRPr="00B7050C">
              <w:rPr>
                <w:rFonts w:ascii="Times New Roman" w:eastAsia="宋体" w:hAnsi="Times New Roman" w:hint="eastAsia"/>
                <w:sz w:val="24"/>
                <w:szCs w:val="24"/>
              </w:rPr>
              <w:t>处理后经</w:t>
            </w:r>
            <w:r w:rsidRPr="00B7050C">
              <w:rPr>
                <w:rFonts w:ascii="Times New Roman" w:eastAsia="宋体" w:hAnsi="Times New Roman" w:hint="eastAsia"/>
                <w:sz w:val="24"/>
                <w:szCs w:val="24"/>
              </w:rPr>
              <w:t>15m</w:t>
            </w:r>
            <w:r w:rsidRPr="00B7050C">
              <w:rPr>
                <w:rFonts w:ascii="Times New Roman" w:eastAsia="宋体" w:hAnsi="Times New Roman" w:hint="eastAsia"/>
                <w:sz w:val="24"/>
                <w:szCs w:val="24"/>
              </w:rPr>
              <w:t>高排气筒</w:t>
            </w:r>
            <w:r w:rsidR="00B7050C" w:rsidRPr="00B7050C">
              <w:rPr>
                <w:rFonts w:ascii="Times New Roman" w:eastAsia="宋体" w:hAnsi="Times New Roman" w:hint="eastAsia"/>
                <w:sz w:val="24"/>
                <w:szCs w:val="24"/>
              </w:rPr>
              <w:t>排放</w:t>
            </w:r>
            <w:bookmarkEnd w:id="22"/>
            <w:r w:rsidR="00B7050C" w:rsidRPr="00B7050C">
              <w:rPr>
                <w:rFonts w:ascii="Times New Roman" w:eastAsia="宋体" w:hAnsi="Times New Roman" w:hint="eastAsia"/>
                <w:sz w:val="24"/>
                <w:szCs w:val="24"/>
              </w:rPr>
              <w:t>，投料</w:t>
            </w:r>
            <w:r w:rsidRPr="00B7050C">
              <w:rPr>
                <w:rFonts w:ascii="Times New Roman" w:eastAsia="宋体" w:hAnsi="Times New Roman" w:hint="eastAsia"/>
                <w:sz w:val="24"/>
                <w:szCs w:val="24"/>
              </w:rPr>
              <w:t>粉尘经</w:t>
            </w:r>
            <w:r w:rsidR="00B7050C" w:rsidRPr="00B7050C">
              <w:rPr>
                <w:rFonts w:ascii="Times New Roman" w:eastAsia="宋体" w:hAnsi="Times New Roman" w:hint="eastAsia"/>
                <w:sz w:val="24"/>
                <w:szCs w:val="24"/>
              </w:rPr>
              <w:t>“</w:t>
            </w:r>
            <w:r w:rsidR="00423AEC">
              <w:rPr>
                <w:rFonts w:ascii="Times New Roman" w:eastAsia="宋体" w:hAnsi="Times New Roman" w:hint="eastAsia"/>
                <w:sz w:val="24"/>
                <w:szCs w:val="24"/>
              </w:rPr>
              <w:t>脉冲</w:t>
            </w:r>
            <w:r w:rsidR="00B7050C" w:rsidRPr="00B7050C">
              <w:rPr>
                <w:rFonts w:ascii="Times New Roman" w:eastAsia="宋体" w:hAnsi="Times New Roman" w:hint="eastAsia"/>
                <w:sz w:val="24"/>
                <w:szCs w:val="24"/>
              </w:rPr>
              <w:t>袋式除尘器”处理后经</w:t>
            </w:r>
            <w:r w:rsidR="00B7050C" w:rsidRPr="00B7050C">
              <w:rPr>
                <w:rFonts w:ascii="Times New Roman" w:eastAsia="宋体" w:hAnsi="Times New Roman" w:hint="eastAsia"/>
                <w:sz w:val="24"/>
                <w:szCs w:val="24"/>
              </w:rPr>
              <w:t>15m</w:t>
            </w:r>
            <w:r w:rsidR="00B7050C" w:rsidRPr="00B7050C">
              <w:rPr>
                <w:rFonts w:ascii="Times New Roman" w:eastAsia="宋体" w:hAnsi="Times New Roman" w:hint="eastAsia"/>
                <w:sz w:val="24"/>
                <w:szCs w:val="24"/>
              </w:rPr>
              <w:t>高排气筒排放，溶解反应废气经“</w:t>
            </w:r>
            <w:bookmarkStart w:id="23" w:name="OLE_LINK13"/>
            <w:r w:rsidR="00B7050C" w:rsidRPr="00B7050C">
              <w:rPr>
                <w:rFonts w:ascii="Times New Roman" w:eastAsia="宋体" w:hAnsi="Times New Roman"/>
                <w:sz w:val="24"/>
                <w:szCs w:val="24"/>
              </w:rPr>
              <w:t>水喷淋</w:t>
            </w:r>
            <w:r w:rsidR="00B7050C" w:rsidRPr="00B7050C">
              <w:rPr>
                <w:rFonts w:ascii="Times New Roman" w:eastAsia="宋体" w:hAnsi="Times New Roman"/>
                <w:sz w:val="24"/>
                <w:szCs w:val="24"/>
              </w:rPr>
              <w:t>+</w:t>
            </w:r>
            <w:r w:rsidR="00B7050C" w:rsidRPr="00B7050C">
              <w:rPr>
                <w:rFonts w:ascii="Times New Roman" w:eastAsia="宋体" w:hAnsi="Times New Roman"/>
                <w:sz w:val="24"/>
                <w:szCs w:val="24"/>
              </w:rPr>
              <w:t>碱喷淋</w:t>
            </w:r>
            <w:bookmarkEnd w:id="23"/>
            <w:r w:rsidR="00B7050C" w:rsidRPr="00B7050C">
              <w:rPr>
                <w:rFonts w:ascii="Times New Roman" w:eastAsia="宋体" w:hAnsi="Times New Roman" w:hint="eastAsia"/>
                <w:sz w:val="24"/>
                <w:szCs w:val="24"/>
              </w:rPr>
              <w:t>”处理后经</w:t>
            </w:r>
            <w:r w:rsidR="00B7050C" w:rsidRPr="00B7050C">
              <w:rPr>
                <w:rFonts w:ascii="Times New Roman" w:eastAsia="宋体" w:hAnsi="Times New Roman" w:hint="eastAsia"/>
                <w:sz w:val="24"/>
                <w:szCs w:val="24"/>
              </w:rPr>
              <w:t>15m</w:t>
            </w:r>
            <w:r w:rsidR="00B7050C" w:rsidRPr="00B7050C">
              <w:rPr>
                <w:rFonts w:ascii="Times New Roman" w:eastAsia="宋体" w:hAnsi="Times New Roman" w:hint="eastAsia"/>
                <w:sz w:val="24"/>
                <w:szCs w:val="24"/>
              </w:rPr>
              <w:t>高排气筒排放。</w:t>
            </w:r>
          </w:p>
          <w:bookmarkEnd w:id="20"/>
          <w:p w14:paraId="649706F4" w14:textId="0399206E" w:rsidR="0028767D" w:rsidRPr="00164BCF" w:rsidRDefault="00423AEC">
            <w:pPr>
              <w:pStyle w:val="1"/>
            </w:pPr>
            <w:r>
              <w:rPr>
                <w:rFonts w:hint="eastAsia"/>
              </w:rPr>
              <w:object w:dxaOrig="7802" w:dyaOrig="2163" w14:anchorId="6AE2385C">
                <v:shape id="_x0000_i1027" type="#_x0000_t75" style="width:390.15pt;height:108pt" o:ole="">
                  <v:imagedata r:id="rId19" o:title=""/>
                </v:shape>
                <o:OLEObject Type="Embed" ProgID="Visio.Drawing.11" ShapeID="_x0000_i1027" DrawAspect="Content" ObjectID="_1846300509" r:id="rId20"/>
              </w:object>
            </w:r>
          </w:p>
          <w:bookmarkEnd w:id="21"/>
          <w:p w14:paraId="10F2BC00" w14:textId="515E26E6" w:rsidR="0028767D" w:rsidRPr="00423AEC" w:rsidRDefault="00000000" w:rsidP="00423AEC">
            <w:pPr>
              <w:spacing w:after="0" w:line="460" w:lineRule="exact"/>
              <w:ind w:firstLineChars="200" w:firstLine="480"/>
              <w:jc w:val="center"/>
              <w:rPr>
                <w:rFonts w:ascii="Times New Roman" w:eastAsia="黑体" w:hAnsi="Times New Roman"/>
                <w:kern w:val="2"/>
                <w:sz w:val="24"/>
                <w:szCs w:val="24"/>
              </w:rPr>
            </w:pPr>
            <w:r w:rsidRPr="00423AEC">
              <w:rPr>
                <w:rFonts w:ascii="Times New Roman" w:eastAsia="黑体" w:hAnsi="Times New Roman"/>
                <w:kern w:val="2"/>
                <w:sz w:val="24"/>
                <w:szCs w:val="24"/>
              </w:rPr>
              <w:t>图</w:t>
            </w:r>
            <w:r w:rsidR="00423AEC">
              <w:rPr>
                <w:rFonts w:ascii="Times New Roman" w:eastAsia="黑体" w:hAnsi="Times New Roman" w:hint="eastAsia"/>
                <w:kern w:val="2"/>
                <w:sz w:val="24"/>
                <w:szCs w:val="24"/>
              </w:rPr>
              <w:t xml:space="preserve">6  </w:t>
            </w:r>
            <w:r w:rsidRPr="00423AEC">
              <w:rPr>
                <w:rFonts w:ascii="Times New Roman" w:eastAsia="黑体" w:hAnsi="Times New Roman"/>
                <w:kern w:val="2"/>
                <w:sz w:val="24"/>
                <w:szCs w:val="24"/>
              </w:rPr>
              <w:t xml:space="preserve">  </w:t>
            </w:r>
            <w:r w:rsidR="00423AEC">
              <w:rPr>
                <w:rFonts w:ascii="Times New Roman" w:eastAsia="黑体" w:hAnsi="Times New Roman" w:hint="eastAsia"/>
                <w:kern w:val="2"/>
                <w:sz w:val="24"/>
                <w:szCs w:val="24"/>
              </w:rPr>
              <w:t xml:space="preserve">   </w:t>
            </w:r>
            <w:r w:rsidRPr="00423AEC">
              <w:rPr>
                <w:rFonts w:ascii="Times New Roman" w:eastAsia="黑体" w:hAnsi="Times New Roman"/>
                <w:kern w:val="2"/>
                <w:sz w:val="24"/>
                <w:szCs w:val="24"/>
              </w:rPr>
              <w:t xml:space="preserve">  </w:t>
            </w:r>
            <w:r w:rsidRPr="00423AEC">
              <w:rPr>
                <w:rFonts w:ascii="Times New Roman" w:eastAsia="黑体" w:hAnsi="Times New Roman"/>
                <w:kern w:val="2"/>
                <w:sz w:val="24"/>
                <w:szCs w:val="24"/>
              </w:rPr>
              <w:t>废气治理流程示意图</w:t>
            </w:r>
          </w:p>
          <w:p w14:paraId="4B22FB0E" w14:textId="77777777" w:rsidR="0028767D" w:rsidRPr="002D0BED" w:rsidRDefault="00000000">
            <w:pPr>
              <w:spacing w:after="0" w:line="460" w:lineRule="exact"/>
              <w:ind w:firstLineChars="200" w:firstLine="480"/>
              <w:rPr>
                <w:rFonts w:ascii="Times New Roman" w:eastAsia="宋体" w:hAnsi="Times New Roman"/>
                <w:sz w:val="24"/>
                <w:szCs w:val="24"/>
              </w:rPr>
            </w:pPr>
            <w:r w:rsidRPr="002D0BED">
              <w:rPr>
                <w:rFonts w:ascii="Times New Roman" w:eastAsia="宋体" w:hAnsi="Times New Roman"/>
                <w:sz w:val="24"/>
                <w:szCs w:val="24"/>
              </w:rPr>
              <w:t>3</w:t>
            </w:r>
            <w:r w:rsidRPr="002D0BED">
              <w:rPr>
                <w:rFonts w:ascii="Times New Roman" w:eastAsia="宋体" w:hAnsi="Times New Roman"/>
                <w:sz w:val="24"/>
                <w:szCs w:val="24"/>
              </w:rPr>
              <w:t>、噪声</w:t>
            </w:r>
          </w:p>
          <w:p w14:paraId="180624A0" w14:textId="126D2454" w:rsidR="0028767D" w:rsidRPr="002D0BED" w:rsidRDefault="00000000">
            <w:pPr>
              <w:spacing w:after="0" w:line="460" w:lineRule="exact"/>
              <w:ind w:firstLineChars="200" w:firstLine="480"/>
              <w:jc w:val="both"/>
              <w:rPr>
                <w:rFonts w:ascii="Times New Roman" w:eastAsia="宋体" w:hAnsi="Times New Roman"/>
                <w:sz w:val="24"/>
                <w:szCs w:val="24"/>
              </w:rPr>
            </w:pPr>
            <w:r w:rsidRPr="002D0BED">
              <w:rPr>
                <w:rFonts w:ascii="Times New Roman" w:eastAsia="宋体" w:hAnsi="Times New Roman"/>
                <w:sz w:val="24"/>
                <w:szCs w:val="24"/>
              </w:rPr>
              <w:t>项目噪声经过基础减振、厂房隔声</w:t>
            </w:r>
            <w:r w:rsidR="002D0BED" w:rsidRPr="002D0BED">
              <w:rPr>
                <w:rFonts w:ascii="Times New Roman" w:eastAsia="宋体" w:hAnsi="Times New Roman" w:hint="eastAsia"/>
                <w:sz w:val="24"/>
                <w:szCs w:val="24"/>
              </w:rPr>
              <w:t>、距离衰减</w:t>
            </w:r>
            <w:r w:rsidRPr="002D0BED">
              <w:rPr>
                <w:rFonts w:ascii="Times New Roman" w:eastAsia="宋体" w:hAnsi="Times New Roman"/>
                <w:sz w:val="24"/>
                <w:szCs w:val="24"/>
              </w:rPr>
              <w:t>等，厂界噪声能够满足《工业企业厂界环境噪声排放标准》（</w:t>
            </w:r>
            <w:r w:rsidRPr="002D0BED">
              <w:rPr>
                <w:rFonts w:ascii="Times New Roman" w:eastAsia="宋体" w:hAnsi="Times New Roman"/>
                <w:sz w:val="24"/>
                <w:szCs w:val="24"/>
              </w:rPr>
              <w:t>GB12348-2008</w:t>
            </w:r>
            <w:r w:rsidRPr="002D0BED">
              <w:rPr>
                <w:rFonts w:ascii="Times New Roman" w:eastAsia="宋体" w:hAnsi="Times New Roman"/>
                <w:sz w:val="24"/>
                <w:szCs w:val="24"/>
              </w:rPr>
              <w:t>）</w:t>
            </w:r>
            <w:r w:rsidRPr="002D0BED">
              <w:rPr>
                <w:rFonts w:ascii="Times New Roman" w:eastAsia="宋体" w:hAnsi="Times New Roman" w:hint="eastAsia"/>
                <w:sz w:val="24"/>
                <w:szCs w:val="24"/>
              </w:rPr>
              <w:t>2</w:t>
            </w:r>
            <w:r w:rsidRPr="002D0BED">
              <w:rPr>
                <w:rFonts w:ascii="Times New Roman" w:eastAsia="宋体" w:hAnsi="Times New Roman" w:hint="eastAsia"/>
                <w:sz w:val="24"/>
                <w:szCs w:val="24"/>
              </w:rPr>
              <w:t>类昼间</w:t>
            </w:r>
            <w:r w:rsidRPr="002D0BED">
              <w:rPr>
                <w:rFonts w:ascii="Times New Roman" w:eastAsia="宋体" w:hAnsi="Times New Roman" w:hint="eastAsia"/>
                <w:sz w:val="24"/>
                <w:szCs w:val="24"/>
              </w:rPr>
              <w:t>60dB(A)</w:t>
            </w:r>
            <w:r w:rsidRPr="002D0BED">
              <w:rPr>
                <w:rFonts w:ascii="Times New Roman" w:eastAsia="宋体" w:hAnsi="Times New Roman" w:hint="eastAsia"/>
                <w:sz w:val="24"/>
                <w:szCs w:val="24"/>
              </w:rPr>
              <w:t>、夜间</w:t>
            </w:r>
            <w:r w:rsidRPr="002D0BED">
              <w:rPr>
                <w:rFonts w:ascii="Times New Roman" w:eastAsia="宋体" w:hAnsi="Times New Roman" w:hint="eastAsia"/>
                <w:sz w:val="24"/>
                <w:szCs w:val="24"/>
              </w:rPr>
              <w:t>50dB(A)</w:t>
            </w:r>
            <w:r w:rsidRPr="002D0BED">
              <w:rPr>
                <w:rFonts w:ascii="Times New Roman" w:eastAsia="宋体" w:hAnsi="Times New Roman"/>
                <w:sz w:val="24"/>
                <w:szCs w:val="24"/>
              </w:rPr>
              <w:t>的标准要求。</w:t>
            </w:r>
          </w:p>
          <w:p w14:paraId="3EB7CE1D" w14:textId="77777777" w:rsidR="0028767D" w:rsidRPr="002D0BED" w:rsidRDefault="00000000">
            <w:pPr>
              <w:spacing w:after="0"/>
              <w:jc w:val="center"/>
              <w:textAlignment w:val="baseline"/>
              <w:rPr>
                <w:rFonts w:ascii="Times New Roman" w:eastAsia="黑体" w:hAnsi="Times New Roman"/>
                <w:sz w:val="24"/>
                <w:szCs w:val="24"/>
              </w:rPr>
            </w:pPr>
            <w:r w:rsidRPr="002D0BED">
              <w:rPr>
                <w:rFonts w:ascii="Times New Roman" w:eastAsia="黑体" w:hAnsi="Times New Roman"/>
                <w:noProof/>
                <w:sz w:val="24"/>
                <w:szCs w:val="24"/>
              </w:rPr>
              <w:drawing>
                <wp:inline distT="0" distB="0" distL="0" distR="0" wp14:anchorId="085DAD39" wp14:editId="0CCB062D">
                  <wp:extent cx="4441190" cy="379095"/>
                  <wp:effectExtent l="0" t="0" r="0" b="190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4508736" cy="385320"/>
                          </a:xfrm>
                          <a:prstGeom prst="rect">
                            <a:avLst/>
                          </a:prstGeom>
                        </pic:spPr>
                      </pic:pic>
                    </a:graphicData>
                  </a:graphic>
                </wp:inline>
              </w:drawing>
            </w:r>
          </w:p>
          <w:p w14:paraId="2C6B0D05" w14:textId="173E73D4" w:rsidR="0028767D" w:rsidRPr="00423AEC" w:rsidRDefault="00000000" w:rsidP="00423AEC">
            <w:pPr>
              <w:spacing w:after="0" w:line="460" w:lineRule="exact"/>
              <w:ind w:firstLineChars="200" w:firstLine="480"/>
              <w:jc w:val="center"/>
              <w:rPr>
                <w:rFonts w:ascii="Times New Roman" w:eastAsia="黑体" w:hAnsi="Times New Roman"/>
                <w:kern w:val="2"/>
                <w:sz w:val="24"/>
                <w:szCs w:val="24"/>
              </w:rPr>
            </w:pPr>
            <w:r w:rsidRPr="00423AEC">
              <w:rPr>
                <w:rFonts w:ascii="Times New Roman" w:eastAsia="黑体" w:hAnsi="Times New Roman"/>
                <w:kern w:val="2"/>
                <w:sz w:val="24"/>
                <w:szCs w:val="24"/>
              </w:rPr>
              <w:t>图</w:t>
            </w:r>
            <w:r w:rsidR="00423AEC">
              <w:rPr>
                <w:rFonts w:ascii="Times New Roman" w:eastAsia="黑体" w:hAnsi="Times New Roman" w:hint="eastAsia"/>
                <w:kern w:val="2"/>
                <w:sz w:val="24"/>
                <w:szCs w:val="24"/>
              </w:rPr>
              <w:t xml:space="preserve">7  </w:t>
            </w:r>
            <w:r w:rsidRPr="00423AEC">
              <w:rPr>
                <w:rFonts w:ascii="Times New Roman" w:eastAsia="黑体" w:hAnsi="Times New Roman"/>
                <w:kern w:val="2"/>
                <w:sz w:val="24"/>
                <w:szCs w:val="24"/>
              </w:rPr>
              <w:t xml:space="preserve"> </w:t>
            </w:r>
            <w:r w:rsidR="00423AEC">
              <w:rPr>
                <w:rFonts w:ascii="Times New Roman" w:eastAsia="黑体" w:hAnsi="Times New Roman" w:hint="eastAsia"/>
                <w:kern w:val="2"/>
                <w:sz w:val="24"/>
                <w:szCs w:val="24"/>
              </w:rPr>
              <w:t xml:space="preserve">   </w:t>
            </w:r>
            <w:r w:rsidRPr="00423AEC">
              <w:rPr>
                <w:rFonts w:ascii="Times New Roman" w:eastAsia="黑体" w:hAnsi="Times New Roman"/>
                <w:kern w:val="2"/>
                <w:sz w:val="24"/>
                <w:szCs w:val="24"/>
              </w:rPr>
              <w:t xml:space="preserve">  </w:t>
            </w:r>
            <w:r w:rsidRPr="00423AEC">
              <w:rPr>
                <w:rFonts w:ascii="Times New Roman" w:eastAsia="黑体" w:hAnsi="Times New Roman"/>
                <w:kern w:val="2"/>
                <w:sz w:val="24"/>
                <w:szCs w:val="24"/>
              </w:rPr>
              <w:t>噪声治理流程示意图</w:t>
            </w:r>
          </w:p>
          <w:p w14:paraId="21DF5488" w14:textId="77777777" w:rsidR="0028767D" w:rsidRPr="002D0BED" w:rsidRDefault="00000000">
            <w:pPr>
              <w:spacing w:after="0" w:line="460" w:lineRule="exact"/>
              <w:ind w:firstLineChars="200" w:firstLine="480"/>
              <w:rPr>
                <w:rFonts w:ascii="Times New Roman" w:eastAsia="宋体" w:hAnsi="Times New Roman"/>
                <w:sz w:val="24"/>
                <w:szCs w:val="24"/>
              </w:rPr>
            </w:pPr>
            <w:r w:rsidRPr="002D0BED">
              <w:rPr>
                <w:rFonts w:ascii="Times New Roman" w:eastAsia="宋体" w:hAnsi="Times New Roman"/>
                <w:sz w:val="24"/>
                <w:szCs w:val="24"/>
              </w:rPr>
              <w:t>4</w:t>
            </w:r>
            <w:r w:rsidRPr="002D0BED">
              <w:rPr>
                <w:rFonts w:ascii="Times New Roman" w:eastAsia="宋体" w:hAnsi="Times New Roman"/>
                <w:sz w:val="24"/>
                <w:szCs w:val="24"/>
              </w:rPr>
              <w:t>、固废</w:t>
            </w:r>
          </w:p>
          <w:p w14:paraId="0FBAA579" w14:textId="5DA6F9AD" w:rsidR="0028767D" w:rsidRPr="00F1503F" w:rsidRDefault="00000000">
            <w:pPr>
              <w:spacing w:after="0" w:line="460" w:lineRule="exact"/>
              <w:ind w:firstLineChars="200" w:firstLine="480"/>
              <w:jc w:val="both"/>
              <w:rPr>
                <w:rFonts w:ascii="Times New Roman" w:eastAsia="宋体" w:hAnsi="Times New Roman"/>
                <w:sz w:val="24"/>
                <w:szCs w:val="24"/>
                <w:highlight w:val="yellow"/>
              </w:rPr>
            </w:pPr>
            <w:bookmarkStart w:id="24" w:name="_Hlk95831120"/>
            <w:r w:rsidRPr="00B7050C">
              <w:rPr>
                <w:rFonts w:ascii="Times New Roman" w:eastAsia="宋体" w:hAnsi="Times New Roman"/>
                <w:sz w:val="24"/>
                <w:szCs w:val="24"/>
              </w:rPr>
              <w:t>本项目营运期</w:t>
            </w:r>
            <w:r w:rsidRPr="00B7050C">
              <w:rPr>
                <w:rFonts w:ascii="Times New Roman" w:eastAsia="宋体" w:hAnsi="Times New Roman" w:hint="eastAsia"/>
                <w:sz w:val="24"/>
                <w:szCs w:val="24"/>
              </w:rPr>
              <w:t>一般固废主要为：</w:t>
            </w:r>
            <w:r w:rsidR="00B7050C" w:rsidRPr="00B7050C">
              <w:rPr>
                <w:rFonts w:ascii="Times New Roman" w:eastAsia="宋体" w:hAnsi="Times New Roman" w:hint="eastAsia"/>
                <w:sz w:val="24"/>
                <w:szCs w:val="24"/>
              </w:rPr>
              <w:t>废滤</w:t>
            </w:r>
            <w:r w:rsidR="00B7050C" w:rsidRPr="009346FC">
              <w:rPr>
                <w:rFonts w:ascii="Times New Roman" w:eastAsia="宋体" w:hAnsi="Times New Roman" w:hint="eastAsia"/>
                <w:sz w:val="24"/>
                <w:szCs w:val="24"/>
              </w:rPr>
              <w:t>芯、</w:t>
            </w:r>
            <w:r w:rsidR="00423AEC">
              <w:rPr>
                <w:rFonts w:ascii="Times New Roman" w:eastAsia="宋体" w:hAnsi="Times New Roman" w:hint="eastAsia"/>
                <w:sz w:val="24"/>
                <w:szCs w:val="24"/>
              </w:rPr>
              <w:t>纯水制备产生的</w:t>
            </w:r>
            <w:r w:rsidR="00B7050C" w:rsidRPr="009346FC">
              <w:rPr>
                <w:rFonts w:ascii="Times New Roman" w:eastAsia="宋体" w:hAnsi="Times New Roman"/>
                <w:sz w:val="24"/>
                <w:szCs w:val="24"/>
              </w:rPr>
              <w:t>废活性炭</w:t>
            </w:r>
            <w:r w:rsidR="00B7050C" w:rsidRPr="009346FC">
              <w:rPr>
                <w:rFonts w:ascii="Times New Roman" w:eastAsia="宋体" w:hAnsi="Times New Roman" w:hint="eastAsia"/>
                <w:sz w:val="24"/>
                <w:szCs w:val="24"/>
              </w:rPr>
              <w:t>、</w:t>
            </w:r>
            <w:r w:rsidR="00B7050C" w:rsidRPr="009346FC">
              <w:rPr>
                <w:rFonts w:ascii="Times New Roman" w:eastAsia="宋体" w:hAnsi="Times New Roman"/>
                <w:sz w:val="24"/>
                <w:szCs w:val="24"/>
              </w:rPr>
              <w:t>废</w:t>
            </w:r>
            <w:r w:rsidR="00B7050C" w:rsidRPr="00B7050C">
              <w:rPr>
                <w:rFonts w:ascii="Times New Roman" w:eastAsia="宋体" w:hAnsi="Times New Roman"/>
                <w:sz w:val="24"/>
                <w:szCs w:val="24"/>
              </w:rPr>
              <w:t>负极条</w:t>
            </w:r>
            <w:r w:rsidR="00B7050C" w:rsidRPr="00B7050C">
              <w:rPr>
                <w:rFonts w:ascii="Times New Roman" w:eastAsia="宋体" w:hAnsi="Times New Roman" w:hint="eastAsia"/>
                <w:sz w:val="24"/>
                <w:szCs w:val="24"/>
              </w:rPr>
              <w:t>、</w:t>
            </w:r>
            <w:r w:rsidR="00B7050C" w:rsidRPr="00B7050C">
              <w:rPr>
                <w:rFonts w:ascii="Times New Roman" w:eastAsia="宋体" w:hAnsi="Times New Roman"/>
                <w:sz w:val="24"/>
                <w:szCs w:val="24"/>
              </w:rPr>
              <w:t>废筋条</w:t>
            </w:r>
            <w:r w:rsidR="00B7050C" w:rsidRPr="00B7050C">
              <w:rPr>
                <w:rFonts w:ascii="Times New Roman" w:eastAsia="宋体" w:hAnsi="Times New Roman" w:hint="eastAsia"/>
                <w:sz w:val="24"/>
                <w:szCs w:val="24"/>
              </w:rPr>
              <w:t>、</w:t>
            </w:r>
            <w:r w:rsidR="00B7050C" w:rsidRPr="00B7050C">
              <w:rPr>
                <w:rFonts w:ascii="Times New Roman" w:eastAsia="宋体" w:hAnsi="Times New Roman"/>
                <w:sz w:val="24"/>
                <w:szCs w:val="24"/>
              </w:rPr>
              <w:t>废隔极栅、打包带</w:t>
            </w:r>
            <w:r w:rsidR="00B7050C" w:rsidRPr="00B7050C">
              <w:rPr>
                <w:rFonts w:ascii="Times New Roman" w:eastAsia="宋体" w:hAnsi="Times New Roman" w:hint="eastAsia"/>
                <w:sz w:val="24"/>
                <w:szCs w:val="24"/>
              </w:rPr>
              <w:t>、</w:t>
            </w:r>
            <w:r w:rsidR="00B7050C" w:rsidRPr="00B7050C">
              <w:rPr>
                <w:rFonts w:ascii="Times New Roman" w:eastAsia="宋体" w:hAnsi="Times New Roman"/>
                <w:sz w:val="24"/>
                <w:szCs w:val="24"/>
              </w:rPr>
              <w:t>废负极板组</w:t>
            </w:r>
            <w:r w:rsidR="00B7050C" w:rsidRPr="00B7050C">
              <w:rPr>
                <w:rFonts w:ascii="Times New Roman" w:eastAsia="宋体" w:hAnsi="Times New Roman" w:hint="eastAsia"/>
                <w:sz w:val="24"/>
                <w:szCs w:val="24"/>
              </w:rPr>
              <w:t>、</w:t>
            </w:r>
            <w:r w:rsidR="00B7050C" w:rsidRPr="00B7050C">
              <w:rPr>
                <w:rFonts w:ascii="Times New Roman" w:eastAsia="宋体" w:hAnsi="Times New Roman"/>
                <w:sz w:val="24"/>
                <w:szCs w:val="24"/>
              </w:rPr>
              <w:t>废电池壳、废密封盖、废密封圈</w:t>
            </w:r>
            <w:r w:rsidR="00B7050C" w:rsidRPr="00B7050C">
              <w:rPr>
                <w:rFonts w:ascii="Times New Roman" w:eastAsia="宋体" w:hAnsi="Times New Roman" w:hint="eastAsia"/>
                <w:sz w:val="24"/>
                <w:szCs w:val="24"/>
              </w:rPr>
              <w:t>、</w:t>
            </w:r>
            <w:r w:rsidR="00B7050C" w:rsidRPr="00B7050C">
              <w:rPr>
                <w:rFonts w:ascii="Times New Roman" w:eastAsia="宋体" w:hAnsi="Times New Roman"/>
                <w:sz w:val="24"/>
                <w:szCs w:val="24"/>
              </w:rPr>
              <w:lastRenderedPageBreak/>
              <w:t>废包装材料</w:t>
            </w:r>
            <w:r w:rsidR="00B7050C" w:rsidRPr="00B7050C">
              <w:rPr>
                <w:rFonts w:ascii="Times New Roman" w:eastAsia="宋体" w:hAnsi="Times New Roman" w:hint="eastAsia"/>
                <w:sz w:val="24"/>
                <w:szCs w:val="24"/>
              </w:rPr>
              <w:t>、粉碎工序袋式除尘器</w:t>
            </w:r>
            <w:r w:rsidR="00B7050C" w:rsidRPr="00B7050C">
              <w:rPr>
                <w:rFonts w:ascii="Times New Roman" w:eastAsia="宋体" w:hAnsi="Times New Roman"/>
                <w:sz w:val="24"/>
                <w:szCs w:val="24"/>
              </w:rPr>
              <w:t>回收粉尘</w:t>
            </w:r>
            <w:r w:rsidRPr="00B7050C">
              <w:rPr>
                <w:rFonts w:ascii="Times New Roman" w:eastAsia="宋体" w:hAnsi="Times New Roman" w:hint="eastAsia"/>
                <w:sz w:val="24"/>
                <w:szCs w:val="24"/>
              </w:rPr>
              <w:t>；危险废物主要为：</w:t>
            </w:r>
            <w:r w:rsidR="00B7050C" w:rsidRPr="00B7050C">
              <w:rPr>
                <w:rFonts w:ascii="Times New Roman" w:eastAsia="宋体" w:hAnsi="Times New Roman"/>
                <w:sz w:val="24"/>
                <w:szCs w:val="24"/>
              </w:rPr>
              <w:t>废正极条</w:t>
            </w:r>
            <w:r w:rsidR="00B7050C" w:rsidRPr="00B7050C">
              <w:rPr>
                <w:rFonts w:ascii="Times New Roman" w:eastAsia="宋体" w:hAnsi="Times New Roman" w:hint="eastAsia"/>
                <w:sz w:val="24"/>
                <w:szCs w:val="24"/>
              </w:rPr>
              <w:t>、</w:t>
            </w:r>
            <w:bookmarkStart w:id="25" w:name="OLE_LINK14"/>
            <w:r w:rsidR="00B7050C" w:rsidRPr="00B7050C">
              <w:rPr>
                <w:rFonts w:ascii="Times New Roman" w:eastAsia="宋体" w:hAnsi="Times New Roman"/>
                <w:sz w:val="24"/>
                <w:szCs w:val="24"/>
              </w:rPr>
              <w:t>废正极板组</w:t>
            </w:r>
            <w:bookmarkEnd w:id="25"/>
            <w:r w:rsidR="00B7050C" w:rsidRPr="00B7050C">
              <w:rPr>
                <w:rFonts w:ascii="Times New Roman" w:eastAsia="宋体" w:hAnsi="Times New Roman" w:hint="eastAsia"/>
                <w:sz w:val="24"/>
                <w:szCs w:val="24"/>
              </w:rPr>
              <w:t>、投料工序袋式除尘器</w:t>
            </w:r>
            <w:r w:rsidR="00B7050C" w:rsidRPr="00B7050C">
              <w:rPr>
                <w:rFonts w:ascii="Times New Roman" w:eastAsia="宋体" w:hAnsi="Times New Roman"/>
                <w:sz w:val="24"/>
                <w:szCs w:val="24"/>
              </w:rPr>
              <w:t>回收粉尘</w:t>
            </w:r>
            <w:r w:rsidR="00B7050C" w:rsidRPr="00B7050C">
              <w:rPr>
                <w:rFonts w:ascii="Times New Roman" w:eastAsia="宋体" w:hAnsi="Times New Roman" w:hint="eastAsia"/>
                <w:sz w:val="24"/>
                <w:szCs w:val="24"/>
              </w:rPr>
              <w:t>、</w:t>
            </w:r>
            <w:r w:rsidR="00423AEC">
              <w:rPr>
                <w:rFonts w:ascii="Times New Roman" w:eastAsia="宋体" w:hAnsi="Times New Roman" w:hint="eastAsia"/>
                <w:sz w:val="24"/>
                <w:szCs w:val="24"/>
              </w:rPr>
              <w:t>废水处理产生的</w:t>
            </w:r>
            <w:r w:rsidR="00B7050C" w:rsidRPr="00B7050C">
              <w:rPr>
                <w:rFonts w:ascii="Times New Roman" w:eastAsia="宋体" w:hAnsi="Times New Roman"/>
                <w:sz w:val="24"/>
                <w:szCs w:val="24"/>
              </w:rPr>
              <w:t>废活性炭</w:t>
            </w:r>
            <w:r w:rsidR="00B7050C" w:rsidRPr="00B7050C">
              <w:rPr>
                <w:rFonts w:ascii="Times New Roman" w:eastAsia="宋体" w:hAnsi="Times New Roman" w:hint="eastAsia"/>
                <w:sz w:val="24"/>
                <w:szCs w:val="24"/>
              </w:rPr>
              <w:t>、</w:t>
            </w:r>
            <w:r w:rsidR="00B7050C" w:rsidRPr="00B7050C">
              <w:rPr>
                <w:rFonts w:ascii="Times New Roman" w:eastAsia="宋体" w:hAnsi="Times New Roman"/>
                <w:sz w:val="24"/>
                <w:szCs w:val="24"/>
              </w:rPr>
              <w:t>污泥</w:t>
            </w:r>
            <w:r w:rsidRPr="00B7050C">
              <w:rPr>
                <w:rFonts w:ascii="Times New Roman" w:eastAsia="宋体" w:hAnsi="Times New Roman" w:hint="eastAsia"/>
                <w:sz w:val="24"/>
                <w:szCs w:val="24"/>
              </w:rPr>
              <w:t>。</w:t>
            </w:r>
          </w:p>
          <w:p w14:paraId="037FE0BE" w14:textId="35560A6B" w:rsidR="00B7050C" w:rsidRPr="009346FC" w:rsidRDefault="00000000">
            <w:pPr>
              <w:spacing w:after="0" w:line="460" w:lineRule="exact"/>
              <w:ind w:firstLineChars="200" w:firstLine="480"/>
              <w:jc w:val="both"/>
              <w:rPr>
                <w:rFonts w:ascii="Times New Roman" w:eastAsia="宋体" w:hAnsi="Times New Roman"/>
                <w:sz w:val="24"/>
                <w:szCs w:val="24"/>
              </w:rPr>
            </w:pPr>
            <w:r w:rsidRPr="00E513EA">
              <w:rPr>
                <w:rFonts w:ascii="Times New Roman" w:eastAsia="宋体" w:hAnsi="Times New Roman" w:hint="eastAsia"/>
                <w:sz w:val="24"/>
                <w:szCs w:val="24"/>
              </w:rPr>
              <w:t>本项目</w:t>
            </w:r>
            <w:r w:rsidR="00B7050C" w:rsidRPr="00E513EA">
              <w:rPr>
                <w:rFonts w:ascii="Times New Roman" w:eastAsia="宋体" w:hAnsi="Times New Roman" w:hint="eastAsia"/>
                <w:sz w:val="24"/>
                <w:szCs w:val="24"/>
              </w:rPr>
              <w:t>固废产生量为：</w:t>
            </w:r>
            <w:bookmarkStart w:id="26" w:name="OLE_LINK7"/>
            <w:r w:rsidR="00423AEC">
              <w:rPr>
                <w:rFonts w:ascii="Times New Roman" w:eastAsia="宋体" w:hAnsi="Times New Roman" w:hint="eastAsia"/>
                <w:sz w:val="24"/>
                <w:szCs w:val="24"/>
              </w:rPr>
              <w:t>纯水制备产生的</w:t>
            </w:r>
            <w:r w:rsidR="00423AEC" w:rsidRPr="009346FC">
              <w:rPr>
                <w:rFonts w:ascii="Times New Roman" w:eastAsia="宋体" w:hAnsi="Times New Roman"/>
                <w:sz w:val="24"/>
                <w:szCs w:val="24"/>
              </w:rPr>
              <w:t>废活性炭</w:t>
            </w:r>
            <w:r w:rsidR="00B7050C" w:rsidRPr="00E513EA">
              <w:rPr>
                <w:rFonts w:ascii="Times New Roman" w:eastAsia="宋体" w:hAnsi="Times New Roman"/>
                <w:sz w:val="24"/>
                <w:szCs w:val="24"/>
              </w:rPr>
              <w:t>0.1t/a</w:t>
            </w:r>
            <w:r w:rsidR="00B7050C" w:rsidRPr="00E513EA">
              <w:rPr>
                <w:rFonts w:ascii="Times New Roman" w:eastAsia="宋体" w:hAnsi="Times New Roman" w:hint="eastAsia"/>
                <w:sz w:val="24"/>
                <w:szCs w:val="24"/>
              </w:rPr>
              <w:t>、</w:t>
            </w:r>
            <w:bookmarkEnd w:id="26"/>
            <w:r w:rsidR="00B7050C" w:rsidRPr="00E513EA">
              <w:rPr>
                <w:rFonts w:ascii="Times New Roman" w:eastAsia="宋体" w:hAnsi="Times New Roman"/>
                <w:sz w:val="24"/>
                <w:szCs w:val="24"/>
              </w:rPr>
              <w:t>废滤芯</w:t>
            </w:r>
            <w:r w:rsidR="00B7050C" w:rsidRPr="00E513EA">
              <w:rPr>
                <w:rFonts w:ascii="Times New Roman" w:eastAsia="宋体" w:hAnsi="Times New Roman"/>
                <w:sz w:val="24"/>
                <w:szCs w:val="24"/>
              </w:rPr>
              <w:t>0.36t/a</w:t>
            </w:r>
            <w:r w:rsidR="00B7050C" w:rsidRPr="00E513EA">
              <w:rPr>
                <w:rFonts w:ascii="Times New Roman" w:eastAsia="宋体" w:hAnsi="Times New Roman" w:hint="eastAsia"/>
                <w:sz w:val="24"/>
                <w:szCs w:val="24"/>
              </w:rPr>
              <w:t>、</w:t>
            </w:r>
            <w:r w:rsidR="00B7050C" w:rsidRPr="00E513EA">
              <w:rPr>
                <w:rFonts w:ascii="Times New Roman" w:eastAsia="宋体" w:hAnsi="Times New Roman"/>
                <w:sz w:val="24"/>
                <w:szCs w:val="24"/>
              </w:rPr>
              <w:t>废正极条</w:t>
            </w:r>
            <w:r w:rsidR="00B7050C" w:rsidRPr="00E513EA">
              <w:rPr>
                <w:rFonts w:ascii="Times New Roman" w:eastAsia="宋体" w:hAnsi="Times New Roman"/>
                <w:sz w:val="24"/>
                <w:szCs w:val="24"/>
              </w:rPr>
              <w:t>0.3t/a</w:t>
            </w:r>
            <w:r w:rsidR="00B7050C" w:rsidRPr="00E513EA">
              <w:rPr>
                <w:rFonts w:ascii="Times New Roman" w:eastAsia="宋体" w:hAnsi="Times New Roman" w:hint="eastAsia"/>
                <w:sz w:val="24"/>
                <w:szCs w:val="24"/>
              </w:rPr>
              <w:t>、</w:t>
            </w:r>
            <w:r w:rsidR="00B7050C" w:rsidRPr="00E513EA">
              <w:rPr>
                <w:rFonts w:ascii="Times New Roman" w:eastAsia="宋体" w:hAnsi="Times New Roman"/>
                <w:sz w:val="24"/>
                <w:szCs w:val="24"/>
              </w:rPr>
              <w:t>废负极条</w:t>
            </w:r>
            <w:r w:rsidR="00B7050C" w:rsidRPr="00E513EA">
              <w:rPr>
                <w:rFonts w:ascii="Times New Roman" w:eastAsia="宋体" w:hAnsi="Times New Roman"/>
                <w:sz w:val="24"/>
                <w:szCs w:val="24"/>
              </w:rPr>
              <w:t>0.25t/a</w:t>
            </w:r>
            <w:r w:rsidR="00B7050C" w:rsidRPr="00E513EA">
              <w:rPr>
                <w:rFonts w:ascii="Times New Roman" w:eastAsia="宋体" w:hAnsi="Times New Roman" w:hint="eastAsia"/>
                <w:sz w:val="24"/>
                <w:szCs w:val="24"/>
              </w:rPr>
              <w:t>、</w:t>
            </w:r>
            <w:r w:rsidR="00B7050C" w:rsidRPr="00E513EA">
              <w:rPr>
                <w:rFonts w:ascii="Times New Roman" w:eastAsia="宋体" w:hAnsi="Times New Roman"/>
                <w:sz w:val="24"/>
                <w:szCs w:val="24"/>
              </w:rPr>
              <w:t>废筋条</w:t>
            </w:r>
            <w:r w:rsidR="00B7050C" w:rsidRPr="00E513EA">
              <w:rPr>
                <w:rFonts w:ascii="Times New Roman" w:eastAsia="宋体" w:hAnsi="Times New Roman"/>
                <w:sz w:val="24"/>
                <w:szCs w:val="24"/>
              </w:rPr>
              <w:t>0.57t/a</w:t>
            </w:r>
            <w:r w:rsidR="00B7050C" w:rsidRPr="00E513EA">
              <w:rPr>
                <w:rFonts w:ascii="Times New Roman" w:eastAsia="宋体" w:hAnsi="Times New Roman" w:hint="eastAsia"/>
                <w:sz w:val="24"/>
                <w:szCs w:val="24"/>
              </w:rPr>
              <w:t>、</w:t>
            </w:r>
            <w:r w:rsidR="00B7050C" w:rsidRPr="00E513EA">
              <w:rPr>
                <w:rFonts w:ascii="Times New Roman" w:eastAsia="宋体" w:hAnsi="Times New Roman"/>
                <w:sz w:val="24"/>
                <w:szCs w:val="24"/>
              </w:rPr>
              <w:t>废隔极栅、打包带</w:t>
            </w:r>
            <w:r w:rsidR="00B7050C" w:rsidRPr="00E513EA">
              <w:rPr>
                <w:rFonts w:ascii="Times New Roman" w:eastAsia="宋体" w:hAnsi="Times New Roman"/>
                <w:sz w:val="24"/>
                <w:szCs w:val="24"/>
              </w:rPr>
              <w:t>0.014t/a</w:t>
            </w:r>
            <w:r w:rsidR="00B7050C" w:rsidRPr="00E513EA">
              <w:rPr>
                <w:rFonts w:ascii="Times New Roman" w:eastAsia="宋体" w:hAnsi="Times New Roman" w:hint="eastAsia"/>
                <w:sz w:val="24"/>
                <w:szCs w:val="24"/>
              </w:rPr>
              <w:t>、</w:t>
            </w:r>
            <w:r w:rsidR="00B7050C" w:rsidRPr="00E513EA">
              <w:rPr>
                <w:rFonts w:ascii="Times New Roman" w:eastAsia="宋体" w:hAnsi="Times New Roman"/>
                <w:sz w:val="24"/>
                <w:szCs w:val="24"/>
              </w:rPr>
              <w:t>废正极板组</w:t>
            </w:r>
            <w:r w:rsidR="00B7050C" w:rsidRPr="00E513EA">
              <w:rPr>
                <w:rFonts w:ascii="Times New Roman" w:eastAsia="宋体" w:hAnsi="Times New Roman"/>
                <w:sz w:val="24"/>
                <w:szCs w:val="24"/>
              </w:rPr>
              <w:t>1.9t/a</w:t>
            </w:r>
            <w:r w:rsidR="00B7050C" w:rsidRPr="00E513EA">
              <w:rPr>
                <w:rFonts w:ascii="Times New Roman" w:eastAsia="宋体" w:hAnsi="Times New Roman" w:hint="eastAsia"/>
                <w:sz w:val="24"/>
                <w:szCs w:val="24"/>
              </w:rPr>
              <w:t>、</w:t>
            </w:r>
            <w:r w:rsidR="00B7050C" w:rsidRPr="00E513EA">
              <w:rPr>
                <w:rFonts w:ascii="Times New Roman" w:eastAsia="宋体" w:hAnsi="Times New Roman"/>
                <w:sz w:val="24"/>
                <w:szCs w:val="24"/>
              </w:rPr>
              <w:t>废负极板组</w:t>
            </w:r>
            <w:r w:rsidR="00B7050C" w:rsidRPr="00E513EA">
              <w:rPr>
                <w:rFonts w:ascii="Times New Roman" w:eastAsia="宋体" w:hAnsi="Times New Roman"/>
                <w:sz w:val="24"/>
                <w:szCs w:val="24"/>
              </w:rPr>
              <w:t>1.8t/a</w:t>
            </w:r>
            <w:r w:rsidR="00B7050C" w:rsidRPr="00E513EA">
              <w:rPr>
                <w:rFonts w:ascii="Times New Roman" w:eastAsia="宋体" w:hAnsi="Times New Roman" w:hint="eastAsia"/>
                <w:sz w:val="24"/>
                <w:szCs w:val="24"/>
              </w:rPr>
              <w:t>、</w:t>
            </w:r>
            <w:r w:rsidR="00B7050C" w:rsidRPr="00E513EA">
              <w:rPr>
                <w:rFonts w:ascii="Times New Roman" w:eastAsia="宋体" w:hAnsi="Times New Roman"/>
                <w:sz w:val="24"/>
                <w:szCs w:val="24"/>
              </w:rPr>
              <w:t>废电池壳、废密封盖、废密封圈</w:t>
            </w:r>
            <w:r w:rsidR="00B7050C" w:rsidRPr="00E513EA">
              <w:rPr>
                <w:rFonts w:ascii="Times New Roman" w:eastAsia="宋体" w:hAnsi="Times New Roman"/>
                <w:sz w:val="24"/>
                <w:szCs w:val="24"/>
              </w:rPr>
              <w:t>1.1t/a</w:t>
            </w:r>
            <w:r w:rsidR="00B7050C" w:rsidRPr="00E513EA">
              <w:rPr>
                <w:rFonts w:ascii="Times New Roman" w:eastAsia="宋体" w:hAnsi="Times New Roman" w:hint="eastAsia"/>
                <w:sz w:val="24"/>
                <w:szCs w:val="24"/>
              </w:rPr>
              <w:t>、</w:t>
            </w:r>
            <w:r w:rsidR="00B7050C" w:rsidRPr="00E513EA">
              <w:rPr>
                <w:rFonts w:ascii="Times New Roman" w:eastAsia="宋体" w:hAnsi="Times New Roman"/>
                <w:sz w:val="24"/>
                <w:szCs w:val="24"/>
              </w:rPr>
              <w:t>废包装材料</w:t>
            </w:r>
            <w:r w:rsidR="00B7050C" w:rsidRPr="00E513EA">
              <w:rPr>
                <w:rFonts w:ascii="Times New Roman" w:eastAsia="宋体" w:hAnsi="Times New Roman"/>
                <w:sz w:val="24"/>
                <w:szCs w:val="24"/>
              </w:rPr>
              <w:t>15t/a</w:t>
            </w:r>
            <w:r w:rsidR="00B7050C" w:rsidRPr="00E513EA">
              <w:rPr>
                <w:rFonts w:ascii="Times New Roman" w:eastAsia="宋体" w:hAnsi="Times New Roman" w:hint="eastAsia"/>
                <w:sz w:val="24"/>
                <w:szCs w:val="24"/>
              </w:rPr>
              <w:t>、</w:t>
            </w:r>
            <w:r w:rsidR="00B7050C" w:rsidRPr="00E513EA">
              <w:rPr>
                <w:rFonts w:ascii="Times New Roman" w:eastAsia="宋体" w:hAnsi="Times New Roman"/>
                <w:sz w:val="24"/>
                <w:szCs w:val="24"/>
              </w:rPr>
              <w:t>粉碎工序袋式除尘器回收粉尘</w:t>
            </w:r>
            <w:r w:rsidR="00B7050C" w:rsidRPr="00E513EA">
              <w:rPr>
                <w:rFonts w:ascii="Times New Roman" w:eastAsia="宋体" w:hAnsi="Times New Roman"/>
                <w:sz w:val="24"/>
                <w:szCs w:val="24"/>
              </w:rPr>
              <w:t>0.1247t/a</w:t>
            </w:r>
            <w:r w:rsidR="00B7050C" w:rsidRPr="00E513EA">
              <w:rPr>
                <w:rFonts w:ascii="Times New Roman" w:eastAsia="宋体" w:hAnsi="Times New Roman" w:hint="eastAsia"/>
                <w:sz w:val="24"/>
                <w:szCs w:val="24"/>
              </w:rPr>
              <w:t>、</w:t>
            </w:r>
            <w:r w:rsidR="00B7050C" w:rsidRPr="00E513EA">
              <w:rPr>
                <w:rFonts w:ascii="Times New Roman" w:eastAsia="宋体" w:hAnsi="Times New Roman"/>
                <w:sz w:val="24"/>
                <w:szCs w:val="24"/>
              </w:rPr>
              <w:t>投料工序袋式除尘器回收粉尘</w:t>
            </w:r>
            <w:r w:rsidR="00B7050C" w:rsidRPr="00E513EA">
              <w:rPr>
                <w:rFonts w:ascii="Times New Roman" w:eastAsia="宋体" w:hAnsi="Times New Roman"/>
                <w:sz w:val="24"/>
                <w:szCs w:val="24"/>
              </w:rPr>
              <w:t>0.318</w:t>
            </w:r>
            <w:r w:rsidR="00B7050C" w:rsidRPr="009346FC">
              <w:rPr>
                <w:rFonts w:ascii="Times New Roman" w:eastAsia="宋体" w:hAnsi="Times New Roman"/>
                <w:sz w:val="24"/>
                <w:szCs w:val="24"/>
              </w:rPr>
              <w:t>9t/a</w:t>
            </w:r>
            <w:r w:rsidR="00B7050C" w:rsidRPr="009346FC">
              <w:rPr>
                <w:rFonts w:ascii="Times New Roman" w:eastAsia="宋体" w:hAnsi="Times New Roman" w:hint="eastAsia"/>
                <w:sz w:val="24"/>
                <w:szCs w:val="24"/>
              </w:rPr>
              <w:t>、</w:t>
            </w:r>
            <w:r w:rsidR="00423AEC">
              <w:rPr>
                <w:rFonts w:ascii="Times New Roman" w:eastAsia="宋体" w:hAnsi="Times New Roman" w:hint="eastAsia"/>
                <w:sz w:val="24"/>
                <w:szCs w:val="24"/>
              </w:rPr>
              <w:t>废水处理产生的</w:t>
            </w:r>
            <w:r w:rsidR="00B7050C" w:rsidRPr="009346FC">
              <w:rPr>
                <w:rFonts w:ascii="Times New Roman" w:eastAsia="宋体" w:hAnsi="Times New Roman"/>
                <w:sz w:val="24"/>
                <w:szCs w:val="24"/>
              </w:rPr>
              <w:t>废活性炭</w:t>
            </w:r>
            <w:r w:rsidR="00B7050C" w:rsidRPr="009346FC">
              <w:rPr>
                <w:rFonts w:ascii="Times New Roman" w:eastAsia="宋体" w:hAnsi="Times New Roman"/>
                <w:sz w:val="24"/>
                <w:szCs w:val="24"/>
              </w:rPr>
              <w:t>10t/a</w:t>
            </w:r>
            <w:r w:rsidR="00B7050C" w:rsidRPr="009346FC">
              <w:rPr>
                <w:rFonts w:ascii="Times New Roman" w:eastAsia="宋体" w:hAnsi="Times New Roman" w:hint="eastAsia"/>
                <w:sz w:val="24"/>
                <w:szCs w:val="24"/>
              </w:rPr>
              <w:t>、</w:t>
            </w:r>
            <w:r w:rsidR="00B7050C" w:rsidRPr="009346FC">
              <w:rPr>
                <w:rFonts w:ascii="Times New Roman" w:eastAsia="宋体" w:hAnsi="Times New Roman"/>
                <w:sz w:val="24"/>
                <w:szCs w:val="24"/>
              </w:rPr>
              <w:t>污泥</w:t>
            </w:r>
            <w:r w:rsidR="00B7050C" w:rsidRPr="009346FC">
              <w:rPr>
                <w:rFonts w:ascii="Times New Roman" w:eastAsia="宋体" w:hAnsi="Times New Roman"/>
                <w:sz w:val="24"/>
                <w:szCs w:val="24"/>
              </w:rPr>
              <w:t>2t/a</w:t>
            </w:r>
            <w:r w:rsidR="00B7050C" w:rsidRPr="009346FC">
              <w:rPr>
                <w:rFonts w:ascii="Times New Roman" w:eastAsia="宋体" w:hAnsi="Times New Roman" w:hint="eastAsia"/>
                <w:sz w:val="24"/>
                <w:szCs w:val="24"/>
              </w:rPr>
              <w:t>。</w:t>
            </w:r>
          </w:p>
          <w:p w14:paraId="066AD20D" w14:textId="58B5C152" w:rsidR="0028767D" w:rsidRPr="009346FC" w:rsidRDefault="00000000">
            <w:pPr>
              <w:spacing w:after="0" w:line="460" w:lineRule="exact"/>
              <w:ind w:firstLineChars="200" w:firstLine="480"/>
              <w:jc w:val="both"/>
              <w:rPr>
                <w:rFonts w:ascii="Times New Roman" w:eastAsia="宋体" w:hAnsi="Times New Roman"/>
                <w:sz w:val="24"/>
                <w:szCs w:val="24"/>
              </w:rPr>
            </w:pPr>
            <w:r w:rsidRPr="009346FC">
              <w:rPr>
                <w:rFonts w:ascii="Times New Roman" w:eastAsia="宋体" w:hAnsi="Times New Roman"/>
                <w:sz w:val="24"/>
                <w:szCs w:val="24"/>
              </w:rPr>
              <w:t>项目</w:t>
            </w:r>
            <w:r w:rsidRPr="009346FC">
              <w:rPr>
                <w:rFonts w:ascii="Times New Roman" w:eastAsia="宋体" w:hAnsi="Times New Roman" w:hint="eastAsia"/>
                <w:sz w:val="24"/>
                <w:szCs w:val="24"/>
              </w:rPr>
              <w:t>依托</w:t>
            </w:r>
            <w:r w:rsidR="00B7050C" w:rsidRPr="009346FC">
              <w:rPr>
                <w:rFonts w:ascii="Times New Roman" w:eastAsia="宋体" w:hAnsi="Times New Roman" w:hint="eastAsia"/>
                <w:sz w:val="24"/>
                <w:szCs w:val="24"/>
              </w:rPr>
              <w:t>现有</w:t>
            </w:r>
            <w:r w:rsidRPr="009346FC">
              <w:rPr>
                <w:rFonts w:ascii="Times New Roman" w:eastAsia="宋体" w:hAnsi="Times New Roman"/>
                <w:sz w:val="24"/>
                <w:szCs w:val="24"/>
              </w:rPr>
              <w:t>一般固废暂存间</w:t>
            </w:r>
            <w:r w:rsidRPr="009346FC">
              <w:rPr>
                <w:rFonts w:ascii="Times New Roman" w:eastAsia="宋体" w:hAnsi="Times New Roman"/>
                <w:sz w:val="24"/>
                <w:szCs w:val="24"/>
              </w:rPr>
              <w:t>1</w:t>
            </w:r>
            <w:r w:rsidRPr="009346FC">
              <w:rPr>
                <w:rFonts w:ascii="Times New Roman" w:eastAsia="宋体" w:hAnsi="Times New Roman"/>
                <w:sz w:val="24"/>
                <w:szCs w:val="24"/>
              </w:rPr>
              <w:t>座（</w:t>
            </w:r>
            <w:r w:rsidR="00B7050C" w:rsidRPr="009346FC">
              <w:rPr>
                <w:rFonts w:ascii="Times New Roman" w:eastAsia="宋体" w:hAnsi="Times New Roman" w:hint="eastAsia"/>
                <w:sz w:val="24"/>
                <w:szCs w:val="24"/>
              </w:rPr>
              <w:t>50</w:t>
            </w:r>
            <w:r w:rsidRPr="009346FC">
              <w:rPr>
                <w:rFonts w:ascii="Times New Roman" w:eastAsia="宋体" w:hAnsi="Times New Roman"/>
                <w:sz w:val="24"/>
                <w:szCs w:val="24"/>
              </w:rPr>
              <w:t>m</w:t>
            </w:r>
            <w:r w:rsidRPr="009346FC">
              <w:rPr>
                <w:rFonts w:ascii="Times New Roman" w:eastAsia="宋体" w:hAnsi="Times New Roman"/>
                <w:sz w:val="24"/>
                <w:szCs w:val="24"/>
                <w:vertAlign w:val="superscript"/>
              </w:rPr>
              <w:t>2</w:t>
            </w:r>
            <w:r w:rsidRPr="009346FC">
              <w:rPr>
                <w:rFonts w:ascii="Times New Roman" w:eastAsia="宋体" w:hAnsi="Times New Roman"/>
                <w:sz w:val="24"/>
                <w:szCs w:val="24"/>
              </w:rPr>
              <w:t>），满足《一般工业固体废物贮存和填埋污染控制标准》（</w:t>
            </w:r>
            <w:r w:rsidRPr="009346FC">
              <w:rPr>
                <w:rFonts w:ascii="Times New Roman" w:eastAsia="宋体" w:hAnsi="Times New Roman"/>
                <w:sz w:val="24"/>
                <w:szCs w:val="24"/>
              </w:rPr>
              <w:t>GB18599-2020</w:t>
            </w:r>
            <w:r w:rsidRPr="009346FC">
              <w:rPr>
                <w:rFonts w:ascii="Times New Roman" w:eastAsia="宋体" w:hAnsi="Times New Roman"/>
                <w:sz w:val="24"/>
                <w:szCs w:val="24"/>
              </w:rPr>
              <w:t>）中的相应防渗漏、防雨淋、防扬尘等环境保护要求</w:t>
            </w:r>
            <w:r w:rsidRPr="009346FC">
              <w:rPr>
                <w:rFonts w:ascii="Times New Roman" w:eastAsia="宋体" w:hAnsi="Times New Roman" w:hint="eastAsia"/>
                <w:sz w:val="24"/>
                <w:szCs w:val="24"/>
              </w:rPr>
              <w:t>。</w:t>
            </w:r>
          </w:p>
          <w:p w14:paraId="4B08EDF3" w14:textId="3BBE17C5" w:rsidR="0028767D" w:rsidRPr="009346FC" w:rsidRDefault="00000000">
            <w:pPr>
              <w:spacing w:after="0" w:line="460" w:lineRule="exact"/>
              <w:ind w:firstLineChars="200" w:firstLine="480"/>
              <w:jc w:val="both"/>
              <w:rPr>
                <w:rFonts w:ascii="Times New Roman" w:eastAsia="宋体" w:hAnsi="Times New Roman"/>
                <w:sz w:val="24"/>
                <w:szCs w:val="24"/>
              </w:rPr>
            </w:pPr>
            <w:r w:rsidRPr="009346FC">
              <w:rPr>
                <w:rFonts w:ascii="Times New Roman" w:eastAsia="宋体" w:hAnsi="Times New Roman" w:hint="eastAsia"/>
                <w:sz w:val="24"/>
                <w:szCs w:val="24"/>
              </w:rPr>
              <w:t>危废暂存间暂存后</w:t>
            </w:r>
            <w:r w:rsidRPr="009346FC">
              <w:rPr>
                <w:rFonts w:ascii="Times New Roman" w:eastAsia="宋体" w:hAnsi="Times New Roman"/>
                <w:sz w:val="24"/>
                <w:szCs w:val="24"/>
              </w:rPr>
              <w:t>定期委托有相应类别危废处理资质单位安全处置。项目</w:t>
            </w:r>
            <w:r w:rsidRPr="009346FC">
              <w:rPr>
                <w:rFonts w:ascii="Times New Roman" w:eastAsia="宋体" w:hAnsi="Times New Roman" w:hint="eastAsia"/>
                <w:sz w:val="24"/>
                <w:szCs w:val="24"/>
              </w:rPr>
              <w:t>依托</w:t>
            </w:r>
            <w:r w:rsidR="00E513EA" w:rsidRPr="009346FC">
              <w:rPr>
                <w:rFonts w:ascii="Times New Roman" w:eastAsia="宋体" w:hAnsi="Times New Roman" w:hint="eastAsia"/>
                <w:sz w:val="24"/>
                <w:szCs w:val="24"/>
              </w:rPr>
              <w:t>现有</w:t>
            </w:r>
            <w:r w:rsidRPr="009346FC">
              <w:rPr>
                <w:rFonts w:ascii="Times New Roman" w:eastAsia="宋体" w:hAnsi="Times New Roman"/>
                <w:sz w:val="24"/>
                <w:szCs w:val="24"/>
              </w:rPr>
              <w:t>危废暂存间</w:t>
            </w:r>
            <w:r w:rsidRPr="009346FC">
              <w:rPr>
                <w:rFonts w:ascii="Times New Roman" w:eastAsia="宋体" w:hAnsi="Times New Roman"/>
                <w:sz w:val="24"/>
                <w:szCs w:val="24"/>
              </w:rPr>
              <w:t>1</w:t>
            </w:r>
            <w:r w:rsidRPr="009346FC">
              <w:rPr>
                <w:rFonts w:ascii="Times New Roman" w:eastAsia="宋体" w:hAnsi="Times New Roman"/>
                <w:sz w:val="24"/>
                <w:szCs w:val="24"/>
              </w:rPr>
              <w:t>座（</w:t>
            </w:r>
            <w:r w:rsidR="00990285" w:rsidRPr="009346FC">
              <w:rPr>
                <w:rFonts w:ascii="Times New Roman" w:eastAsia="宋体" w:hAnsi="Times New Roman" w:hint="eastAsia"/>
                <w:sz w:val="24"/>
                <w:szCs w:val="24"/>
              </w:rPr>
              <w:t>2</w:t>
            </w:r>
            <w:r w:rsidR="00B7050C" w:rsidRPr="009346FC">
              <w:rPr>
                <w:rFonts w:ascii="Times New Roman" w:eastAsia="宋体" w:hAnsi="Times New Roman" w:hint="eastAsia"/>
                <w:sz w:val="24"/>
                <w:szCs w:val="24"/>
              </w:rPr>
              <w:t>0</w:t>
            </w:r>
            <w:r w:rsidRPr="009346FC">
              <w:rPr>
                <w:rFonts w:ascii="Times New Roman" w:eastAsia="宋体" w:hAnsi="Times New Roman"/>
                <w:sz w:val="24"/>
                <w:szCs w:val="24"/>
              </w:rPr>
              <w:t>m</w:t>
            </w:r>
            <w:r w:rsidRPr="009346FC">
              <w:rPr>
                <w:rFonts w:ascii="Times New Roman" w:eastAsia="宋体" w:hAnsi="Times New Roman"/>
                <w:sz w:val="24"/>
                <w:szCs w:val="24"/>
                <w:vertAlign w:val="superscript"/>
              </w:rPr>
              <w:t>2</w:t>
            </w:r>
            <w:r w:rsidRPr="009346FC">
              <w:rPr>
                <w:rFonts w:ascii="Times New Roman" w:eastAsia="宋体" w:hAnsi="Times New Roman"/>
                <w:sz w:val="24"/>
                <w:szCs w:val="24"/>
              </w:rPr>
              <w:t>），满足《危险废物贮存污染控制标准》（</w:t>
            </w:r>
            <w:r w:rsidRPr="009346FC">
              <w:rPr>
                <w:rFonts w:ascii="Times New Roman" w:eastAsia="宋体" w:hAnsi="Times New Roman"/>
                <w:sz w:val="24"/>
                <w:szCs w:val="24"/>
              </w:rPr>
              <w:t>GB18597-2023</w:t>
            </w:r>
            <w:r w:rsidRPr="009346FC">
              <w:rPr>
                <w:rFonts w:ascii="Times New Roman" w:eastAsia="宋体" w:hAnsi="Times New Roman"/>
                <w:sz w:val="24"/>
                <w:szCs w:val="24"/>
              </w:rPr>
              <w:t>）的要求</w:t>
            </w:r>
            <w:r w:rsidRPr="009346FC">
              <w:rPr>
                <w:rFonts w:ascii="Times New Roman" w:eastAsia="宋体" w:hAnsi="Times New Roman" w:hint="eastAsia"/>
                <w:sz w:val="24"/>
                <w:szCs w:val="24"/>
              </w:rPr>
              <w:t>。</w:t>
            </w:r>
          </w:p>
          <w:bookmarkEnd w:id="24"/>
          <w:p w14:paraId="309D6A15" w14:textId="7112B1E7" w:rsidR="0028767D" w:rsidRPr="00F1503F" w:rsidRDefault="00423AEC">
            <w:pPr>
              <w:spacing w:after="0"/>
              <w:jc w:val="center"/>
              <w:textAlignment w:val="baseline"/>
              <w:rPr>
                <w:rFonts w:ascii="Times New Roman" w:eastAsia="黑体" w:hAnsi="Times New Roman"/>
                <w:sz w:val="24"/>
                <w:szCs w:val="24"/>
                <w:highlight w:val="yellow"/>
              </w:rPr>
            </w:pPr>
            <w:r>
              <w:rPr>
                <w:rFonts w:hint="eastAsia"/>
              </w:rPr>
              <w:object w:dxaOrig="9399" w:dyaOrig="10755" w14:anchorId="1432DD67">
                <v:shape id="_x0000_i1028" type="#_x0000_t75" style="width:310.6pt;height:355pt" o:ole="">
                  <v:imagedata r:id="rId22" o:title=""/>
                </v:shape>
                <o:OLEObject Type="Embed" ProgID="Visio.Drawing.11" ShapeID="_x0000_i1028" DrawAspect="Content" ObjectID="_1846300510" r:id="rId23"/>
              </w:object>
            </w:r>
          </w:p>
          <w:p w14:paraId="21FB6333" w14:textId="71CE072F" w:rsidR="0028767D" w:rsidRPr="00B06FD1" w:rsidRDefault="00000000">
            <w:pPr>
              <w:widowControl w:val="0"/>
              <w:adjustRightInd/>
              <w:spacing w:after="0"/>
              <w:jc w:val="center"/>
              <w:rPr>
                <w:rFonts w:ascii="Times New Roman" w:eastAsia="黑体" w:hAnsi="Times New Roman"/>
                <w:bCs/>
                <w:kern w:val="2"/>
                <w:sz w:val="24"/>
                <w:szCs w:val="24"/>
              </w:rPr>
            </w:pPr>
            <w:r w:rsidRPr="00B06FD1">
              <w:rPr>
                <w:rFonts w:ascii="Times New Roman" w:eastAsia="黑体" w:hAnsi="Times New Roman"/>
                <w:bCs/>
                <w:kern w:val="2"/>
                <w:sz w:val="24"/>
                <w:szCs w:val="24"/>
              </w:rPr>
              <w:t>图</w:t>
            </w:r>
            <w:r w:rsidR="00423AEC">
              <w:rPr>
                <w:rFonts w:ascii="Times New Roman" w:eastAsia="黑体" w:hAnsi="Times New Roman" w:hint="eastAsia"/>
                <w:bCs/>
                <w:kern w:val="2"/>
                <w:sz w:val="24"/>
                <w:szCs w:val="24"/>
              </w:rPr>
              <w:t xml:space="preserve">8   </w:t>
            </w:r>
            <w:r w:rsidRPr="00B06FD1">
              <w:rPr>
                <w:rFonts w:ascii="Times New Roman" w:eastAsia="黑体" w:hAnsi="Times New Roman"/>
                <w:bCs/>
                <w:kern w:val="2"/>
                <w:sz w:val="24"/>
                <w:szCs w:val="24"/>
              </w:rPr>
              <w:t xml:space="preserve">    </w:t>
            </w:r>
            <w:r w:rsidRPr="00B06FD1">
              <w:rPr>
                <w:rFonts w:ascii="Times New Roman" w:eastAsia="黑体" w:hAnsi="Times New Roman"/>
                <w:bCs/>
                <w:kern w:val="2"/>
                <w:sz w:val="24"/>
                <w:szCs w:val="24"/>
              </w:rPr>
              <w:t>固废治理流程示意图</w:t>
            </w:r>
          </w:p>
          <w:p w14:paraId="44195E83" w14:textId="77777777" w:rsidR="0028767D" w:rsidRPr="00B06FD1" w:rsidRDefault="00000000">
            <w:pPr>
              <w:spacing w:after="0" w:line="460" w:lineRule="exact"/>
              <w:ind w:firstLineChars="200" w:firstLine="480"/>
              <w:rPr>
                <w:rFonts w:ascii="Times New Roman" w:eastAsia="宋体" w:hAnsi="Times New Roman"/>
                <w:sz w:val="24"/>
                <w:szCs w:val="24"/>
              </w:rPr>
            </w:pPr>
            <w:r w:rsidRPr="00B06FD1">
              <w:rPr>
                <w:rFonts w:ascii="Times New Roman" w:eastAsia="宋体" w:hAnsi="Times New Roman"/>
                <w:sz w:val="24"/>
                <w:szCs w:val="24"/>
              </w:rPr>
              <w:lastRenderedPageBreak/>
              <w:t>5</w:t>
            </w:r>
            <w:r w:rsidRPr="00B06FD1">
              <w:rPr>
                <w:rFonts w:ascii="Times New Roman" w:eastAsia="宋体" w:hAnsi="Times New Roman"/>
                <w:sz w:val="24"/>
                <w:szCs w:val="24"/>
              </w:rPr>
              <w:t>、环保设</w:t>
            </w:r>
            <w:r w:rsidRPr="00B06FD1">
              <w:rPr>
                <w:rFonts w:asciiTheme="minorEastAsia" w:eastAsiaTheme="minorEastAsia" w:hAnsiTheme="minorEastAsia"/>
                <w:sz w:val="24"/>
                <w:szCs w:val="24"/>
              </w:rPr>
              <w:t>施“三同时”落实</w:t>
            </w:r>
            <w:r w:rsidRPr="00B06FD1">
              <w:rPr>
                <w:rFonts w:ascii="Times New Roman" w:eastAsia="宋体" w:hAnsi="Times New Roman"/>
                <w:sz w:val="24"/>
                <w:szCs w:val="24"/>
              </w:rPr>
              <w:t>情况</w:t>
            </w:r>
          </w:p>
          <w:p w14:paraId="1C4BB044" w14:textId="54E7FA08" w:rsidR="0028767D" w:rsidRDefault="00000000">
            <w:pPr>
              <w:spacing w:after="0" w:line="460" w:lineRule="exact"/>
              <w:ind w:firstLineChars="200" w:firstLine="480"/>
              <w:jc w:val="both"/>
              <w:textAlignment w:val="baseline"/>
              <w:rPr>
                <w:rFonts w:ascii="Times New Roman" w:eastAsia="宋体" w:hAnsi="Times New Roman"/>
                <w:sz w:val="24"/>
                <w:szCs w:val="24"/>
              </w:rPr>
            </w:pPr>
            <w:r w:rsidRPr="00B06FD1">
              <w:rPr>
                <w:rFonts w:ascii="Times New Roman" w:eastAsia="宋体" w:hAnsi="Times New Roman"/>
                <w:sz w:val="24"/>
                <w:szCs w:val="24"/>
              </w:rPr>
              <w:t>本</w:t>
            </w:r>
            <w:r w:rsidRPr="00B06FD1">
              <w:rPr>
                <w:rFonts w:ascii="Times New Roman" w:eastAsia="宋体" w:hAnsi="Times New Roman" w:hint="eastAsia"/>
                <w:sz w:val="24"/>
                <w:szCs w:val="24"/>
              </w:rPr>
              <w:t>期验收项目</w:t>
            </w:r>
            <w:r w:rsidRPr="00B06FD1">
              <w:rPr>
                <w:rFonts w:ascii="Times New Roman" w:eastAsia="宋体" w:hAnsi="Times New Roman"/>
                <w:sz w:val="24"/>
                <w:szCs w:val="24"/>
              </w:rPr>
              <w:t>严格按照环评及批复要求建设了相应的环保治理设施，详见下表。</w:t>
            </w:r>
          </w:p>
          <w:p w14:paraId="1EB5F107" w14:textId="4E6740FE" w:rsidR="0028767D" w:rsidRPr="00E513EA" w:rsidRDefault="00000000">
            <w:pPr>
              <w:spacing w:after="0" w:line="460" w:lineRule="exact"/>
              <w:ind w:firstLineChars="200" w:firstLine="480"/>
              <w:rPr>
                <w:rFonts w:ascii="Times New Roman" w:eastAsia="黑体" w:hAnsi="Times New Roman"/>
                <w:bCs/>
                <w:sz w:val="24"/>
                <w:szCs w:val="21"/>
              </w:rPr>
            </w:pPr>
            <w:r w:rsidRPr="00E513EA">
              <w:rPr>
                <w:rFonts w:ascii="Times New Roman" w:eastAsia="黑体" w:hAnsi="Times New Roman"/>
                <w:bCs/>
                <w:sz w:val="24"/>
                <w:szCs w:val="21"/>
              </w:rPr>
              <w:t>表</w:t>
            </w:r>
            <w:r w:rsidRPr="00E513EA">
              <w:rPr>
                <w:rFonts w:ascii="Times New Roman" w:eastAsia="黑体" w:hAnsi="Times New Roman"/>
                <w:bCs/>
                <w:sz w:val="24"/>
                <w:szCs w:val="21"/>
              </w:rPr>
              <w:t xml:space="preserve">7              </w:t>
            </w:r>
            <w:r w:rsidR="00B06FD1">
              <w:rPr>
                <w:rFonts w:ascii="Times New Roman" w:eastAsia="黑体" w:hAnsi="Times New Roman" w:hint="eastAsia"/>
                <w:bCs/>
                <w:sz w:val="24"/>
                <w:szCs w:val="21"/>
              </w:rPr>
              <w:t xml:space="preserve">    </w:t>
            </w:r>
            <w:r w:rsidRPr="00E513EA">
              <w:rPr>
                <w:rFonts w:ascii="Times New Roman" w:eastAsia="黑体" w:hAnsi="Times New Roman"/>
                <w:bCs/>
                <w:sz w:val="24"/>
                <w:szCs w:val="21"/>
              </w:rPr>
              <w:t xml:space="preserve">  </w:t>
            </w:r>
            <w:r w:rsidRPr="00E513EA">
              <w:rPr>
                <w:rFonts w:ascii="Times New Roman" w:eastAsia="黑体" w:hAnsi="Times New Roman" w:hint="eastAsia"/>
                <w:bCs/>
                <w:sz w:val="24"/>
                <w:szCs w:val="21"/>
              </w:rPr>
              <w:t>本</w:t>
            </w:r>
            <w:r w:rsidRPr="00E513EA">
              <w:rPr>
                <w:rFonts w:ascii="Times New Roman" w:eastAsia="黑体" w:hAnsi="Times New Roman"/>
                <w:bCs/>
                <w:sz w:val="24"/>
                <w:szCs w:val="21"/>
              </w:rPr>
              <w:t>项目环保治理设施一览表</w:t>
            </w:r>
          </w:p>
          <w:tbl>
            <w:tblPr>
              <w:tblW w:w="5000" w:type="pct"/>
              <w:jc w:val="center"/>
              <w:tblBorders>
                <w:top w:val="single" w:sz="8" w:space="0" w:color="auto"/>
                <w:bottom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34"/>
              <w:gridCol w:w="1122"/>
              <w:gridCol w:w="1286"/>
              <w:gridCol w:w="1134"/>
              <w:gridCol w:w="851"/>
              <w:gridCol w:w="710"/>
              <w:gridCol w:w="991"/>
              <w:gridCol w:w="1134"/>
              <w:gridCol w:w="666"/>
            </w:tblGrid>
            <w:tr w:rsidR="0028767D" w:rsidRPr="00F1503F" w14:paraId="52E7D693" w14:textId="77777777" w:rsidTr="00817847">
              <w:trPr>
                <w:trHeight w:val="397"/>
                <w:jc w:val="center"/>
              </w:trPr>
              <w:tc>
                <w:tcPr>
                  <w:tcW w:w="534" w:type="dxa"/>
                  <w:vMerge w:val="restart"/>
                  <w:tcMar>
                    <w:left w:w="28" w:type="dxa"/>
                    <w:right w:w="28" w:type="dxa"/>
                  </w:tcMar>
                  <w:vAlign w:val="center"/>
                </w:tcPr>
                <w:p w14:paraId="44EC6898" w14:textId="77777777" w:rsidR="0028767D" w:rsidRPr="00990285" w:rsidRDefault="00000000">
                  <w:pPr>
                    <w:spacing w:after="0"/>
                    <w:jc w:val="center"/>
                    <w:rPr>
                      <w:rFonts w:ascii="Times New Roman" w:eastAsia="宋体" w:hAnsi="Times New Roman"/>
                      <w:b/>
                      <w:sz w:val="21"/>
                      <w:szCs w:val="21"/>
                    </w:rPr>
                  </w:pPr>
                  <w:r w:rsidRPr="00990285">
                    <w:rPr>
                      <w:rFonts w:ascii="Times New Roman" w:eastAsia="宋体" w:hAnsi="Times New Roman"/>
                      <w:b/>
                      <w:sz w:val="21"/>
                      <w:szCs w:val="21"/>
                    </w:rPr>
                    <w:t>污染</w:t>
                  </w:r>
                </w:p>
                <w:p w14:paraId="3C755AE6" w14:textId="77777777" w:rsidR="0028767D" w:rsidRPr="00990285" w:rsidRDefault="00000000">
                  <w:pPr>
                    <w:spacing w:after="0"/>
                    <w:jc w:val="center"/>
                    <w:rPr>
                      <w:rFonts w:ascii="Times New Roman" w:eastAsia="宋体" w:hAnsi="Times New Roman"/>
                      <w:b/>
                      <w:sz w:val="21"/>
                      <w:szCs w:val="21"/>
                    </w:rPr>
                  </w:pPr>
                  <w:r w:rsidRPr="00990285">
                    <w:rPr>
                      <w:rFonts w:ascii="Times New Roman" w:eastAsia="宋体" w:hAnsi="Times New Roman"/>
                      <w:b/>
                      <w:sz w:val="21"/>
                      <w:szCs w:val="21"/>
                    </w:rPr>
                    <w:t>因素</w:t>
                  </w:r>
                </w:p>
              </w:tc>
              <w:tc>
                <w:tcPr>
                  <w:tcW w:w="1122" w:type="dxa"/>
                  <w:vMerge w:val="restart"/>
                  <w:tcMar>
                    <w:left w:w="28" w:type="dxa"/>
                    <w:right w:w="28" w:type="dxa"/>
                  </w:tcMar>
                  <w:vAlign w:val="center"/>
                </w:tcPr>
                <w:p w14:paraId="7D2CEE8F" w14:textId="77777777" w:rsidR="0028767D" w:rsidRPr="00990285" w:rsidRDefault="00000000">
                  <w:pPr>
                    <w:spacing w:after="0"/>
                    <w:jc w:val="center"/>
                    <w:rPr>
                      <w:rFonts w:ascii="Times New Roman" w:eastAsia="宋体" w:hAnsi="Times New Roman"/>
                      <w:b/>
                      <w:sz w:val="21"/>
                      <w:szCs w:val="21"/>
                    </w:rPr>
                  </w:pPr>
                  <w:r w:rsidRPr="00990285">
                    <w:rPr>
                      <w:rFonts w:ascii="Times New Roman" w:eastAsia="宋体" w:hAnsi="Times New Roman"/>
                      <w:b/>
                      <w:sz w:val="21"/>
                      <w:szCs w:val="21"/>
                    </w:rPr>
                    <w:t>产污环节</w:t>
                  </w:r>
                </w:p>
              </w:tc>
              <w:tc>
                <w:tcPr>
                  <w:tcW w:w="1286" w:type="dxa"/>
                  <w:vMerge w:val="restart"/>
                  <w:tcMar>
                    <w:left w:w="28" w:type="dxa"/>
                    <w:right w:w="28" w:type="dxa"/>
                  </w:tcMar>
                  <w:vAlign w:val="center"/>
                </w:tcPr>
                <w:p w14:paraId="3FC8EF51" w14:textId="77777777" w:rsidR="0028767D" w:rsidRPr="00990285" w:rsidRDefault="00000000">
                  <w:pPr>
                    <w:spacing w:after="0"/>
                    <w:jc w:val="center"/>
                    <w:rPr>
                      <w:rFonts w:ascii="Times New Roman" w:eastAsia="宋体" w:hAnsi="Times New Roman"/>
                      <w:b/>
                      <w:sz w:val="21"/>
                      <w:szCs w:val="21"/>
                    </w:rPr>
                  </w:pPr>
                  <w:r w:rsidRPr="00990285">
                    <w:rPr>
                      <w:rFonts w:ascii="Times New Roman" w:eastAsia="宋体" w:hAnsi="Times New Roman"/>
                      <w:b/>
                      <w:sz w:val="21"/>
                      <w:szCs w:val="21"/>
                    </w:rPr>
                    <w:t>污染物</w:t>
                  </w:r>
                </w:p>
              </w:tc>
              <w:tc>
                <w:tcPr>
                  <w:tcW w:w="2695" w:type="dxa"/>
                  <w:gridSpan w:val="3"/>
                  <w:tcMar>
                    <w:left w:w="28" w:type="dxa"/>
                    <w:right w:w="28" w:type="dxa"/>
                  </w:tcMar>
                  <w:vAlign w:val="center"/>
                </w:tcPr>
                <w:p w14:paraId="1A91CA93" w14:textId="77777777" w:rsidR="0028767D" w:rsidRPr="00990285" w:rsidRDefault="00000000">
                  <w:pPr>
                    <w:spacing w:after="0"/>
                    <w:jc w:val="center"/>
                    <w:rPr>
                      <w:rFonts w:ascii="Times New Roman" w:eastAsia="宋体" w:hAnsi="Times New Roman"/>
                      <w:b/>
                      <w:sz w:val="21"/>
                      <w:szCs w:val="21"/>
                    </w:rPr>
                  </w:pPr>
                  <w:r w:rsidRPr="00990285">
                    <w:rPr>
                      <w:rFonts w:ascii="Times New Roman" w:eastAsia="宋体" w:hAnsi="Times New Roman"/>
                      <w:b/>
                      <w:sz w:val="21"/>
                      <w:szCs w:val="21"/>
                    </w:rPr>
                    <w:t>环评批复</w:t>
                  </w:r>
                </w:p>
              </w:tc>
              <w:tc>
                <w:tcPr>
                  <w:tcW w:w="2791" w:type="dxa"/>
                  <w:gridSpan w:val="3"/>
                  <w:tcMar>
                    <w:left w:w="28" w:type="dxa"/>
                    <w:right w:w="28" w:type="dxa"/>
                  </w:tcMar>
                  <w:vAlign w:val="center"/>
                </w:tcPr>
                <w:p w14:paraId="66151C34" w14:textId="06A2BD7B" w:rsidR="0028767D" w:rsidRPr="00990285" w:rsidRDefault="00000000">
                  <w:pPr>
                    <w:spacing w:after="0"/>
                    <w:jc w:val="center"/>
                    <w:rPr>
                      <w:rFonts w:ascii="Times New Roman" w:eastAsia="宋体" w:hAnsi="Times New Roman"/>
                      <w:b/>
                      <w:sz w:val="21"/>
                      <w:szCs w:val="21"/>
                    </w:rPr>
                  </w:pPr>
                  <w:r w:rsidRPr="00990285">
                    <w:rPr>
                      <w:rFonts w:ascii="Times New Roman" w:eastAsia="宋体" w:hAnsi="Times New Roman"/>
                      <w:b/>
                      <w:sz w:val="21"/>
                      <w:szCs w:val="21"/>
                    </w:rPr>
                    <w:t>实际建设</w:t>
                  </w:r>
                </w:p>
              </w:tc>
            </w:tr>
            <w:tr w:rsidR="0028767D" w:rsidRPr="00F1503F" w14:paraId="4C43D643" w14:textId="77777777" w:rsidTr="00817847">
              <w:trPr>
                <w:trHeight w:val="397"/>
                <w:jc w:val="center"/>
              </w:trPr>
              <w:tc>
                <w:tcPr>
                  <w:tcW w:w="534" w:type="dxa"/>
                  <w:vMerge/>
                  <w:tcMar>
                    <w:left w:w="28" w:type="dxa"/>
                    <w:right w:w="28" w:type="dxa"/>
                  </w:tcMar>
                  <w:vAlign w:val="center"/>
                </w:tcPr>
                <w:p w14:paraId="231F9D85" w14:textId="77777777" w:rsidR="0028767D" w:rsidRPr="00990285" w:rsidRDefault="0028767D">
                  <w:pPr>
                    <w:spacing w:after="0"/>
                    <w:jc w:val="center"/>
                    <w:rPr>
                      <w:rFonts w:ascii="Times New Roman" w:eastAsia="宋体" w:hAnsi="Times New Roman"/>
                      <w:b/>
                      <w:sz w:val="21"/>
                      <w:szCs w:val="21"/>
                    </w:rPr>
                  </w:pPr>
                </w:p>
              </w:tc>
              <w:tc>
                <w:tcPr>
                  <w:tcW w:w="1122" w:type="dxa"/>
                  <w:vMerge/>
                  <w:tcMar>
                    <w:left w:w="28" w:type="dxa"/>
                    <w:right w:w="28" w:type="dxa"/>
                  </w:tcMar>
                  <w:vAlign w:val="center"/>
                </w:tcPr>
                <w:p w14:paraId="0EEAC22C" w14:textId="77777777" w:rsidR="0028767D" w:rsidRPr="00990285" w:rsidRDefault="0028767D">
                  <w:pPr>
                    <w:spacing w:after="0"/>
                    <w:jc w:val="center"/>
                    <w:rPr>
                      <w:rFonts w:ascii="Times New Roman" w:eastAsia="宋体" w:hAnsi="Times New Roman"/>
                      <w:b/>
                      <w:sz w:val="21"/>
                      <w:szCs w:val="21"/>
                    </w:rPr>
                  </w:pPr>
                </w:p>
              </w:tc>
              <w:tc>
                <w:tcPr>
                  <w:tcW w:w="1286" w:type="dxa"/>
                  <w:vMerge/>
                  <w:tcMar>
                    <w:left w:w="28" w:type="dxa"/>
                    <w:right w:w="28" w:type="dxa"/>
                  </w:tcMar>
                  <w:vAlign w:val="center"/>
                </w:tcPr>
                <w:p w14:paraId="5F27D711" w14:textId="77777777" w:rsidR="0028767D" w:rsidRPr="00990285" w:rsidRDefault="0028767D">
                  <w:pPr>
                    <w:spacing w:after="0"/>
                    <w:jc w:val="center"/>
                    <w:rPr>
                      <w:rFonts w:ascii="Times New Roman" w:eastAsia="宋体" w:hAnsi="Times New Roman"/>
                      <w:b/>
                      <w:sz w:val="21"/>
                      <w:szCs w:val="21"/>
                    </w:rPr>
                  </w:pPr>
                </w:p>
              </w:tc>
              <w:tc>
                <w:tcPr>
                  <w:tcW w:w="1985" w:type="dxa"/>
                  <w:gridSpan w:val="2"/>
                  <w:tcMar>
                    <w:left w:w="28" w:type="dxa"/>
                    <w:right w:w="28" w:type="dxa"/>
                  </w:tcMar>
                  <w:vAlign w:val="center"/>
                </w:tcPr>
                <w:p w14:paraId="16729326" w14:textId="77777777" w:rsidR="0028767D" w:rsidRPr="00990285" w:rsidRDefault="00000000">
                  <w:pPr>
                    <w:spacing w:after="0"/>
                    <w:jc w:val="center"/>
                    <w:rPr>
                      <w:rFonts w:ascii="Times New Roman" w:eastAsia="宋体" w:hAnsi="Times New Roman"/>
                      <w:b/>
                      <w:sz w:val="21"/>
                      <w:szCs w:val="21"/>
                    </w:rPr>
                  </w:pPr>
                  <w:r w:rsidRPr="00990285">
                    <w:rPr>
                      <w:rFonts w:ascii="Times New Roman" w:eastAsia="宋体" w:hAnsi="Times New Roman"/>
                      <w:b/>
                      <w:sz w:val="21"/>
                      <w:szCs w:val="21"/>
                    </w:rPr>
                    <w:t>防治措施内容、数量</w:t>
                  </w:r>
                </w:p>
              </w:tc>
              <w:tc>
                <w:tcPr>
                  <w:tcW w:w="710" w:type="dxa"/>
                  <w:tcMar>
                    <w:left w:w="28" w:type="dxa"/>
                    <w:right w:w="28" w:type="dxa"/>
                  </w:tcMar>
                  <w:vAlign w:val="center"/>
                </w:tcPr>
                <w:p w14:paraId="4483E8D4" w14:textId="77777777" w:rsidR="0028767D" w:rsidRPr="00990285" w:rsidRDefault="00000000">
                  <w:pPr>
                    <w:spacing w:after="0"/>
                    <w:jc w:val="center"/>
                    <w:rPr>
                      <w:rFonts w:ascii="Times New Roman" w:eastAsia="宋体" w:hAnsi="Times New Roman"/>
                      <w:b/>
                      <w:sz w:val="21"/>
                      <w:szCs w:val="21"/>
                    </w:rPr>
                  </w:pPr>
                  <w:r w:rsidRPr="00990285">
                    <w:rPr>
                      <w:rFonts w:ascii="Times New Roman" w:eastAsia="宋体" w:hAnsi="Times New Roman"/>
                      <w:b/>
                      <w:sz w:val="21"/>
                      <w:szCs w:val="21"/>
                    </w:rPr>
                    <w:t>投资</w:t>
                  </w:r>
                  <w:r w:rsidRPr="00990285">
                    <w:rPr>
                      <w:rFonts w:ascii="Times New Roman" w:eastAsia="宋体" w:hAnsi="Times New Roman"/>
                      <w:b/>
                      <w:sz w:val="21"/>
                      <w:szCs w:val="21"/>
                    </w:rPr>
                    <w:t>(</w:t>
                  </w:r>
                  <w:r w:rsidRPr="00990285">
                    <w:rPr>
                      <w:rFonts w:ascii="Times New Roman" w:eastAsia="宋体" w:hAnsi="Times New Roman"/>
                      <w:b/>
                      <w:sz w:val="21"/>
                      <w:szCs w:val="21"/>
                    </w:rPr>
                    <w:t>万元</w:t>
                  </w:r>
                  <w:r w:rsidRPr="00990285">
                    <w:rPr>
                      <w:rFonts w:ascii="Times New Roman" w:eastAsia="宋体" w:hAnsi="Times New Roman"/>
                      <w:b/>
                      <w:sz w:val="21"/>
                      <w:szCs w:val="21"/>
                    </w:rPr>
                    <w:t>)</w:t>
                  </w:r>
                </w:p>
              </w:tc>
              <w:tc>
                <w:tcPr>
                  <w:tcW w:w="2125" w:type="dxa"/>
                  <w:gridSpan w:val="2"/>
                  <w:tcMar>
                    <w:left w:w="28" w:type="dxa"/>
                    <w:right w:w="28" w:type="dxa"/>
                  </w:tcMar>
                  <w:vAlign w:val="center"/>
                </w:tcPr>
                <w:p w14:paraId="1387E68F" w14:textId="77777777" w:rsidR="0028767D" w:rsidRPr="00990285" w:rsidRDefault="00000000">
                  <w:pPr>
                    <w:spacing w:after="0"/>
                    <w:jc w:val="center"/>
                    <w:rPr>
                      <w:rFonts w:ascii="Times New Roman" w:eastAsia="宋体" w:hAnsi="Times New Roman"/>
                      <w:b/>
                      <w:sz w:val="21"/>
                      <w:szCs w:val="21"/>
                    </w:rPr>
                  </w:pPr>
                  <w:r w:rsidRPr="00990285">
                    <w:rPr>
                      <w:rFonts w:ascii="Times New Roman" w:eastAsia="宋体" w:hAnsi="Times New Roman"/>
                      <w:b/>
                      <w:sz w:val="21"/>
                      <w:szCs w:val="21"/>
                    </w:rPr>
                    <w:t>防治措施内容、数量</w:t>
                  </w:r>
                </w:p>
              </w:tc>
              <w:tc>
                <w:tcPr>
                  <w:tcW w:w="666" w:type="dxa"/>
                  <w:tcMar>
                    <w:left w:w="28" w:type="dxa"/>
                    <w:right w:w="28" w:type="dxa"/>
                  </w:tcMar>
                  <w:vAlign w:val="center"/>
                </w:tcPr>
                <w:p w14:paraId="5FA4B1BF" w14:textId="77777777" w:rsidR="0028767D" w:rsidRPr="00990285" w:rsidRDefault="00000000">
                  <w:pPr>
                    <w:spacing w:after="0"/>
                    <w:jc w:val="center"/>
                    <w:rPr>
                      <w:rFonts w:ascii="Times New Roman" w:eastAsia="宋体" w:hAnsi="Times New Roman"/>
                      <w:b/>
                      <w:sz w:val="21"/>
                      <w:szCs w:val="21"/>
                    </w:rPr>
                  </w:pPr>
                  <w:r w:rsidRPr="00990285">
                    <w:rPr>
                      <w:rFonts w:ascii="Times New Roman" w:eastAsia="宋体" w:hAnsi="Times New Roman"/>
                      <w:b/>
                      <w:sz w:val="21"/>
                      <w:szCs w:val="21"/>
                    </w:rPr>
                    <w:t>投资</w:t>
                  </w:r>
                  <w:r w:rsidRPr="00990285">
                    <w:rPr>
                      <w:rFonts w:ascii="Times New Roman" w:eastAsia="宋体" w:hAnsi="Times New Roman"/>
                      <w:b/>
                      <w:sz w:val="21"/>
                      <w:szCs w:val="21"/>
                    </w:rPr>
                    <w:t>(</w:t>
                  </w:r>
                  <w:r w:rsidRPr="00990285">
                    <w:rPr>
                      <w:rFonts w:ascii="Times New Roman" w:eastAsia="宋体" w:hAnsi="Times New Roman"/>
                      <w:b/>
                      <w:sz w:val="21"/>
                      <w:szCs w:val="21"/>
                    </w:rPr>
                    <w:t>万元</w:t>
                  </w:r>
                  <w:r w:rsidRPr="00990285">
                    <w:rPr>
                      <w:rFonts w:ascii="Times New Roman" w:eastAsia="宋体" w:hAnsi="Times New Roman"/>
                      <w:b/>
                      <w:sz w:val="21"/>
                      <w:szCs w:val="21"/>
                    </w:rPr>
                    <w:t>)</w:t>
                  </w:r>
                </w:p>
              </w:tc>
            </w:tr>
            <w:tr w:rsidR="00990285" w:rsidRPr="00F1503F" w14:paraId="6EFF265F" w14:textId="77777777" w:rsidTr="00817847">
              <w:trPr>
                <w:trHeight w:val="397"/>
                <w:jc w:val="center"/>
              </w:trPr>
              <w:tc>
                <w:tcPr>
                  <w:tcW w:w="534" w:type="dxa"/>
                  <w:vMerge w:val="restart"/>
                  <w:tcMar>
                    <w:left w:w="28" w:type="dxa"/>
                    <w:right w:w="28" w:type="dxa"/>
                  </w:tcMar>
                  <w:vAlign w:val="center"/>
                </w:tcPr>
                <w:p w14:paraId="617F9511" w14:textId="77777777" w:rsidR="00990285" w:rsidRPr="00990285" w:rsidRDefault="00990285">
                  <w:pPr>
                    <w:spacing w:after="0"/>
                    <w:jc w:val="center"/>
                    <w:rPr>
                      <w:rFonts w:ascii="Times New Roman" w:eastAsia="宋体" w:hAnsi="Times New Roman"/>
                      <w:sz w:val="21"/>
                      <w:szCs w:val="21"/>
                    </w:rPr>
                  </w:pPr>
                  <w:r w:rsidRPr="00990285">
                    <w:rPr>
                      <w:rFonts w:ascii="Times New Roman" w:eastAsia="宋体" w:hAnsi="Times New Roman"/>
                      <w:sz w:val="21"/>
                      <w:szCs w:val="21"/>
                    </w:rPr>
                    <w:t>废气</w:t>
                  </w:r>
                </w:p>
              </w:tc>
              <w:tc>
                <w:tcPr>
                  <w:tcW w:w="1122" w:type="dxa"/>
                  <w:tcMar>
                    <w:left w:w="28" w:type="dxa"/>
                    <w:right w:w="28" w:type="dxa"/>
                  </w:tcMar>
                  <w:vAlign w:val="center"/>
                </w:tcPr>
                <w:p w14:paraId="76868703" w14:textId="39690885" w:rsidR="00990285" w:rsidRPr="00990285" w:rsidRDefault="00990285">
                  <w:pPr>
                    <w:spacing w:after="0"/>
                    <w:jc w:val="center"/>
                    <w:rPr>
                      <w:rFonts w:ascii="Times New Roman" w:eastAsia="宋体" w:hAnsi="Times New Roman"/>
                      <w:sz w:val="21"/>
                      <w:szCs w:val="21"/>
                    </w:rPr>
                  </w:pPr>
                  <w:r w:rsidRPr="00990285">
                    <w:rPr>
                      <w:rFonts w:ascii="Times New Roman" w:eastAsia="宋体" w:hAnsi="Times New Roman"/>
                      <w:sz w:val="21"/>
                      <w:szCs w:val="21"/>
                    </w:rPr>
                    <w:t>粉碎</w:t>
                  </w:r>
                </w:p>
              </w:tc>
              <w:tc>
                <w:tcPr>
                  <w:tcW w:w="1286" w:type="dxa"/>
                  <w:tcMar>
                    <w:left w:w="28" w:type="dxa"/>
                    <w:right w:w="28" w:type="dxa"/>
                  </w:tcMar>
                  <w:vAlign w:val="center"/>
                </w:tcPr>
                <w:p w14:paraId="21F67621" w14:textId="246411AB" w:rsidR="00990285" w:rsidRPr="00990285" w:rsidRDefault="00990285">
                  <w:pPr>
                    <w:spacing w:after="0"/>
                    <w:jc w:val="center"/>
                    <w:rPr>
                      <w:rFonts w:ascii="Times New Roman" w:eastAsia="宋体" w:hAnsi="Times New Roman"/>
                      <w:sz w:val="21"/>
                      <w:szCs w:val="21"/>
                    </w:rPr>
                  </w:pPr>
                  <w:r w:rsidRPr="00990285">
                    <w:rPr>
                      <w:rFonts w:ascii="Times New Roman" w:eastAsia="宋体" w:hAnsi="Times New Roman"/>
                      <w:sz w:val="21"/>
                      <w:szCs w:val="21"/>
                    </w:rPr>
                    <w:t>颗粒物</w:t>
                  </w:r>
                </w:p>
              </w:tc>
              <w:tc>
                <w:tcPr>
                  <w:tcW w:w="1985" w:type="dxa"/>
                  <w:gridSpan w:val="2"/>
                  <w:tcMar>
                    <w:left w:w="28" w:type="dxa"/>
                    <w:right w:w="28" w:type="dxa"/>
                  </w:tcMar>
                  <w:vAlign w:val="center"/>
                </w:tcPr>
                <w:p w14:paraId="071E832B" w14:textId="099ACE04" w:rsidR="00990285" w:rsidRPr="00990285" w:rsidRDefault="00990285">
                  <w:pPr>
                    <w:spacing w:after="0"/>
                    <w:jc w:val="center"/>
                    <w:rPr>
                      <w:rFonts w:ascii="Times New Roman" w:eastAsia="宋体" w:hAnsi="Times New Roman"/>
                      <w:sz w:val="21"/>
                      <w:szCs w:val="21"/>
                    </w:rPr>
                  </w:pPr>
                  <w:r w:rsidRPr="00990285">
                    <w:rPr>
                      <w:rFonts w:ascii="Times New Roman" w:eastAsia="宋体" w:hAnsi="Times New Roman"/>
                      <w:sz w:val="21"/>
                      <w:szCs w:val="21"/>
                    </w:rPr>
                    <w:t>密闭间</w:t>
                  </w:r>
                  <w:r w:rsidRPr="00990285">
                    <w:rPr>
                      <w:rFonts w:ascii="Times New Roman" w:eastAsia="宋体" w:hAnsi="Times New Roman"/>
                      <w:sz w:val="21"/>
                      <w:szCs w:val="21"/>
                    </w:rPr>
                    <w:t>+</w:t>
                  </w:r>
                  <w:r w:rsidRPr="00990285">
                    <w:rPr>
                      <w:rFonts w:ascii="Times New Roman" w:eastAsia="宋体" w:hAnsi="Times New Roman"/>
                      <w:sz w:val="21"/>
                      <w:szCs w:val="21"/>
                    </w:rPr>
                    <w:t>负压收集管道</w:t>
                  </w:r>
                  <w:r w:rsidRPr="00990285">
                    <w:rPr>
                      <w:rFonts w:ascii="Times New Roman" w:eastAsia="宋体" w:hAnsi="Times New Roman"/>
                      <w:sz w:val="21"/>
                      <w:szCs w:val="21"/>
                    </w:rPr>
                    <w:t>+</w:t>
                  </w:r>
                  <w:r w:rsidRPr="00990285">
                    <w:rPr>
                      <w:rFonts w:ascii="Times New Roman" w:eastAsia="宋体" w:hAnsi="Times New Roman"/>
                      <w:sz w:val="21"/>
                      <w:szCs w:val="21"/>
                    </w:rPr>
                    <w:t>袋式除尘器</w:t>
                  </w:r>
                  <w:r w:rsidRPr="00990285">
                    <w:rPr>
                      <w:rFonts w:ascii="Times New Roman" w:eastAsia="宋体" w:hAnsi="Times New Roman"/>
                      <w:sz w:val="21"/>
                      <w:szCs w:val="21"/>
                    </w:rPr>
                    <w:t>+15m</w:t>
                  </w:r>
                  <w:r w:rsidRPr="00990285">
                    <w:rPr>
                      <w:rFonts w:ascii="Times New Roman" w:eastAsia="宋体" w:hAnsi="Times New Roman"/>
                      <w:sz w:val="21"/>
                      <w:szCs w:val="21"/>
                    </w:rPr>
                    <w:t>高排气筒</w:t>
                  </w:r>
                </w:p>
              </w:tc>
              <w:tc>
                <w:tcPr>
                  <w:tcW w:w="710" w:type="dxa"/>
                  <w:vMerge w:val="restart"/>
                  <w:tcMar>
                    <w:left w:w="28" w:type="dxa"/>
                    <w:right w:w="28" w:type="dxa"/>
                  </w:tcMar>
                  <w:vAlign w:val="center"/>
                </w:tcPr>
                <w:p w14:paraId="389ABE6C" w14:textId="3A827C2A" w:rsidR="00990285" w:rsidRPr="00990285" w:rsidRDefault="00990285">
                  <w:pPr>
                    <w:spacing w:after="0"/>
                    <w:jc w:val="center"/>
                    <w:rPr>
                      <w:rFonts w:ascii="Times New Roman" w:eastAsia="宋体" w:hAnsi="Times New Roman"/>
                      <w:bCs/>
                      <w:sz w:val="21"/>
                      <w:szCs w:val="21"/>
                    </w:rPr>
                  </w:pPr>
                  <w:r w:rsidRPr="00990285">
                    <w:rPr>
                      <w:rFonts w:ascii="Times New Roman" w:eastAsia="宋体" w:hAnsi="Times New Roman" w:hint="eastAsia"/>
                      <w:bCs/>
                      <w:sz w:val="21"/>
                      <w:szCs w:val="21"/>
                    </w:rPr>
                    <w:t>18</w:t>
                  </w:r>
                </w:p>
              </w:tc>
              <w:tc>
                <w:tcPr>
                  <w:tcW w:w="2125" w:type="dxa"/>
                  <w:gridSpan w:val="2"/>
                  <w:tcMar>
                    <w:left w:w="28" w:type="dxa"/>
                    <w:right w:w="28" w:type="dxa"/>
                  </w:tcMar>
                  <w:vAlign w:val="center"/>
                </w:tcPr>
                <w:p w14:paraId="2387F8BF" w14:textId="235ACF46" w:rsidR="00990285" w:rsidRPr="00F1503F" w:rsidRDefault="00990285">
                  <w:pPr>
                    <w:spacing w:after="0"/>
                    <w:jc w:val="center"/>
                    <w:rPr>
                      <w:rFonts w:ascii="Times New Roman" w:eastAsia="宋体" w:hAnsi="Times New Roman"/>
                      <w:sz w:val="21"/>
                      <w:szCs w:val="21"/>
                      <w:highlight w:val="yellow"/>
                      <w:lang w:val="pt-BR" w:bidi="ar"/>
                    </w:rPr>
                  </w:pPr>
                  <w:r w:rsidRPr="001C7C45">
                    <w:rPr>
                      <w:rFonts w:ascii="Times New Roman" w:eastAsia="宋体" w:hAnsi="Times New Roman"/>
                      <w:sz w:val="21"/>
                      <w:szCs w:val="21"/>
                      <w:lang w:val="pt-BR" w:bidi="ar"/>
                    </w:rPr>
                    <w:t>密闭间</w:t>
                  </w:r>
                  <w:r w:rsidRPr="001C7C45">
                    <w:rPr>
                      <w:rFonts w:ascii="Times New Roman" w:eastAsia="宋体" w:hAnsi="Times New Roman"/>
                      <w:sz w:val="21"/>
                      <w:szCs w:val="21"/>
                      <w:lang w:val="pt-BR" w:bidi="ar"/>
                    </w:rPr>
                    <w:t>+</w:t>
                  </w:r>
                  <w:r w:rsidRPr="001C7C45">
                    <w:rPr>
                      <w:rFonts w:ascii="Times New Roman" w:eastAsia="宋体" w:hAnsi="Times New Roman"/>
                      <w:sz w:val="21"/>
                      <w:szCs w:val="21"/>
                      <w:lang w:val="pt-BR" w:bidi="ar"/>
                    </w:rPr>
                    <w:t>负压收集管道</w:t>
                  </w:r>
                  <w:r w:rsidRPr="001C7C45">
                    <w:rPr>
                      <w:rFonts w:ascii="Times New Roman" w:eastAsia="宋体" w:hAnsi="Times New Roman"/>
                      <w:sz w:val="21"/>
                      <w:szCs w:val="21"/>
                      <w:lang w:val="pt-BR" w:bidi="ar"/>
                    </w:rPr>
                    <w:t>+</w:t>
                  </w:r>
                  <w:r>
                    <w:rPr>
                      <w:rFonts w:ascii="Times New Roman" w:eastAsia="宋体" w:hAnsi="Times New Roman" w:hint="eastAsia"/>
                      <w:sz w:val="21"/>
                      <w:szCs w:val="21"/>
                      <w:lang w:val="pt-BR" w:bidi="ar"/>
                    </w:rPr>
                    <w:t>脉冲</w:t>
                  </w:r>
                  <w:r w:rsidR="00CE3565">
                    <w:rPr>
                      <w:rFonts w:ascii="Times New Roman" w:eastAsia="宋体" w:hAnsi="Times New Roman" w:hint="eastAsia"/>
                      <w:sz w:val="21"/>
                      <w:szCs w:val="21"/>
                      <w:lang w:val="pt-BR" w:bidi="ar"/>
                    </w:rPr>
                    <w:t>袋式</w:t>
                  </w:r>
                  <w:r w:rsidRPr="001C7C45">
                    <w:rPr>
                      <w:rFonts w:ascii="Times New Roman" w:eastAsia="宋体" w:hAnsi="Times New Roman"/>
                      <w:sz w:val="21"/>
                      <w:szCs w:val="21"/>
                      <w:lang w:val="pt-BR" w:bidi="ar"/>
                    </w:rPr>
                    <w:t>除尘器</w:t>
                  </w:r>
                  <w:r w:rsidRPr="001C7C45">
                    <w:rPr>
                      <w:rFonts w:ascii="Times New Roman" w:eastAsia="宋体" w:hAnsi="Times New Roman"/>
                      <w:sz w:val="21"/>
                      <w:szCs w:val="21"/>
                      <w:lang w:val="pt-BR" w:bidi="ar"/>
                    </w:rPr>
                    <w:t>+15m</w:t>
                  </w:r>
                  <w:r w:rsidRPr="001C7C45">
                    <w:rPr>
                      <w:rFonts w:ascii="Times New Roman" w:eastAsia="宋体" w:hAnsi="Times New Roman"/>
                      <w:sz w:val="21"/>
                      <w:szCs w:val="21"/>
                      <w:lang w:val="pt-BR" w:bidi="ar"/>
                    </w:rPr>
                    <w:t>高排气筒</w:t>
                  </w:r>
                </w:p>
              </w:tc>
              <w:tc>
                <w:tcPr>
                  <w:tcW w:w="666" w:type="dxa"/>
                  <w:vMerge w:val="restart"/>
                  <w:tcMar>
                    <w:left w:w="28" w:type="dxa"/>
                    <w:right w:w="28" w:type="dxa"/>
                  </w:tcMar>
                  <w:vAlign w:val="center"/>
                </w:tcPr>
                <w:p w14:paraId="325E841D" w14:textId="097935D3" w:rsidR="00990285" w:rsidRPr="00797612" w:rsidRDefault="00797612">
                  <w:pPr>
                    <w:spacing w:after="0"/>
                    <w:jc w:val="center"/>
                    <w:rPr>
                      <w:rFonts w:ascii="Times New Roman" w:eastAsia="宋体" w:hAnsi="Times New Roman"/>
                      <w:bCs/>
                      <w:sz w:val="21"/>
                      <w:szCs w:val="21"/>
                    </w:rPr>
                  </w:pPr>
                  <w:r w:rsidRPr="00797612">
                    <w:rPr>
                      <w:rFonts w:ascii="Times New Roman" w:eastAsia="宋体" w:hAnsi="Times New Roman" w:hint="eastAsia"/>
                      <w:bCs/>
                      <w:sz w:val="21"/>
                      <w:szCs w:val="21"/>
                    </w:rPr>
                    <w:t>3</w:t>
                  </w:r>
                  <w:r w:rsidR="00990285" w:rsidRPr="00797612">
                    <w:rPr>
                      <w:rFonts w:ascii="Times New Roman" w:eastAsia="宋体" w:hAnsi="Times New Roman" w:hint="eastAsia"/>
                      <w:bCs/>
                      <w:sz w:val="21"/>
                      <w:szCs w:val="21"/>
                    </w:rPr>
                    <w:t>5</w:t>
                  </w:r>
                </w:p>
              </w:tc>
            </w:tr>
            <w:tr w:rsidR="00990285" w:rsidRPr="00F1503F" w14:paraId="3E42C62F" w14:textId="77777777" w:rsidTr="00817847">
              <w:trPr>
                <w:trHeight w:val="397"/>
                <w:jc w:val="center"/>
              </w:trPr>
              <w:tc>
                <w:tcPr>
                  <w:tcW w:w="534" w:type="dxa"/>
                  <w:vMerge/>
                  <w:tcMar>
                    <w:left w:w="28" w:type="dxa"/>
                    <w:right w:w="28" w:type="dxa"/>
                  </w:tcMar>
                  <w:vAlign w:val="center"/>
                </w:tcPr>
                <w:p w14:paraId="2576AA13" w14:textId="77777777" w:rsidR="00990285" w:rsidRPr="00F1503F" w:rsidRDefault="00990285">
                  <w:pPr>
                    <w:spacing w:after="0"/>
                    <w:jc w:val="center"/>
                    <w:rPr>
                      <w:rFonts w:ascii="Times New Roman" w:eastAsia="宋体" w:hAnsi="Times New Roman"/>
                      <w:sz w:val="21"/>
                      <w:szCs w:val="21"/>
                      <w:highlight w:val="yellow"/>
                    </w:rPr>
                  </w:pPr>
                </w:p>
              </w:tc>
              <w:tc>
                <w:tcPr>
                  <w:tcW w:w="1122" w:type="dxa"/>
                  <w:tcMar>
                    <w:left w:w="28" w:type="dxa"/>
                    <w:right w:w="28" w:type="dxa"/>
                  </w:tcMar>
                  <w:vAlign w:val="center"/>
                </w:tcPr>
                <w:p w14:paraId="54675C3D" w14:textId="39B54354" w:rsidR="00990285" w:rsidRPr="001C7C45" w:rsidRDefault="00990285">
                  <w:pPr>
                    <w:spacing w:after="0"/>
                    <w:jc w:val="center"/>
                    <w:rPr>
                      <w:rFonts w:ascii="Times New Roman" w:eastAsia="宋体" w:hAnsi="Times New Roman"/>
                      <w:sz w:val="21"/>
                      <w:szCs w:val="21"/>
                    </w:rPr>
                  </w:pPr>
                  <w:r>
                    <w:rPr>
                      <w:rFonts w:ascii="Times New Roman" w:eastAsia="宋体" w:hAnsi="Times New Roman" w:hint="eastAsia"/>
                      <w:sz w:val="21"/>
                      <w:szCs w:val="21"/>
                    </w:rPr>
                    <w:t>投料</w:t>
                  </w:r>
                </w:p>
              </w:tc>
              <w:tc>
                <w:tcPr>
                  <w:tcW w:w="1286" w:type="dxa"/>
                  <w:tcMar>
                    <w:left w:w="28" w:type="dxa"/>
                    <w:right w:w="28" w:type="dxa"/>
                  </w:tcMar>
                  <w:vAlign w:val="center"/>
                </w:tcPr>
                <w:p w14:paraId="1C4A78FD" w14:textId="5B0B406F" w:rsidR="00990285" w:rsidRPr="001C7C45" w:rsidRDefault="00990285">
                  <w:pPr>
                    <w:spacing w:after="0"/>
                    <w:jc w:val="center"/>
                    <w:rPr>
                      <w:rFonts w:ascii="Times New Roman" w:eastAsia="宋体" w:hAnsi="Times New Roman"/>
                      <w:sz w:val="21"/>
                      <w:szCs w:val="21"/>
                    </w:rPr>
                  </w:pPr>
                  <w:r w:rsidRPr="001C7C45">
                    <w:rPr>
                      <w:rFonts w:ascii="Times New Roman" w:eastAsia="宋体" w:hAnsi="Times New Roman"/>
                      <w:sz w:val="21"/>
                      <w:szCs w:val="21"/>
                    </w:rPr>
                    <w:t>颗粒物、镍及其化合物</w:t>
                  </w:r>
                </w:p>
              </w:tc>
              <w:tc>
                <w:tcPr>
                  <w:tcW w:w="1985" w:type="dxa"/>
                  <w:gridSpan w:val="2"/>
                  <w:tcMar>
                    <w:left w:w="28" w:type="dxa"/>
                    <w:right w:w="28" w:type="dxa"/>
                  </w:tcMar>
                  <w:vAlign w:val="center"/>
                </w:tcPr>
                <w:p w14:paraId="701039CE" w14:textId="0E018333" w:rsidR="00990285" w:rsidRPr="001C7C45" w:rsidRDefault="00990285">
                  <w:pPr>
                    <w:spacing w:after="0"/>
                    <w:jc w:val="center"/>
                    <w:rPr>
                      <w:rFonts w:ascii="Times New Roman" w:eastAsia="宋体" w:hAnsi="Times New Roman"/>
                      <w:sz w:val="21"/>
                      <w:szCs w:val="21"/>
                    </w:rPr>
                  </w:pPr>
                  <w:r w:rsidRPr="001C7C45">
                    <w:rPr>
                      <w:rFonts w:ascii="Times New Roman" w:eastAsia="宋体" w:hAnsi="Times New Roman"/>
                      <w:sz w:val="21"/>
                      <w:szCs w:val="21"/>
                    </w:rPr>
                    <w:t>密闭间</w:t>
                  </w:r>
                  <w:r w:rsidRPr="001C7C45">
                    <w:rPr>
                      <w:rFonts w:ascii="Times New Roman" w:eastAsia="宋体" w:hAnsi="Times New Roman"/>
                      <w:sz w:val="21"/>
                      <w:szCs w:val="21"/>
                    </w:rPr>
                    <w:t>+</w:t>
                  </w:r>
                  <w:r w:rsidRPr="001C7C45">
                    <w:rPr>
                      <w:rFonts w:ascii="Times New Roman" w:eastAsia="宋体" w:hAnsi="Times New Roman"/>
                      <w:sz w:val="21"/>
                      <w:szCs w:val="21"/>
                    </w:rPr>
                    <w:t>负压收集管道</w:t>
                  </w:r>
                  <w:r w:rsidRPr="001C7C45">
                    <w:rPr>
                      <w:rFonts w:ascii="Times New Roman" w:eastAsia="宋体" w:hAnsi="Times New Roman"/>
                      <w:sz w:val="21"/>
                      <w:szCs w:val="21"/>
                    </w:rPr>
                    <w:t>+</w:t>
                  </w:r>
                  <w:r w:rsidRPr="001C7C45">
                    <w:rPr>
                      <w:rFonts w:ascii="Times New Roman" w:eastAsia="宋体" w:hAnsi="Times New Roman"/>
                      <w:sz w:val="21"/>
                      <w:szCs w:val="21"/>
                    </w:rPr>
                    <w:t>袋式除尘器</w:t>
                  </w:r>
                  <w:r w:rsidRPr="001C7C45">
                    <w:rPr>
                      <w:rFonts w:ascii="Times New Roman" w:eastAsia="宋体" w:hAnsi="Times New Roman"/>
                      <w:sz w:val="21"/>
                      <w:szCs w:val="21"/>
                    </w:rPr>
                    <w:t>+15m</w:t>
                  </w:r>
                  <w:r w:rsidRPr="001C7C45">
                    <w:rPr>
                      <w:rFonts w:ascii="Times New Roman" w:eastAsia="宋体" w:hAnsi="Times New Roman"/>
                      <w:sz w:val="21"/>
                      <w:szCs w:val="21"/>
                    </w:rPr>
                    <w:t>高排气筒</w:t>
                  </w:r>
                </w:p>
              </w:tc>
              <w:tc>
                <w:tcPr>
                  <w:tcW w:w="710" w:type="dxa"/>
                  <w:vMerge/>
                  <w:tcMar>
                    <w:left w:w="28" w:type="dxa"/>
                    <w:right w:w="28" w:type="dxa"/>
                  </w:tcMar>
                  <w:vAlign w:val="center"/>
                </w:tcPr>
                <w:p w14:paraId="39868102" w14:textId="77777777" w:rsidR="00990285" w:rsidRPr="00F1503F" w:rsidRDefault="00990285">
                  <w:pPr>
                    <w:spacing w:after="0"/>
                    <w:jc w:val="center"/>
                    <w:rPr>
                      <w:rFonts w:ascii="Times New Roman" w:eastAsia="宋体" w:hAnsi="Times New Roman"/>
                      <w:bCs/>
                      <w:sz w:val="21"/>
                      <w:szCs w:val="21"/>
                      <w:highlight w:val="yellow"/>
                    </w:rPr>
                  </w:pPr>
                </w:p>
              </w:tc>
              <w:tc>
                <w:tcPr>
                  <w:tcW w:w="2125" w:type="dxa"/>
                  <w:gridSpan w:val="2"/>
                  <w:tcMar>
                    <w:left w:w="28" w:type="dxa"/>
                    <w:right w:w="28" w:type="dxa"/>
                  </w:tcMar>
                  <w:vAlign w:val="center"/>
                </w:tcPr>
                <w:p w14:paraId="780FF63A" w14:textId="6DCE6FF7" w:rsidR="00990285" w:rsidRPr="001C7C45" w:rsidRDefault="00990285">
                  <w:pPr>
                    <w:spacing w:after="0"/>
                    <w:jc w:val="center"/>
                    <w:rPr>
                      <w:rFonts w:ascii="Times New Roman" w:eastAsia="宋体" w:hAnsi="Times New Roman"/>
                      <w:sz w:val="21"/>
                      <w:szCs w:val="21"/>
                      <w:lang w:val="pt-BR" w:bidi="ar"/>
                    </w:rPr>
                  </w:pPr>
                  <w:r w:rsidRPr="001C7C45">
                    <w:rPr>
                      <w:rFonts w:ascii="Times New Roman" w:eastAsia="宋体" w:hAnsi="Times New Roman"/>
                      <w:sz w:val="21"/>
                      <w:szCs w:val="21"/>
                      <w:lang w:val="pt-BR" w:bidi="ar"/>
                    </w:rPr>
                    <w:t>密闭间</w:t>
                  </w:r>
                  <w:r w:rsidRPr="001C7C45">
                    <w:rPr>
                      <w:rFonts w:ascii="Times New Roman" w:eastAsia="宋体" w:hAnsi="Times New Roman"/>
                      <w:sz w:val="21"/>
                      <w:szCs w:val="21"/>
                      <w:lang w:val="pt-BR" w:bidi="ar"/>
                    </w:rPr>
                    <w:t>+</w:t>
                  </w:r>
                  <w:r w:rsidRPr="001C7C45">
                    <w:rPr>
                      <w:rFonts w:ascii="Times New Roman" w:eastAsia="宋体" w:hAnsi="Times New Roman"/>
                      <w:sz w:val="21"/>
                      <w:szCs w:val="21"/>
                      <w:lang w:val="pt-BR" w:bidi="ar"/>
                    </w:rPr>
                    <w:t>负压收集管道</w:t>
                  </w:r>
                  <w:r w:rsidRPr="001C7C45">
                    <w:rPr>
                      <w:rFonts w:ascii="Times New Roman" w:eastAsia="宋体" w:hAnsi="Times New Roman"/>
                      <w:sz w:val="21"/>
                      <w:szCs w:val="21"/>
                      <w:lang w:val="pt-BR" w:bidi="ar"/>
                    </w:rPr>
                    <w:t>+</w:t>
                  </w:r>
                  <w:r w:rsidR="00CE3565">
                    <w:rPr>
                      <w:rFonts w:ascii="Times New Roman" w:eastAsia="宋体" w:hAnsi="Times New Roman" w:hint="eastAsia"/>
                      <w:sz w:val="21"/>
                      <w:szCs w:val="21"/>
                      <w:lang w:val="pt-BR" w:bidi="ar"/>
                    </w:rPr>
                    <w:t>脉冲</w:t>
                  </w:r>
                  <w:r w:rsidRPr="001C7C45">
                    <w:rPr>
                      <w:rFonts w:ascii="Times New Roman" w:eastAsia="宋体" w:hAnsi="Times New Roman"/>
                      <w:sz w:val="21"/>
                      <w:szCs w:val="21"/>
                      <w:lang w:val="pt-BR" w:bidi="ar"/>
                    </w:rPr>
                    <w:t>袋式除尘器</w:t>
                  </w:r>
                  <w:r w:rsidRPr="001C7C45">
                    <w:rPr>
                      <w:rFonts w:ascii="Times New Roman" w:eastAsia="宋体" w:hAnsi="Times New Roman"/>
                      <w:sz w:val="21"/>
                      <w:szCs w:val="21"/>
                      <w:lang w:val="pt-BR" w:bidi="ar"/>
                    </w:rPr>
                    <w:t>+15m</w:t>
                  </w:r>
                  <w:r w:rsidRPr="001C7C45">
                    <w:rPr>
                      <w:rFonts w:ascii="Times New Roman" w:eastAsia="宋体" w:hAnsi="Times New Roman"/>
                      <w:sz w:val="21"/>
                      <w:szCs w:val="21"/>
                      <w:lang w:val="pt-BR" w:bidi="ar"/>
                    </w:rPr>
                    <w:t>高排气筒</w:t>
                  </w:r>
                </w:p>
              </w:tc>
              <w:tc>
                <w:tcPr>
                  <w:tcW w:w="666" w:type="dxa"/>
                  <w:vMerge/>
                  <w:tcMar>
                    <w:left w:w="28" w:type="dxa"/>
                    <w:right w:w="28" w:type="dxa"/>
                  </w:tcMar>
                  <w:vAlign w:val="center"/>
                </w:tcPr>
                <w:p w14:paraId="1765FA5F" w14:textId="77777777" w:rsidR="00990285" w:rsidRPr="00797612" w:rsidRDefault="00990285">
                  <w:pPr>
                    <w:spacing w:after="0"/>
                    <w:jc w:val="center"/>
                    <w:rPr>
                      <w:rFonts w:ascii="Times New Roman" w:eastAsia="宋体" w:hAnsi="Times New Roman"/>
                      <w:bCs/>
                      <w:sz w:val="21"/>
                      <w:szCs w:val="21"/>
                    </w:rPr>
                  </w:pPr>
                </w:p>
              </w:tc>
            </w:tr>
            <w:tr w:rsidR="00990285" w:rsidRPr="00F1503F" w14:paraId="75B8B74F" w14:textId="77777777" w:rsidTr="00817847">
              <w:trPr>
                <w:trHeight w:val="397"/>
                <w:jc w:val="center"/>
              </w:trPr>
              <w:tc>
                <w:tcPr>
                  <w:tcW w:w="534" w:type="dxa"/>
                  <w:vMerge/>
                  <w:tcMar>
                    <w:left w:w="28" w:type="dxa"/>
                    <w:right w:w="28" w:type="dxa"/>
                  </w:tcMar>
                  <w:vAlign w:val="center"/>
                </w:tcPr>
                <w:p w14:paraId="4D70028C" w14:textId="77777777" w:rsidR="00990285" w:rsidRPr="00F1503F" w:rsidRDefault="00990285" w:rsidP="001C7C45">
                  <w:pPr>
                    <w:spacing w:after="0"/>
                    <w:jc w:val="center"/>
                    <w:rPr>
                      <w:rFonts w:ascii="Times New Roman" w:eastAsia="宋体" w:hAnsi="Times New Roman"/>
                      <w:sz w:val="21"/>
                      <w:szCs w:val="21"/>
                      <w:highlight w:val="yellow"/>
                    </w:rPr>
                  </w:pPr>
                </w:p>
              </w:tc>
              <w:tc>
                <w:tcPr>
                  <w:tcW w:w="1122" w:type="dxa"/>
                  <w:tcMar>
                    <w:left w:w="28" w:type="dxa"/>
                    <w:right w:w="28" w:type="dxa"/>
                  </w:tcMar>
                  <w:vAlign w:val="center"/>
                </w:tcPr>
                <w:p w14:paraId="5D1E8E66" w14:textId="42CDDC16" w:rsidR="00990285" w:rsidRPr="001C7C45" w:rsidRDefault="00990285" w:rsidP="001C7C45">
                  <w:pPr>
                    <w:spacing w:after="0"/>
                    <w:jc w:val="center"/>
                    <w:rPr>
                      <w:rFonts w:ascii="Times New Roman" w:eastAsia="宋体" w:hAnsi="Times New Roman"/>
                      <w:sz w:val="21"/>
                      <w:szCs w:val="21"/>
                    </w:rPr>
                  </w:pPr>
                  <w:r w:rsidRPr="001C7C45">
                    <w:rPr>
                      <w:rFonts w:ascii="Times New Roman" w:eastAsia="宋体" w:hAnsi="Times New Roman" w:hint="eastAsia"/>
                      <w:sz w:val="21"/>
                      <w:szCs w:val="21"/>
                    </w:rPr>
                    <w:t>溶解反应</w:t>
                  </w:r>
                </w:p>
              </w:tc>
              <w:tc>
                <w:tcPr>
                  <w:tcW w:w="1286" w:type="dxa"/>
                  <w:tcMar>
                    <w:left w:w="28" w:type="dxa"/>
                    <w:right w:w="28" w:type="dxa"/>
                  </w:tcMar>
                  <w:vAlign w:val="center"/>
                </w:tcPr>
                <w:p w14:paraId="7849BB37" w14:textId="6E80FF19" w:rsidR="00990285" w:rsidRPr="001C7C45" w:rsidRDefault="00990285" w:rsidP="001C7C45">
                  <w:pPr>
                    <w:spacing w:after="0"/>
                    <w:jc w:val="center"/>
                    <w:rPr>
                      <w:rFonts w:ascii="Times New Roman" w:eastAsia="宋体" w:hAnsi="Times New Roman"/>
                      <w:sz w:val="21"/>
                      <w:szCs w:val="21"/>
                    </w:rPr>
                  </w:pPr>
                  <w:r w:rsidRPr="001C7C45">
                    <w:rPr>
                      <w:rFonts w:ascii="Times New Roman" w:eastAsia="宋体" w:hAnsi="Times New Roman"/>
                      <w:sz w:val="21"/>
                      <w:szCs w:val="21"/>
                    </w:rPr>
                    <w:t>硫酸雾</w:t>
                  </w:r>
                </w:p>
              </w:tc>
              <w:tc>
                <w:tcPr>
                  <w:tcW w:w="1985" w:type="dxa"/>
                  <w:gridSpan w:val="2"/>
                  <w:tcMar>
                    <w:left w:w="28" w:type="dxa"/>
                    <w:right w:w="28" w:type="dxa"/>
                  </w:tcMar>
                  <w:vAlign w:val="center"/>
                </w:tcPr>
                <w:p w14:paraId="3FA016DB" w14:textId="032A0E62" w:rsidR="00990285" w:rsidRPr="001C7C45" w:rsidRDefault="00990285" w:rsidP="001C7C45">
                  <w:pPr>
                    <w:spacing w:after="0"/>
                    <w:jc w:val="center"/>
                    <w:rPr>
                      <w:rFonts w:ascii="Times New Roman" w:eastAsia="宋体" w:hAnsi="Times New Roman"/>
                      <w:sz w:val="21"/>
                      <w:szCs w:val="21"/>
                    </w:rPr>
                  </w:pPr>
                  <w:bookmarkStart w:id="27" w:name="OLE_LINK24"/>
                  <w:r w:rsidRPr="001C7C45">
                    <w:rPr>
                      <w:rFonts w:ascii="Times New Roman" w:eastAsia="宋体" w:hAnsi="Times New Roman"/>
                      <w:sz w:val="21"/>
                      <w:szCs w:val="21"/>
                    </w:rPr>
                    <w:t>溶解反应槽密闭</w:t>
                  </w:r>
                  <w:r w:rsidRPr="001C7C45">
                    <w:rPr>
                      <w:rFonts w:ascii="Times New Roman" w:eastAsia="宋体" w:hAnsi="Times New Roman" w:hint="eastAsia"/>
                      <w:sz w:val="21"/>
                      <w:szCs w:val="21"/>
                    </w:rPr>
                    <w:t>+</w:t>
                  </w:r>
                  <w:r w:rsidRPr="001C7C45">
                    <w:rPr>
                      <w:rFonts w:ascii="Times New Roman" w:eastAsia="宋体" w:hAnsi="Times New Roman"/>
                      <w:sz w:val="21"/>
                      <w:szCs w:val="21"/>
                    </w:rPr>
                    <w:t>负压收集管道</w:t>
                  </w:r>
                  <w:r w:rsidRPr="001C7C45">
                    <w:rPr>
                      <w:rFonts w:ascii="Times New Roman" w:eastAsia="宋体" w:hAnsi="Times New Roman" w:hint="eastAsia"/>
                      <w:sz w:val="21"/>
                      <w:szCs w:val="21"/>
                    </w:rPr>
                    <w:t>+</w:t>
                  </w:r>
                  <w:r w:rsidRPr="001C7C45">
                    <w:rPr>
                      <w:rFonts w:ascii="Times New Roman" w:eastAsia="宋体" w:hAnsi="Times New Roman"/>
                      <w:sz w:val="21"/>
                      <w:szCs w:val="21"/>
                    </w:rPr>
                    <w:t>水喷淋装置</w:t>
                  </w:r>
                  <w:r w:rsidRPr="001C7C45">
                    <w:rPr>
                      <w:rFonts w:ascii="Times New Roman" w:eastAsia="宋体" w:hAnsi="Times New Roman" w:hint="eastAsia"/>
                      <w:sz w:val="21"/>
                      <w:szCs w:val="21"/>
                    </w:rPr>
                    <w:t>+</w:t>
                  </w:r>
                  <w:r w:rsidRPr="001C7C45">
                    <w:rPr>
                      <w:rFonts w:ascii="Times New Roman" w:eastAsia="宋体" w:hAnsi="Times New Roman"/>
                      <w:sz w:val="21"/>
                      <w:szCs w:val="21"/>
                    </w:rPr>
                    <w:t>碱喷淋装置</w:t>
                  </w:r>
                  <w:r w:rsidRPr="001C7C45">
                    <w:rPr>
                      <w:rFonts w:ascii="Times New Roman" w:eastAsia="宋体" w:hAnsi="Times New Roman" w:hint="eastAsia"/>
                      <w:sz w:val="21"/>
                      <w:szCs w:val="21"/>
                    </w:rPr>
                    <w:t>+15m</w:t>
                  </w:r>
                  <w:r w:rsidRPr="001C7C45">
                    <w:rPr>
                      <w:rFonts w:ascii="Times New Roman" w:eastAsia="宋体" w:hAnsi="Times New Roman" w:hint="eastAsia"/>
                      <w:sz w:val="21"/>
                      <w:szCs w:val="21"/>
                    </w:rPr>
                    <w:t>高排气筒</w:t>
                  </w:r>
                  <w:bookmarkEnd w:id="27"/>
                </w:p>
              </w:tc>
              <w:tc>
                <w:tcPr>
                  <w:tcW w:w="710" w:type="dxa"/>
                  <w:vMerge/>
                  <w:tcMar>
                    <w:left w:w="28" w:type="dxa"/>
                    <w:right w:w="28" w:type="dxa"/>
                  </w:tcMar>
                  <w:vAlign w:val="center"/>
                </w:tcPr>
                <w:p w14:paraId="7B999C5B" w14:textId="2D2EB2A3" w:rsidR="00990285" w:rsidRPr="00F1503F" w:rsidRDefault="00990285" w:rsidP="001C7C45">
                  <w:pPr>
                    <w:spacing w:after="0"/>
                    <w:jc w:val="center"/>
                    <w:rPr>
                      <w:rFonts w:ascii="Times New Roman" w:eastAsia="宋体" w:hAnsi="Times New Roman"/>
                      <w:bCs/>
                      <w:sz w:val="21"/>
                      <w:szCs w:val="21"/>
                      <w:highlight w:val="yellow"/>
                    </w:rPr>
                  </w:pPr>
                </w:p>
              </w:tc>
              <w:tc>
                <w:tcPr>
                  <w:tcW w:w="2125" w:type="dxa"/>
                  <w:gridSpan w:val="2"/>
                  <w:tcMar>
                    <w:left w:w="28" w:type="dxa"/>
                    <w:right w:w="28" w:type="dxa"/>
                  </w:tcMar>
                  <w:vAlign w:val="center"/>
                </w:tcPr>
                <w:p w14:paraId="4F10563B" w14:textId="2B695FFB" w:rsidR="00990285" w:rsidRPr="00F1503F" w:rsidRDefault="00990285" w:rsidP="001C7C45">
                  <w:pPr>
                    <w:spacing w:after="0"/>
                    <w:jc w:val="center"/>
                    <w:rPr>
                      <w:rFonts w:ascii="Times New Roman" w:eastAsia="宋体" w:hAnsi="Times New Roman"/>
                      <w:sz w:val="21"/>
                      <w:szCs w:val="21"/>
                      <w:highlight w:val="yellow"/>
                    </w:rPr>
                  </w:pPr>
                  <w:r w:rsidRPr="001C7C45">
                    <w:rPr>
                      <w:rFonts w:ascii="Times New Roman" w:eastAsia="宋体" w:hAnsi="Times New Roman"/>
                      <w:sz w:val="21"/>
                      <w:szCs w:val="21"/>
                    </w:rPr>
                    <w:t>溶解反应槽密闭</w:t>
                  </w:r>
                  <w:r w:rsidRPr="001C7C45">
                    <w:rPr>
                      <w:rFonts w:ascii="Times New Roman" w:eastAsia="宋体" w:hAnsi="Times New Roman" w:hint="eastAsia"/>
                      <w:sz w:val="21"/>
                      <w:szCs w:val="21"/>
                    </w:rPr>
                    <w:t>+</w:t>
                  </w:r>
                  <w:r w:rsidRPr="001C7C45">
                    <w:rPr>
                      <w:rFonts w:ascii="Times New Roman" w:eastAsia="宋体" w:hAnsi="Times New Roman"/>
                      <w:sz w:val="21"/>
                      <w:szCs w:val="21"/>
                    </w:rPr>
                    <w:t>负压收集管道</w:t>
                  </w:r>
                  <w:r w:rsidRPr="001C7C45">
                    <w:rPr>
                      <w:rFonts w:ascii="Times New Roman" w:eastAsia="宋体" w:hAnsi="Times New Roman" w:hint="eastAsia"/>
                      <w:sz w:val="21"/>
                      <w:szCs w:val="21"/>
                    </w:rPr>
                    <w:t>+</w:t>
                  </w:r>
                  <w:r w:rsidRPr="001C7C45">
                    <w:rPr>
                      <w:rFonts w:ascii="Times New Roman" w:eastAsia="宋体" w:hAnsi="Times New Roman"/>
                      <w:sz w:val="21"/>
                      <w:szCs w:val="21"/>
                    </w:rPr>
                    <w:t>水喷淋装置</w:t>
                  </w:r>
                  <w:r w:rsidRPr="001C7C45">
                    <w:rPr>
                      <w:rFonts w:ascii="Times New Roman" w:eastAsia="宋体" w:hAnsi="Times New Roman" w:hint="eastAsia"/>
                      <w:sz w:val="21"/>
                      <w:szCs w:val="21"/>
                    </w:rPr>
                    <w:t>+</w:t>
                  </w:r>
                  <w:r w:rsidRPr="001C7C45">
                    <w:rPr>
                      <w:rFonts w:ascii="Times New Roman" w:eastAsia="宋体" w:hAnsi="Times New Roman"/>
                      <w:sz w:val="21"/>
                      <w:szCs w:val="21"/>
                    </w:rPr>
                    <w:t>碱喷淋装置</w:t>
                  </w:r>
                  <w:r w:rsidRPr="001C7C45">
                    <w:rPr>
                      <w:rFonts w:ascii="Times New Roman" w:eastAsia="宋体" w:hAnsi="Times New Roman" w:hint="eastAsia"/>
                      <w:sz w:val="21"/>
                      <w:szCs w:val="21"/>
                    </w:rPr>
                    <w:t>+15m</w:t>
                  </w:r>
                  <w:r w:rsidRPr="001C7C45">
                    <w:rPr>
                      <w:rFonts w:ascii="Times New Roman" w:eastAsia="宋体" w:hAnsi="Times New Roman" w:hint="eastAsia"/>
                      <w:sz w:val="21"/>
                      <w:szCs w:val="21"/>
                    </w:rPr>
                    <w:t>高排气筒</w:t>
                  </w:r>
                </w:p>
              </w:tc>
              <w:tc>
                <w:tcPr>
                  <w:tcW w:w="666" w:type="dxa"/>
                  <w:vMerge/>
                  <w:tcMar>
                    <w:left w:w="28" w:type="dxa"/>
                    <w:right w:w="28" w:type="dxa"/>
                  </w:tcMar>
                  <w:vAlign w:val="center"/>
                </w:tcPr>
                <w:p w14:paraId="40C8E2FC" w14:textId="4923A956" w:rsidR="00990285" w:rsidRPr="00797612" w:rsidRDefault="00990285" w:rsidP="001C7C45">
                  <w:pPr>
                    <w:spacing w:after="0"/>
                    <w:jc w:val="center"/>
                    <w:rPr>
                      <w:rFonts w:ascii="Times New Roman" w:eastAsia="宋体" w:hAnsi="Times New Roman"/>
                      <w:bCs/>
                      <w:sz w:val="21"/>
                      <w:szCs w:val="21"/>
                    </w:rPr>
                  </w:pPr>
                </w:p>
              </w:tc>
            </w:tr>
            <w:tr w:rsidR="00990285" w:rsidRPr="00F1503F" w14:paraId="7BCC487A" w14:textId="77777777" w:rsidTr="00817847">
              <w:trPr>
                <w:trHeight w:val="397"/>
                <w:jc w:val="center"/>
              </w:trPr>
              <w:tc>
                <w:tcPr>
                  <w:tcW w:w="534" w:type="dxa"/>
                  <w:vMerge w:val="restart"/>
                  <w:tcMar>
                    <w:left w:w="28" w:type="dxa"/>
                    <w:right w:w="28" w:type="dxa"/>
                  </w:tcMar>
                  <w:vAlign w:val="center"/>
                </w:tcPr>
                <w:p w14:paraId="07D67F9E" w14:textId="0EA3F4A1" w:rsidR="00990285" w:rsidRPr="001C7C45" w:rsidRDefault="00990285" w:rsidP="00990285">
                  <w:pPr>
                    <w:spacing w:after="0"/>
                    <w:jc w:val="center"/>
                    <w:rPr>
                      <w:rFonts w:ascii="Times New Roman" w:eastAsia="宋体" w:hAnsi="Times New Roman"/>
                      <w:sz w:val="21"/>
                      <w:szCs w:val="21"/>
                    </w:rPr>
                  </w:pPr>
                  <w:r>
                    <w:rPr>
                      <w:rFonts w:ascii="Times New Roman" w:eastAsia="宋体" w:hAnsi="Times New Roman" w:hint="eastAsia"/>
                      <w:sz w:val="21"/>
                      <w:szCs w:val="21"/>
                    </w:rPr>
                    <w:t>废水</w:t>
                  </w:r>
                </w:p>
              </w:tc>
              <w:tc>
                <w:tcPr>
                  <w:tcW w:w="1122" w:type="dxa"/>
                  <w:tcMar>
                    <w:left w:w="28" w:type="dxa"/>
                    <w:right w:w="28" w:type="dxa"/>
                  </w:tcMar>
                  <w:vAlign w:val="center"/>
                </w:tcPr>
                <w:p w14:paraId="4AEA896B" w14:textId="017ADA74" w:rsidR="00990285" w:rsidRPr="001C7C45" w:rsidRDefault="00990285" w:rsidP="00990285">
                  <w:pPr>
                    <w:spacing w:after="0"/>
                    <w:jc w:val="center"/>
                    <w:rPr>
                      <w:rFonts w:ascii="Times New Roman" w:eastAsia="宋体" w:hAnsi="Times New Roman"/>
                      <w:sz w:val="21"/>
                      <w:szCs w:val="21"/>
                    </w:rPr>
                  </w:pPr>
                  <w:r w:rsidRPr="00990285">
                    <w:rPr>
                      <w:rFonts w:ascii="Times New Roman" w:eastAsia="宋体" w:hAnsi="Times New Roman" w:hint="eastAsia"/>
                      <w:sz w:val="21"/>
                      <w:szCs w:val="21"/>
                    </w:rPr>
                    <w:t>生活污水</w:t>
                  </w:r>
                </w:p>
              </w:tc>
              <w:tc>
                <w:tcPr>
                  <w:tcW w:w="1286" w:type="dxa"/>
                  <w:tcMar>
                    <w:left w:w="28" w:type="dxa"/>
                    <w:right w:w="28" w:type="dxa"/>
                  </w:tcMar>
                  <w:vAlign w:val="center"/>
                </w:tcPr>
                <w:p w14:paraId="22A6B07B" w14:textId="611B413F" w:rsidR="00990285" w:rsidRPr="001C7C45" w:rsidRDefault="00990285" w:rsidP="00990285">
                  <w:pPr>
                    <w:spacing w:after="0"/>
                    <w:jc w:val="center"/>
                    <w:rPr>
                      <w:rFonts w:ascii="Times New Roman" w:eastAsia="宋体" w:hAnsi="Times New Roman"/>
                      <w:sz w:val="21"/>
                      <w:szCs w:val="21"/>
                    </w:rPr>
                  </w:pPr>
                  <w:r w:rsidRPr="00990285">
                    <w:rPr>
                      <w:rFonts w:ascii="Times New Roman" w:eastAsia="宋体" w:hAnsi="Times New Roman"/>
                      <w:sz w:val="21"/>
                      <w:szCs w:val="21"/>
                    </w:rPr>
                    <w:t>COD</w:t>
                  </w:r>
                  <w:r w:rsidRPr="00990285">
                    <w:rPr>
                      <w:rFonts w:ascii="Times New Roman" w:eastAsia="宋体" w:hAnsi="Times New Roman" w:hint="eastAsia"/>
                      <w:sz w:val="21"/>
                      <w:szCs w:val="21"/>
                    </w:rPr>
                    <w:t>、</w:t>
                  </w:r>
                  <w:r w:rsidRPr="00990285">
                    <w:rPr>
                      <w:rFonts w:ascii="Times New Roman" w:eastAsia="宋体" w:hAnsi="Times New Roman"/>
                      <w:sz w:val="21"/>
                      <w:szCs w:val="21"/>
                    </w:rPr>
                    <w:t>SS</w:t>
                  </w:r>
                  <w:r w:rsidRPr="00990285">
                    <w:rPr>
                      <w:rFonts w:ascii="Times New Roman" w:eastAsia="宋体" w:hAnsi="Times New Roman" w:hint="eastAsia"/>
                      <w:sz w:val="21"/>
                      <w:szCs w:val="21"/>
                    </w:rPr>
                    <w:t>、</w:t>
                  </w:r>
                  <w:r w:rsidRPr="00990285">
                    <w:rPr>
                      <w:rFonts w:ascii="Times New Roman" w:eastAsia="宋体" w:hAnsi="Times New Roman"/>
                      <w:sz w:val="21"/>
                      <w:szCs w:val="21"/>
                    </w:rPr>
                    <w:t>TP</w:t>
                  </w:r>
                  <w:r w:rsidRPr="00990285">
                    <w:rPr>
                      <w:rFonts w:ascii="Times New Roman" w:eastAsia="宋体" w:hAnsi="Times New Roman" w:hint="eastAsia"/>
                      <w:sz w:val="21"/>
                      <w:szCs w:val="21"/>
                    </w:rPr>
                    <w:t>、</w:t>
                  </w:r>
                  <w:r w:rsidRPr="00990285">
                    <w:rPr>
                      <w:rFonts w:ascii="Times New Roman" w:eastAsia="宋体" w:hAnsi="Times New Roman" w:hint="eastAsia"/>
                      <w:sz w:val="21"/>
                      <w:szCs w:val="21"/>
                    </w:rPr>
                    <w:t>NH</w:t>
                  </w:r>
                  <w:r w:rsidRPr="00990285">
                    <w:rPr>
                      <w:rFonts w:ascii="Times New Roman" w:eastAsia="宋体" w:hAnsi="Times New Roman" w:hint="eastAsia"/>
                      <w:sz w:val="21"/>
                      <w:szCs w:val="21"/>
                      <w:vertAlign w:val="subscript"/>
                    </w:rPr>
                    <w:t>3</w:t>
                  </w:r>
                  <w:r w:rsidRPr="00990285">
                    <w:rPr>
                      <w:rFonts w:ascii="Times New Roman" w:eastAsia="宋体" w:hAnsi="Times New Roman" w:hint="eastAsia"/>
                      <w:sz w:val="21"/>
                      <w:szCs w:val="21"/>
                    </w:rPr>
                    <w:t>-N</w:t>
                  </w:r>
                  <w:r w:rsidRPr="00990285">
                    <w:rPr>
                      <w:rFonts w:ascii="Times New Roman" w:eastAsia="宋体" w:hAnsi="Times New Roman" w:hint="eastAsia"/>
                      <w:sz w:val="21"/>
                      <w:szCs w:val="21"/>
                    </w:rPr>
                    <w:t>、</w:t>
                  </w:r>
                  <w:r w:rsidRPr="00990285">
                    <w:rPr>
                      <w:rFonts w:ascii="Times New Roman" w:eastAsia="宋体" w:hAnsi="Times New Roman" w:hint="eastAsia"/>
                      <w:sz w:val="21"/>
                      <w:szCs w:val="21"/>
                    </w:rPr>
                    <w:t>TN</w:t>
                  </w:r>
                </w:p>
              </w:tc>
              <w:tc>
                <w:tcPr>
                  <w:tcW w:w="1134" w:type="dxa"/>
                  <w:tcMar>
                    <w:left w:w="28" w:type="dxa"/>
                    <w:right w:w="28" w:type="dxa"/>
                  </w:tcMar>
                  <w:vAlign w:val="center"/>
                </w:tcPr>
                <w:p w14:paraId="7DF017F3" w14:textId="77777777" w:rsidR="00990285" w:rsidRPr="001C7C45" w:rsidRDefault="00990285" w:rsidP="00990285">
                  <w:pPr>
                    <w:spacing w:after="0"/>
                    <w:jc w:val="center"/>
                    <w:rPr>
                      <w:rFonts w:ascii="Times New Roman" w:eastAsia="宋体" w:hAnsi="Times New Roman"/>
                      <w:sz w:val="21"/>
                      <w:szCs w:val="21"/>
                    </w:rPr>
                  </w:pPr>
                  <w:r w:rsidRPr="00990285">
                    <w:rPr>
                      <w:rFonts w:ascii="Times New Roman" w:eastAsia="宋体" w:hAnsi="Times New Roman"/>
                      <w:sz w:val="21"/>
                      <w:szCs w:val="21"/>
                    </w:rPr>
                    <w:t>化粪池</w:t>
                  </w:r>
                  <w:r w:rsidRPr="00990285">
                    <w:rPr>
                      <w:rFonts w:ascii="Times New Roman" w:eastAsia="宋体" w:hAnsi="Times New Roman" w:hint="eastAsia"/>
                      <w:sz w:val="21"/>
                      <w:szCs w:val="21"/>
                    </w:rPr>
                    <w:t>（利用现有）</w:t>
                  </w:r>
                </w:p>
              </w:tc>
              <w:tc>
                <w:tcPr>
                  <w:tcW w:w="851" w:type="dxa"/>
                  <w:vMerge w:val="restart"/>
                  <w:vAlign w:val="center"/>
                </w:tcPr>
                <w:p w14:paraId="6FCD13A8" w14:textId="6E514384" w:rsidR="00990285" w:rsidRPr="001C7C45" w:rsidRDefault="00990285" w:rsidP="00990285">
                  <w:pPr>
                    <w:spacing w:after="0"/>
                    <w:jc w:val="center"/>
                    <w:rPr>
                      <w:rFonts w:ascii="Times New Roman" w:eastAsia="宋体" w:hAnsi="Times New Roman"/>
                      <w:sz w:val="21"/>
                      <w:szCs w:val="21"/>
                    </w:rPr>
                  </w:pPr>
                  <w:r w:rsidRPr="00990285">
                    <w:rPr>
                      <w:rFonts w:ascii="Times New Roman" w:eastAsia="宋体" w:hAnsi="Times New Roman" w:hint="eastAsia"/>
                      <w:sz w:val="21"/>
                      <w:szCs w:val="21"/>
                    </w:rPr>
                    <w:t>调节池</w:t>
                  </w:r>
                  <w:r w:rsidRPr="00990285">
                    <w:rPr>
                      <w:rFonts w:ascii="Times New Roman" w:eastAsia="宋体" w:hAnsi="Times New Roman" w:hint="eastAsia"/>
                      <w:sz w:val="21"/>
                      <w:szCs w:val="21"/>
                    </w:rPr>
                    <w:t>+SBR</w:t>
                  </w:r>
                  <w:r w:rsidRPr="00990285">
                    <w:rPr>
                      <w:rFonts w:ascii="Times New Roman" w:eastAsia="宋体" w:hAnsi="Times New Roman" w:hint="eastAsia"/>
                      <w:sz w:val="21"/>
                      <w:szCs w:val="21"/>
                    </w:rPr>
                    <w:t>反应池（利用现有）</w:t>
                  </w:r>
                </w:p>
              </w:tc>
              <w:tc>
                <w:tcPr>
                  <w:tcW w:w="710" w:type="dxa"/>
                  <w:vMerge w:val="restart"/>
                  <w:tcMar>
                    <w:left w:w="28" w:type="dxa"/>
                    <w:right w:w="28" w:type="dxa"/>
                  </w:tcMar>
                  <w:vAlign w:val="center"/>
                </w:tcPr>
                <w:p w14:paraId="2977FDFB" w14:textId="7F2D326D" w:rsidR="00990285" w:rsidRPr="001C7C45" w:rsidRDefault="00990285" w:rsidP="00990285">
                  <w:pPr>
                    <w:spacing w:after="0"/>
                    <w:jc w:val="center"/>
                    <w:rPr>
                      <w:rFonts w:ascii="Times New Roman" w:eastAsia="宋体" w:hAnsi="Times New Roman"/>
                      <w:sz w:val="21"/>
                      <w:szCs w:val="21"/>
                    </w:rPr>
                  </w:pPr>
                  <w:r>
                    <w:rPr>
                      <w:rFonts w:ascii="Times New Roman" w:eastAsia="宋体" w:hAnsi="Times New Roman" w:hint="eastAsia"/>
                      <w:sz w:val="21"/>
                      <w:szCs w:val="21"/>
                    </w:rPr>
                    <w:t>/</w:t>
                  </w:r>
                </w:p>
              </w:tc>
              <w:tc>
                <w:tcPr>
                  <w:tcW w:w="991" w:type="dxa"/>
                  <w:tcMar>
                    <w:left w:w="28" w:type="dxa"/>
                    <w:right w:w="28" w:type="dxa"/>
                  </w:tcMar>
                  <w:vAlign w:val="center"/>
                </w:tcPr>
                <w:p w14:paraId="55565C73" w14:textId="665BE3DF" w:rsidR="00990285" w:rsidRPr="001C7C45" w:rsidRDefault="00990285" w:rsidP="00990285">
                  <w:pPr>
                    <w:spacing w:after="0"/>
                    <w:jc w:val="center"/>
                    <w:rPr>
                      <w:rFonts w:ascii="Times New Roman" w:eastAsia="宋体" w:hAnsi="Times New Roman"/>
                      <w:sz w:val="21"/>
                      <w:szCs w:val="21"/>
                    </w:rPr>
                  </w:pPr>
                  <w:r w:rsidRPr="00990285">
                    <w:rPr>
                      <w:rFonts w:ascii="Times New Roman" w:eastAsia="宋体" w:hAnsi="Times New Roman"/>
                      <w:sz w:val="21"/>
                      <w:szCs w:val="21"/>
                    </w:rPr>
                    <w:t>化粪池</w:t>
                  </w:r>
                  <w:r w:rsidRPr="00990285">
                    <w:rPr>
                      <w:rFonts w:ascii="Times New Roman" w:eastAsia="宋体" w:hAnsi="Times New Roman" w:hint="eastAsia"/>
                      <w:sz w:val="21"/>
                      <w:szCs w:val="21"/>
                    </w:rPr>
                    <w:t>（利用现有）</w:t>
                  </w:r>
                </w:p>
              </w:tc>
              <w:tc>
                <w:tcPr>
                  <w:tcW w:w="1134" w:type="dxa"/>
                  <w:vMerge w:val="restart"/>
                  <w:vAlign w:val="center"/>
                </w:tcPr>
                <w:p w14:paraId="7B575A06" w14:textId="448BA8F6" w:rsidR="00990285" w:rsidRPr="001C7C45" w:rsidRDefault="00990285" w:rsidP="00990285">
                  <w:pPr>
                    <w:spacing w:after="0"/>
                    <w:jc w:val="center"/>
                    <w:rPr>
                      <w:rFonts w:ascii="Times New Roman" w:eastAsia="宋体" w:hAnsi="Times New Roman"/>
                      <w:sz w:val="21"/>
                      <w:szCs w:val="21"/>
                    </w:rPr>
                  </w:pPr>
                  <w:r w:rsidRPr="00990285">
                    <w:rPr>
                      <w:rFonts w:ascii="Times New Roman" w:eastAsia="宋体" w:hAnsi="Times New Roman" w:hint="eastAsia"/>
                      <w:sz w:val="21"/>
                      <w:szCs w:val="21"/>
                    </w:rPr>
                    <w:t>调节池</w:t>
                  </w:r>
                  <w:r w:rsidRPr="00990285">
                    <w:rPr>
                      <w:rFonts w:ascii="Times New Roman" w:eastAsia="宋体" w:hAnsi="Times New Roman" w:hint="eastAsia"/>
                      <w:sz w:val="21"/>
                      <w:szCs w:val="21"/>
                    </w:rPr>
                    <w:t>+SBR</w:t>
                  </w:r>
                  <w:r w:rsidRPr="00990285">
                    <w:rPr>
                      <w:rFonts w:ascii="Times New Roman" w:eastAsia="宋体" w:hAnsi="Times New Roman" w:hint="eastAsia"/>
                      <w:sz w:val="21"/>
                      <w:szCs w:val="21"/>
                    </w:rPr>
                    <w:t>反应池（利用现有）</w:t>
                  </w:r>
                </w:p>
              </w:tc>
              <w:tc>
                <w:tcPr>
                  <w:tcW w:w="666" w:type="dxa"/>
                  <w:vMerge w:val="restart"/>
                  <w:tcMar>
                    <w:left w:w="28" w:type="dxa"/>
                    <w:right w:w="28" w:type="dxa"/>
                  </w:tcMar>
                  <w:vAlign w:val="center"/>
                </w:tcPr>
                <w:p w14:paraId="6125A232" w14:textId="2316D941" w:rsidR="00990285" w:rsidRPr="00797612" w:rsidRDefault="00990285" w:rsidP="00990285">
                  <w:pPr>
                    <w:spacing w:after="0"/>
                    <w:jc w:val="center"/>
                    <w:rPr>
                      <w:rFonts w:ascii="Times New Roman" w:eastAsia="宋体" w:hAnsi="Times New Roman"/>
                      <w:sz w:val="21"/>
                      <w:szCs w:val="21"/>
                    </w:rPr>
                  </w:pPr>
                  <w:r w:rsidRPr="00797612">
                    <w:rPr>
                      <w:rFonts w:ascii="Times New Roman" w:eastAsia="宋体" w:hAnsi="Times New Roman" w:hint="eastAsia"/>
                      <w:sz w:val="21"/>
                      <w:szCs w:val="21"/>
                    </w:rPr>
                    <w:t>/</w:t>
                  </w:r>
                </w:p>
              </w:tc>
            </w:tr>
            <w:tr w:rsidR="00990285" w:rsidRPr="00F1503F" w14:paraId="007B7E43" w14:textId="77777777" w:rsidTr="00817847">
              <w:trPr>
                <w:trHeight w:val="397"/>
                <w:jc w:val="center"/>
              </w:trPr>
              <w:tc>
                <w:tcPr>
                  <w:tcW w:w="534" w:type="dxa"/>
                  <w:vMerge/>
                  <w:tcMar>
                    <w:left w:w="28" w:type="dxa"/>
                    <w:right w:w="28" w:type="dxa"/>
                  </w:tcMar>
                  <w:vAlign w:val="center"/>
                </w:tcPr>
                <w:p w14:paraId="075D372F" w14:textId="77777777" w:rsidR="00990285" w:rsidRPr="001C7C45" w:rsidRDefault="00990285" w:rsidP="00990285">
                  <w:pPr>
                    <w:spacing w:after="0"/>
                    <w:jc w:val="center"/>
                    <w:rPr>
                      <w:rFonts w:ascii="Times New Roman" w:eastAsia="宋体" w:hAnsi="Times New Roman"/>
                      <w:sz w:val="21"/>
                      <w:szCs w:val="21"/>
                    </w:rPr>
                  </w:pPr>
                </w:p>
              </w:tc>
              <w:tc>
                <w:tcPr>
                  <w:tcW w:w="1122" w:type="dxa"/>
                  <w:tcMar>
                    <w:left w:w="28" w:type="dxa"/>
                    <w:right w:w="28" w:type="dxa"/>
                  </w:tcMar>
                  <w:vAlign w:val="center"/>
                </w:tcPr>
                <w:p w14:paraId="1E1ABEB9" w14:textId="6DA2F510" w:rsidR="00990285" w:rsidRPr="001C7C45" w:rsidRDefault="00990285" w:rsidP="00990285">
                  <w:pPr>
                    <w:spacing w:after="0"/>
                    <w:jc w:val="center"/>
                    <w:rPr>
                      <w:rFonts w:ascii="Times New Roman" w:eastAsia="宋体" w:hAnsi="Times New Roman"/>
                      <w:sz w:val="21"/>
                      <w:szCs w:val="21"/>
                    </w:rPr>
                  </w:pPr>
                  <w:r w:rsidRPr="00990285">
                    <w:rPr>
                      <w:rFonts w:ascii="Times New Roman" w:eastAsia="宋体" w:hAnsi="Times New Roman" w:hint="eastAsia"/>
                      <w:sz w:val="21"/>
                      <w:szCs w:val="21"/>
                    </w:rPr>
                    <w:t>生产废水</w:t>
                  </w:r>
                </w:p>
              </w:tc>
              <w:tc>
                <w:tcPr>
                  <w:tcW w:w="1286" w:type="dxa"/>
                  <w:tcMar>
                    <w:left w:w="28" w:type="dxa"/>
                    <w:right w:w="28" w:type="dxa"/>
                  </w:tcMar>
                  <w:vAlign w:val="center"/>
                </w:tcPr>
                <w:p w14:paraId="03137EFA" w14:textId="1FA050B0" w:rsidR="00990285" w:rsidRPr="001C7C45" w:rsidRDefault="00990285" w:rsidP="00990285">
                  <w:pPr>
                    <w:autoSpaceDN w:val="0"/>
                    <w:spacing w:after="0"/>
                    <w:jc w:val="center"/>
                    <w:rPr>
                      <w:rFonts w:ascii="Times New Roman" w:eastAsia="宋体" w:hAnsi="Times New Roman"/>
                      <w:sz w:val="21"/>
                      <w:szCs w:val="21"/>
                    </w:rPr>
                  </w:pPr>
                  <w:r w:rsidRPr="00990285">
                    <w:rPr>
                      <w:rFonts w:ascii="Times New Roman" w:eastAsia="宋体" w:hAnsi="Times New Roman"/>
                      <w:sz w:val="21"/>
                      <w:szCs w:val="21"/>
                    </w:rPr>
                    <w:t>COD</w:t>
                  </w:r>
                  <w:r w:rsidRPr="00990285">
                    <w:rPr>
                      <w:rFonts w:ascii="Times New Roman" w:eastAsia="宋体" w:hAnsi="Times New Roman"/>
                      <w:sz w:val="21"/>
                      <w:szCs w:val="21"/>
                    </w:rPr>
                    <w:t>、</w:t>
                  </w:r>
                  <w:r w:rsidRPr="00990285">
                    <w:rPr>
                      <w:rFonts w:ascii="Times New Roman" w:eastAsia="宋体" w:hAnsi="Times New Roman"/>
                      <w:sz w:val="21"/>
                      <w:szCs w:val="21"/>
                    </w:rPr>
                    <w:t>SS</w:t>
                  </w:r>
                  <w:r w:rsidRPr="00990285">
                    <w:rPr>
                      <w:rFonts w:ascii="Times New Roman" w:eastAsia="宋体" w:hAnsi="Times New Roman"/>
                      <w:sz w:val="21"/>
                      <w:szCs w:val="21"/>
                    </w:rPr>
                    <w:t>、</w:t>
                  </w:r>
                  <w:r w:rsidRPr="00990285">
                    <w:rPr>
                      <w:rFonts w:ascii="Times New Roman" w:eastAsia="宋体" w:hAnsi="Times New Roman"/>
                      <w:sz w:val="21"/>
                      <w:szCs w:val="21"/>
                    </w:rPr>
                    <w:t>NH</w:t>
                  </w:r>
                  <w:r w:rsidRPr="00990285">
                    <w:rPr>
                      <w:rFonts w:ascii="Times New Roman" w:eastAsia="宋体" w:hAnsi="Times New Roman"/>
                      <w:sz w:val="21"/>
                      <w:szCs w:val="21"/>
                      <w:vertAlign w:val="subscript"/>
                    </w:rPr>
                    <w:t>3</w:t>
                  </w:r>
                  <w:r w:rsidRPr="00990285">
                    <w:rPr>
                      <w:rFonts w:ascii="Times New Roman" w:eastAsia="宋体" w:hAnsi="Times New Roman"/>
                      <w:sz w:val="21"/>
                      <w:szCs w:val="21"/>
                    </w:rPr>
                    <w:t>-N</w:t>
                  </w:r>
                  <w:r w:rsidRPr="00990285">
                    <w:rPr>
                      <w:rFonts w:ascii="Times New Roman" w:eastAsia="宋体" w:hAnsi="Times New Roman"/>
                      <w:sz w:val="21"/>
                      <w:szCs w:val="21"/>
                    </w:rPr>
                    <w:t>、</w:t>
                  </w:r>
                  <w:r w:rsidRPr="00990285">
                    <w:rPr>
                      <w:rFonts w:ascii="Times New Roman" w:eastAsia="宋体" w:hAnsi="Times New Roman"/>
                      <w:sz w:val="21"/>
                      <w:szCs w:val="21"/>
                    </w:rPr>
                    <w:t>TP</w:t>
                  </w:r>
                  <w:r w:rsidRPr="00990285">
                    <w:rPr>
                      <w:rFonts w:ascii="Times New Roman" w:eastAsia="宋体" w:hAnsi="Times New Roman"/>
                      <w:sz w:val="21"/>
                      <w:szCs w:val="21"/>
                    </w:rPr>
                    <w:t>、</w:t>
                  </w:r>
                  <w:r w:rsidRPr="00990285">
                    <w:rPr>
                      <w:rFonts w:ascii="Times New Roman" w:eastAsia="宋体" w:hAnsi="Times New Roman"/>
                      <w:sz w:val="21"/>
                      <w:szCs w:val="21"/>
                    </w:rPr>
                    <w:t>TN</w:t>
                  </w:r>
                  <w:r w:rsidRPr="00990285">
                    <w:rPr>
                      <w:rFonts w:ascii="Times New Roman" w:eastAsia="宋体" w:hAnsi="Times New Roman" w:hint="eastAsia"/>
                      <w:sz w:val="21"/>
                      <w:szCs w:val="21"/>
                    </w:rPr>
                    <w:t>、总镍</w:t>
                  </w:r>
                </w:p>
              </w:tc>
              <w:tc>
                <w:tcPr>
                  <w:tcW w:w="1134" w:type="dxa"/>
                  <w:tcMar>
                    <w:left w:w="28" w:type="dxa"/>
                    <w:right w:w="28" w:type="dxa"/>
                  </w:tcMar>
                  <w:vAlign w:val="center"/>
                </w:tcPr>
                <w:p w14:paraId="29A625B8" w14:textId="77777777" w:rsidR="00990285" w:rsidRPr="001C7C45" w:rsidRDefault="00990285" w:rsidP="00990285">
                  <w:pPr>
                    <w:spacing w:after="0"/>
                    <w:jc w:val="center"/>
                    <w:rPr>
                      <w:rFonts w:ascii="Times New Roman" w:eastAsia="宋体" w:hAnsi="Times New Roman"/>
                      <w:sz w:val="21"/>
                      <w:szCs w:val="21"/>
                    </w:rPr>
                  </w:pPr>
                  <w:r w:rsidRPr="00990285">
                    <w:rPr>
                      <w:rFonts w:ascii="Times New Roman" w:eastAsia="宋体" w:hAnsi="Times New Roman" w:hint="eastAsia"/>
                      <w:sz w:val="21"/>
                      <w:szCs w:val="21"/>
                    </w:rPr>
                    <w:t>混凝沉淀</w:t>
                  </w:r>
                  <w:r w:rsidRPr="00990285">
                    <w:rPr>
                      <w:rFonts w:ascii="Times New Roman" w:eastAsia="宋体" w:hAnsi="Times New Roman" w:hint="eastAsia"/>
                      <w:sz w:val="21"/>
                      <w:szCs w:val="21"/>
                    </w:rPr>
                    <w:t>+</w:t>
                  </w:r>
                  <w:r w:rsidRPr="00990285">
                    <w:rPr>
                      <w:rFonts w:ascii="Times New Roman" w:eastAsia="宋体" w:hAnsi="Times New Roman" w:hint="eastAsia"/>
                      <w:sz w:val="21"/>
                      <w:szCs w:val="21"/>
                    </w:rPr>
                    <w:t>活性炭吸附（利用现有）</w:t>
                  </w:r>
                </w:p>
              </w:tc>
              <w:tc>
                <w:tcPr>
                  <w:tcW w:w="851" w:type="dxa"/>
                  <w:vMerge/>
                  <w:vAlign w:val="center"/>
                </w:tcPr>
                <w:p w14:paraId="1DFAE00A" w14:textId="719CDBB8" w:rsidR="00990285" w:rsidRPr="001C7C45" w:rsidRDefault="00990285" w:rsidP="00990285">
                  <w:pPr>
                    <w:autoSpaceDN w:val="0"/>
                    <w:spacing w:after="0"/>
                    <w:jc w:val="center"/>
                    <w:rPr>
                      <w:rFonts w:ascii="Times New Roman" w:eastAsia="宋体" w:hAnsi="Times New Roman"/>
                      <w:sz w:val="21"/>
                      <w:szCs w:val="21"/>
                    </w:rPr>
                  </w:pPr>
                </w:p>
              </w:tc>
              <w:tc>
                <w:tcPr>
                  <w:tcW w:w="710" w:type="dxa"/>
                  <w:vMerge/>
                  <w:tcMar>
                    <w:left w:w="28" w:type="dxa"/>
                    <w:right w:w="28" w:type="dxa"/>
                  </w:tcMar>
                  <w:vAlign w:val="center"/>
                </w:tcPr>
                <w:p w14:paraId="3C71A159" w14:textId="77777777" w:rsidR="00990285" w:rsidRPr="001C7C45" w:rsidRDefault="00990285" w:rsidP="00990285">
                  <w:pPr>
                    <w:spacing w:after="0"/>
                    <w:jc w:val="center"/>
                    <w:rPr>
                      <w:rFonts w:ascii="Times New Roman" w:eastAsia="宋体" w:hAnsi="Times New Roman"/>
                      <w:sz w:val="21"/>
                      <w:szCs w:val="21"/>
                    </w:rPr>
                  </w:pPr>
                </w:p>
              </w:tc>
              <w:tc>
                <w:tcPr>
                  <w:tcW w:w="991" w:type="dxa"/>
                  <w:tcMar>
                    <w:left w:w="28" w:type="dxa"/>
                    <w:right w:w="28" w:type="dxa"/>
                  </w:tcMar>
                  <w:vAlign w:val="center"/>
                </w:tcPr>
                <w:p w14:paraId="29038FA2" w14:textId="6E41D33A" w:rsidR="00990285" w:rsidRPr="001C7C45" w:rsidRDefault="00990285" w:rsidP="00990285">
                  <w:pPr>
                    <w:spacing w:after="0"/>
                    <w:jc w:val="center"/>
                    <w:rPr>
                      <w:rFonts w:ascii="Times New Roman" w:eastAsia="宋体" w:hAnsi="Times New Roman"/>
                      <w:sz w:val="21"/>
                      <w:szCs w:val="21"/>
                    </w:rPr>
                  </w:pPr>
                  <w:r w:rsidRPr="00990285">
                    <w:rPr>
                      <w:rFonts w:ascii="Times New Roman" w:eastAsia="宋体" w:hAnsi="Times New Roman" w:hint="eastAsia"/>
                      <w:sz w:val="21"/>
                      <w:szCs w:val="21"/>
                    </w:rPr>
                    <w:t>混凝沉淀</w:t>
                  </w:r>
                  <w:r w:rsidRPr="00990285">
                    <w:rPr>
                      <w:rFonts w:ascii="Times New Roman" w:eastAsia="宋体" w:hAnsi="Times New Roman" w:hint="eastAsia"/>
                      <w:sz w:val="21"/>
                      <w:szCs w:val="21"/>
                    </w:rPr>
                    <w:t>+</w:t>
                  </w:r>
                  <w:r w:rsidRPr="00990285">
                    <w:rPr>
                      <w:rFonts w:ascii="Times New Roman" w:eastAsia="宋体" w:hAnsi="Times New Roman" w:hint="eastAsia"/>
                      <w:sz w:val="21"/>
                      <w:szCs w:val="21"/>
                    </w:rPr>
                    <w:t>活性炭吸附（利用现有）</w:t>
                  </w:r>
                </w:p>
              </w:tc>
              <w:tc>
                <w:tcPr>
                  <w:tcW w:w="1134" w:type="dxa"/>
                  <w:vMerge/>
                  <w:vAlign w:val="center"/>
                </w:tcPr>
                <w:p w14:paraId="6E47A946" w14:textId="36E27732" w:rsidR="00990285" w:rsidRPr="001C7C45" w:rsidRDefault="00990285" w:rsidP="00990285">
                  <w:pPr>
                    <w:spacing w:after="0"/>
                    <w:jc w:val="center"/>
                    <w:rPr>
                      <w:rFonts w:ascii="Times New Roman" w:eastAsia="宋体" w:hAnsi="Times New Roman"/>
                      <w:sz w:val="21"/>
                      <w:szCs w:val="21"/>
                    </w:rPr>
                  </w:pPr>
                </w:p>
              </w:tc>
              <w:tc>
                <w:tcPr>
                  <w:tcW w:w="666" w:type="dxa"/>
                  <w:vMerge/>
                  <w:tcMar>
                    <w:left w:w="28" w:type="dxa"/>
                    <w:right w:w="28" w:type="dxa"/>
                  </w:tcMar>
                  <w:vAlign w:val="center"/>
                </w:tcPr>
                <w:p w14:paraId="4E35C961" w14:textId="77777777" w:rsidR="00990285" w:rsidRPr="00797612" w:rsidRDefault="00990285" w:rsidP="00990285">
                  <w:pPr>
                    <w:spacing w:after="0"/>
                    <w:jc w:val="center"/>
                    <w:rPr>
                      <w:rFonts w:ascii="Times New Roman" w:eastAsia="宋体" w:hAnsi="Times New Roman"/>
                      <w:sz w:val="21"/>
                      <w:szCs w:val="21"/>
                    </w:rPr>
                  </w:pPr>
                </w:p>
              </w:tc>
            </w:tr>
            <w:tr w:rsidR="0028767D" w:rsidRPr="00F1503F" w14:paraId="7314931E" w14:textId="77777777" w:rsidTr="00817847">
              <w:trPr>
                <w:trHeight w:val="397"/>
                <w:jc w:val="center"/>
              </w:trPr>
              <w:tc>
                <w:tcPr>
                  <w:tcW w:w="534" w:type="dxa"/>
                  <w:tcMar>
                    <w:left w:w="28" w:type="dxa"/>
                    <w:right w:w="28" w:type="dxa"/>
                  </w:tcMar>
                  <w:vAlign w:val="center"/>
                </w:tcPr>
                <w:p w14:paraId="4A5D42C4" w14:textId="77777777" w:rsidR="0028767D" w:rsidRPr="001C7C45" w:rsidRDefault="00000000">
                  <w:pPr>
                    <w:spacing w:after="0"/>
                    <w:jc w:val="center"/>
                    <w:rPr>
                      <w:rFonts w:ascii="Times New Roman" w:eastAsia="宋体" w:hAnsi="Times New Roman"/>
                      <w:sz w:val="21"/>
                      <w:szCs w:val="21"/>
                    </w:rPr>
                  </w:pPr>
                  <w:r w:rsidRPr="001C7C45">
                    <w:rPr>
                      <w:rFonts w:ascii="Times New Roman" w:eastAsia="宋体" w:hAnsi="Times New Roman"/>
                      <w:sz w:val="21"/>
                      <w:szCs w:val="21"/>
                    </w:rPr>
                    <w:t>噪声</w:t>
                  </w:r>
                </w:p>
              </w:tc>
              <w:tc>
                <w:tcPr>
                  <w:tcW w:w="1122" w:type="dxa"/>
                  <w:tcMar>
                    <w:left w:w="28" w:type="dxa"/>
                    <w:right w:w="28" w:type="dxa"/>
                  </w:tcMar>
                  <w:vAlign w:val="center"/>
                </w:tcPr>
                <w:p w14:paraId="76D736C9" w14:textId="50F0BA3E" w:rsidR="0028767D" w:rsidRPr="001C7C45" w:rsidRDefault="001C7C45">
                  <w:pPr>
                    <w:spacing w:after="0"/>
                    <w:jc w:val="center"/>
                    <w:rPr>
                      <w:rFonts w:ascii="Times New Roman" w:eastAsia="宋体" w:hAnsi="Times New Roman"/>
                      <w:sz w:val="21"/>
                      <w:szCs w:val="21"/>
                    </w:rPr>
                  </w:pPr>
                  <w:r w:rsidRPr="001C7C45">
                    <w:rPr>
                      <w:rFonts w:ascii="Times New Roman" w:eastAsia="宋体" w:hAnsi="Times New Roman" w:hint="eastAsia"/>
                      <w:sz w:val="21"/>
                      <w:szCs w:val="21"/>
                    </w:rPr>
                    <w:t>压纹、剪切、定筋、环保风机等</w:t>
                  </w:r>
                </w:p>
              </w:tc>
              <w:tc>
                <w:tcPr>
                  <w:tcW w:w="1286" w:type="dxa"/>
                  <w:tcMar>
                    <w:left w:w="28" w:type="dxa"/>
                    <w:right w:w="28" w:type="dxa"/>
                  </w:tcMar>
                  <w:vAlign w:val="center"/>
                </w:tcPr>
                <w:p w14:paraId="395DB834" w14:textId="77777777" w:rsidR="0028767D" w:rsidRPr="001C7C45" w:rsidRDefault="00000000">
                  <w:pPr>
                    <w:autoSpaceDN w:val="0"/>
                    <w:spacing w:after="0"/>
                    <w:jc w:val="center"/>
                    <w:rPr>
                      <w:rFonts w:ascii="Times New Roman" w:eastAsia="宋体" w:hAnsi="Times New Roman"/>
                      <w:sz w:val="21"/>
                      <w:szCs w:val="21"/>
                    </w:rPr>
                  </w:pPr>
                  <w:r w:rsidRPr="001C7C45">
                    <w:rPr>
                      <w:rFonts w:ascii="Times New Roman" w:eastAsia="宋体" w:hAnsi="Times New Roman"/>
                      <w:sz w:val="21"/>
                      <w:szCs w:val="21"/>
                    </w:rPr>
                    <w:t>设备噪声</w:t>
                  </w:r>
                </w:p>
              </w:tc>
              <w:tc>
                <w:tcPr>
                  <w:tcW w:w="1985" w:type="dxa"/>
                  <w:gridSpan w:val="2"/>
                  <w:tcMar>
                    <w:left w:w="28" w:type="dxa"/>
                    <w:right w:w="28" w:type="dxa"/>
                  </w:tcMar>
                  <w:vAlign w:val="center"/>
                </w:tcPr>
                <w:p w14:paraId="5B706E0B" w14:textId="77777777" w:rsidR="0028767D" w:rsidRPr="001C7C45" w:rsidRDefault="00000000">
                  <w:pPr>
                    <w:autoSpaceDN w:val="0"/>
                    <w:spacing w:after="0"/>
                    <w:jc w:val="center"/>
                    <w:rPr>
                      <w:rFonts w:ascii="Times New Roman" w:eastAsia="宋体" w:hAnsi="Times New Roman"/>
                      <w:sz w:val="21"/>
                      <w:szCs w:val="21"/>
                    </w:rPr>
                  </w:pPr>
                  <w:r w:rsidRPr="001C7C45">
                    <w:rPr>
                      <w:rFonts w:ascii="Times New Roman" w:eastAsia="宋体" w:hAnsi="Times New Roman"/>
                      <w:sz w:val="21"/>
                      <w:szCs w:val="21"/>
                    </w:rPr>
                    <w:t>基础减振、厂房隔声</w:t>
                  </w:r>
                </w:p>
              </w:tc>
              <w:tc>
                <w:tcPr>
                  <w:tcW w:w="710" w:type="dxa"/>
                  <w:tcMar>
                    <w:left w:w="28" w:type="dxa"/>
                    <w:right w:w="28" w:type="dxa"/>
                  </w:tcMar>
                  <w:vAlign w:val="center"/>
                </w:tcPr>
                <w:p w14:paraId="033A7CF5" w14:textId="77777777" w:rsidR="0028767D" w:rsidRPr="001C7C45" w:rsidRDefault="00000000">
                  <w:pPr>
                    <w:spacing w:after="0"/>
                    <w:jc w:val="center"/>
                    <w:rPr>
                      <w:rFonts w:ascii="Times New Roman" w:eastAsia="宋体" w:hAnsi="Times New Roman"/>
                      <w:sz w:val="21"/>
                      <w:szCs w:val="21"/>
                    </w:rPr>
                  </w:pPr>
                  <w:r w:rsidRPr="001C7C45">
                    <w:rPr>
                      <w:rFonts w:ascii="Times New Roman" w:eastAsia="宋体" w:hAnsi="Times New Roman" w:hint="eastAsia"/>
                      <w:sz w:val="21"/>
                      <w:szCs w:val="21"/>
                    </w:rPr>
                    <w:t>2</w:t>
                  </w:r>
                </w:p>
              </w:tc>
              <w:tc>
                <w:tcPr>
                  <w:tcW w:w="2125" w:type="dxa"/>
                  <w:gridSpan w:val="2"/>
                  <w:tcMar>
                    <w:left w:w="28" w:type="dxa"/>
                    <w:right w:w="28" w:type="dxa"/>
                  </w:tcMar>
                  <w:vAlign w:val="center"/>
                </w:tcPr>
                <w:p w14:paraId="75D87820" w14:textId="77777777" w:rsidR="0028767D" w:rsidRPr="001C7C45" w:rsidRDefault="00000000">
                  <w:pPr>
                    <w:spacing w:after="0"/>
                    <w:jc w:val="center"/>
                    <w:rPr>
                      <w:rFonts w:ascii="Times New Roman" w:eastAsia="宋体" w:hAnsi="Times New Roman"/>
                      <w:sz w:val="21"/>
                      <w:szCs w:val="21"/>
                    </w:rPr>
                  </w:pPr>
                  <w:r w:rsidRPr="001C7C45">
                    <w:rPr>
                      <w:rFonts w:ascii="Times New Roman" w:eastAsia="宋体" w:hAnsi="Times New Roman"/>
                      <w:sz w:val="21"/>
                      <w:szCs w:val="21"/>
                    </w:rPr>
                    <w:t>基础减振、厂房隔声</w:t>
                  </w:r>
                </w:p>
              </w:tc>
              <w:tc>
                <w:tcPr>
                  <w:tcW w:w="666" w:type="dxa"/>
                  <w:tcMar>
                    <w:left w:w="28" w:type="dxa"/>
                    <w:right w:w="28" w:type="dxa"/>
                  </w:tcMar>
                  <w:vAlign w:val="center"/>
                </w:tcPr>
                <w:p w14:paraId="0C855B84" w14:textId="3E25C161" w:rsidR="0028767D" w:rsidRPr="00797612" w:rsidRDefault="001C7C45">
                  <w:pPr>
                    <w:spacing w:after="0"/>
                    <w:jc w:val="center"/>
                    <w:rPr>
                      <w:rFonts w:ascii="Times New Roman" w:eastAsia="宋体" w:hAnsi="Times New Roman"/>
                      <w:sz w:val="21"/>
                      <w:szCs w:val="21"/>
                    </w:rPr>
                  </w:pPr>
                  <w:r w:rsidRPr="00797612">
                    <w:rPr>
                      <w:rFonts w:ascii="Times New Roman" w:eastAsia="宋体" w:hAnsi="Times New Roman" w:hint="eastAsia"/>
                      <w:sz w:val="21"/>
                      <w:szCs w:val="21"/>
                    </w:rPr>
                    <w:t>5</w:t>
                  </w:r>
                </w:p>
              </w:tc>
            </w:tr>
            <w:tr w:rsidR="001C7C45" w:rsidRPr="00F1503F" w14:paraId="5DA8875E" w14:textId="77777777" w:rsidTr="00817847">
              <w:trPr>
                <w:trHeight w:val="397"/>
                <w:jc w:val="center"/>
              </w:trPr>
              <w:tc>
                <w:tcPr>
                  <w:tcW w:w="534" w:type="dxa"/>
                  <w:vMerge w:val="restart"/>
                  <w:tcMar>
                    <w:left w:w="28" w:type="dxa"/>
                    <w:right w:w="28" w:type="dxa"/>
                  </w:tcMar>
                  <w:vAlign w:val="center"/>
                </w:tcPr>
                <w:p w14:paraId="775CE0A1" w14:textId="77777777" w:rsidR="001C7C45" w:rsidRPr="00990285" w:rsidRDefault="001C7C45" w:rsidP="001C7C45">
                  <w:pPr>
                    <w:spacing w:after="0"/>
                    <w:jc w:val="center"/>
                    <w:rPr>
                      <w:rFonts w:ascii="Times New Roman" w:eastAsia="宋体" w:hAnsi="Times New Roman"/>
                      <w:sz w:val="21"/>
                      <w:szCs w:val="21"/>
                    </w:rPr>
                  </w:pPr>
                  <w:r w:rsidRPr="00990285">
                    <w:rPr>
                      <w:rFonts w:ascii="Times New Roman" w:eastAsia="宋体" w:hAnsi="Times New Roman"/>
                      <w:sz w:val="21"/>
                      <w:szCs w:val="21"/>
                    </w:rPr>
                    <w:t>固废</w:t>
                  </w:r>
                </w:p>
              </w:tc>
              <w:tc>
                <w:tcPr>
                  <w:tcW w:w="1122" w:type="dxa"/>
                  <w:vMerge w:val="restart"/>
                  <w:tcMar>
                    <w:left w:w="28" w:type="dxa"/>
                    <w:right w:w="28" w:type="dxa"/>
                  </w:tcMar>
                  <w:vAlign w:val="center"/>
                </w:tcPr>
                <w:p w14:paraId="41226EB5" w14:textId="7206884F" w:rsidR="001C7C45" w:rsidRPr="00990285" w:rsidRDefault="001C7C45" w:rsidP="001C7C45">
                  <w:pPr>
                    <w:spacing w:after="0"/>
                    <w:jc w:val="center"/>
                    <w:rPr>
                      <w:rFonts w:ascii="Times New Roman" w:eastAsia="宋体" w:hAnsi="Times New Roman"/>
                      <w:sz w:val="21"/>
                      <w:szCs w:val="21"/>
                    </w:rPr>
                  </w:pPr>
                  <w:r w:rsidRPr="00990285">
                    <w:rPr>
                      <w:rFonts w:ascii="Times New Roman" w:eastAsia="宋体" w:hAnsi="Times New Roman"/>
                      <w:sz w:val="21"/>
                      <w:szCs w:val="21"/>
                    </w:rPr>
                    <w:t>纯水制备装置</w:t>
                  </w:r>
                </w:p>
              </w:tc>
              <w:tc>
                <w:tcPr>
                  <w:tcW w:w="1286" w:type="dxa"/>
                  <w:tcMar>
                    <w:left w:w="28" w:type="dxa"/>
                    <w:right w:w="28" w:type="dxa"/>
                  </w:tcMar>
                  <w:vAlign w:val="center"/>
                </w:tcPr>
                <w:p w14:paraId="60FDF716" w14:textId="11B4FBE2" w:rsidR="001C7C45" w:rsidRPr="00990285" w:rsidRDefault="001C7C45" w:rsidP="001C7C45">
                  <w:pPr>
                    <w:spacing w:after="0"/>
                    <w:jc w:val="center"/>
                    <w:rPr>
                      <w:rFonts w:ascii="Times New Roman" w:eastAsia="宋体" w:hAnsi="Times New Roman"/>
                      <w:sz w:val="21"/>
                      <w:szCs w:val="21"/>
                    </w:rPr>
                  </w:pPr>
                  <w:r w:rsidRPr="00990285">
                    <w:rPr>
                      <w:rFonts w:ascii="Times New Roman" w:eastAsia="宋体" w:hAnsi="Times New Roman" w:hint="eastAsia"/>
                      <w:sz w:val="21"/>
                      <w:szCs w:val="21"/>
                    </w:rPr>
                    <w:t>废活性炭</w:t>
                  </w:r>
                </w:p>
              </w:tc>
              <w:tc>
                <w:tcPr>
                  <w:tcW w:w="1985" w:type="dxa"/>
                  <w:gridSpan w:val="2"/>
                  <w:vMerge w:val="restart"/>
                  <w:tcMar>
                    <w:left w:w="28" w:type="dxa"/>
                    <w:right w:w="28" w:type="dxa"/>
                  </w:tcMar>
                  <w:vAlign w:val="center"/>
                </w:tcPr>
                <w:p w14:paraId="09FCDEF6" w14:textId="229A45FF" w:rsidR="001C7C45" w:rsidRPr="00990285" w:rsidRDefault="001C7C45" w:rsidP="001C7C45">
                  <w:pPr>
                    <w:spacing w:after="0"/>
                    <w:jc w:val="center"/>
                    <w:rPr>
                      <w:rFonts w:ascii="Times New Roman" w:eastAsia="宋体" w:hAnsi="Times New Roman"/>
                      <w:sz w:val="21"/>
                      <w:szCs w:val="21"/>
                    </w:rPr>
                  </w:pPr>
                  <w:r w:rsidRPr="00990285">
                    <w:rPr>
                      <w:rFonts w:ascii="Times New Roman" w:eastAsia="宋体" w:hAnsi="Times New Roman"/>
                      <w:sz w:val="21"/>
                      <w:szCs w:val="21"/>
                    </w:rPr>
                    <w:t>一般固废暂存间</w:t>
                  </w:r>
                  <w:r w:rsidRPr="00990285">
                    <w:rPr>
                      <w:rFonts w:ascii="Times New Roman" w:eastAsia="宋体" w:hAnsi="Times New Roman"/>
                      <w:sz w:val="21"/>
                      <w:szCs w:val="21"/>
                    </w:rPr>
                    <w:t>1</w:t>
                  </w:r>
                  <w:r w:rsidRPr="00990285">
                    <w:rPr>
                      <w:rFonts w:ascii="Times New Roman" w:eastAsia="宋体" w:hAnsi="Times New Roman"/>
                      <w:sz w:val="21"/>
                      <w:szCs w:val="21"/>
                    </w:rPr>
                    <w:t>座（</w:t>
                  </w:r>
                  <w:r w:rsidRPr="00990285">
                    <w:rPr>
                      <w:rFonts w:ascii="Times New Roman" w:eastAsia="宋体" w:hAnsi="Times New Roman" w:hint="eastAsia"/>
                      <w:sz w:val="21"/>
                      <w:szCs w:val="21"/>
                    </w:rPr>
                    <w:t>50</w:t>
                  </w:r>
                  <w:r w:rsidRPr="00990285">
                    <w:rPr>
                      <w:rFonts w:ascii="Times New Roman" w:eastAsia="宋体" w:hAnsi="Times New Roman"/>
                      <w:sz w:val="21"/>
                      <w:szCs w:val="21"/>
                    </w:rPr>
                    <w:t>m</w:t>
                  </w:r>
                  <w:r w:rsidRPr="00990285">
                    <w:rPr>
                      <w:rFonts w:ascii="Times New Roman" w:eastAsia="宋体" w:hAnsi="Times New Roman"/>
                      <w:sz w:val="21"/>
                      <w:szCs w:val="21"/>
                      <w:vertAlign w:val="superscript"/>
                    </w:rPr>
                    <w:t>2</w:t>
                  </w:r>
                  <w:r w:rsidRPr="00990285">
                    <w:rPr>
                      <w:rFonts w:ascii="Times New Roman" w:eastAsia="宋体" w:hAnsi="Times New Roman"/>
                      <w:sz w:val="21"/>
                      <w:szCs w:val="21"/>
                    </w:rPr>
                    <w:t>）</w:t>
                  </w:r>
                  <w:bookmarkStart w:id="28" w:name="OLE_LINK29"/>
                  <w:r w:rsidRPr="00990285">
                    <w:rPr>
                      <w:rFonts w:ascii="Times New Roman" w:eastAsia="宋体" w:hAnsi="Times New Roman"/>
                      <w:sz w:val="21"/>
                      <w:szCs w:val="21"/>
                    </w:rPr>
                    <w:t>（利用现有）</w:t>
                  </w:r>
                  <w:bookmarkEnd w:id="28"/>
                </w:p>
              </w:tc>
              <w:tc>
                <w:tcPr>
                  <w:tcW w:w="710" w:type="dxa"/>
                  <w:vMerge w:val="restart"/>
                  <w:tcMar>
                    <w:left w:w="28" w:type="dxa"/>
                    <w:right w:w="28" w:type="dxa"/>
                  </w:tcMar>
                  <w:vAlign w:val="center"/>
                </w:tcPr>
                <w:p w14:paraId="45024049" w14:textId="6190B228" w:rsidR="001C7C45" w:rsidRPr="00990285" w:rsidRDefault="001C7C45" w:rsidP="001C7C45">
                  <w:pPr>
                    <w:spacing w:after="0"/>
                    <w:jc w:val="center"/>
                    <w:rPr>
                      <w:rFonts w:ascii="Times New Roman" w:eastAsia="宋体" w:hAnsi="Times New Roman"/>
                      <w:sz w:val="21"/>
                      <w:szCs w:val="21"/>
                    </w:rPr>
                  </w:pPr>
                  <w:r w:rsidRPr="00990285">
                    <w:rPr>
                      <w:rFonts w:ascii="Times New Roman" w:eastAsia="宋体" w:hAnsi="Times New Roman" w:hint="eastAsia"/>
                      <w:sz w:val="21"/>
                      <w:szCs w:val="21"/>
                    </w:rPr>
                    <w:t>/</w:t>
                  </w:r>
                </w:p>
              </w:tc>
              <w:tc>
                <w:tcPr>
                  <w:tcW w:w="2125" w:type="dxa"/>
                  <w:gridSpan w:val="2"/>
                  <w:vMerge w:val="restart"/>
                  <w:tcMar>
                    <w:left w:w="28" w:type="dxa"/>
                    <w:right w:w="28" w:type="dxa"/>
                  </w:tcMar>
                  <w:vAlign w:val="center"/>
                </w:tcPr>
                <w:p w14:paraId="0268FDDA" w14:textId="156F8587" w:rsidR="001C7C45" w:rsidRPr="00990285" w:rsidRDefault="001C7C45" w:rsidP="001C7C45">
                  <w:pPr>
                    <w:spacing w:after="0"/>
                    <w:jc w:val="center"/>
                    <w:rPr>
                      <w:rFonts w:ascii="Times New Roman" w:eastAsia="宋体" w:hAnsi="Times New Roman"/>
                      <w:sz w:val="21"/>
                      <w:szCs w:val="21"/>
                    </w:rPr>
                  </w:pPr>
                  <w:r w:rsidRPr="00990285">
                    <w:rPr>
                      <w:rFonts w:ascii="Times New Roman" w:eastAsia="宋体" w:hAnsi="Times New Roman"/>
                      <w:sz w:val="21"/>
                      <w:szCs w:val="21"/>
                    </w:rPr>
                    <w:t>一般固废暂存间</w:t>
                  </w:r>
                  <w:r w:rsidRPr="00990285">
                    <w:rPr>
                      <w:rFonts w:ascii="Times New Roman" w:eastAsia="宋体" w:hAnsi="Times New Roman"/>
                      <w:sz w:val="21"/>
                      <w:szCs w:val="21"/>
                    </w:rPr>
                    <w:t>1</w:t>
                  </w:r>
                  <w:r w:rsidRPr="00990285">
                    <w:rPr>
                      <w:rFonts w:ascii="Times New Roman" w:eastAsia="宋体" w:hAnsi="Times New Roman"/>
                      <w:sz w:val="21"/>
                      <w:szCs w:val="21"/>
                    </w:rPr>
                    <w:t>座（</w:t>
                  </w:r>
                  <w:r w:rsidRPr="00990285">
                    <w:rPr>
                      <w:rFonts w:ascii="Times New Roman" w:eastAsia="宋体" w:hAnsi="Times New Roman" w:hint="eastAsia"/>
                      <w:sz w:val="21"/>
                      <w:szCs w:val="21"/>
                    </w:rPr>
                    <w:t>50</w:t>
                  </w:r>
                  <w:r w:rsidRPr="00990285">
                    <w:rPr>
                      <w:rFonts w:ascii="Times New Roman" w:eastAsia="宋体" w:hAnsi="Times New Roman"/>
                      <w:sz w:val="21"/>
                      <w:szCs w:val="21"/>
                    </w:rPr>
                    <w:t>m</w:t>
                  </w:r>
                  <w:r w:rsidRPr="00990285">
                    <w:rPr>
                      <w:rFonts w:ascii="Times New Roman" w:eastAsia="宋体" w:hAnsi="Times New Roman"/>
                      <w:sz w:val="21"/>
                      <w:szCs w:val="21"/>
                      <w:vertAlign w:val="superscript"/>
                    </w:rPr>
                    <w:t>2</w:t>
                  </w:r>
                  <w:r w:rsidRPr="00990285">
                    <w:rPr>
                      <w:rFonts w:ascii="Times New Roman" w:eastAsia="宋体" w:hAnsi="Times New Roman"/>
                      <w:sz w:val="21"/>
                      <w:szCs w:val="21"/>
                    </w:rPr>
                    <w:t>）（利用现有）</w:t>
                  </w:r>
                </w:p>
              </w:tc>
              <w:tc>
                <w:tcPr>
                  <w:tcW w:w="666" w:type="dxa"/>
                  <w:vMerge w:val="restart"/>
                  <w:tcMar>
                    <w:left w:w="28" w:type="dxa"/>
                    <w:right w:w="28" w:type="dxa"/>
                  </w:tcMar>
                  <w:vAlign w:val="center"/>
                </w:tcPr>
                <w:p w14:paraId="10DF32B2" w14:textId="012FC58B" w:rsidR="001C7C45" w:rsidRPr="00F1503F" w:rsidRDefault="001C7C45" w:rsidP="001C7C45">
                  <w:pPr>
                    <w:spacing w:after="0"/>
                    <w:jc w:val="center"/>
                    <w:rPr>
                      <w:rFonts w:ascii="Times New Roman" w:eastAsia="宋体" w:hAnsi="Times New Roman"/>
                      <w:sz w:val="21"/>
                      <w:szCs w:val="21"/>
                      <w:highlight w:val="yellow"/>
                    </w:rPr>
                  </w:pPr>
                  <w:r w:rsidRPr="00990285">
                    <w:rPr>
                      <w:rFonts w:ascii="Times New Roman" w:eastAsia="宋体" w:hAnsi="Times New Roman" w:hint="eastAsia"/>
                      <w:sz w:val="21"/>
                      <w:szCs w:val="21"/>
                    </w:rPr>
                    <w:t>/</w:t>
                  </w:r>
                </w:p>
              </w:tc>
            </w:tr>
            <w:tr w:rsidR="001C7C45" w:rsidRPr="00F1503F" w14:paraId="6A7B2DF0" w14:textId="77777777" w:rsidTr="00817847">
              <w:trPr>
                <w:trHeight w:val="397"/>
                <w:jc w:val="center"/>
              </w:trPr>
              <w:tc>
                <w:tcPr>
                  <w:tcW w:w="534" w:type="dxa"/>
                  <w:vMerge/>
                  <w:tcMar>
                    <w:left w:w="28" w:type="dxa"/>
                    <w:right w:w="28" w:type="dxa"/>
                  </w:tcMar>
                  <w:vAlign w:val="center"/>
                </w:tcPr>
                <w:p w14:paraId="255E148A" w14:textId="77777777" w:rsidR="001C7C45" w:rsidRPr="00990285" w:rsidRDefault="001C7C45" w:rsidP="001C7C45">
                  <w:pPr>
                    <w:spacing w:after="0"/>
                    <w:jc w:val="center"/>
                    <w:rPr>
                      <w:rFonts w:ascii="Times New Roman" w:eastAsia="宋体" w:hAnsi="Times New Roman"/>
                      <w:sz w:val="21"/>
                      <w:szCs w:val="21"/>
                    </w:rPr>
                  </w:pPr>
                </w:p>
              </w:tc>
              <w:tc>
                <w:tcPr>
                  <w:tcW w:w="1122" w:type="dxa"/>
                  <w:vMerge/>
                  <w:tcMar>
                    <w:left w:w="28" w:type="dxa"/>
                    <w:right w:w="28" w:type="dxa"/>
                  </w:tcMar>
                  <w:vAlign w:val="center"/>
                </w:tcPr>
                <w:p w14:paraId="2546C17C" w14:textId="456CB1F4" w:rsidR="001C7C45" w:rsidRPr="00990285" w:rsidRDefault="001C7C45" w:rsidP="001C7C45">
                  <w:pPr>
                    <w:spacing w:after="0"/>
                    <w:jc w:val="center"/>
                    <w:rPr>
                      <w:rFonts w:ascii="Times New Roman" w:eastAsia="宋体" w:hAnsi="Times New Roman"/>
                      <w:sz w:val="21"/>
                      <w:szCs w:val="21"/>
                    </w:rPr>
                  </w:pPr>
                </w:p>
              </w:tc>
              <w:tc>
                <w:tcPr>
                  <w:tcW w:w="1286" w:type="dxa"/>
                  <w:tcMar>
                    <w:left w:w="28" w:type="dxa"/>
                    <w:right w:w="28" w:type="dxa"/>
                  </w:tcMar>
                  <w:vAlign w:val="center"/>
                </w:tcPr>
                <w:p w14:paraId="2679733D" w14:textId="672FDABA" w:rsidR="001C7C45" w:rsidRPr="00990285" w:rsidRDefault="001C7C45" w:rsidP="001C7C45">
                  <w:pPr>
                    <w:spacing w:after="0"/>
                    <w:jc w:val="center"/>
                    <w:rPr>
                      <w:rFonts w:ascii="Times New Roman" w:eastAsia="宋体" w:hAnsi="Times New Roman"/>
                      <w:sz w:val="21"/>
                      <w:szCs w:val="21"/>
                    </w:rPr>
                  </w:pPr>
                  <w:r w:rsidRPr="00990285">
                    <w:rPr>
                      <w:rFonts w:ascii="Times New Roman" w:eastAsia="宋体" w:hAnsi="Times New Roman"/>
                      <w:sz w:val="21"/>
                      <w:szCs w:val="21"/>
                    </w:rPr>
                    <w:t>废滤芯</w:t>
                  </w:r>
                </w:p>
              </w:tc>
              <w:tc>
                <w:tcPr>
                  <w:tcW w:w="1985" w:type="dxa"/>
                  <w:gridSpan w:val="2"/>
                  <w:vMerge/>
                  <w:tcMar>
                    <w:left w:w="28" w:type="dxa"/>
                    <w:right w:w="28" w:type="dxa"/>
                  </w:tcMar>
                  <w:vAlign w:val="center"/>
                </w:tcPr>
                <w:p w14:paraId="1C469FB0" w14:textId="7BCD5B95" w:rsidR="001C7C45" w:rsidRPr="00990285" w:rsidRDefault="001C7C45" w:rsidP="001C7C45">
                  <w:pPr>
                    <w:spacing w:after="0"/>
                    <w:jc w:val="center"/>
                    <w:rPr>
                      <w:rFonts w:ascii="Times New Roman" w:eastAsia="宋体" w:hAnsi="Times New Roman"/>
                      <w:sz w:val="21"/>
                      <w:szCs w:val="21"/>
                    </w:rPr>
                  </w:pPr>
                </w:p>
              </w:tc>
              <w:tc>
                <w:tcPr>
                  <w:tcW w:w="710" w:type="dxa"/>
                  <w:vMerge/>
                  <w:tcMar>
                    <w:left w:w="28" w:type="dxa"/>
                    <w:right w:w="28" w:type="dxa"/>
                  </w:tcMar>
                  <w:vAlign w:val="center"/>
                </w:tcPr>
                <w:p w14:paraId="5C68E313" w14:textId="77777777" w:rsidR="001C7C45" w:rsidRPr="00990285" w:rsidRDefault="001C7C45" w:rsidP="001C7C45">
                  <w:pPr>
                    <w:spacing w:after="0"/>
                    <w:jc w:val="center"/>
                    <w:rPr>
                      <w:rFonts w:ascii="Times New Roman" w:eastAsia="宋体" w:hAnsi="Times New Roman"/>
                      <w:sz w:val="21"/>
                      <w:szCs w:val="21"/>
                    </w:rPr>
                  </w:pPr>
                </w:p>
              </w:tc>
              <w:tc>
                <w:tcPr>
                  <w:tcW w:w="2125" w:type="dxa"/>
                  <w:gridSpan w:val="2"/>
                  <w:vMerge/>
                  <w:tcMar>
                    <w:left w:w="28" w:type="dxa"/>
                    <w:right w:w="28" w:type="dxa"/>
                  </w:tcMar>
                  <w:vAlign w:val="center"/>
                </w:tcPr>
                <w:p w14:paraId="3EDC3C53" w14:textId="103F4F1B" w:rsidR="001C7C45" w:rsidRPr="00990285" w:rsidRDefault="001C7C45" w:rsidP="001C7C45">
                  <w:pPr>
                    <w:spacing w:after="0"/>
                    <w:jc w:val="center"/>
                    <w:rPr>
                      <w:rFonts w:ascii="Times New Roman" w:eastAsia="宋体" w:hAnsi="Times New Roman"/>
                      <w:sz w:val="21"/>
                      <w:szCs w:val="21"/>
                    </w:rPr>
                  </w:pPr>
                </w:p>
              </w:tc>
              <w:tc>
                <w:tcPr>
                  <w:tcW w:w="666" w:type="dxa"/>
                  <w:vMerge/>
                  <w:tcMar>
                    <w:left w:w="28" w:type="dxa"/>
                    <w:right w:w="28" w:type="dxa"/>
                  </w:tcMar>
                  <w:vAlign w:val="center"/>
                </w:tcPr>
                <w:p w14:paraId="22030FA0" w14:textId="77777777" w:rsidR="001C7C45" w:rsidRPr="00F1503F" w:rsidRDefault="001C7C45" w:rsidP="001C7C45">
                  <w:pPr>
                    <w:spacing w:after="0"/>
                    <w:jc w:val="center"/>
                    <w:rPr>
                      <w:rFonts w:ascii="Times New Roman" w:eastAsia="宋体" w:hAnsi="Times New Roman"/>
                      <w:sz w:val="21"/>
                      <w:szCs w:val="21"/>
                      <w:highlight w:val="yellow"/>
                    </w:rPr>
                  </w:pPr>
                </w:p>
              </w:tc>
            </w:tr>
            <w:tr w:rsidR="001C7C45" w:rsidRPr="00F1503F" w14:paraId="386A4D7E" w14:textId="77777777" w:rsidTr="00817847">
              <w:trPr>
                <w:trHeight w:val="397"/>
                <w:jc w:val="center"/>
              </w:trPr>
              <w:tc>
                <w:tcPr>
                  <w:tcW w:w="534" w:type="dxa"/>
                  <w:vMerge/>
                  <w:tcMar>
                    <w:left w:w="28" w:type="dxa"/>
                    <w:right w:w="28" w:type="dxa"/>
                  </w:tcMar>
                  <w:vAlign w:val="center"/>
                </w:tcPr>
                <w:p w14:paraId="129E2E9A" w14:textId="77777777" w:rsidR="001C7C45" w:rsidRPr="00990285" w:rsidRDefault="001C7C45" w:rsidP="001C7C45">
                  <w:pPr>
                    <w:spacing w:after="0"/>
                    <w:jc w:val="center"/>
                    <w:rPr>
                      <w:rFonts w:ascii="Times New Roman" w:eastAsia="宋体" w:hAnsi="Times New Roman"/>
                      <w:sz w:val="21"/>
                      <w:szCs w:val="21"/>
                    </w:rPr>
                  </w:pPr>
                </w:p>
              </w:tc>
              <w:tc>
                <w:tcPr>
                  <w:tcW w:w="1122" w:type="dxa"/>
                  <w:tcMar>
                    <w:left w:w="28" w:type="dxa"/>
                    <w:right w:w="28" w:type="dxa"/>
                  </w:tcMar>
                  <w:vAlign w:val="center"/>
                </w:tcPr>
                <w:p w14:paraId="596E7853" w14:textId="57942956" w:rsidR="001C7C45" w:rsidRPr="00990285" w:rsidRDefault="001C7C45" w:rsidP="001C7C45">
                  <w:pPr>
                    <w:spacing w:after="0"/>
                    <w:jc w:val="center"/>
                    <w:rPr>
                      <w:rFonts w:ascii="Times New Roman" w:eastAsia="宋体" w:hAnsi="Times New Roman"/>
                      <w:sz w:val="21"/>
                      <w:szCs w:val="21"/>
                    </w:rPr>
                  </w:pPr>
                  <w:r w:rsidRPr="00990285">
                    <w:rPr>
                      <w:rFonts w:ascii="Times New Roman" w:eastAsia="宋体" w:hAnsi="Times New Roman" w:hint="eastAsia"/>
                      <w:sz w:val="21"/>
                      <w:szCs w:val="21"/>
                    </w:rPr>
                    <w:t>剪切</w:t>
                  </w:r>
                </w:p>
              </w:tc>
              <w:tc>
                <w:tcPr>
                  <w:tcW w:w="1286" w:type="dxa"/>
                  <w:tcMar>
                    <w:left w:w="28" w:type="dxa"/>
                    <w:right w:w="28" w:type="dxa"/>
                  </w:tcMar>
                  <w:vAlign w:val="center"/>
                </w:tcPr>
                <w:p w14:paraId="7E0AF2B2" w14:textId="6A02A4DA" w:rsidR="001C7C45" w:rsidRPr="00990285" w:rsidRDefault="001C7C45" w:rsidP="001C7C45">
                  <w:pPr>
                    <w:spacing w:after="0"/>
                    <w:jc w:val="center"/>
                    <w:rPr>
                      <w:rFonts w:ascii="Times New Roman" w:eastAsia="宋体" w:hAnsi="Times New Roman"/>
                      <w:sz w:val="21"/>
                      <w:szCs w:val="21"/>
                    </w:rPr>
                  </w:pPr>
                  <w:r w:rsidRPr="00990285">
                    <w:rPr>
                      <w:rFonts w:ascii="Times New Roman" w:eastAsia="宋体" w:hAnsi="Times New Roman" w:hint="eastAsia"/>
                      <w:sz w:val="21"/>
                      <w:szCs w:val="21"/>
                    </w:rPr>
                    <w:t>废负极条</w:t>
                  </w:r>
                </w:p>
              </w:tc>
              <w:tc>
                <w:tcPr>
                  <w:tcW w:w="1985" w:type="dxa"/>
                  <w:gridSpan w:val="2"/>
                  <w:vMerge/>
                  <w:tcMar>
                    <w:left w:w="28" w:type="dxa"/>
                    <w:right w:w="28" w:type="dxa"/>
                  </w:tcMar>
                  <w:vAlign w:val="center"/>
                </w:tcPr>
                <w:p w14:paraId="050DA21C" w14:textId="77777777" w:rsidR="001C7C45" w:rsidRPr="00990285" w:rsidRDefault="001C7C45" w:rsidP="001C7C45">
                  <w:pPr>
                    <w:spacing w:after="0"/>
                    <w:jc w:val="center"/>
                    <w:rPr>
                      <w:rFonts w:ascii="Times New Roman" w:eastAsia="宋体" w:hAnsi="Times New Roman"/>
                      <w:sz w:val="21"/>
                      <w:szCs w:val="21"/>
                    </w:rPr>
                  </w:pPr>
                </w:p>
              </w:tc>
              <w:tc>
                <w:tcPr>
                  <w:tcW w:w="710" w:type="dxa"/>
                  <w:vMerge/>
                  <w:tcMar>
                    <w:left w:w="28" w:type="dxa"/>
                    <w:right w:w="28" w:type="dxa"/>
                  </w:tcMar>
                  <w:vAlign w:val="center"/>
                </w:tcPr>
                <w:p w14:paraId="7710C0FE" w14:textId="77777777" w:rsidR="001C7C45" w:rsidRPr="00990285" w:rsidRDefault="001C7C45" w:rsidP="001C7C45">
                  <w:pPr>
                    <w:spacing w:after="0"/>
                    <w:jc w:val="center"/>
                    <w:rPr>
                      <w:rFonts w:ascii="Times New Roman" w:eastAsia="宋体" w:hAnsi="Times New Roman"/>
                      <w:sz w:val="21"/>
                      <w:szCs w:val="21"/>
                    </w:rPr>
                  </w:pPr>
                </w:p>
              </w:tc>
              <w:tc>
                <w:tcPr>
                  <w:tcW w:w="2125" w:type="dxa"/>
                  <w:gridSpan w:val="2"/>
                  <w:vMerge/>
                  <w:tcMar>
                    <w:left w:w="28" w:type="dxa"/>
                    <w:right w:w="28" w:type="dxa"/>
                  </w:tcMar>
                  <w:vAlign w:val="center"/>
                </w:tcPr>
                <w:p w14:paraId="58C8D2A6" w14:textId="77777777" w:rsidR="001C7C45" w:rsidRPr="00990285" w:rsidRDefault="001C7C45" w:rsidP="001C7C45">
                  <w:pPr>
                    <w:spacing w:after="0"/>
                    <w:jc w:val="center"/>
                    <w:rPr>
                      <w:rFonts w:ascii="Times New Roman" w:eastAsia="宋体" w:hAnsi="Times New Roman"/>
                      <w:sz w:val="21"/>
                      <w:szCs w:val="21"/>
                    </w:rPr>
                  </w:pPr>
                </w:p>
              </w:tc>
              <w:tc>
                <w:tcPr>
                  <w:tcW w:w="666" w:type="dxa"/>
                  <w:vMerge/>
                  <w:tcMar>
                    <w:left w:w="28" w:type="dxa"/>
                    <w:right w:w="28" w:type="dxa"/>
                  </w:tcMar>
                  <w:vAlign w:val="center"/>
                </w:tcPr>
                <w:p w14:paraId="2B46063E" w14:textId="77777777" w:rsidR="001C7C45" w:rsidRPr="00F1503F" w:rsidRDefault="001C7C45" w:rsidP="001C7C45">
                  <w:pPr>
                    <w:spacing w:after="0"/>
                    <w:jc w:val="center"/>
                    <w:rPr>
                      <w:rFonts w:ascii="Times New Roman" w:eastAsia="宋体" w:hAnsi="Times New Roman"/>
                      <w:sz w:val="21"/>
                      <w:szCs w:val="21"/>
                      <w:highlight w:val="yellow"/>
                    </w:rPr>
                  </w:pPr>
                </w:p>
              </w:tc>
            </w:tr>
            <w:tr w:rsidR="001C7C45" w:rsidRPr="00F1503F" w14:paraId="3727D9A8" w14:textId="77777777" w:rsidTr="00817847">
              <w:trPr>
                <w:trHeight w:val="397"/>
                <w:jc w:val="center"/>
              </w:trPr>
              <w:tc>
                <w:tcPr>
                  <w:tcW w:w="534" w:type="dxa"/>
                  <w:vMerge/>
                  <w:tcMar>
                    <w:left w:w="28" w:type="dxa"/>
                    <w:right w:w="28" w:type="dxa"/>
                  </w:tcMar>
                  <w:vAlign w:val="center"/>
                </w:tcPr>
                <w:p w14:paraId="584EC0E8" w14:textId="77777777" w:rsidR="001C7C45" w:rsidRPr="00990285" w:rsidRDefault="001C7C45" w:rsidP="001C7C45">
                  <w:pPr>
                    <w:spacing w:after="0"/>
                    <w:jc w:val="center"/>
                    <w:rPr>
                      <w:rFonts w:ascii="Times New Roman" w:eastAsia="宋体" w:hAnsi="Times New Roman"/>
                      <w:sz w:val="21"/>
                      <w:szCs w:val="21"/>
                    </w:rPr>
                  </w:pPr>
                </w:p>
              </w:tc>
              <w:tc>
                <w:tcPr>
                  <w:tcW w:w="1122" w:type="dxa"/>
                  <w:tcMar>
                    <w:left w:w="28" w:type="dxa"/>
                    <w:right w:w="28" w:type="dxa"/>
                  </w:tcMar>
                  <w:vAlign w:val="center"/>
                </w:tcPr>
                <w:p w14:paraId="604B585A" w14:textId="027B2C85" w:rsidR="001C7C45" w:rsidRPr="00990285" w:rsidRDefault="001C7C45" w:rsidP="001C7C45">
                  <w:pPr>
                    <w:spacing w:after="0"/>
                    <w:jc w:val="center"/>
                    <w:rPr>
                      <w:rFonts w:ascii="Times New Roman" w:eastAsia="宋体" w:hAnsi="Times New Roman"/>
                      <w:sz w:val="21"/>
                      <w:szCs w:val="21"/>
                    </w:rPr>
                  </w:pPr>
                  <w:r w:rsidRPr="00990285">
                    <w:rPr>
                      <w:rFonts w:ascii="Times New Roman" w:eastAsia="宋体" w:hAnsi="Times New Roman" w:hint="eastAsia"/>
                      <w:sz w:val="21"/>
                      <w:szCs w:val="21"/>
                    </w:rPr>
                    <w:t>定筋</w:t>
                  </w:r>
                </w:p>
              </w:tc>
              <w:tc>
                <w:tcPr>
                  <w:tcW w:w="1286" w:type="dxa"/>
                  <w:tcMar>
                    <w:left w:w="28" w:type="dxa"/>
                    <w:right w:w="28" w:type="dxa"/>
                  </w:tcMar>
                  <w:vAlign w:val="center"/>
                </w:tcPr>
                <w:p w14:paraId="45895DE5" w14:textId="4A679E51" w:rsidR="001C7C45" w:rsidRPr="00990285" w:rsidRDefault="001C7C45" w:rsidP="001C7C45">
                  <w:pPr>
                    <w:spacing w:after="0"/>
                    <w:jc w:val="center"/>
                    <w:rPr>
                      <w:rFonts w:ascii="Times New Roman" w:eastAsia="宋体" w:hAnsi="Times New Roman"/>
                      <w:sz w:val="21"/>
                      <w:szCs w:val="21"/>
                    </w:rPr>
                  </w:pPr>
                  <w:r w:rsidRPr="00990285">
                    <w:rPr>
                      <w:rFonts w:ascii="Times New Roman" w:eastAsia="宋体" w:hAnsi="Times New Roman" w:hint="eastAsia"/>
                      <w:sz w:val="21"/>
                      <w:szCs w:val="21"/>
                    </w:rPr>
                    <w:t>废筋条</w:t>
                  </w:r>
                </w:p>
              </w:tc>
              <w:tc>
                <w:tcPr>
                  <w:tcW w:w="1985" w:type="dxa"/>
                  <w:gridSpan w:val="2"/>
                  <w:vMerge/>
                  <w:tcMar>
                    <w:left w:w="28" w:type="dxa"/>
                    <w:right w:w="28" w:type="dxa"/>
                  </w:tcMar>
                  <w:vAlign w:val="center"/>
                </w:tcPr>
                <w:p w14:paraId="41E3F4EE" w14:textId="77777777" w:rsidR="001C7C45" w:rsidRPr="00990285" w:rsidRDefault="001C7C45" w:rsidP="001C7C45">
                  <w:pPr>
                    <w:spacing w:after="0"/>
                    <w:jc w:val="center"/>
                    <w:rPr>
                      <w:rFonts w:ascii="Times New Roman" w:eastAsia="宋体" w:hAnsi="Times New Roman"/>
                      <w:sz w:val="21"/>
                      <w:szCs w:val="21"/>
                    </w:rPr>
                  </w:pPr>
                </w:p>
              </w:tc>
              <w:tc>
                <w:tcPr>
                  <w:tcW w:w="710" w:type="dxa"/>
                  <w:vMerge/>
                  <w:tcMar>
                    <w:left w:w="28" w:type="dxa"/>
                    <w:right w:w="28" w:type="dxa"/>
                  </w:tcMar>
                  <w:vAlign w:val="center"/>
                </w:tcPr>
                <w:p w14:paraId="61382706" w14:textId="77777777" w:rsidR="001C7C45" w:rsidRPr="00990285" w:rsidRDefault="001C7C45" w:rsidP="001C7C45">
                  <w:pPr>
                    <w:spacing w:after="0"/>
                    <w:jc w:val="center"/>
                    <w:rPr>
                      <w:rFonts w:ascii="Times New Roman" w:eastAsia="宋体" w:hAnsi="Times New Roman"/>
                      <w:sz w:val="21"/>
                      <w:szCs w:val="21"/>
                    </w:rPr>
                  </w:pPr>
                </w:p>
              </w:tc>
              <w:tc>
                <w:tcPr>
                  <w:tcW w:w="2125" w:type="dxa"/>
                  <w:gridSpan w:val="2"/>
                  <w:vMerge/>
                  <w:tcMar>
                    <w:left w:w="28" w:type="dxa"/>
                    <w:right w:w="28" w:type="dxa"/>
                  </w:tcMar>
                  <w:vAlign w:val="center"/>
                </w:tcPr>
                <w:p w14:paraId="423E05D8" w14:textId="77777777" w:rsidR="001C7C45" w:rsidRPr="00990285" w:rsidRDefault="001C7C45" w:rsidP="001C7C45">
                  <w:pPr>
                    <w:spacing w:after="0"/>
                    <w:jc w:val="center"/>
                    <w:rPr>
                      <w:rFonts w:ascii="Times New Roman" w:eastAsia="宋体" w:hAnsi="Times New Roman"/>
                      <w:sz w:val="21"/>
                      <w:szCs w:val="21"/>
                    </w:rPr>
                  </w:pPr>
                </w:p>
              </w:tc>
              <w:tc>
                <w:tcPr>
                  <w:tcW w:w="666" w:type="dxa"/>
                  <w:vMerge/>
                  <w:tcMar>
                    <w:left w:w="28" w:type="dxa"/>
                    <w:right w:w="28" w:type="dxa"/>
                  </w:tcMar>
                  <w:vAlign w:val="center"/>
                </w:tcPr>
                <w:p w14:paraId="60730230" w14:textId="77777777" w:rsidR="001C7C45" w:rsidRPr="00F1503F" w:rsidRDefault="001C7C45" w:rsidP="001C7C45">
                  <w:pPr>
                    <w:spacing w:after="0"/>
                    <w:jc w:val="center"/>
                    <w:rPr>
                      <w:rFonts w:ascii="Times New Roman" w:eastAsia="宋体" w:hAnsi="Times New Roman"/>
                      <w:sz w:val="21"/>
                      <w:szCs w:val="21"/>
                      <w:highlight w:val="yellow"/>
                    </w:rPr>
                  </w:pPr>
                </w:p>
              </w:tc>
            </w:tr>
            <w:tr w:rsidR="001C7C45" w:rsidRPr="00F1503F" w14:paraId="3DE4E716" w14:textId="77777777" w:rsidTr="00817847">
              <w:trPr>
                <w:trHeight w:val="397"/>
                <w:jc w:val="center"/>
              </w:trPr>
              <w:tc>
                <w:tcPr>
                  <w:tcW w:w="534" w:type="dxa"/>
                  <w:vMerge/>
                  <w:tcMar>
                    <w:left w:w="28" w:type="dxa"/>
                    <w:right w:w="28" w:type="dxa"/>
                  </w:tcMar>
                  <w:vAlign w:val="center"/>
                </w:tcPr>
                <w:p w14:paraId="0ED5E34B" w14:textId="77777777" w:rsidR="001C7C45" w:rsidRPr="00990285" w:rsidRDefault="001C7C45" w:rsidP="001C7C45">
                  <w:pPr>
                    <w:spacing w:after="0"/>
                    <w:jc w:val="center"/>
                    <w:rPr>
                      <w:rFonts w:ascii="Times New Roman" w:eastAsia="宋体" w:hAnsi="Times New Roman"/>
                      <w:sz w:val="21"/>
                      <w:szCs w:val="21"/>
                    </w:rPr>
                  </w:pPr>
                </w:p>
              </w:tc>
              <w:tc>
                <w:tcPr>
                  <w:tcW w:w="1122" w:type="dxa"/>
                  <w:tcMar>
                    <w:left w:w="28" w:type="dxa"/>
                    <w:right w:w="28" w:type="dxa"/>
                  </w:tcMar>
                  <w:vAlign w:val="center"/>
                </w:tcPr>
                <w:p w14:paraId="3E7D5EE1" w14:textId="32C3401C" w:rsidR="001C7C45" w:rsidRPr="00990285" w:rsidRDefault="001C7C45" w:rsidP="001C7C45">
                  <w:pPr>
                    <w:spacing w:after="0"/>
                    <w:jc w:val="center"/>
                    <w:rPr>
                      <w:rFonts w:ascii="Times New Roman" w:eastAsia="宋体" w:hAnsi="Times New Roman"/>
                      <w:sz w:val="21"/>
                      <w:szCs w:val="21"/>
                    </w:rPr>
                  </w:pPr>
                  <w:r w:rsidRPr="00990285">
                    <w:rPr>
                      <w:rFonts w:ascii="Times New Roman" w:eastAsia="宋体" w:hAnsi="Times New Roman" w:hint="eastAsia"/>
                      <w:sz w:val="21"/>
                      <w:szCs w:val="21"/>
                    </w:rPr>
                    <w:t>装配</w:t>
                  </w:r>
                </w:p>
              </w:tc>
              <w:tc>
                <w:tcPr>
                  <w:tcW w:w="1286" w:type="dxa"/>
                  <w:tcMar>
                    <w:left w:w="28" w:type="dxa"/>
                    <w:right w:w="28" w:type="dxa"/>
                  </w:tcMar>
                  <w:vAlign w:val="center"/>
                </w:tcPr>
                <w:p w14:paraId="6AADC523" w14:textId="077F4366" w:rsidR="001C7C45" w:rsidRPr="00990285" w:rsidRDefault="001C7C45" w:rsidP="001C7C45">
                  <w:pPr>
                    <w:spacing w:after="0"/>
                    <w:jc w:val="center"/>
                    <w:rPr>
                      <w:rFonts w:ascii="Times New Roman" w:eastAsia="宋体" w:hAnsi="Times New Roman"/>
                      <w:sz w:val="21"/>
                      <w:szCs w:val="21"/>
                    </w:rPr>
                  </w:pPr>
                  <w:r w:rsidRPr="00990285">
                    <w:rPr>
                      <w:rFonts w:ascii="Times New Roman" w:eastAsia="宋体" w:hAnsi="Times New Roman" w:hint="eastAsia"/>
                      <w:sz w:val="21"/>
                      <w:szCs w:val="21"/>
                    </w:rPr>
                    <w:t>废隔极栅、打包带</w:t>
                  </w:r>
                </w:p>
              </w:tc>
              <w:tc>
                <w:tcPr>
                  <w:tcW w:w="1985" w:type="dxa"/>
                  <w:gridSpan w:val="2"/>
                  <w:vMerge/>
                  <w:tcMar>
                    <w:left w:w="28" w:type="dxa"/>
                    <w:right w:w="28" w:type="dxa"/>
                  </w:tcMar>
                  <w:vAlign w:val="center"/>
                </w:tcPr>
                <w:p w14:paraId="2770C308" w14:textId="77777777" w:rsidR="001C7C45" w:rsidRPr="00990285" w:rsidRDefault="001C7C45" w:rsidP="001C7C45">
                  <w:pPr>
                    <w:spacing w:after="0"/>
                    <w:jc w:val="center"/>
                    <w:rPr>
                      <w:rFonts w:ascii="Times New Roman" w:eastAsia="宋体" w:hAnsi="Times New Roman"/>
                      <w:sz w:val="21"/>
                      <w:szCs w:val="21"/>
                    </w:rPr>
                  </w:pPr>
                </w:p>
              </w:tc>
              <w:tc>
                <w:tcPr>
                  <w:tcW w:w="710" w:type="dxa"/>
                  <w:vMerge/>
                  <w:tcMar>
                    <w:left w:w="28" w:type="dxa"/>
                    <w:right w:w="28" w:type="dxa"/>
                  </w:tcMar>
                  <w:vAlign w:val="center"/>
                </w:tcPr>
                <w:p w14:paraId="2BF6D24A" w14:textId="77777777" w:rsidR="001C7C45" w:rsidRPr="00990285" w:rsidRDefault="001C7C45" w:rsidP="001C7C45">
                  <w:pPr>
                    <w:spacing w:after="0"/>
                    <w:jc w:val="center"/>
                    <w:rPr>
                      <w:rFonts w:ascii="Times New Roman" w:eastAsia="宋体" w:hAnsi="Times New Roman"/>
                      <w:sz w:val="21"/>
                      <w:szCs w:val="21"/>
                    </w:rPr>
                  </w:pPr>
                </w:p>
              </w:tc>
              <w:tc>
                <w:tcPr>
                  <w:tcW w:w="2125" w:type="dxa"/>
                  <w:gridSpan w:val="2"/>
                  <w:vMerge/>
                  <w:tcMar>
                    <w:left w:w="28" w:type="dxa"/>
                    <w:right w:w="28" w:type="dxa"/>
                  </w:tcMar>
                  <w:vAlign w:val="center"/>
                </w:tcPr>
                <w:p w14:paraId="36EE2631" w14:textId="77777777" w:rsidR="001C7C45" w:rsidRPr="00990285" w:rsidRDefault="001C7C45" w:rsidP="001C7C45">
                  <w:pPr>
                    <w:spacing w:after="0"/>
                    <w:jc w:val="center"/>
                    <w:rPr>
                      <w:rFonts w:ascii="Times New Roman" w:eastAsia="宋体" w:hAnsi="Times New Roman"/>
                      <w:sz w:val="21"/>
                      <w:szCs w:val="21"/>
                    </w:rPr>
                  </w:pPr>
                </w:p>
              </w:tc>
              <w:tc>
                <w:tcPr>
                  <w:tcW w:w="666" w:type="dxa"/>
                  <w:vMerge/>
                  <w:tcMar>
                    <w:left w:w="28" w:type="dxa"/>
                    <w:right w:w="28" w:type="dxa"/>
                  </w:tcMar>
                  <w:vAlign w:val="center"/>
                </w:tcPr>
                <w:p w14:paraId="693C0050" w14:textId="77777777" w:rsidR="001C7C45" w:rsidRPr="00F1503F" w:rsidRDefault="001C7C45" w:rsidP="001C7C45">
                  <w:pPr>
                    <w:spacing w:after="0"/>
                    <w:jc w:val="center"/>
                    <w:rPr>
                      <w:rFonts w:ascii="Times New Roman" w:eastAsia="宋体" w:hAnsi="Times New Roman"/>
                      <w:sz w:val="21"/>
                      <w:szCs w:val="21"/>
                      <w:highlight w:val="yellow"/>
                    </w:rPr>
                  </w:pPr>
                </w:p>
              </w:tc>
            </w:tr>
            <w:tr w:rsidR="001C7C45" w:rsidRPr="00F1503F" w14:paraId="2DF9B809" w14:textId="77777777" w:rsidTr="00817847">
              <w:trPr>
                <w:trHeight w:val="397"/>
                <w:jc w:val="center"/>
              </w:trPr>
              <w:tc>
                <w:tcPr>
                  <w:tcW w:w="534" w:type="dxa"/>
                  <w:vMerge/>
                  <w:tcMar>
                    <w:left w:w="28" w:type="dxa"/>
                    <w:right w:w="28" w:type="dxa"/>
                  </w:tcMar>
                  <w:vAlign w:val="center"/>
                </w:tcPr>
                <w:p w14:paraId="118211A9" w14:textId="77777777" w:rsidR="001C7C45" w:rsidRPr="00990285" w:rsidRDefault="001C7C45" w:rsidP="001C7C45">
                  <w:pPr>
                    <w:spacing w:after="0"/>
                    <w:jc w:val="center"/>
                    <w:rPr>
                      <w:rFonts w:ascii="Times New Roman" w:eastAsia="宋体" w:hAnsi="Times New Roman"/>
                      <w:sz w:val="21"/>
                      <w:szCs w:val="21"/>
                    </w:rPr>
                  </w:pPr>
                </w:p>
              </w:tc>
              <w:tc>
                <w:tcPr>
                  <w:tcW w:w="1122" w:type="dxa"/>
                  <w:tcMar>
                    <w:left w:w="28" w:type="dxa"/>
                    <w:right w:w="28" w:type="dxa"/>
                  </w:tcMar>
                  <w:vAlign w:val="center"/>
                </w:tcPr>
                <w:p w14:paraId="45EC2BA1" w14:textId="38494FA3" w:rsidR="001C7C45" w:rsidRPr="00990285" w:rsidRDefault="001C7C45" w:rsidP="001C7C45">
                  <w:pPr>
                    <w:spacing w:after="0"/>
                    <w:jc w:val="center"/>
                    <w:rPr>
                      <w:rFonts w:ascii="Times New Roman" w:eastAsia="宋体" w:hAnsi="Times New Roman"/>
                      <w:sz w:val="21"/>
                      <w:szCs w:val="21"/>
                    </w:rPr>
                  </w:pPr>
                  <w:r w:rsidRPr="00990285">
                    <w:rPr>
                      <w:rFonts w:ascii="Times New Roman" w:eastAsia="宋体" w:hAnsi="Times New Roman" w:hint="eastAsia"/>
                      <w:sz w:val="21"/>
                      <w:szCs w:val="21"/>
                    </w:rPr>
                    <w:t>化成</w:t>
                  </w:r>
                </w:p>
              </w:tc>
              <w:tc>
                <w:tcPr>
                  <w:tcW w:w="1286" w:type="dxa"/>
                  <w:tcMar>
                    <w:left w:w="28" w:type="dxa"/>
                    <w:right w:w="28" w:type="dxa"/>
                  </w:tcMar>
                  <w:vAlign w:val="center"/>
                </w:tcPr>
                <w:p w14:paraId="105291EA" w14:textId="6F80E0CD" w:rsidR="001C7C45" w:rsidRPr="00990285" w:rsidRDefault="001C7C45" w:rsidP="001C7C45">
                  <w:pPr>
                    <w:spacing w:after="0"/>
                    <w:jc w:val="center"/>
                    <w:rPr>
                      <w:rFonts w:ascii="Times New Roman" w:eastAsia="宋体" w:hAnsi="Times New Roman"/>
                      <w:sz w:val="21"/>
                      <w:szCs w:val="21"/>
                    </w:rPr>
                  </w:pPr>
                  <w:r w:rsidRPr="00990285">
                    <w:rPr>
                      <w:rFonts w:ascii="Times New Roman" w:eastAsia="宋体" w:hAnsi="Times New Roman" w:hint="eastAsia"/>
                      <w:sz w:val="21"/>
                      <w:szCs w:val="21"/>
                    </w:rPr>
                    <w:t>废负极板组</w:t>
                  </w:r>
                </w:p>
              </w:tc>
              <w:tc>
                <w:tcPr>
                  <w:tcW w:w="1985" w:type="dxa"/>
                  <w:gridSpan w:val="2"/>
                  <w:vMerge/>
                  <w:tcMar>
                    <w:left w:w="28" w:type="dxa"/>
                    <w:right w:w="28" w:type="dxa"/>
                  </w:tcMar>
                  <w:vAlign w:val="center"/>
                </w:tcPr>
                <w:p w14:paraId="4AB469FE" w14:textId="77777777" w:rsidR="001C7C45" w:rsidRPr="00990285" w:rsidRDefault="001C7C45" w:rsidP="001C7C45">
                  <w:pPr>
                    <w:spacing w:after="0"/>
                    <w:jc w:val="center"/>
                    <w:rPr>
                      <w:rFonts w:ascii="Times New Roman" w:eastAsia="宋体" w:hAnsi="Times New Roman"/>
                      <w:sz w:val="21"/>
                      <w:szCs w:val="21"/>
                    </w:rPr>
                  </w:pPr>
                </w:p>
              </w:tc>
              <w:tc>
                <w:tcPr>
                  <w:tcW w:w="710" w:type="dxa"/>
                  <w:vMerge/>
                  <w:tcMar>
                    <w:left w:w="28" w:type="dxa"/>
                    <w:right w:w="28" w:type="dxa"/>
                  </w:tcMar>
                  <w:vAlign w:val="center"/>
                </w:tcPr>
                <w:p w14:paraId="065300A8" w14:textId="77777777" w:rsidR="001C7C45" w:rsidRPr="00990285" w:rsidRDefault="001C7C45" w:rsidP="001C7C45">
                  <w:pPr>
                    <w:spacing w:after="0"/>
                    <w:jc w:val="center"/>
                    <w:rPr>
                      <w:rFonts w:ascii="Times New Roman" w:eastAsia="宋体" w:hAnsi="Times New Roman"/>
                      <w:sz w:val="21"/>
                      <w:szCs w:val="21"/>
                    </w:rPr>
                  </w:pPr>
                </w:p>
              </w:tc>
              <w:tc>
                <w:tcPr>
                  <w:tcW w:w="2125" w:type="dxa"/>
                  <w:gridSpan w:val="2"/>
                  <w:vMerge/>
                  <w:tcMar>
                    <w:left w:w="28" w:type="dxa"/>
                    <w:right w:w="28" w:type="dxa"/>
                  </w:tcMar>
                  <w:vAlign w:val="center"/>
                </w:tcPr>
                <w:p w14:paraId="394CD62B" w14:textId="77777777" w:rsidR="001C7C45" w:rsidRPr="00990285" w:rsidRDefault="001C7C45" w:rsidP="001C7C45">
                  <w:pPr>
                    <w:spacing w:after="0"/>
                    <w:jc w:val="center"/>
                    <w:rPr>
                      <w:rFonts w:ascii="Times New Roman" w:eastAsia="宋体" w:hAnsi="Times New Roman"/>
                      <w:sz w:val="21"/>
                      <w:szCs w:val="21"/>
                    </w:rPr>
                  </w:pPr>
                </w:p>
              </w:tc>
              <w:tc>
                <w:tcPr>
                  <w:tcW w:w="666" w:type="dxa"/>
                  <w:vMerge/>
                  <w:tcMar>
                    <w:left w:w="28" w:type="dxa"/>
                    <w:right w:w="28" w:type="dxa"/>
                  </w:tcMar>
                  <w:vAlign w:val="center"/>
                </w:tcPr>
                <w:p w14:paraId="53C0FEBF" w14:textId="77777777" w:rsidR="001C7C45" w:rsidRPr="00F1503F" w:rsidRDefault="001C7C45" w:rsidP="001C7C45">
                  <w:pPr>
                    <w:spacing w:after="0"/>
                    <w:jc w:val="center"/>
                    <w:rPr>
                      <w:rFonts w:ascii="Times New Roman" w:eastAsia="宋体" w:hAnsi="Times New Roman"/>
                      <w:sz w:val="21"/>
                      <w:szCs w:val="21"/>
                      <w:highlight w:val="yellow"/>
                    </w:rPr>
                  </w:pPr>
                </w:p>
              </w:tc>
            </w:tr>
            <w:tr w:rsidR="001C7C45" w:rsidRPr="00F1503F" w14:paraId="417D40C2" w14:textId="77777777" w:rsidTr="00817847">
              <w:trPr>
                <w:trHeight w:val="397"/>
                <w:jc w:val="center"/>
              </w:trPr>
              <w:tc>
                <w:tcPr>
                  <w:tcW w:w="534" w:type="dxa"/>
                  <w:vMerge/>
                  <w:tcMar>
                    <w:left w:w="28" w:type="dxa"/>
                    <w:right w:w="28" w:type="dxa"/>
                  </w:tcMar>
                  <w:vAlign w:val="center"/>
                </w:tcPr>
                <w:p w14:paraId="7C4DE131" w14:textId="77777777" w:rsidR="001C7C45" w:rsidRPr="00990285" w:rsidRDefault="001C7C45" w:rsidP="001C7C45">
                  <w:pPr>
                    <w:spacing w:after="0"/>
                    <w:jc w:val="center"/>
                    <w:rPr>
                      <w:rFonts w:ascii="Times New Roman" w:eastAsia="宋体" w:hAnsi="Times New Roman"/>
                      <w:sz w:val="21"/>
                      <w:szCs w:val="21"/>
                    </w:rPr>
                  </w:pPr>
                </w:p>
              </w:tc>
              <w:tc>
                <w:tcPr>
                  <w:tcW w:w="1122" w:type="dxa"/>
                  <w:tcMar>
                    <w:left w:w="28" w:type="dxa"/>
                    <w:right w:w="28" w:type="dxa"/>
                  </w:tcMar>
                  <w:vAlign w:val="center"/>
                </w:tcPr>
                <w:p w14:paraId="52C501F8" w14:textId="3E3D0857" w:rsidR="001C7C45" w:rsidRPr="00990285" w:rsidRDefault="001C7C45" w:rsidP="001C7C45">
                  <w:pPr>
                    <w:spacing w:after="0"/>
                    <w:jc w:val="center"/>
                    <w:rPr>
                      <w:rFonts w:ascii="Times New Roman" w:eastAsia="宋体" w:hAnsi="Times New Roman"/>
                      <w:sz w:val="21"/>
                      <w:szCs w:val="21"/>
                    </w:rPr>
                  </w:pPr>
                  <w:r w:rsidRPr="00990285">
                    <w:rPr>
                      <w:rFonts w:ascii="Times New Roman" w:eastAsia="宋体" w:hAnsi="Times New Roman" w:hint="eastAsia"/>
                      <w:sz w:val="21"/>
                      <w:szCs w:val="21"/>
                    </w:rPr>
                    <w:t>检验</w:t>
                  </w:r>
                </w:p>
              </w:tc>
              <w:tc>
                <w:tcPr>
                  <w:tcW w:w="1286" w:type="dxa"/>
                  <w:tcMar>
                    <w:left w:w="28" w:type="dxa"/>
                    <w:right w:w="28" w:type="dxa"/>
                  </w:tcMar>
                  <w:vAlign w:val="center"/>
                </w:tcPr>
                <w:p w14:paraId="6AE979F5" w14:textId="4675D2CA" w:rsidR="001C7C45" w:rsidRPr="00990285" w:rsidRDefault="001C7C45" w:rsidP="001C7C45">
                  <w:pPr>
                    <w:spacing w:after="0"/>
                    <w:jc w:val="center"/>
                    <w:rPr>
                      <w:rFonts w:ascii="Times New Roman" w:eastAsia="宋体" w:hAnsi="Times New Roman"/>
                      <w:sz w:val="21"/>
                      <w:szCs w:val="21"/>
                    </w:rPr>
                  </w:pPr>
                  <w:r w:rsidRPr="00990285">
                    <w:rPr>
                      <w:rFonts w:ascii="Times New Roman" w:eastAsia="宋体" w:hAnsi="Times New Roman" w:hint="eastAsia"/>
                      <w:sz w:val="21"/>
                      <w:szCs w:val="21"/>
                    </w:rPr>
                    <w:t>废电池壳、密封盖、密封圈</w:t>
                  </w:r>
                </w:p>
              </w:tc>
              <w:tc>
                <w:tcPr>
                  <w:tcW w:w="1985" w:type="dxa"/>
                  <w:gridSpan w:val="2"/>
                  <w:vMerge/>
                  <w:tcMar>
                    <w:left w:w="28" w:type="dxa"/>
                    <w:right w:w="28" w:type="dxa"/>
                  </w:tcMar>
                  <w:vAlign w:val="center"/>
                </w:tcPr>
                <w:p w14:paraId="19F8974E" w14:textId="77777777" w:rsidR="001C7C45" w:rsidRPr="00990285" w:rsidRDefault="001C7C45" w:rsidP="001C7C45">
                  <w:pPr>
                    <w:spacing w:after="0"/>
                    <w:jc w:val="center"/>
                    <w:rPr>
                      <w:rFonts w:ascii="Times New Roman" w:eastAsia="宋体" w:hAnsi="Times New Roman"/>
                      <w:sz w:val="21"/>
                      <w:szCs w:val="21"/>
                    </w:rPr>
                  </w:pPr>
                </w:p>
              </w:tc>
              <w:tc>
                <w:tcPr>
                  <w:tcW w:w="710" w:type="dxa"/>
                  <w:vMerge/>
                  <w:tcMar>
                    <w:left w:w="28" w:type="dxa"/>
                    <w:right w:w="28" w:type="dxa"/>
                  </w:tcMar>
                  <w:vAlign w:val="center"/>
                </w:tcPr>
                <w:p w14:paraId="70D14301" w14:textId="77777777" w:rsidR="001C7C45" w:rsidRPr="00990285" w:rsidRDefault="001C7C45" w:rsidP="001C7C45">
                  <w:pPr>
                    <w:spacing w:after="0"/>
                    <w:jc w:val="center"/>
                    <w:rPr>
                      <w:rFonts w:ascii="Times New Roman" w:eastAsia="宋体" w:hAnsi="Times New Roman"/>
                      <w:sz w:val="21"/>
                      <w:szCs w:val="21"/>
                    </w:rPr>
                  </w:pPr>
                </w:p>
              </w:tc>
              <w:tc>
                <w:tcPr>
                  <w:tcW w:w="2125" w:type="dxa"/>
                  <w:gridSpan w:val="2"/>
                  <w:vMerge/>
                  <w:tcMar>
                    <w:left w:w="28" w:type="dxa"/>
                    <w:right w:w="28" w:type="dxa"/>
                  </w:tcMar>
                  <w:vAlign w:val="center"/>
                </w:tcPr>
                <w:p w14:paraId="27047BFE" w14:textId="77777777" w:rsidR="001C7C45" w:rsidRPr="00990285" w:rsidRDefault="001C7C45" w:rsidP="001C7C45">
                  <w:pPr>
                    <w:spacing w:after="0"/>
                    <w:jc w:val="center"/>
                    <w:rPr>
                      <w:rFonts w:ascii="Times New Roman" w:eastAsia="宋体" w:hAnsi="Times New Roman"/>
                      <w:sz w:val="21"/>
                      <w:szCs w:val="21"/>
                    </w:rPr>
                  </w:pPr>
                </w:p>
              </w:tc>
              <w:tc>
                <w:tcPr>
                  <w:tcW w:w="666" w:type="dxa"/>
                  <w:vMerge/>
                  <w:tcMar>
                    <w:left w:w="28" w:type="dxa"/>
                    <w:right w:w="28" w:type="dxa"/>
                  </w:tcMar>
                  <w:vAlign w:val="center"/>
                </w:tcPr>
                <w:p w14:paraId="72159836" w14:textId="77777777" w:rsidR="001C7C45" w:rsidRPr="00F1503F" w:rsidRDefault="001C7C45" w:rsidP="001C7C45">
                  <w:pPr>
                    <w:spacing w:after="0"/>
                    <w:jc w:val="center"/>
                    <w:rPr>
                      <w:rFonts w:ascii="Times New Roman" w:eastAsia="宋体" w:hAnsi="Times New Roman"/>
                      <w:sz w:val="21"/>
                      <w:szCs w:val="21"/>
                      <w:highlight w:val="yellow"/>
                    </w:rPr>
                  </w:pPr>
                </w:p>
              </w:tc>
            </w:tr>
            <w:tr w:rsidR="001C7C45" w:rsidRPr="00F1503F" w14:paraId="13C93A33" w14:textId="77777777" w:rsidTr="00817847">
              <w:trPr>
                <w:trHeight w:val="397"/>
                <w:jc w:val="center"/>
              </w:trPr>
              <w:tc>
                <w:tcPr>
                  <w:tcW w:w="534" w:type="dxa"/>
                  <w:vMerge/>
                  <w:tcMar>
                    <w:left w:w="28" w:type="dxa"/>
                    <w:right w:w="28" w:type="dxa"/>
                  </w:tcMar>
                  <w:vAlign w:val="center"/>
                </w:tcPr>
                <w:p w14:paraId="7D2A371A" w14:textId="77777777" w:rsidR="001C7C45" w:rsidRPr="00990285" w:rsidRDefault="001C7C45" w:rsidP="001C7C45">
                  <w:pPr>
                    <w:spacing w:after="0"/>
                    <w:jc w:val="center"/>
                    <w:rPr>
                      <w:rFonts w:ascii="Times New Roman" w:eastAsia="宋体" w:hAnsi="Times New Roman"/>
                      <w:sz w:val="21"/>
                      <w:szCs w:val="21"/>
                    </w:rPr>
                  </w:pPr>
                </w:p>
              </w:tc>
              <w:tc>
                <w:tcPr>
                  <w:tcW w:w="1122" w:type="dxa"/>
                  <w:tcMar>
                    <w:left w:w="28" w:type="dxa"/>
                    <w:right w:w="28" w:type="dxa"/>
                  </w:tcMar>
                  <w:vAlign w:val="center"/>
                </w:tcPr>
                <w:p w14:paraId="5790DE79" w14:textId="2FADD961" w:rsidR="001C7C45" w:rsidRPr="00990285" w:rsidRDefault="001C7C45" w:rsidP="001C7C45">
                  <w:pPr>
                    <w:spacing w:after="0"/>
                    <w:jc w:val="center"/>
                    <w:rPr>
                      <w:rFonts w:ascii="Times New Roman" w:eastAsia="宋体" w:hAnsi="Times New Roman"/>
                      <w:sz w:val="21"/>
                      <w:szCs w:val="21"/>
                    </w:rPr>
                  </w:pPr>
                  <w:r w:rsidRPr="00990285">
                    <w:rPr>
                      <w:rFonts w:ascii="Times New Roman" w:eastAsia="宋体" w:hAnsi="Times New Roman" w:hint="eastAsia"/>
                      <w:sz w:val="21"/>
                      <w:szCs w:val="21"/>
                    </w:rPr>
                    <w:t>原料包装</w:t>
                  </w:r>
                </w:p>
              </w:tc>
              <w:tc>
                <w:tcPr>
                  <w:tcW w:w="1286" w:type="dxa"/>
                  <w:tcMar>
                    <w:left w:w="28" w:type="dxa"/>
                    <w:right w:w="28" w:type="dxa"/>
                  </w:tcMar>
                  <w:vAlign w:val="center"/>
                </w:tcPr>
                <w:p w14:paraId="6BB3B5E0" w14:textId="3B792F16" w:rsidR="001C7C45" w:rsidRPr="00990285" w:rsidRDefault="001C7C45" w:rsidP="001C7C45">
                  <w:pPr>
                    <w:spacing w:after="0"/>
                    <w:jc w:val="center"/>
                    <w:rPr>
                      <w:rFonts w:ascii="Times New Roman" w:eastAsia="宋体" w:hAnsi="Times New Roman"/>
                      <w:sz w:val="21"/>
                      <w:szCs w:val="21"/>
                    </w:rPr>
                  </w:pPr>
                  <w:r w:rsidRPr="00990285">
                    <w:rPr>
                      <w:rFonts w:ascii="Times New Roman" w:eastAsia="宋体" w:hAnsi="Times New Roman" w:hint="eastAsia"/>
                      <w:sz w:val="21"/>
                      <w:szCs w:val="21"/>
                    </w:rPr>
                    <w:t>废包装材料</w:t>
                  </w:r>
                </w:p>
              </w:tc>
              <w:tc>
                <w:tcPr>
                  <w:tcW w:w="1985" w:type="dxa"/>
                  <w:gridSpan w:val="2"/>
                  <w:vMerge/>
                  <w:tcMar>
                    <w:left w:w="28" w:type="dxa"/>
                    <w:right w:w="28" w:type="dxa"/>
                  </w:tcMar>
                  <w:vAlign w:val="center"/>
                </w:tcPr>
                <w:p w14:paraId="68553E1F" w14:textId="77777777" w:rsidR="001C7C45" w:rsidRPr="00990285" w:rsidRDefault="001C7C45" w:rsidP="001C7C45">
                  <w:pPr>
                    <w:spacing w:after="0"/>
                    <w:jc w:val="center"/>
                    <w:rPr>
                      <w:rFonts w:ascii="Times New Roman" w:eastAsia="宋体" w:hAnsi="Times New Roman"/>
                      <w:sz w:val="21"/>
                      <w:szCs w:val="21"/>
                    </w:rPr>
                  </w:pPr>
                </w:p>
              </w:tc>
              <w:tc>
                <w:tcPr>
                  <w:tcW w:w="710" w:type="dxa"/>
                  <w:vMerge/>
                  <w:tcMar>
                    <w:left w:w="28" w:type="dxa"/>
                    <w:right w:w="28" w:type="dxa"/>
                  </w:tcMar>
                  <w:vAlign w:val="center"/>
                </w:tcPr>
                <w:p w14:paraId="293D0CE5" w14:textId="77777777" w:rsidR="001C7C45" w:rsidRPr="00990285" w:rsidRDefault="001C7C45" w:rsidP="001C7C45">
                  <w:pPr>
                    <w:spacing w:after="0"/>
                    <w:jc w:val="center"/>
                    <w:rPr>
                      <w:rFonts w:ascii="Times New Roman" w:eastAsia="宋体" w:hAnsi="Times New Roman"/>
                      <w:sz w:val="21"/>
                      <w:szCs w:val="21"/>
                    </w:rPr>
                  </w:pPr>
                </w:p>
              </w:tc>
              <w:tc>
                <w:tcPr>
                  <w:tcW w:w="2125" w:type="dxa"/>
                  <w:gridSpan w:val="2"/>
                  <w:vMerge/>
                  <w:tcMar>
                    <w:left w:w="28" w:type="dxa"/>
                    <w:right w:w="28" w:type="dxa"/>
                  </w:tcMar>
                  <w:vAlign w:val="center"/>
                </w:tcPr>
                <w:p w14:paraId="26247AAB" w14:textId="77777777" w:rsidR="001C7C45" w:rsidRPr="00990285" w:rsidRDefault="001C7C45" w:rsidP="001C7C45">
                  <w:pPr>
                    <w:spacing w:after="0"/>
                    <w:jc w:val="center"/>
                    <w:rPr>
                      <w:rFonts w:ascii="Times New Roman" w:eastAsia="宋体" w:hAnsi="Times New Roman"/>
                      <w:sz w:val="21"/>
                      <w:szCs w:val="21"/>
                    </w:rPr>
                  </w:pPr>
                </w:p>
              </w:tc>
              <w:tc>
                <w:tcPr>
                  <w:tcW w:w="666" w:type="dxa"/>
                  <w:vMerge/>
                  <w:tcMar>
                    <w:left w:w="28" w:type="dxa"/>
                    <w:right w:w="28" w:type="dxa"/>
                  </w:tcMar>
                  <w:vAlign w:val="center"/>
                </w:tcPr>
                <w:p w14:paraId="6082C4EA" w14:textId="77777777" w:rsidR="001C7C45" w:rsidRPr="00F1503F" w:rsidRDefault="001C7C45" w:rsidP="001C7C45">
                  <w:pPr>
                    <w:spacing w:after="0"/>
                    <w:jc w:val="center"/>
                    <w:rPr>
                      <w:rFonts w:ascii="Times New Roman" w:eastAsia="宋体" w:hAnsi="Times New Roman"/>
                      <w:sz w:val="21"/>
                      <w:szCs w:val="21"/>
                      <w:highlight w:val="yellow"/>
                    </w:rPr>
                  </w:pPr>
                </w:p>
              </w:tc>
            </w:tr>
            <w:tr w:rsidR="001C7C45" w:rsidRPr="00F1503F" w14:paraId="4E72E72E" w14:textId="77777777" w:rsidTr="00817847">
              <w:trPr>
                <w:trHeight w:val="397"/>
                <w:jc w:val="center"/>
              </w:trPr>
              <w:tc>
                <w:tcPr>
                  <w:tcW w:w="534" w:type="dxa"/>
                  <w:vMerge/>
                  <w:tcMar>
                    <w:left w:w="28" w:type="dxa"/>
                    <w:right w:w="28" w:type="dxa"/>
                  </w:tcMar>
                  <w:vAlign w:val="center"/>
                </w:tcPr>
                <w:p w14:paraId="29CA6D4D" w14:textId="77777777" w:rsidR="001C7C45" w:rsidRPr="00990285" w:rsidRDefault="001C7C45" w:rsidP="001C7C45">
                  <w:pPr>
                    <w:spacing w:after="0"/>
                    <w:jc w:val="center"/>
                    <w:rPr>
                      <w:rFonts w:ascii="Times New Roman" w:eastAsia="宋体" w:hAnsi="Times New Roman"/>
                      <w:sz w:val="21"/>
                      <w:szCs w:val="21"/>
                    </w:rPr>
                  </w:pPr>
                </w:p>
              </w:tc>
              <w:tc>
                <w:tcPr>
                  <w:tcW w:w="1122" w:type="dxa"/>
                  <w:tcMar>
                    <w:left w:w="28" w:type="dxa"/>
                    <w:right w:w="28" w:type="dxa"/>
                  </w:tcMar>
                  <w:vAlign w:val="center"/>
                </w:tcPr>
                <w:p w14:paraId="55CFF458" w14:textId="33103875" w:rsidR="001C7C45" w:rsidRPr="00990285" w:rsidRDefault="001C7C45" w:rsidP="001C7C45">
                  <w:pPr>
                    <w:spacing w:after="0"/>
                    <w:jc w:val="center"/>
                    <w:rPr>
                      <w:rFonts w:ascii="Times New Roman" w:eastAsia="宋体" w:hAnsi="Times New Roman"/>
                      <w:sz w:val="21"/>
                      <w:szCs w:val="21"/>
                    </w:rPr>
                  </w:pPr>
                  <w:r w:rsidRPr="00990285">
                    <w:rPr>
                      <w:rFonts w:ascii="Times New Roman" w:eastAsia="宋体" w:hAnsi="Times New Roman" w:hint="eastAsia"/>
                      <w:sz w:val="21"/>
                      <w:szCs w:val="21"/>
                    </w:rPr>
                    <w:t>粉碎工序袋式除尘器</w:t>
                  </w:r>
                </w:p>
              </w:tc>
              <w:tc>
                <w:tcPr>
                  <w:tcW w:w="1286" w:type="dxa"/>
                  <w:tcMar>
                    <w:left w:w="28" w:type="dxa"/>
                    <w:right w:w="28" w:type="dxa"/>
                  </w:tcMar>
                  <w:vAlign w:val="center"/>
                </w:tcPr>
                <w:p w14:paraId="25DDB7DA" w14:textId="1052B5B3" w:rsidR="001C7C45" w:rsidRPr="00990285" w:rsidRDefault="001C7C45" w:rsidP="001C7C45">
                  <w:pPr>
                    <w:spacing w:after="0"/>
                    <w:jc w:val="center"/>
                    <w:rPr>
                      <w:rFonts w:ascii="Times New Roman" w:eastAsia="宋体" w:hAnsi="Times New Roman"/>
                      <w:sz w:val="21"/>
                      <w:szCs w:val="21"/>
                    </w:rPr>
                  </w:pPr>
                  <w:r w:rsidRPr="00990285">
                    <w:rPr>
                      <w:rFonts w:ascii="Times New Roman" w:eastAsia="宋体" w:hAnsi="Times New Roman" w:hint="eastAsia"/>
                      <w:sz w:val="21"/>
                      <w:szCs w:val="21"/>
                    </w:rPr>
                    <w:t>回收粉尘</w:t>
                  </w:r>
                </w:p>
              </w:tc>
              <w:tc>
                <w:tcPr>
                  <w:tcW w:w="1985" w:type="dxa"/>
                  <w:gridSpan w:val="2"/>
                  <w:vMerge/>
                  <w:tcMar>
                    <w:left w:w="28" w:type="dxa"/>
                    <w:right w:w="28" w:type="dxa"/>
                  </w:tcMar>
                  <w:vAlign w:val="center"/>
                </w:tcPr>
                <w:p w14:paraId="45E2DE8B" w14:textId="77777777" w:rsidR="001C7C45" w:rsidRPr="00990285" w:rsidRDefault="001C7C45" w:rsidP="001C7C45">
                  <w:pPr>
                    <w:spacing w:after="0"/>
                    <w:jc w:val="center"/>
                    <w:rPr>
                      <w:rFonts w:ascii="Times New Roman" w:eastAsia="宋体" w:hAnsi="Times New Roman"/>
                      <w:sz w:val="21"/>
                      <w:szCs w:val="21"/>
                    </w:rPr>
                  </w:pPr>
                </w:p>
              </w:tc>
              <w:tc>
                <w:tcPr>
                  <w:tcW w:w="710" w:type="dxa"/>
                  <w:vMerge/>
                  <w:tcMar>
                    <w:left w:w="28" w:type="dxa"/>
                    <w:right w:w="28" w:type="dxa"/>
                  </w:tcMar>
                  <w:vAlign w:val="center"/>
                </w:tcPr>
                <w:p w14:paraId="2B8044C0" w14:textId="77777777" w:rsidR="001C7C45" w:rsidRPr="00990285" w:rsidRDefault="001C7C45" w:rsidP="001C7C45">
                  <w:pPr>
                    <w:spacing w:after="0"/>
                    <w:jc w:val="center"/>
                    <w:rPr>
                      <w:rFonts w:ascii="Times New Roman" w:eastAsia="宋体" w:hAnsi="Times New Roman"/>
                      <w:sz w:val="21"/>
                      <w:szCs w:val="21"/>
                    </w:rPr>
                  </w:pPr>
                </w:p>
              </w:tc>
              <w:tc>
                <w:tcPr>
                  <w:tcW w:w="2125" w:type="dxa"/>
                  <w:gridSpan w:val="2"/>
                  <w:vMerge/>
                  <w:tcMar>
                    <w:left w:w="28" w:type="dxa"/>
                    <w:right w:w="28" w:type="dxa"/>
                  </w:tcMar>
                  <w:vAlign w:val="center"/>
                </w:tcPr>
                <w:p w14:paraId="72DA53D0" w14:textId="77777777" w:rsidR="001C7C45" w:rsidRPr="00990285" w:rsidRDefault="001C7C45" w:rsidP="001C7C45">
                  <w:pPr>
                    <w:spacing w:after="0"/>
                    <w:jc w:val="center"/>
                    <w:rPr>
                      <w:rFonts w:ascii="Times New Roman" w:eastAsia="宋体" w:hAnsi="Times New Roman"/>
                      <w:sz w:val="21"/>
                      <w:szCs w:val="21"/>
                    </w:rPr>
                  </w:pPr>
                </w:p>
              </w:tc>
              <w:tc>
                <w:tcPr>
                  <w:tcW w:w="666" w:type="dxa"/>
                  <w:vMerge/>
                  <w:tcMar>
                    <w:left w:w="28" w:type="dxa"/>
                    <w:right w:w="28" w:type="dxa"/>
                  </w:tcMar>
                  <w:vAlign w:val="center"/>
                </w:tcPr>
                <w:p w14:paraId="3CCE3924" w14:textId="77777777" w:rsidR="001C7C45" w:rsidRPr="00F1503F" w:rsidRDefault="001C7C45" w:rsidP="001C7C45">
                  <w:pPr>
                    <w:spacing w:after="0"/>
                    <w:jc w:val="center"/>
                    <w:rPr>
                      <w:rFonts w:ascii="Times New Roman" w:eastAsia="宋体" w:hAnsi="Times New Roman"/>
                      <w:sz w:val="21"/>
                      <w:szCs w:val="21"/>
                      <w:highlight w:val="yellow"/>
                    </w:rPr>
                  </w:pPr>
                </w:p>
              </w:tc>
            </w:tr>
            <w:tr w:rsidR="001C7C45" w:rsidRPr="00F1503F" w14:paraId="18EE76C2" w14:textId="77777777" w:rsidTr="00817847">
              <w:trPr>
                <w:trHeight w:val="397"/>
                <w:jc w:val="center"/>
              </w:trPr>
              <w:tc>
                <w:tcPr>
                  <w:tcW w:w="534" w:type="dxa"/>
                  <w:vMerge/>
                  <w:tcMar>
                    <w:left w:w="28" w:type="dxa"/>
                    <w:right w:w="28" w:type="dxa"/>
                  </w:tcMar>
                  <w:vAlign w:val="center"/>
                </w:tcPr>
                <w:p w14:paraId="1259E6F2" w14:textId="77777777" w:rsidR="001C7C45" w:rsidRPr="00990285" w:rsidRDefault="001C7C45" w:rsidP="001C7C45">
                  <w:pPr>
                    <w:spacing w:after="0"/>
                    <w:jc w:val="center"/>
                    <w:rPr>
                      <w:rFonts w:ascii="Times New Roman" w:eastAsia="宋体" w:hAnsi="Times New Roman"/>
                      <w:sz w:val="21"/>
                      <w:szCs w:val="21"/>
                    </w:rPr>
                  </w:pPr>
                </w:p>
              </w:tc>
              <w:tc>
                <w:tcPr>
                  <w:tcW w:w="1122" w:type="dxa"/>
                  <w:tcMar>
                    <w:left w:w="28" w:type="dxa"/>
                    <w:right w:w="28" w:type="dxa"/>
                  </w:tcMar>
                  <w:vAlign w:val="center"/>
                </w:tcPr>
                <w:p w14:paraId="1DFD98CC" w14:textId="08CA15FF" w:rsidR="001C7C45" w:rsidRPr="00990285" w:rsidRDefault="001C7C45" w:rsidP="001C7C45">
                  <w:pPr>
                    <w:spacing w:after="0"/>
                    <w:jc w:val="center"/>
                    <w:rPr>
                      <w:rFonts w:ascii="Times New Roman" w:eastAsia="宋体" w:hAnsi="Times New Roman"/>
                      <w:sz w:val="21"/>
                      <w:szCs w:val="21"/>
                    </w:rPr>
                  </w:pPr>
                  <w:r w:rsidRPr="00990285">
                    <w:rPr>
                      <w:rFonts w:ascii="Times New Roman" w:eastAsia="宋体" w:hAnsi="Times New Roman" w:hint="eastAsia"/>
                      <w:sz w:val="21"/>
                      <w:szCs w:val="21"/>
                    </w:rPr>
                    <w:t>剪切</w:t>
                  </w:r>
                </w:p>
              </w:tc>
              <w:tc>
                <w:tcPr>
                  <w:tcW w:w="1286" w:type="dxa"/>
                  <w:tcMar>
                    <w:left w:w="28" w:type="dxa"/>
                    <w:right w:w="28" w:type="dxa"/>
                  </w:tcMar>
                  <w:vAlign w:val="center"/>
                </w:tcPr>
                <w:p w14:paraId="24DB9D82" w14:textId="4BBA83B2" w:rsidR="001C7C45" w:rsidRPr="00990285" w:rsidRDefault="001C7C45" w:rsidP="001C7C45">
                  <w:pPr>
                    <w:autoSpaceDN w:val="0"/>
                    <w:spacing w:after="0"/>
                    <w:jc w:val="center"/>
                    <w:rPr>
                      <w:rFonts w:ascii="Times New Roman" w:eastAsia="宋体" w:hAnsi="Times New Roman"/>
                      <w:sz w:val="21"/>
                      <w:szCs w:val="21"/>
                    </w:rPr>
                  </w:pPr>
                  <w:r w:rsidRPr="00990285">
                    <w:rPr>
                      <w:rFonts w:ascii="Times New Roman" w:eastAsia="宋体" w:hAnsi="Times New Roman" w:hint="eastAsia"/>
                      <w:sz w:val="21"/>
                      <w:szCs w:val="21"/>
                    </w:rPr>
                    <w:t>废正极条</w:t>
                  </w:r>
                </w:p>
              </w:tc>
              <w:tc>
                <w:tcPr>
                  <w:tcW w:w="1985" w:type="dxa"/>
                  <w:gridSpan w:val="2"/>
                  <w:vMerge w:val="restart"/>
                  <w:tcMar>
                    <w:left w:w="28" w:type="dxa"/>
                    <w:right w:w="28" w:type="dxa"/>
                  </w:tcMar>
                  <w:vAlign w:val="center"/>
                </w:tcPr>
                <w:p w14:paraId="18363E13" w14:textId="15F5E56F" w:rsidR="001C7C45" w:rsidRPr="00990285" w:rsidRDefault="001C7C45" w:rsidP="001C7C45">
                  <w:pPr>
                    <w:spacing w:after="0"/>
                    <w:jc w:val="center"/>
                    <w:rPr>
                      <w:rFonts w:ascii="Times New Roman" w:eastAsia="宋体" w:hAnsi="Times New Roman"/>
                      <w:sz w:val="21"/>
                      <w:szCs w:val="21"/>
                    </w:rPr>
                  </w:pPr>
                  <w:r w:rsidRPr="00990285">
                    <w:rPr>
                      <w:rFonts w:ascii="Times New Roman" w:eastAsia="宋体" w:hAnsi="Times New Roman"/>
                      <w:sz w:val="21"/>
                      <w:szCs w:val="21"/>
                    </w:rPr>
                    <w:t>危废暂存间</w:t>
                  </w:r>
                  <w:r w:rsidRPr="00990285">
                    <w:rPr>
                      <w:rFonts w:ascii="Times New Roman" w:eastAsia="宋体" w:hAnsi="Times New Roman"/>
                      <w:sz w:val="21"/>
                      <w:szCs w:val="21"/>
                    </w:rPr>
                    <w:t>1</w:t>
                  </w:r>
                  <w:r w:rsidRPr="00990285">
                    <w:rPr>
                      <w:rFonts w:ascii="Times New Roman" w:eastAsia="宋体" w:hAnsi="Times New Roman"/>
                      <w:sz w:val="21"/>
                      <w:szCs w:val="21"/>
                    </w:rPr>
                    <w:t>座（</w:t>
                  </w:r>
                  <w:r w:rsidRPr="00990285">
                    <w:rPr>
                      <w:rFonts w:ascii="Times New Roman" w:eastAsia="宋体" w:hAnsi="Times New Roman" w:hint="eastAsia"/>
                      <w:sz w:val="21"/>
                      <w:szCs w:val="21"/>
                    </w:rPr>
                    <w:t>20</w:t>
                  </w:r>
                  <w:r w:rsidRPr="00990285">
                    <w:rPr>
                      <w:rFonts w:ascii="Times New Roman" w:eastAsia="宋体" w:hAnsi="Times New Roman"/>
                      <w:sz w:val="21"/>
                      <w:szCs w:val="21"/>
                    </w:rPr>
                    <w:t>m</w:t>
                  </w:r>
                  <w:r w:rsidRPr="00990285">
                    <w:rPr>
                      <w:rFonts w:ascii="Times New Roman" w:eastAsia="宋体" w:hAnsi="Times New Roman"/>
                      <w:sz w:val="21"/>
                      <w:szCs w:val="21"/>
                      <w:vertAlign w:val="superscript"/>
                    </w:rPr>
                    <w:t>2</w:t>
                  </w:r>
                  <w:r w:rsidRPr="00990285">
                    <w:rPr>
                      <w:rFonts w:ascii="Times New Roman" w:eastAsia="宋体" w:hAnsi="Times New Roman"/>
                      <w:sz w:val="21"/>
                      <w:szCs w:val="21"/>
                    </w:rPr>
                    <w:t>）（利用现有）</w:t>
                  </w:r>
                </w:p>
              </w:tc>
              <w:tc>
                <w:tcPr>
                  <w:tcW w:w="710" w:type="dxa"/>
                  <w:vMerge w:val="restart"/>
                  <w:tcMar>
                    <w:left w:w="28" w:type="dxa"/>
                    <w:right w:w="28" w:type="dxa"/>
                  </w:tcMar>
                  <w:vAlign w:val="center"/>
                </w:tcPr>
                <w:p w14:paraId="73F81B11" w14:textId="7A25DB61" w:rsidR="001C7C45" w:rsidRPr="00990285" w:rsidRDefault="001C7C45" w:rsidP="001C7C45">
                  <w:pPr>
                    <w:spacing w:after="0"/>
                    <w:jc w:val="center"/>
                    <w:rPr>
                      <w:rFonts w:ascii="Times New Roman" w:eastAsia="宋体" w:hAnsi="Times New Roman"/>
                      <w:sz w:val="21"/>
                      <w:szCs w:val="21"/>
                    </w:rPr>
                  </w:pPr>
                  <w:r w:rsidRPr="00990285">
                    <w:rPr>
                      <w:rFonts w:ascii="Times New Roman" w:eastAsia="宋体" w:hAnsi="Times New Roman" w:hint="eastAsia"/>
                      <w:sz w:val="21"/>
                      <w:szCs w:val="21"/>
                    </w:rPr>
                    <w:t>/</w:t>
                  </w:r>
                </w:p>
              </w:tc>
              <w:tc>
                <w:tcPr>
                  <w:tcW w:w="2125" w:type="dxa"/>
                  <w:gridSpan w:val="2"/>
                  <w:vMerge w:val="restart"/>
                  <w:tcMar>
                    <w:left w:w="28" w:type="dxa"/>
                    <w:right w:w="28" w:type="dxa"/>
                  </w:tcMar>
                  <w:vAlign w:val="center"/>
                </w:tcPr>
                <w:p w14:paraId="103355E9" w14:textId="72625A57" w:rsidR="001C7C45" w:rsidRPr="00990285" w:rsidRDefault="001C7C45" w:rsidP="001C7C45">
                  <w:pPr>
                    <w:spacing w:after="0"/>
                    <w:jc w:val="center"/>
                    <w:rPr>
                      <w:rFonts w:ascii="Times New Roman" w:eastAsia="宋体" w:hAnsi="Times New Roman"/>
                      <w:sz w:val="21"/>
                      <w:szCs w:val="21"/>
                    </w:rPr>
                  </w:pPr>
                  <w:r w:rsidRPr="00990285">
                    <w:rPr>
                      <w:rFonts w:ascii="Times New Roman" w:eastAsia="宋体" w:hAnsi="Times New Roman"/>
                      <w:sz w:val="21"/>
                      <w:szCs w:val="21"/>
                    </w:rPr>
                    <w:t>危废暂存间</w:t>
                  </w:r>
                  <w:r w:rsidRPr="00990285">
                    <w:rPr>
                      <w:rFonts w:ascii="Times New Roman" w:eastAsia="宋体" w:hAnsi="Times New Roman"/>
                      <w:sz w:val="21"/>
                      <w:szCs w:val="21"/>
                    </w:rPr>
                    <w:t>1</w:t>
                  </w:r>
                  <w:r w:rsidRPr="00990285">
                    <w:rPr>
                      <w:rFonts w:ascii="Times New Roman" w:eastAsia="宋体" w:hAnsi="Times New Roman"/>
                      <w:sz w:val="21"/>
                      <w:szCs w:val="21"/>
                    </w:rPr>
                    <w:t>座（</w:t>
                  </w:r>
                  <w:r w:rsidRPr="00990285">
                    <w:rPr>
                      <w:rFonts w:ascii="Times New Roman" w:eastAsia="宋体" w:hAnsi="Times New Roman" w:hint="eastAsia"/>
                      <w:sz w:val="21"/>
                      <w:szCs w:val="21"/>
                    </w:rPr>
                    <w:t>20</w:t>
                  </w:r>
                  <w:r w:rsidRPr="00990285">
                    <w:rPr>
                      <w:rFonts w:ascii="Times New Roman" w:eastAsia="宋体" w:hAnsi="Times New Roman"/>
                      <w:sz w:val="21"/>
                      <w:szCs w:val="21"/>
                    </w:rPr>
                    <w:t>m</w:t>
                  </w:r>
                  <w:r w:rsidRPr="00990285">
                    <w:rPr>
                      <w:rFonts w:ascii="Times New Roman" w:eastAsia="宋体" w:hAnsi="Times New Roman"/>
                      <w:sz w:val="21"/>
                      <w:szCs w:val="21"/>
                      <w:vertAlign w:val="superscript"/>
                    </w:rPr>
                    <w:t>2</w:t>
                  </w:r>
                  <w:r w:rsidRPr="00990285">
                    <w:rPr>
                      <w:rFonts w:ascii="Times New Roman" w:eastAsia="宋体" w:hAnsi="Times New Roman"/>
                      <w:sz w:val="21"/>
                      <w:szCs w:val="21"/>
                    </w:rPr>
                    <w:t>）（利用现有）</w:t>
                  </w:r>
                </w:p>
              </w:tc>
              <w:tc>
                <w:tcPr>
                  <w:tcW w:w="666" w:type="dxa"/>
                  <w:vMerge/>
                  <w:tcMar>
                    <w:left w:w="28" w:type="dxa"/>
                    <w:right w:w="28" w:type="dxa"/>
                  </w:tcMar>
                  <w:vAlign w:val="center"/>
                </w:tcPr>
                <w:p w14:paraId="1C739381" w14:textId="77777777" w:rsidR="001C7C45" w:rsidRPr="00F1503F" w:rsidRDefault="001C7C45" w:rsidP="001C7C45">
                  <w:pPr>
                    <w:spacing w:after="0"/>
                    <w:jc w:val="center"/>
                    <w:rPr>
                      <w:rFonts w:ascii="Times New Roman" w:eastAsia="宋体" w:hAnsi="Times New Roman"/>
                      <w:sz w:val="21"/>
                      <w:szCs w:val="21"/>
                      <w:highlight w:val="yellow"/>
                    </w:rPr>
                  </w:pPr>
                </w:p>
              </w:tc>
            </w:tr>
            <w:tr w:rsidR="001C7C45" w:rsidRPr="00F1503F" w14:paraId="741C101F" w14:textId="77777777" w:rsidTr="00817847">
              <w:trPr>
                <w:trHeight w:val="397"/>
                <w:jc w:val="center"/>
              </w:trPr>
              <w:tc>
                <w:tcPr>
                  <w:tcW w:w="534" w:type="dxa"/>
                  <w:vMerge/>
                  <w:tcMar>
                    <w:left w:w="28" w:type="dxa"/>
                    <w:right w:w="28" w:type="dxa"/>
                  </w:tcMar>
                  <w:vAlign w:val="center"/>
                </w:tcPr>
                <w:p w14:paraId="0F4EC17A" w14:textId="77777777" w:rsidR="001C7C45" w:rsidRPr="00F1503F" w:rsidRDefault="001C7C45" w:rsidP="001C7C45">
                  <w:pPr>
                    <w:spacing w:after="0"/>
                    <w:jc w:val="center"/>
                    <w:rPr>
                      <w:rFonts w:ascii="Times New Roman" w:eastAsia="宋体" w:hAnsi="Times New Roman"/>
                      <w:sz w:val="21"/>
                      <w:szCs w:val="21"/>
                      <w:highlight w:val="yellow"/>
                    </w:rPr>
                  </w:pPr>
                </w:p>
              </w:tc>
              <w:tc>
                <w:tcPr>
                  <w:tcW w:w="1122" w:type="dxa"/>
                  <w:tcMar>
                    <w:left w:w="28" w:type="dxa"/>
                    <w:right w:w="28" w:type="dxa"/>
                  </w:tcMar>
                  <w:vAlign w:val="center"/>
                </w:tcPr>
                <w:p w14:paraId="5B61265B" w14:textId="4D5B1603" w:rsidR="001C7C45" w:rsidRPr="001C7C45" w:rsidRDefault="001C7C45" w:rsidP="001C7C45">
                  <w:pPr>
                    <w:spacing w:after="0"/>
                    <w:jc w:val="center"/>
                    <w:rPr>
                      <w:rFonts w:ascii="Times New Roman" w:eastAsia="宋体" w:hAnsi="Times New Roman"/>
                      <w:sz w:val="21"/>
                      <w:szCs w:val="21"/>
                    </w:rPr>
                  </w:pPr>
                  <w:r w:rsidRPr="001C7C45">
                    <w:rPr>
                      <w:rFonts w:ascii="Times New Roman" w:eastAsia="宋体" w:hAnsi="Times New Roman" w:hint="eastAsia"/>
                      <w:sz w:val="21"/>
                      <w:szCs w:val="21"/>
                    </w:rPr>
                    <w:t>化成</w:t>
                  </w:r>
                </w:p>
              </w:tc>
              <w:tc>
                <w:tcPr>
                  <w:tcW w:w="1286" w:type="dxa"/>
                  <w:tcMar>
                    <w:left w:w="28" w:type="dxa"/>
                    <w:right w:w="28" w:type="dxa"/>
                  </w:tcMar>
                  <w:vAlign w:val="center"/>
                </w:tcPr>
                <w:p w14:paraId="39096460" w14:textId="3A683C78" w:rsidR="001C7C45" w:rsidRPr="001C7C45" w:rsidRDefault="001C7C45" w:rsidP="001C7C45">
                  <w:pPr>
                    <w:autoSpaceDN w:val="0"/>
                    <w:spacing w:after="0"/>
                    <w:jc w:val="center"/>
                    <w:rPr>
                      <w:rFonts w:ascii="Times New Roman" w:eastAsia="宋体" w:hAnsi="Times New Roman"/>
                      <w:sz w:val="21"/>
                      <w:szCs w:val="21"/>
                    </w:rPr>
                  </w:pPr>
                  <w:r w:rsidRPr="001C7C45">
                    <w:rPr>
                      <w:rFonts w:ascii="Times New Roman" w:eastAsia="宋体" w:hAnsi="Times New Roman" w:hint="eastAsia"/>
                      <w:sz w:val="21"/>
                      <w:szCs w:val="21"/>
                    </w:rPr>
                    <w:t>废正极板组</w:t>
                  </w:r>
                </w:p>
              </w:tc>
              <w:tc>
                <w:tcPr>
                  <w:tcW w:w="1985" w:type="dxa"/>
                  <w:gridSpan w:val="2"/>
                  <w:vMerge/>
                  <w:tcMar>
                    <w:left w:w="28" w:type="dxa"/>
                    <w:right w:w="28" w:type="dxa"/>
                  </w:tcMar>
                  <w:vAlign w:val="center"/>
                </w:tcPr>
                <w:p w14:paraId="385C7F42" w14:textId="7617E18E" w:rsidR="001C7C45" w:rsidRPr="00F1503F" w:rsidRDefault="001C7C45" w:rsidP="001C7C45">
                  <w:pPr>
                    <w:spacing w:after="0"/>
                    <w:jc w:val="center"/>
                    <w:rPr>
                      <w:rFonts w:ascii="Times New Roman" w:eastAsia="宋体" w:hAnsi="Times New Roman"/>
                      <w:sz w:val="21"/>
                      <w:szCs w:val="21"/>
                      <w:highlight w:val="yellow"/>
                    </w:rPr>
                  </w:pPr>
                </w:p>
              </w:tc>
              <w:tc>
                <w:tcPr>
                  <w:tcW w:w="710" w:type="dxa"/>
                  <w:vMerge/>
                  <w:tcMar>
                    <w:left w:w="28" w:type="dxa"/>
                    <w:right w:w="28" w:type="dxa"/>
                  </w:tcMar>
                  <w:vAlign w:val="center"/>
                </w:tcPr>
                <w:p w14:paraId="4F8ACC49" w14:textId="136DE7B3" w:rsidR="001C7C45" w:rsidRPr="00F1503F" w:rsidRDefault="001C7C45" w:rsidP="001C7C45">
                  <w:pPr>
                    <w:spacing w:after="0"/>
                    <w:jc w:val="center"/>
                    <w:rPr>
                      <w:rFonts w:ascii="Times New Roman" w:eastAsia="宋体" w:hAnsi="Times New Roman"/>
                      <w:sz w:val="21"/>
                      <w:szCs w:val="21"/>
                      <w:highlight w:val="yellow"/>
                    </w:rPr>
                  </w:pPr>
                </w:p>
              </w:tc>
              <w:tc>
                <w:tcPr>
                  <w:tcW w:w="2125" w:type="dxa"/>
                  <w:gridSpan w:val="2"/>
                  <w:vMerge/>
                  <w:tcMar>
                    <w:left w:w="28" w:type="dxa"/>
                    <w:right w:w="28" w:type="dxa"/>
                  </w:tcMar>
                  <w:vAlign w:val="center"/>
                </w:tcPr>
                <w:p w14:paraId="1ACBE709" w14:textId="4AE81CF4" w:rsidR="001C7C45" w:rsidRPr="00F1503F" w:rsidRDefault="001C7C45" w:rsidP="001C7C45">
                  <w:pPr>
                    <w:spacing w:after="0"/>
                    <w:jc w:val="center"/>
                    <w:rPr>
                      <w:rFonts w:ascii="Times New Roman" w:eastAsia="宋体" w:hAnsi="Times New Roman"/>
                      <w:sz w:val="21"/>
                      <w:szCs w:val="21"/>
                      <w:highlight w:val="yellow"/>
                    </w:rPr>
                  </w:pPr>
                </w:p>
              </w:tc>
              <w:tc>
                <w:tcPr>
                  <w:tcW w:w="666" w:type="dxa"/>
                  <w:vMerge/>
                  <w:tcMar>
                    <w:left w:w="28" w:type="dxa"/>
                    <w:right w:w="28" w:type="dxa"/>
                  </w:tcMar>
                  <w:vAlign w:val="center"/>
                </w:tcPr>
                <w:p w14:paraId="1B6B07EF" w14:textId="77777777" w:rsidR="001C7C45" w:rsidRPr="00F1503F" w:rsidRDefault="001C7C45" w:rsidP="001C7C45">
                  <w:pPr>
                    <w:spacing w:after="0"/>
                    <w:jc w:val="center"/>
                    <w:rPr>
                      <w:rFonts w:ascii="Times New Roman" w:eastAsia="宋体" w:hAnsi="Times New Roman"/>
                      <w:sz w:val="21"/>
                      <w:szCs w:val="21"/>
                      <w:highlight w:val="yellow"/>
                    </w:rPr>
                  </w:pPr>
                </w:p>
              </w:tc>
            </w:tr>
            <w:tr w:rsidR="001C7C45" w:rsidRPr="00F1503F" w14:paraId="381819F7" w14:textId="77777777" w:rsidTr="00817847">
              <w:trPr>
                <w:trHeight w:val="397"/>
                <w:jc w:val="center"/>
              </w:trPr>
              <w:tc>
                <w:tcPr>
                  <w:tcW w:w="534" w:type="dxa"/>
                  <w:vMerge/>
                  <w:tcMar>
                    <w:left w:w="28" w:type="dxa"/>
                    <w:right w:w="28" w:type="dxa"/>
                  </w:tcMar>
                  <w:vAlign w:val="center"/>
                </w:tcPr>
                <w:p w14:paraId="4A81968E" w14:textId="77777777" w:rsidR="001C7C45" w:rsidRPr="00F1503F" w:rsidRDefault="001C7C45" w:rsidP="001C7C45">
                  <w:pPr>
                    <w:spacing w:after="0"/>
                    <w:jc w:val="center"/>
                    <w:rPr>
                      <w:rFonts w:ascii="Times New Roman" w:eastAsia="宋体" w:hAnsi="Times New Roman"/>
                      <w:sz w:val="21"/>
                      <w:szCs w:val="21"/>
                      <w:highlight w:val="yellow"/>
                    </w:rPr>
                  </w:pPr>
                </w:p>
              </w:tc>
              <w:tc>
                <w:tcPr>
                  <w:tcW w:w="1122" w:type="dxa"/>
                  <w:tcMar>
                    <w:left w:w="28" w:type="dxa"/>
                    <w:right w:w="28" w:type="dxa"/>
                  </w:tcMar>
                  <w:vAlign w:val="center"/>
                </w:tcPr>
                <w:p w14:paraId="68799981" w14:textId="4BE49718" w:rsidR="001C7C45" w:rsidRPr="001C7C45" w:rsidRDefault="001C7C45" w:rsidP="001C7C45">
                  <w:pPr>
                    <w:spacing w:after="0"/>
                    <w:jc w:val="center"/>
                    <w:rPr>
                      <w:rFonts w:ascii="Times New Roman" w:eastAsia="宋体" w:hAnsi="Times New Roman"/>
                      <w:sz w:val="21"/>
                      <w:szCs w:val="21"/>
                    </w:rPr>
                  </w:pPr>
                  <w:r w:rsidRPr="001C7C45">
                    <w:rPr>
                      <w:rFonts w:ascii="Times New Roman" w:eastAsia="宋体" w:hAnsi="Times New Roman" w:hint="eastAsia"/>
                      <w:sz w:val="21"/>
                      <w:szCs w:val="21"/>
                    </w:rPr>
                    <w:t>投料工序袋式除尘器</w:t>
                  </w:r>
                </w:p>
              </w:tc>
              <w:tc>
                <w:tcPr>
                  <w:tcW w:w="1286" w:type="dxa"/>
                  <w:tcMar>
                    <w:left w:w="28" w:type="dxa"/>
                    <w:right w:w="28" w:type="dxa"/>
                  </w:tcMar>
                  <w:vAlign w:val="center"/>
                </w:tcPr>
                <w:p w14:paraId="1C02EB7E" w14:textId="1B8542D8" w:rsidR="001C7C45" w:rsidRPr="001C7C45" w:rsidRDefault="001C7C45" w:rsidP="001C7C45">
                  <w:pPr>
                    <w:autoSpaceDN w:val="0"/>
                    <w:spacing w:after="0"/>
                    <w:jc w:val="center"/>
                    <w:rPr>
                      <w:rFonts w:ascii="Times New Roman" w:eastAsia="宋体" w:hAnsi="Times New Roman"/>
                      <w:sz w:val="21"/>
                      <w:szCs w:val="21"/>
                    </w:rPr>
                  </w:pPr>
                  <w:r w:rsidRPr="001C7C45">
                    <w:rPr>
                      <w:rFonts w:ascii="Times New Roman" w:eastAsia="宋体" w:hAnsi="Times New Roman" w:hint="eastAsia"/>
                      <w:sz w:val="21"/>
                      <w:szCs w:val="21"/>
                    </w:rPr>
                    <w:t>回收粉尘</w:t>
                  </w:r>
                </w:p>
              </w:tc>
              <w:tc>
                <w:tcPr>
                  <w:tcW w:w="1985" w:type="dxa"/>
                  <w:gridSpan w:val="2"/>
                  <w:vMerge/>
                  <w:tcMar>
                    <w:left w:w="28" w:type="dxa"/>
                    <w:right w:w="28" w:type="dxa"/>
                  </w:tcMar>
                  <w:vAlign w:val="center"/>
                </w:tcPr>
                <w:p w14:paraId="3710FD64" w14:textId="4CC7B436" w:rsidR="001C7C45" w:rsidRPr="00F1503F" w:rsidRDefault="001C7C45" w:rsidP="001C7C45">
                  <w:pPr>
                    <w:spacing w:after="0"/>
                    <w:jc w:val="center"/>
                    <w:rPr>
                      <w:rFonts w:ascii="Times New Roman" w:eastAsia="宋体" w:hAnsi="Times New Roman"/>
                      <w:sz w:val="21"/>
                      <w:szCs w:val="21"/>
                      <w:highlight w:val="yellow"/>
                    </w:rPr>
                  </w:pPr>
                </w:p>
              </w:tc>
              <w:tc>
                <w:tcPr>
                  <w:tcW w:w="710" w:type="dxa"/>
                  <w:vMerge/>
                  <w:tcMar>
                    <w:left w:w="28" w:type="dxa"/>
                    <w:right w:w="28" w:type="dxa"/>
                  </w:tcMar>
                  <w:vAlign w:val="center"/>
                </w:tcPr>
                <w:p w14:paraId="21D5BD25" w14:textId="7ACED21B" w:rsidR="001C7C45" w:rsidRPr="00F1503F" w:rsidRDefault="001C7C45" w:rsidP="001C7C45">
                  <w:pPr>
                    <w:spacing w:after="0"/>
                    <w:jc w:val="center"/>
                    <w:rPr>
                      <w:rFonts w:ascii="Times New Roman" w:eastAsia="宋体" w:hAnsi="Times New Roman"/>
                      <w:sz w:val="21"/>
                      <w:szCs w:val="21"/>
                      <w:highlight w:val="yellow"/>
                    </w:rPr>
                  </w:pPr>
                </w:p>
              </w:tc>
              <w:tc>
                <w:tcPr>
                  <w:tcW w:w="2125" w:type="dxa"/>
                  <w:gridSpan w:val="2"/>
                  <w:vMerge/>
                  <w:tcMar>
                    <w:left w:w="28" w:type="dxa"/>
                    <w:right w:w="28" w:type="dxa"/>
                  </w:tcMar>
                  <w:vAlign w:val="center"/>
                </w:tcPr>
                <w:p w14:paraId="1FC609C9" w14:textId="6B5ED444" w:rsidR="001C7C45" w:rsidRPr="00F1503F" w:rsidRDefault="001C7C45" w:rsidP="001C7C45">
                  <w:pPr>
                    <w:spacing w:after="0"/>
                    <w:jc w:val="center"/>
                    <w:rPr>
                      <w:rFonts w:ascii="Times New Roman" w:eastAsia="宋体" w:hAnsi="Times New Roman"/>
                      <w:sz w:val="21"/>
                      <w:szCs w:val="21"/>
                      <w:highlight w:val="yellow"/>
                    </w:rPr>
                  </w:pPr>
                </w:p>
              </w:tc>
              <w:tc>
                <w:tcPr>
                  <w:tcW w:w="666" w:type="dxa"/>
                  <w:vMerge/>
                  <w:tcMar>
                    <w:left w:w="28" w:type="dxa"/>
                    <w:right w:w="28" w:type="dxa"/>
                  </w:tcMar>
                  <w:vAlign w:val="center"/>
                </w:tcPr>
                <w:p w14:paraId="0B723997" w14:textId="77777777" w:rsidR="001C7C45" w:rsidRPr="00F1503F" w:rsidRDefault="001C7C45" w:rsidP="001C7C45">
                  <w:pPr>
                    <w:spacing w:after="0"/>
                    <w:jc w:val="center"/>
                    <w:rPr>
                      <w:rFonts w:ascii="Times New Roman" w:eastAsia="宋体" w:hAnsi="Times New Roman"/>
                      <w:sz w:val="21"/>
                      <w:szCs w:val="21"/>
                      <w:highlight w:val="yellow"/>
                    </w:rPr>
                  </w:pPr>
                </w:p>
              </w:tc>
            </w:tr>
            <w:tr w:rsidR="001C7C45" w:rsidRPr="00F1503F" w14:paraId="426C19F2" w14:textId="77777777" w:rsidTr="00817847">
              <w:trPr>
                <w:trHeight w:val="397"/>
                <w:jc w:val="center"/>
              </w:trPr>
              <w:tc>
                <w:tcPr>
                  <w:tcW w:w="534" w:type="dxa"/>
                  <w:vMerge/>
                  <w:tcMar>
                    <w:left w:w="28" w:type="dxa"/>
                    <w:right w:w="28" w:type="dxa"/>
                  </w:tcMar>
                  <w:vAlign w:val="center"/>
                </w:tcPr>
                <w:p w14:paraId="612BB3DD" w14:textId="77777777" w:rsidR="001C7C45" w:rsidRPr="00F1503F" w:rsidRDefault="001C7C45" w:rsidP="001C7C45">
                  <w:pPr>
                    <w:spacing w:after="0"/>
                    <w:jc w:val="center"/>
                    <w:rPr>
                      <w:rFonts w:ascii="Times New Roman" w:eastAsia="宋体" w:hAnsi="Times New Roman"/>
                      <w:sz w:val="21"/>
                      <w:szCs w:val="21"/>
                      <w:highlight w:val="yellow"/>
                    </w:rPr>
                  </w:pPr>
                </w:p>
              </w:tc>
              <w:tc>
                <w:tcPr>
                  <w:tcW w:w="1122" w:type="dxa"/>
                  <w:vMerge w:val="restart"/>
                  <w:tcMar>
                    <w:left w:w="28" w:type="dxa"/>
                    <w:right w:w="28" w:type="dxa"/>
                  </w:tcMar>
                  <w:vAlign w:val="center"/>
                </w:tcPr>
                <w:p w14:paraId="649FFE00" w14:textId="0CAEF071" w:rsidR="001C7C45" w:rsidRPr="001C7C45" w:rsidRDefault="001C7C45" w:rsidP="001C7C45">
                  <w:pPr>
                    <w:spacing w:after="0"/>
                    <w:jc w:val="center"/>
                    <w:rPr>
                      <w:rFonts w:ascii="Times New Roman" w:eastAsia="宋体" w:hAnsi="Times New Roman"/>
                      <w:sz w:val="21"/>
                      <w:szCs w:val="21"/>
                    </w:rPr>
                  </w:pPr>
                  <w:r w:rsidRPr="001C7C45">
                    <w:rPr>
                      <w:rFonts w:ascii="Times New Roman" w:eastAsia="宋体" w:hAnsi="Times New Roman" w:hint="eastAsia"/>
                      <w:sz w:val="21"/>
                      <w:szCs w:val="21"/>
                    </w:rPr>
                    <w:t>废水处理</w:t>
                  </w:r>
                </w:p>
              </w:tc>
              <w:tc>
                <w:tcPr>
                  <w:tcW w:w="1286" w:type="dxa"/>
                  <w:tcMar>
                    <w:left w:w="28" w:type="dxa"/>
                    <w:right w:w="28" w:type="dxa"/>
                  </w:tcMar>
                  <w:vAlign w:val="center"/>
                </w:tcPr>
                <w:p w14:paraId="68E0223C" w14:textId="2E4AE496" w:rsidR="001C7C45" w:rsidRPr="001C7C45" w:rsidRDefault="001C7C45" w:rsidP="001C7C45">
                  <w:pPr>
                    <w:autoSpaceDN w:val="0"/>
                    <w:spacing w:after="0"/>
                    <w:jc w:val="center"/>
                    <w:rPr>
                      <w:rFonts w:ascii="Times New Roman" w:eastAsia="宋体" w:hAnsi="Times New Roman"/>
                      <w:sz w:val="21"/>
                      <w:szCs w:val="21"/>
                    </w:rPr>
                  </w:pPr>
                  <w:r w:rsidRPr="001C7C45">
                    <w:rPr>
                      <w:rFonts w:ascii="Times New Roman" w:eastAsia="宋体" w:hAnsi="Times New Roman" w:hint="eastAsia"/>
                      <w:sz w:val="21"/>
                      <w:szCs w:val="21"/>
                    </w:rPr>
                    <w:t>废活性炭</w:t>
                  </w:r>
                </w:p>
              </w:tc>
              <w:tc>
                <w:tcPr>
                  <w:tcW w:w="1985" w:type="dxa"/>
                  <w:gridSpan w:val="2"/>
                  <w:vMerge/>
                  <w:tcMar>
                    <w:left w:w="28" w:type="dxa"/>
                    <w:right w:w="28" w:type="dxa"/>
                  </w:tcMar>
                  <w:vAlign w:val="center"/>
                </w:tcPr>
                <w:p w14:paraId="798E48A3" w14:textId="32842430" w:rsidR="001C7C45" w:rsidRPr="00F1503F" w:rsidRDefault="001C7C45" w:rsidP="001C7C45">
                  <w:pPr>
                    <w:spacing w:after="0"/>
                    <w:jc w:val="center"/>
                    <w:rPr>
                      <w:rFonts w:ascii="Times New Roman" w:eastAsia="宋体" w:hAnsi="Times New Roman"/>
                      <w:sz w:val="21"/>
                      <w:szCs w:val="21"/>
                      <w:highlight w:val="yellow"/>
                    </w:rPr>
                  </w:pPr>
                </w:p>
              </w:tc>
              <w:tc>
                <w:tcPr>
                  <w:tcW w:w="710" w:type="dxa"/>
                  <w:vMerge/>
                  <w:tcMar>
                    <w:left w:w="28" w:type="dxa"/>
                    <w:right w:w="28" w:type="dxa"/>
                  </w:tcMar>
                  <w:vAlign w:val="center"/>
                </w:tcPr>
                <w:p w14:paraId="6285842F" w14:textId="3DBF98CD" w:rsidR="001C7C45" w:rsidRPr="00F1503F" w:rsidRDefault="001C7C45" w:rsidP="001C7C45">
                  <w:pPr>
                    <w:spacing w:after="0"/>
                    <w:jc w:val="center"/>
                    <w:rPr>
                      <w:rFonts w:ascii="Times New Roman" w:eastAsia="宋体" w:hAnsi="Times New Roman"/>
                      <w:sz w:val="21"/>
                      <w:szCs w:val="21"/>
                      <w:highlight w:val="yellow"/>
                    </w:rPr>
                  </w:pPr>
                </w:p>
              </w:tc>
              <w:tc>
                <w:tcPr>
                  <w:tcW w:w="2125" w:type="dxa"/>
                  <w:gridSpan w:val="2"/>
                  <w:vMerge/>
                  <w:tcMar>
                    <w:left w:w="28" w:type="dxa"/>
                    <w:right w:w="28" w:type="dxa"/>
                  </w:tcMar>
                  <w:vAlign w:val="center"/>
                </w:tcPr>
                <w:p w14:paraId="372CD95D" w14:textId="1B038362" w:rsidR="001C7C45" w:rsidRPr="00F1503F" w:rsidRDefault="001C7C45" w:rsidP="001C7C45">
                  <w:pPr>
                    <w:spacing w:after="0"/>
                    <w:jc w:val="center"/>
                    <w:rPr>
                      <w:rFonts w:ascii="Times New Roman" w:eastAsia="宋体" w:hAnsi="Times New Roman"/>
                      <w:sz w:val="21"/>
                      <w:szCs w:val="21"/>
                      <w:highlight w:val="yellow"/>
                    </w:rPr>
                  </w:pPr>
                </w:p>
              </w:tc>
              <w:tc>
                <w:tcPr>
                  <w:tcW w:w="666" w:type="dxa"/>
                  <w:vMerge/>
                  <w:tcMar>
                    <w:left w:w="28" w:type="dxa"/>
                    <w:right w:w="28" w:type="dxa"/>
                  </w:tcMar>
                  <w:vAlign w:val="center"/>
                </w:tcPr>
                <w:p w14:paraId="4E9B99E7" w14:textId="77777777" w:rsidR="001C7C45" w:rsidRPr="00F1503F" w:rsidRDefault="001C7C45" w:rsidP="001C7C45">
                  <w:pPr>
                    <w:spacing w:after="0"/>
                    <w:jc w:val="center"/>
                    <w:rPr>
                      <w:rFonts w:ascii="Times New Roman" w:eastAsia="宋体" w:hAnsi="Times New Roman"/>
                      <w:sz w:val="21"/>
                      <w:szCs w:val="21"/>
                      <w:highlight w:val="yellow"/>
                    </w:rPr>
                  </w:pPr>
                </w:p>
              </w:tc>
            </w:tr>
            <w:tr w:rsidR="001C7C45" w:rsidRPr="00F1503F" w14:paraId="0F5EC70E" w14:textId="77777777" w:rsidTr="00817847">
              <w:trPr>
                <w:trHeight w:val="397"/>
                <w:jc w:val="center"/>
              </w:trPr>
              <w:tc>
                <w:tcPr>
                  <w:tcW w:w="534" w:type="dxa"/>
                  <w:vMerge/>
                  <w:tcMar>
                    <w:left w:w="28" w:type="dxa"/>
                    <w:right w:w="28" w:type="dxa"/>
                  </w:tcMar>
                  <w:vAlign w:val="center"/>
                </w:tcPr>
                <w:p w14:paraId="482C2963" w14:textId="77777777" w:rsidR="001C7C45" w:rsidRPr="00F1503F" w:rsidRDefault="001C7C45" w:rsidP="001C7C45">
                  <w:pPr>
                    <w:spacing w:after="0"/>
                    <w:jc w:val="center"/>
                    <w:rPr>
                      <w:rFonts w:ascii="Times New Roman" w:eastAsia="宋体" w:hAnsi="Times New Roman"/>
                      <w:sz w:val="21"/>
                      <w:szCs w:val="21"/>
                      <w:highlight w:val="yellow"/>
                    </w:rPr>
                  </w:pPr>
                </w:p>
              </w:tc>
              <w:tc>
                <w:tcPr>
                  <w:tcW w:w="1122" w:type="dxa"/>
                  <w:vMerge/>
                  <w:tcMar>
                    <w:left w:w="28" w:type="dxa"/>
                    <w:right w:w="28" w:type="dxa"/>
                  </w:tcMar>
                  <w:vAlign w:val="center"/>
                </w:tcPr>
                <w:p w14:paraId="613C97F3" w14:textId="77777777" w:rsidR="001C7C45" w:rsidRPr="001C7C45" w:rsidRDefault="001C7C45" w:rsidP="001C7C45">
                  <w:pPr>
                    <w:spacing w:after="0"/>
                    <w:jc w:val="center"/>
                    <w:rPr>
                      <w:rFonts w:ascii="Times New Roman" w:eastAsia="宋体" w:hAnsi="Times New Roman"/>
                      <w:sz w:val="21"/>
                      <w:szCs w:val="21"/>
                    </w:rPr>
                  </w:pPr>
                </w:p>
              </w:tc>
              <w:tc>
                <w:tcPr>
                  <w:tcW w:w="1286" w:type="dxa"/>
                  <w:tcMar>
                    <w:left w:w="28" w:type="dxa"/>
                    <w:right w:w="28" w:type="dxa"/>
                  </w:tcMar>
                  <w:vAlign w:val="center"/>
                </w:tcPr>
                <w:p w14:paraId="6C9E2F13" w14:textId="0A30178D" w:rsidR="001C7C45" w:rsidRPr="001C7C45" w:rsidRDefault="001C7C45" w:rsidP="001C7C45">
                  <w:pPr>
                    <w:autoSpaceDN w:val="0"/>
                    <w:spacing w:after="0"/>
                    <w:jc w:val="center"/>
                    <w:rPr>
                      <w:rFonts w:ascii="Times New Roman" w:eastAsia="宋体" w:hAnsi="Times New Roman"/>
                      <w:sz w:val="21"/>
                      <w:szCs w:val="21"/>
                    </w:rPr>
                  </w:pPr>
                  <w:r w:rsidRPr="001C7C45">
                    <w:rPr>
                      <w:rFonts w:ascii="Times New Roman" w:eastAsia="宋体" w:hAnsi="Times New Roman" w:hint="eastAsia"/>
                      <w:sz w:val="21"/>
                      <w:szCs w:val="21"/>
                    </w:rPr>
                    <w:t>污泥</w:t>
                  </w:r>
                </w:p>
              </w:tc>
              <w:tc>
                <w:tcPr>
                  <w:tcW w:w="1985" w:type="dxa"/>
                  <w:gridSpan w:val="2"/>
                  <w:vMerge/>
                  <w:tcMar>
                    <w:left w:w="28" w:type="dxa"/>
                    <w:right w:w="28" w:type="dxa"/>
                  </w:tcMar>
                  <w:vAlign w:val="center"/>
                </w:tcPr>
                <w:p w14:paraId="0B80D807" w14:textId="77777777" w:rsidR="001C7C45" w:rsidRPr="00F1503F" w:rsidRDefault="001C7C45" w:rsidP="001C7C45">
                  <w:pPr>
                    <w:spacing w:after="0"/>
                    <w:jc w:val="center"/>
                    <w:rPr>
                      <w:rFonts w:ascii="Times New Roman" w:eastAsia="宋体" w:hAnsi="Times New Roman"/>
                      <w:sz w:val="21"/>
                      <w:szCs w:val="21"/>
                      <w:highlight w:val="yellow"/>
                    </w:rPr>
                  </w:pPr>
                </w:p>
              </w:tc>
              <w:tc>
                <w:tcPr>
                  <w:tcW w:w="710" w:type="dxa"/>
                  <w:vMerge/>
                  <w:tcMar>
                    <w:left w:w="28" w:type="dxa"/>
                    <w:right w:w="28" w:type="dxa"/>
                  </w:tcMar>
                  <w:vAlign w:val="center"/>
                </w:tcPr>
                <w:p w14:paraId="68EC3C36" w14:textId="77777777" w:rsidR="001C7C45" w:rsidRPr="00F1503F" w:rsidRDefault="001C7C45" w:rsidP="001C7C45">
                  <w:pPr>
                    <w:spacing w:after="0"/>
                    <w:jc w:val="center"/>
                    <w:rPr>
                      <w:rFonts w:ascii="Times New Roman" w:eastAsia="宋体" w:hAnsi="Times New Roman"/>
                      <w:sz w:val="21"/>
                      <w:szCs w:val="21"/>
                      <w:highlight w:val="yellow"/>
                    </w:rPr>
                  </w:pPr>
                </w:p>
              </w:tc>
              <w:tc>
                <w:tcPr>
                  <w:tcW w:w="2125" w:type="dxa"/>
                  <w:gridSpan w:val="2"/>
                  <w:vMerge/>
                  <w:tcMar>
                    <w:left w:w="28" w:type="dxa"/>
                    <w:right w:w="28" w:type="dxa"/>
                  </w:tcMar>
                  <w:vAlign w:val="center"/>
                </w:tcPr>
                <w:p w14:paraId="49CEE23F" w14:textId="77777777" w:rsidR="001C7C45" w:rsidRPr="00F1503F" w:rsidRDefault="001C7C45" w:rsidP="001C7C45">
                  <w:pPr>
                    <w:spacing w:after="0"/>
                    <w:jc w:val="center"/>
                    <w:rPr>
                      <w:rFonts w:ascii="Times New Roman" w:eastAsia="宋体" w:hAnsi="Times New Roman"/>
                      <w:sz w:val="21"/>
                      <w:szCs w:val="21"/>
                      <w:highlight w:val="yellow"/>
                    </w:rPr>
                  </w:pPr>
                </w:p>
              </w:tc>
              <w:tc>
                <w:tcPr>
                  <w:tcW w:w="666" w:type="dxa"/>
                  <w:vMerge/>
                  <w:tcMar>
                    <w:left w:w="28" w:type="dxa"/>
                    <w:right w:w="28" w:type="dxa"/>
                  </w:tcMar>
                  <w:vAlign w:val="center"/>
                </w:tcPr>
                <w:p w14:paraId="20CA63AE" w14:textId="77777777" w:rsidR="001C7C45" w:rsidRPr="00F1503F" w:rsidRDefault="001C7C45" w:rsidP="001C7C45">
                  <w:pPr>
                    <w:spacing w:after="0"/>
                    <w:jc w:val="center"/>
                    <w:rPr>
                      <w:rFonts w:ascii="Times New Roman" w:eastAsia="宋体" w:hAnsi="Times New Roman"/>
                      <w:sz w:val="21"/>
                      <w:szCs w:val="21"/>
                      <w:highlight w:val="yellow"/>
                    </w:rPr>
                  </w:pPr>
                </w:p>
              </w:tc>
            </w:tr>
            <w:tr w:rsidR="001C7C45" w:rsidRPr="00F1503F" w14:paraId="0BC461BE" w14:textId="77777777" w:rsidTr="00990285">
              <w:trPr>
                <w:trHeight w:val="397"/>
                <w:jc w:val="center"/>
              </w:trPr>
              <w:tc>
                <w:tcPr>
                  <w:tcW w:w="534" w:type="dxa"/>
                  <w:tcMar>
                    <w:left w:w="28" w:type="dxa"/>
                    <w:right w:w="28" w:type="dxa"/>
                  </w:tcMar>
                  <w:vAlign w:val="center"/>
                </w:tcPr>
                <w:p w14:paraId="42072A72" w14:textId="77777777" w:rsidR="001C7C45" w:rsidRPr="00990285" w:rsidRDefault="001C7C45" w:rsidP="001C7C45">
                  <w:pPr>
                    <w:spacing w:after="0"/>
                    <w:jc w:val="center"/>
                    <w:rPr>
                      <w:rFonts w:ascii="Times New Roman" w:eastAsia="宋体" w:hAnsi="Times New Roman"/>
                      <w:sz w:val="21"/>
                      <w:szCs w:val="21"/>
                    </w:rPr>
                  </w:pPr>
                  <w:r w:rsidRPr="00990285">
                    <w:rPr>
                      <w:rFonts w:ascii="Times New Roman" w:eastAsia="宋体" w:hAnsi="Times New Roman"/>
                      <w:sz w:val="21"/>
                      <w:szCs w:val="21"/>
                    </w:rPr>
                    <w:t>环境风险防范措施</w:t>
                  </w:r>
                </w:p>
              </w:tc>
              <w:tc>
                <w:tcPr>
                  <w:tcW w:w="4393" w:type="dxa"/>
                  <w:gridSpan w:val="4"/>
                  <w:tcMar>
                    <w:left w:w="28" w:type="dxa"/>
                    <w:right w:w="28" w:type="dxa"/>
                  </w:tcMar>
                  <w:vAlign w:val="center"/>
                </w:tcPr>
                <w:p w14:paraId="27F42065" w14:textId="5B20959B" w:rsidR="001C7C45" w:rsidRPr="00990285" w:rsidRDefault="00990285" w:rsidP="00990285">
                  <w:pPr>
                    <w:spacing w:after="0"/>
                    <w:jc w:val="center"/>
                    <w:rPr>
                      <w:rFonts w:ascii="Times New Roman" w:eastAsia="宋体" w:hAnsi="Times New Roman"/>
                      <w:sz w:val="21"/>
                      <w:szCs w:val="21"/>
                    </w:rPr>
                  </w:pPr>
                  <w:r w:rsidRPr="00990285">
                    <w:rPr>
                      <w:rFonts w:ascii="Times New Roman" w:eastAsia="宋体" w:hAnsi="Times New Roman" w:hint="eastAsia"/>
                      <w:sz w:val="21"/>
                      <w:szCs w:val="21"/>
                    </w:rPr>
                    <w:t>硫酸储存区围堰、事故池（利用现有）、个人防护装备、消防器材若干；硫酸亚铁溶解反应槽安装氢气收集装置与排气筒，并在排气筒出口处安装阻火器</w:t>
                  </w:r>
                </w:p>
              </w:tc>
              <w:tc>
                <w:tcPr>
                  <w:tcW w:w="710" w:type="dxa"/>
                  <w:tcMar>
                    <w:left w:w="28" w:type="dxa"/>
                    <w:right w:w="28" w:type="dxa"/>
                  </w:tcMar>
                  <w:vAlign w:val="center"/>
                </w:tcPr>
                <w:p w14:paraId="5B8B9962" w14:textId="186E7EBF" w:rsidR="001C7C45" w:rsidRPr="00990285" w:rsidRDefault="00990285" w:rsidP="001C7C45">
                  <w:pPr>
                    <w:spacing w:after="0"/>
                    <w:jc w:val="center"/>
                    <w:rPr>
                      <w:rFonts w:ascii="Times New Roman" w:eastAsia="宋体" w:hAnsi="Times New Roman"/>
                      <w:sz w:val="21"/>
                      <w:szCs w:val="21"/>
                    </w:rPr>
                  </w:pPr>
                  <w:r w:rsidRPr="00990285">
                    <w:rPr>
                      <w:rFonts w:ascii="Times New Roman" w:eastAsia="宋体" w:hAnsi="Times New Roman" w:hint="eastAsia"/>
                      <w:sz w:val="21"/>
                      <w:szCs w:val="21"/>
                    </w:rPr>
                    <w:t>10</w:t>
                  </w:r>
                </w:p>
              </w:tc>
              <w:tc>
                <w:tcPr>
                  <w:tcW w:w="2125" w:type="dxa"/>
                  <w:gridSpan w:val="2"/>
                  <w:tcMar>
                    <w:left w:w="28" w:type="dxa"/>
                    <w:right w:w="28" w:type="dxa"/>
                  </w:tcMar>
                  <w:vAlign w:val="center"/>
                </w:tcPr>
                <w:p w14:paraId="15882483" w14:textId="2303F90A" w:rsidR="001C7C45" w:rsidRPr="00F1503F" w:rsidRDefault="00990285" w:rsidP="001C7C45">
                  <w:pPr>
                    <w:spacing w:after="0"/>
                    <w:jc w:val="center"/>
                    <w:rPr>
                      <w:rFonts w:ascii="Times New Roman" w:eastAsia="宋体" w:hAnsi="Times New Roman"/>
                      <w:sz w:val="21"/>
                      <w:szCs w:val="21"/>
                      <w:highlight w:val="yellow"/>
                    </w:rPr>
                  </w:pPr>
                  <w:r w:rsidRPr="00990285">
                    <w:rPr>
                      <w:rFonts w:ascii="Times New Roman" w:eastAsia="宋体" w:hAnsi="Times New Roman" w:hint="eastAsia"/>
                      <w:sz w:val="21"/>
                      <w:szCs w:val="21"/>
                    </w:rPr>
                    <w:t>硫酸储存区围堰、事故池（利用现有）、个人防护装备、消防器材若干；硫酸亚铁溶解反应槽安装氢气收集装置与排气筒，并在排气筒出口处安装阻火器</w:t>
                  </w:r>
                </w:p>
              </w:tc>
              <w:tc>
                <w:tcPr>
                  <w:tcW w:w="666" w:type="dxa"/>
                  <w:tcMar>
                    <w:left w:w="28" w:type="dxa"/>
                    <w:right w:w="28" w:type="dxa"/>
                  </w:tcMar>
                  <w:vAlign w:val="center"/>
                </w:tcPr>
                <w:p w14:paraId="22ED7C40" w14:textId="7950538E" w:rsidR="001C7C45" w:rsidRPr="00797612" w:rsidRDefault="00990285" w:rsidP="001C7C45">
                  <w:pPr>
                    <w:spacing w:after="0"/>
                    <w:jc w:val="center"/>
                    <w:rPr>
                      <w:rFonts w:ascii="Times New Roman" w:eastAsia="宋体" w:hAnsi="Times New Roman"/>
                      <w:sz w:val="21"/>
                      <w:szCs w:val="21"/>
                    </w:rPr>
                  </w:pPr>
                  <w:r w:rsidRPr="00797612">
                    <w:rPr>
                      <w:rFonts w:ascii="Times New Roman" w:eastAsia="宋体" w:hAnsi="Times New Roman" w:hint="eastAsia"/>
                      <w:sz w:val="21"/>
                      <w:szCs w:val="21"/>
                    </w:rPr>
                    <w:t>10</w:t>
                  </w:r>
                </w:p>
              </w:tc>
            </w:tr>
            <w:tr w:rsidR="00990285" w:rsidRPr="00F1503F" w14:paraId="09010BA4" w14:textId="77777777" w:rsidTr="00990285">
              <w:trPr>
                <w:trHeight w:val="397"/>
                <w:jc w:val="center"/>
              </w:trPr>
              <w:tc>
                <w:tcPr>
                  <w:tcW w:w="534" w:type="dxa"/>
                  <w:vMerge w:val="restart"/>
                  <w:tcMar>
                    <w:left w:w="28" w:type="dxa"/>
                    <w:right w:w="28" w:type="dxa"/>
                  </w:tcMar>
                  <w:vAlign w:val="center"/>
                </w:tcPr>
                <w:p w14:paraId="268C4EA5" w14:textId="3DAB84D2" w:rsidR="00990285" w:rsidRPr="00797612" w:rsidRDefault="00990285" w:rsidP="001C7C45">
                  <w:pPr>
                    <w:spacing w:after="0"/>
                    <w:jc w:val="center"/>
                    <w:rPr>
                      <w:rFonts w:ascii="Times New Roman" w:eastAsia="宋体" w:hAnsi="Times New Roman"/>
                      <w:sz w:val="21"/>
                      <w:szCs w:val="21"/>
                    </w:rPr>
                  </w:pPr>
                  <w:r w:rsidRPr="00797612">
                    <w:rPr>
                      <w:rFonts w:ascii="Times New Roman" w:eastAsia="宋体" w:hAnsi="Times New Roman"/>
                      <w:sz w:val="21"/>
                      <w:szCs w:val="21"/>
                    </w:rPr>
                    <w:t>管理</w:t>
                  </w:r>
                </w:p>
              </w:tc>
              <w:tc>
                <w:tcPr>
                  <w:tcW w:w="4393" w:type="dxa"/>
                  <w:gridSpan w:val="4"/>
                  <w:tcMar>
                    <w:left w:w="28" w:type="dxa"/>
                    <w:right w:w="28" w:type="dxa"/>
                  </w:tcMar>
                  <w:vAlign w:val="center"/>
                </w:tcPr>
                <w:p w14:paraId="6FB1D22D" w14:textId="4B5B16E5" w:rsidR="00990285" w:rsidRPr="00797612" w:rsidRDefault="00990285" w:rsidP="00990285">
                  <w:pPr>
                    <w:spacing w:after="0"/>
                    <w:jc w:val="center"/>
                    <w:rPr>
                      <w:rFonts w:ascii="Times New Roman" w:eastAsia="宋体" w:hAnsi="Times New Roman"/>
                      <w:sz w:val="21"/>
                      <w:szCs w:val="21"/>
                    </w:rPr>
                  </w:pPr>
                  <w:r w:rsidRPr="00797612">
                    <w:rPr>
                      <w:rFonts w:ascii="Times New Roman" w:eastAsia="宋体" w:hAnsi="Times New Roman" w:hint="eastAsia"/>
                      <w:sz w:val="21"/>
                      <w:szCs w:val="21"/>
                    </w:rPr>
                    <w:t>总用电处、生产设施和废气处理设施处安装用电监控设施（各</w:t>
                  </w:r>
                  <w:r w:rsidRPr="00797612">
                    <w:rPr>
                      <w:rFonts w:ascii="Times New Roman" w:eastAsia="宋体" w:hAnsi="Times New Roman" w:hint="eastAsia"/>
                      <w:sz w:val="21"/>
                      <w:szCs w:val="21"/>
                    </w:rPr>
                    <w:t>1</w:t>
                  </w:r>
                  <w:r w:rsidRPr="00797612">
                    <w:rPr>
                      <w:rFonts w:ascii="Times New Roman" w:eastAsia="宋体" w:hAnsi="Times New Roman" w:hint="eastAsia"/>
                      <w:sz w:val="21"/>
                      <w:szCs w:val="21"/>
                    </w:rPr>
                    <w:t>套）</w:t>
                  </w:r>
                </w:p>
              </w:tc>
              <w:tc>
                <w:tcPr>
                  <w:tcW w:w="710" w:type="dxa"/>
                  <w:vMerge w:val="restart"/>
                  <w:tcMar>
                    <w:left w:w="28" w:type="dxa"/>
                    <w:right w:w="28" w:type="dxa"/>
                  </w:tcMar>
                  <w:vAlign w:val="center"/>
                </w:tcPr>
                <w:p w14:paraId="13D8F812" w14:textId="12F334EA" w:rsidR="00990285" w:rsidRPr="00797612" w:rsidRDefault="00990285" w:rsidP="001C7C45">
                  <w:pPr>
                    <w:spacing w:after="0"/>
                    <w:jc w:val="center"/>
                    <w:rPr>
                      <w:rFonts w:ascii="Times New Roman" w:eastAsia="宋体" w:hAnsi="Times New Roman"/>
                      <w:sz w:val="21"/>
                      <w:szCs w:val="21"/>
                    </w:rPr>
                  </w:pPr>
                  <w:r w:rsidRPr="00797612">
                    <w:rPr>
                      <w:rFonts w:ascii="Times New Roman" w:eastAsia="宋体" w:hAnsi="Times New Roman"/>
                      <w:sz w:val="21"/>
                      <w:szCs w:val="21"/>
                    </w:rPr>
                    <w:t>20</w:t>
                  </w:r>
                </w:p>
              </w:tc>
              <w:tc>
                <w:tcPr>
                  <w:tcW w:w="2125" w:type="dxa"/>
                  <w:gridSpan w:val="2"/>
                  <w:vMerge w:val="restart"/>
                  <w:tcMar>
                    <w:left w:w="28" w:type="dxa"/>
                    <w:right w:w="28" w:type="dxa"/>
                  </w:tcMar>
                  <w:vAlign w:val="center"/>
                </w:tcPr>
                <w:p w14:paraId="05B1776D" w14:textId="574F9012" w:rsidR="00990285" w:rsidRPr="00797612" w:rsidRDefault="00797612" w:rsidP="001C7C45">
                  <w:pPr>
                    <w:spacing w:after="0"/>
                    <w:jc w:val="center"/>
                    <w:rPr>
                      <w:rFonts w:ascii="Times New Roman" w:eastAsia="宋体" w:hAnsi="Times New Roman"/>
                      <w:sz w:val="21"/>
                      <w:szCs w:val="21"/>
                    </w:rPr>
                  </w:pPr>
                  <w:r w:rsidRPr="00797612">
                    <w:rPr>
                      <w:rFonts w:ascii="Times New Roman" w:eastAsia="宋体" w:hAnsi="Times New Roman" w:hint="eastAsia"/>
                      <w:color w:val="000000"/>
                      <w:sz w:val="21"/>
                      <w:szCs w:val="21"/>
                    </w:rPr>
                    <w:t>目前未要求安装相关环保监控、监测设备</w:t>
                  </w:r>
                </w:p>
              </w:tc>
              <w:tc>
                <w:tcPr>
                  <w:tcW w:w="666" w:type="dxa"/>
                  <w:vMerge w:val="restart"/>
                  <w:tcMar>
                    <w:left w:w="28" w:type="dxa"/>
                    <w:right w:w="28" w:type="dxa"/>
                  </w:tcMar>
                  <w:vAlign w:val="center"/>
                </w:tcPr>
                <w:p w14:paraId="043F3C82" w14:textId="5B97D083" w:rsidR="00990285" w:rsidRPr="00797612" w:rsidRDefault="00797612" w:rsidP="001C7C45">
                  <w:pPr>
                    <w:spacing w:after="0"/>
                    <w:jc w:val="center"/>
                    <w:rPr>
                      <w:rFonts w:ascii="Times New Roman" w:eastAsia="宋体" w:hAnsi="Times New Roman"/>
                      <w:sz w:val="21"/>
                      <w:szCs w:val="21"/>
                    </w:rPr>
                  </w:pPr>
                  <w:r w:rsidRPr="00797612">
                    <w:rPr>
                      <w:rFonts w:ascii="Times New Roman" w:eastAsia="宋体" w:hAnsi="Times New Roman" w:hint="eastAsia"/>
                      <w:sz w:val="21"/>
                      <w:szCs w:val="21"/>
                    </w:rPr>
                    <w:t>10</w:t>
                  </w:r>
                </w:p>
              </w:tc>
            </w:tr>
            <w:tr w:rsidR="00990285" w:rsidRPr="00F1503F" w14:paraId="07BBB4DD" w14:textId="77777777" w:rsidTr="00990285">
              <w:trPr>
                <w:trHeight w:val="397"/>
                <w:jc w:val="center"/>
              </w:trPr>
              <w:tc>
                <w:tcPr>
                  <w:tcW w:w="534" w:type="dxa"/>
                  <w:vMerge/>
                  <w:tcMar>
                    <w:left w:w="28" w:type="dxa"/>
                    <w:right w:w="28" w:type="dxa"/>
                  </w:tcMar>
                  <w:vAlign w:val="center"/>
                </w:tcPr>
                <w:p w14:paraId="27E5F2F7" w14:textId="77777777" w:rsidR="00990285" w:rsidRPr="00797612" w:rsidRDefault="00990285" w:rsidP="001C7C45">
                  <w:pPr>
                    <w:spacing w:after="0"/>
                    <w:jc w:val="center"/>
                    <w:rPr>
                      <w:rFonts w:ascii="Times New Roman" w:eastAsia="宋体" w:hAnsi="Times New Roman"/>
                      <w:sz w:val="21"/>
                      <w:szCs w:val="21"/>
                    </w:rPr>
                  </w:pPr>
                </w:p>
              </w:tc>
              <w:tc>
                <w:tcPr>
                  <w:tcW w:w="4393" w:type="dxa"/>
                  <w:gridSpan w:val="4"/>
                  <w:tcMar>
                    <w:left w:w="28" w:type="dxa"/>
                    <w:right w:w="28" w:type="dxa"/>
                  </w:tcMar>
                  <w:vAlign w:val="center"/>
                </w:tcPr>
                <w:p w14:paraId="3BA6B54A" w14:textId="477D3CEC" w:rsidR="00990285" w:rsidRPr="00797612" w:rsidRDefault="00990285" w:rsidP="00990285">
                  <w:pPr>
                    <w:spacing w:after="0"/>
                    <w:jc w:val="center"/>
                    <w:rPr>
                      <w:rFonts w:ascii="Times New Roman" w:eastAsia="宋体" w:hAnsi="Times New Roman"/>
                      <w:sz w:val="21"/>
                      <w:szCs w:val="21"/>
                    </w:rPr>
                  </w:pPr>
                  <w:r w:rsidRPr="00797612">
                    <w:rPr>
                      <w:rFonts w:ascii="Times New Roman" w:eastAsia="宋体" w:hAnsi="Times New Roman" w:hint="eastAsia"/>
                      <w:sz w:val="21"/>
                      <w:szCs w:val="21"/>
                    </w:rPr>
                    <w:t>按照环保要求在各废气排气筒安装在线监控设施</w:t>
                  </w:r>
                </w:p>
              </w:tc>
              <w:tc>
                <w:tcPr>
                  <w:tcW w:w="710" w:type="dxa"/>
                  <w:vMerge/>
                  <w:tcMar>
                    <w:left w:w="28" w:type="dxa"/>
                    <w:right w:w="28" w:type="dxa"/>
                  </w:tcMar>
                  <w:vAlign w:val="center"/>
                </w:tcPr>
                <w:p w14:paraId="05859D45" w14:textId="77777777" w:rsidR="00990285" w:rsidRPr="00797612" w:rsidRDefault="00990285" w:rsidP="001C7C45">
                  <w:pPr>
                    <w:spacing w:after="0"/>
                    <w:jc w:val="center"/>
                    <w:rPr>
                      <w:rFonts w:ascii="Times New Roman" w:eastAsia="宋体" w:hAnsi="Times New Roman"/>
                      <w:sz w:val="21"/>
                      <w:szCs w:val="21"/>
                    </w:rPr>
                  </w:pPr>
                </w:p>
              </w:tc>
              <w:tc>
                <w:tcPr>
                  <w:tcW w:w="2125" w:type="dxa"/>
                  <w:gridSpan w:val="2"/>
                  <w:vMerge/>
                  <w:tcMar>
                    <w:left w:w="28" w:type="dxa"/>
                    <w:right w:w="28" w:type="dxa"/>
                  </w:tcMar>
                  <w:vAlign w:val="center"/>
                </w:tcPr>
                <w:p w14:paraId="71EF1B2F" w14:textId="77777777" w:rsidR="00990285" w:rsidRPr="00797612" w:rsidRDefault="00990285" w:rsidP="001C7C45">
                  <w:pPr>
                    <w:spacing w:after="0"/>
                    <w:jc w:val="center"/>
                    <w:rPr>
                      <w:rFonts w:ascii="Times New Roman" w:eastAsia="宋体" w:hAnsi="Times New Roman"/>
                      <w:sz w:val="21"/>
                      <w:szCs w:val="21"/>
                    </w:rPr>
                  </w:pPr>
                </w:p>
              </w:tc>
              <w:tc>
                <w:tcPr>
                  <w:tcW w:w="666" w:type="dxa"/>
                  <w:vMerge/>
                  <w:tcMar>
                    <w:left w:w="28" w:type="dxa"/>
                    <w:right w:w="28" w:type="dxa"/>
                  </w:tcMar>
                  <w:vAlign w:val="center"/>
                </w:tcPr>
                <w:p w14:paraId="7CF2BFF9" w14:textId="77777777" w:rsidR="00990285" w:rsidRPr="00797612" w:rsidRDefault="00990285" w:rsidP="001C7C45">
                  <w:pPr>
                    <w:spacing w:after="0"/>
                    <w:jc w:val="center"/>
                    <w:rPr>
                      <w:rFonts w:ascii="Times New Roman" w:eastAsia="宋体" w:hAnsi="Times New Roman"/>
                      <w:sz w:val="21"/>
                      <w:szCs w:val="21"/>
                    </w:rPr>
                  </w:pPr>
                </w:p>
              </w:tc>
            </w:tr>
            <w:tr w:rsidR="00990285" w:rsidRPr="00F1503F" w14:paraId="24F5C9D5" w14:textId="77777777" w:rsidTr="00990285">
              <w:trPr>
                <w:trHeight w:val="397"/>
                <w:jc w:val="center"/>
              </w:trPr>
              <w:tc>
                <w:tcPr>
                  <w:tcW w:w="534" w:type="dxa"/>
                  <w:vMerge/>
                  <w:tcMar>
                    <w:left w:w="28" w:type="dxa"/>
                    <w:right w:w="28" w:type="dxa"/>
                  </w:tcMar>
                  <w:vAlign w:val="center"/>
                </w:tcPr>
                <w:p w14:paraId="6A93B9A8" w14:textId="77777777" w:rsidR="00990285" w:rsidRPr="00797612" w:rsidRDefault="00990285" w:rsidP="001C7C45">
                  <w:pPr>
                    <w:spacing w:after="0"/>
                    <w:jc w:val="center"/>
                    <w:rPr>
                      <w:rFonts w:ascii="Times New Roman" w:eastAsia="宋体" w:hAnsi="Times New Roman"/>
                      <w:sz w:val="21"/>
                      <w:szCs w:val="21"/>
                    </w:rPr>
                  </w:pPr>
                </w:p>
              </w:tc>
              <w:tc>
                <w:tcPr>
                  <w:tcW w:w="4393" w:type="dxa"/>
                  <w:gridSpan w:val="4"/>
                  <w:tcMar>
                    <w:left w:w="28" w:type="dxa"/>
                    <w:right w:w="28" w:type="dxa"/>
                  </w:tcMar>
                  <w:vAlign w:val="center"/>
                </w:tcPr>
                <w:p w14:paraId="40465A24" w14:textId="2B65D4C0" w:rsidR="00990285" w:rsidRPr="00797612" w:rsidRDefault="00990285" w:rsidP="00990285">
                  <w:pPr>
                    <w:spacing w:after="0"/>
                    <w:jc w:val="center"/>
                    <w:rPr>
                      <w:rFonts w:ascii="Times New Roman" w:eastAsia="宋体" w:hAnsi="Times New Roman"/>
                      <w:sz w:val="21"/>
                      <w:szCs w:val="21"/>
                    </w:rPr>
                  </w:pPr>
                  <w:bookmarkStart w:id="29" w:name="OLE_LINK37"/>
                  <w:r w:rsidRPr="00797612">
                    <w:rPr>
                      <w:rFonts w:ascii="Times New Roman" w:eastAsia="宋体" w:hAnsi="Times New Roman" w:hint="eastAsia"/>
                      <w:sz w:val="21"/>
                      <w:szCs w:val="21"/>
                    </w:rPr>
                    <w:t>生产区、废气处理设施处及厂区大门口处安装视频监控（每个区域各</w:t>
                  </w:r>
                  <w:r w:rsidRPr="00797612">
                    <w:rPr>
                      <w:rFonts w:ascii="Times New Roman" w:eastAsia="宋体" w:hAnsi="Times New Roman" w:hint="eastAsia"/>
                      <w:sz w:val="21"/>
                      <w:szCs w:val="21"/>
                    </w:rPr>
                    <w:t>1</w:t>
                  </w:r>
                  <w:r w:rsidRPr="00797612">
                    <w:rPr>
                      <w:rFonts w:ascii="Times New Roman" w:eastAsia="宋体" w:hAnsi="Times New Roman" w:hint="eastAsia"/>
                      <w:sz w:val="21"/>
                      <w:szCs w:val="21"/>
                    </w:rPr>
                    <w:t>套）</w:t>
                  </w:r>
                  <w:bookmarkEnd w:id="29"/>
                </w:p>
              </w:tc>
              <w:tc>
                <w:tcPr>
                  <w:tcW w:w="710" w:type="dxa"/>
                  <w:vMerge/>
                  <w:tcMar>
                    <w:left w:w="28" w:type="dxa"/>
                    <w:right w:w="28" w:type="dxa"/>
                  </w:tcMar>
                  <w:vAlign w:val="center"/>
                </w:tcPr>
                <w:p w14:paraId="65FCF76F" w14:textId="77777777" w:rsidR="00990285" w:rsidRPr="00797612" w:rsidRDefault="00990285" w:rsidP="001C7C45">
                  <w:pPr>
                    <w:spacing w:after="0"/>
                    <w:jc w:val="center"/>
                    <w:rPr>
                      <w:rFonts w:ascii="Times New Roman" w:eastAsia="宋体" w:hAnsi="Times New Roman"/>
                      <w:sz w:val="21"/>
                      <w:szCs w:val="21"/>
                    </w:rPr>
                  </w:pPr>
                </w:p>
              </w:tc>
              <w:tc>
                <w:tcPr>
                  <w:tcW w:w="2125" w:type="dxa"/>
                  <w:gridSpan w:val="2"/>
                  <w:tcMar>
                    <w:left w:w="28" w:type="dxa"/>
                    <w:right w:w="28" w:type="dxa"/>
                  </w:tcMar>
                  <w:vAlign w:val="center"/>
                </w:tcPr>
                <w:p w14:paraId="34AD4DCB" w14:textId="4D504634" w:rsidR="00990285" w:rsidRPr="00797612" w:rsidRDefault="00990285" w:rsidP="001C7C45">
                  <w:pPr>
                    <w:spacing w:after="0"/>
                    <w:jc w:val="center"/>
                    <w:rPr>
                      <w:rFonts w:ascii="Times New Roman" w:eastAsia="宋体" w:hAnsi="Times New Roman"/>
                      <w:sz w:val="21"/>
                      <w:szCs w:val="21"/>
                    </w:rPr>
                  </w:pPr>
                  <w:r w:rsidRPr="00797612">
                    <w:rPr>
                      <w:rFonts w:ascii="Times New Roman" w:eastAsia="宋体" w:hAnsi="Times New Roman" w:hint="eastAsia"/>
                      <w:sz w:val="21"/>
                      <w:szCs w:val="21"/>
                    </w:rPr>
                    <w:t>生产区、废气处理设施处及厂区大门口处安装视频监控（每个区域各</w:t>
                  </w:r>
                  <w:r w:rsidRPr="00797612">
                    <w:rPr>
                      <w:rFonts w:ascii="Times New Roman" w:eastAsia="宋体" w:hAnsi="Times New Roman" w:hint="eastAsia"/>
                      <w:sz w:val="21"/>
                      <w:szCs w:val="21"/>
                    </w:rPr>
                    <w:t>1</w:t>
                  </w:r>
                  <w:r w:rsidRPr="00797612">
                    <w:rPr>
                      <w:rFonts w:ascii="Times New Roman" w:eastAsia="宋体" w:hAnsi="Times New Roman" w:hint="eastAsia"/>
                      <w:sz w:val="21"/>
                      <w:szCs w:val="21"/>
                    </w:rPr>
                    <w:t>套）</w:t>
                  </w:r>
                </w:p>
              </w:tc>
              <w:tc>
                <w:tcPr>
                  <w:tcW w:w="666" w:type="dxa"/>
                  <w:vMerge/>
                  <w:tcMar>
                    <w:left w:w="28" w:type="dxa"/>
                    <w:right w:w="28" w:type="dxa"/>
                  </w:tcMar>
                  <w:vAlign w:val="center"/>
                </w:tcPr>
                <w:p w14:paraId="778E30DF" w14:textId="77777777" w:rsidR="00990285" w:rsidRPr="00797612" w:rsidRDefault="00990285" w:rsidP="001C7C45">
                  <w:pPr>
                    <w:spacing w:after="0"/>
                    <w:jc w:val="center"/>
                    <w:rPr>
                      <w:rFonts w:ascii="Times New Roman" w:eastAsia="宋体" w:hAnsi="Times New Roman"/>
                      <w:sz w:val="21"/>
                      <w:szCs w:val="21"/>
                    </w:rPr>
                  </w:pPr>
                </w:p>
              </w:tc>
            </w:tr>
            <w:tr w:rsidR="001C7C45" w:rsidRPr="00F1503F" w14:paraId="4C02F71D" w14:textId="77777777" w:rsidTr="00990285">
              <w:trPr>
                <w:trHeight w:val="397"/>
                <w:jc w:val="center"/>
              </w:trPr>
              <w:tc>
                <w:tcPr>
                  <w:tcW w:w="534" w:type="dxa"/>
                  <w:tcMar>
                    <w:left w:w="28" w:type="dxa"/>
                    <w:right w:w="28" w:type="dxa"/>
                  </w:tcMar>
                  <w:vAlign w:val="center"/>
                </w:tcPr>
                <w:p w14:paraId="07E67C3C" w14:textId="77777777" w:rsidR="001C7C45" w:rsidRPr="00797612" w:rsidRDefault="001C7C45" w:rsidP="001C7C45">
                  <w:pPr>
                    <w:spacing w:after="0"/>
                    <w:jc w:val="center"/>
                    <w:rPr>
                      <w:rFonts w:ascii="Times New Roman" w:eastAsia="宋体" w:hAnsi="Times New Roman"/>
                      <w:sz w:val="21"/>
                      <w:szCs w:val="21"/>
                    </w:rPr>
                  </w:pPr>
                  <w:r w:rsidRPr="00797612">
                    <w:rPr>
                      <w:rFonts w:ascii="Times New Roman" w:eastAsia="宋体" w:hAnsi="Times New Roman"/>
                      <w:sz w:val="21"/>
                      <w:szCs w:val="21"/>
                    </w:rPr>
                    <w:t>合计</w:t>
                  </w:r>
                </w:p>
              </w:tc>
              <w:tc>
                <w:tcPr>
                  <w:tcW w:w="4393" w:type="dxa"/>
                  <w:gridSpan w:val="4"/>
                  <w:tcMar>
                    <w:left w:w="28" w:type="dxa"/>
                    <w:right w:w="28" w:type="dxa"/>
                  </w:tcMar>
                  <w:vAlign w:val="center"/>
                </w:tcPr>
                <w:p w14:paraId="3038C4D7" w14:textId="77777777" w:rsidR="001C7C45" w:rsidRPr="00797612" w:rsidRDefault="001C7C45" w:rsidP="001C7C45">
                  <w:pPr>
                    <w:spacing w:after="0"/>
                    <w:jc w:val="center"/>
                    <w:rPr>
                      <w:rFonts w:ascii="Times New Roman" w:eastAsia="宋体" w:hAnsi="Times New Roman"/>
                      <w:sz w:val="21"/>
                      <w:szCs w:val="21"/>
                    </w:rPr>
                  </w:pPr>
                  <w:r w:rsidRPr="00797612">
                    <w:rPr>
                      <w:rFonts w:ascii="Times New Roman" w:eastAsia="宋体" w:hAnsi="Times New Roman"/>
                      <w:sz w:val="21"/>
                      <w:szCs w:val="21"/>
                    </w:rPr>
                    <w:t>/</w:t>
                  </w:r>
                </w:p>
              </w:tc>
              <w:tc>
                <w:tcPr>
                  <w:tcW w:w="710" w:type="dxa"/>
                  <w:tcMar>
                    <w:left w:w="28" w:type="dxa"/>
                    <w:right w:w="28" w:type="dxa"/>
                  </w:tcMar>
                  <w:vAlign w:val="center"/>
                </w:tcPr>
                <w:p w14:paraId="0CE44B0B" w14:textId="5D83A245" w:rsidR="001C7C45" w:rsidRPr="00797612" w:rsidRDefault="00990285" w:rsidP="001C7C45">
                  <w:pPr>
                    <w:spacing w:after="0"/>
                    <w:jc w:val="center"/>
                    <w:rPr>
                      <w:rFonts w:ascii="Times New Roman" w:eastAsia="宋体" w:hAnsi="Times New Roman"/>
                      <w:sz w:val="21"/>
                      <w:szCs w:val="21"/>
                    </w:rPr>
                  </w:pPr>
                  <w:r w:rsidRPr="00797612">
                    <w:rPr>
                      <w:rFonts w:ascii="Times New Roman" w:eastAsia="宋体" w:hAnsi="Times New Roman" w:hint="eastAsia"/>
                      <w:sz w:val="21"/>
                      <w:szCs w:val="21"/>
                    </w:rPr>
                    <w:t>5</w:t>
                  </w:r>
                  <w:r w:rsidR="001C7C45" w:rsidRPr="00797612">
                    <w:rPr>
                      <w:rFonts w:ascii="Times New Roman" w:eastAsia="宋体" w:hAnsi="Times New Roman" w:hint="eastAsia"/>
                      <w:sz w:val="21"/>
                      <w:szCs w:val="21"/>
                    </w:rPr>
                    <w:t>0</w:t>
                  </w:r>
                </w:p>
              </w:tc>
              <w:tc>
                <w:tcPr>
                  <w:tcW w:w="2125" w:type="dxa"/>
                  <w:gridSpan w:val="2"/>
                  <w:tcMar>
                    <w:left w:w="28" w:type="dxa"/>
                    <w:right w:w="28" w:type="dxa"/>
                  </w:tcMar>
                  <w:vAlign w:val="center"/>
                </w:tcPr>
                <w:p w14:paraId="2D1F9DCB" w14:textId="77777777" w:rsidR="001C7C45" w:rsidRPr="00797612" w:rsidRDefault="001C7C45" w:rsidP="001C7C45">
                  <w:pPr>
                    <w:spacing w:after="0"/>
                    <w:jc w:val="center"/>
                    <w:rPr>
                      <w:rFonts w:ascii="Times New Roman" w:eastAsia="宋体" w:hAnsi="Times New Roman"/>
                      <w:sz w:val="21"/>
                      <w:szCs w:val="21"/>
                    </w:rPr>
                  </w:pPr>
                  <w:r w:rsidRPr="00797612">
                    <w:rPr>
                      <w:rFonts w:ascii="Times New Roman" w:eastAsia="宋体" w:hAnsi="Times New Roman"/>
                      <w:sz w:val="21"/>
                      <w:szCs w:val="21"/>
                    </w:rPr>
                    <w:t>/</w:t>
                  </w:r>
                </w:p>
              </w:tc>
              <w:tc>
                <w:tcPr>
                  <w:tcW w:w="666" w:type="dxa"/>
                  <w:tcMar>
                    <w:left w:w="28" w:type="dxa"/>
                    <w:right w:w="28" w:type="dxa"/>
                  </w:tcMar>
                  <w:vAlign w:val="center"/>
                </w:tcPr>
                <w:p w14:paraId="30F54273" w14:textId="036164A9" w:rsidR="001C7C45" w:rsidRPr="00797612" w:rsidRDefault="00797612" w:rsidP="001C7C45">
                  <w:pPr>
                    <w:spacing w:after="0"/>
                    <w:jc w:val="center"/>
                    <w:rPr>
                      <w:rFonts w:ascii="Times New Roman" w:eastAsia="宋体" w:hAnsi="Times New Roman"/>
                      <w:sz w:val="21"/>
                      <w:szCs w:val="21"/>
                    </w:rPr>
                  </w:pPr>
                  <w:r w:rsidRPr="00797612">
                    <w:rPr>
                      <w:rFonts w:ascii="Times New Roman" w:eastAsia="宋体" w:hAnsi="Times New Roman" w:hint="eastAsia"/>
                      <w:sz w:val="21"/>
                      <w:szCs w:val="21"/>
                    </w:rPr>
                    <w:t>6</w:t>
                  </w:r>
                  <w:r w:rsidR="001C7C45" w:rsidRPr="00797612">
                    <w:rPr>
                      <w:rFonts w:ascii="Times New Roman" w:eastAsia="宋体" w:hAnsi="Times New Roman" w:hint="eastAsia"/>
                      <w:sz w:val="21"/>
                      <w:szCs w:val="21"/>
                    </w:rPr>
                    <w:t>0</w:t>
                  </w:r>
                </w:p>
              </w:tc>
            </w:tr>
          </w:tbl>
          <w:p w14:paraId="28CEFC5D" w14:textId="77777777" w:rsidR="0028767D" w:rsidRDefault="00000000">
            <w:pPr>
              <w:spacing w:after="0" w:line="460" w:lineRule="exact"/>
              <w:ind w:firstLineChars="200" w:firstLine="480"/>
              <w:rPr>
                <w:rFonts w:ascii="Times New Roman" w:eastAsia="宋体" w:hAnsi="Times New Roman"/>
                <w:sz w:val="24"/>
                <w:szCs w:val="24"/>
              </w:rPr>
            </w:pPr>
            <w:r w:rsidRPr="00797612">
              <w:rPr>
                <w:rFonts w:ascii="Times New Roman" w:eastAsia="宋体" w:hAnsi="Times New Roman"/>
                <w:sz w:val="24"/>
                <w:szCs w:val="24"/>
              </w:rPr>
              <w:t>6</w:t>
            </w:r>
            <w:r w:rsidRPr="00797612">
              <w:rPr>
                <w:rFonts w:ascii="Times New Roman" w:eastAsia="宋体" w:hAnsi="Times New Roman"/>
                <w:sz w:val="24"/>
                <w:szCs w:val="24"/>
              </w:rPr>
              <w:t>、厂区平面布置及监测点位图</w:t>
            </w:r>
          </w:p>
          <w:p w14:paraId="0E4C6FCD" w14:textId="77777777" w:rsidR="003130C4" w:rsidRDefault="003130C4">
            <w:pPr>
              <w:spacing w:after="0" w:line="460" w:lineRule="exact"/>
              <w:ind w:firstLineChars="200" w:firstLine="480"/>
              <w:rPr>
                <w:rFonts w:ascii="Times New Roman" w:eastAsia="宋体" w:hAnsi="Times New Roman"/>
                <w:sz w:val="24"/>
                <w:szCs w:val="24"/>
              </w:rPr>
            </w:pPr>
          </w:p>
          <w:p w14:paraId="648A450D" w14:textId="77777777" w:rsidR="003130C4" w:rsidRDefault="003130C4">
            <w:pPr>
              <w:spacing w:after="0" w:line="460" w:lineRule="exact"/>
              <w:ind w:firstLineChars="200" w:firstLine="480"/>
              <w:rPr>
                <w:rFonts w:ascii="Times New Roman" w:eastAsia="宋体" w:hAnsi="Times New Roman"/>
                <w:sz w:val="24"/>
                <w:szCs w:val="24"/>
              </w:rPr>
            </w:pPr>
          </w:p>
          <w:p w14:paraId="258D497B" w14:textId="77777777" w:rsidR="003130C4" w:rsidRDefault="003130C4">
            <w:pPr>
              <w:spacing w:after="0" w:line="460" w:lineRule="exact"/>
              <w:ind w:firstLineChars="200" w:firstLine="480"/>
              <w:rPr>
                <w:rFonts w:ascii="Times New Roman" w:eastAsia="宋体" w:hAnsi="Times New Roman"/>
                <w:sz w:val="24"/>
                <w:szCs w:val="24"/>
              </w:rPr>
            </w:pPr>
          </w:p>
          <w:p w14:paraId="5B0FEA37" w14:textId="77777777" w:rsidR="003130C4" w:rsidRDefault="003130C4">
            <w:pPr>
              <w:spacing w:after="0" w:line="460" w:lineRule="exact"/>
              <w:ind w:firstLineChars="200" w:firstLine="480"/>
              <w:rPr>
                <w:rFonts w:ascii="Times New Roman" w:eastAsia="宋体" w:hAnsi="Times New Roman"/>
                <w:sz w:val="24"/>
                <w:szCs w:val="24"/>
              </w:rPr>
            </w:pPr>
          </w:p>
          <w:p w14:paraId="68919E2F" w14:textId="77777777" w:rsidR="003130C4" w:rsidRDefault="003130C4">
            <w:pPr>
              <w:spacing w:after="0" w:line="460" w:lineRule="exact"/>
              <w:ind w:firstLineChars="200" w:firstLine="480"/>
              <w:rPr>
                <w:rFonts w:ascii="Times New Roman" w:eastAsia="宋体" w:hAnsi="Times New Roman"/>
                <w:sz w:val="24"/>
                <w:szCs w:val="24"/>
              </w:rPr>
            </w:pPr>
          </w:p>
          <w:p w14:paraId="6536ADEB" w14:textId="77777777" w:rsidR="003130C4" w:rsidRDefault="003130C4">
            <w:pPr>
              <w:spacing w:after="0" w:line="460" w:lineRule="exact"/>
              <w:ind w:firstLineChars="200" w:firstLine="480"/>
              <w:rPr>
                <w:rFonts w:ascii="Times New Roman" w:eastAsia="宋体" w:hAnsi="Times New Roman"/>
                <w:sz w:val="24"/>
                <w:szCs w:val="24"/>
              </w:rPr>
            </w:pPr>
          </w:p>
          <w:p w14:paraId="0730A5DC" w14:textId="77777777" w:rsidR="003130C4" w:rsidRDefault="003130C4">
            <w:pPr>
              <w:spacing w:after="0" w:line="460" w:lineRule="exact"/>
              <w:ind w:firstLineChars="200" w:firstLine="480"/>
              <w:rPr>
                <w:rFonts w:ascii="Times New Roman" w:eastAsia="宋体" w:hAnsi="Times New Roman"/>
                <w:sz w:val="24"/>
                <w:szCs w:val="24"/>
              </w:rPr>
            </w:pPr>
          </w:p>
          <w:p w14:paraId="6ED5272B" w14:textId="77777777" w:rsidR="003130C4" w:rsidRDefault="003130C4">
            <w:pPr>
              <w:spacing w:after="0" w:line="460" w:lineRule="exact"/>
              <w:ind w:firstLineChars="200" w:firstLine="480"/>
              <w:rPr>
                <w:rFonts w:ascii="Times New Roman" w:eastAsia="宋体" w:hAnsi="Times New Roman"/>
                <w:sz w:val="24"/>
                <w:szCs w:val="24"/>
              </w:rPr>
            </w:pPr>
          </w:p>
          <w:p w14:paraId="4EE72AE2" w14:textId="77777777" w:rsidR="003130C4" w:rsidRDefault="003130C4">
            <w:pPr>
              <w:spacing w:after="0" w:line="460" w:lineRule="exact"/>
              <w:ind w:firstLineChars="200" w:firstLine="480"/>
              <w:rPr>
                <w:rFonts w:ascii="Times New Roman" w:eastAsia="宋体" w:hAnsi="Times New Roman"/>
                <w:sz w:val="24"/>
                <w:szCs w:val="24"/>
              </w:rPr>
            </w:pPr>
          </w:p>
          <w:p w14:paraId="035071B0" w14:textId="77777777" w:rsidR="00817847" w:rsidRDefault="00817847">
            <w:pPr>
              <w:spacing w:after="0" w:line="460" w:lineRule="exact"/>
              <w:ind w:firstLineChars="200" w:firstLine="480"/>
              <w:rPr>
                <w:rFonts w:ascii="Times New Roman" w:eastAsia="宋体" w:hAnsi="Times New Roman"/>
                <w:sz w:val="24"/>
                <w:szCs w:val="24"/>
              </w:rPr>
            </w:pPr>
          </w:p>
          <w:p w14:paraId="1442D6D4" w14:textId="77777777" w:rsidR="00817847" w:rsidRDefault="00817847">
            <w:pPr>
              <w:spacing w:after="0" w:line="460" w:lineRule="exact"/>
              <w:ind w:firstLineChars="200" w:firstLine="480"/>
              <w:rPr>
                <w:rFonts w:ascii="Times New Roman" w:eastAsia="宋体" w:hAnsi="Times New Roman"/>
                <w:sz w:val="24"/>
                <w:szCs w:val="24"/>
              </w:rPr>
            </w:pPr>
          </w:p>
          <w:p w14:paraId="5EFD8DE7" w14:textId="77777777" w:rsidR="003130C4" w:rsidRDefault="003130C4">
            <w:pPr>
              <w:spacing w:after="0" w:line="460" w:lineRule="exact"/>
              <w:ind w:firstLineChars="200" w:firstLine="480"/>
              <w:rPr>
                <w:rFonts w:ascii="Times New Roman" w:eastAsia="宋体" w:hAnsi="Times New Roman"/>
                <w:sz w:val="24"/>
                <w:szCs w:val="24"/>
              </w:rPr>
            </w:pPr>
          </w:p>
          <w:p w14:paraId="0432A6A1" w14:textId="77777777" w:rsidR="003130C4" w:rsidRPr="00797612" w:rsidRDefault="003130C4">
            <w:pPr>
              <w:spacing w:after="0" w:line="460" w:lineRule="exact"/>
              <w:ind w:firstLineChars="200" w:firstLine="480"/>
              <w:rPr>
                <w:rFonts w:ascii="Times New Roman" w:eastAsia="宋体" w:hAnsi="Times New Roman"/>
                <w:sz w:val="24"/>
                <w:szCs w:val="24"/>
              </w:rPr>
            </w:pPr>
          </w:p>
          <w:p w14:paraId="41FFACCD" w14:textId="230B0FC0" w:rsidR="00797612" w:rsidRPr="00797612" w:rsidRDefault="003130C4" w:rsidP="00797612">
            <w:pPr>
              <w:jc w:val="center"/>
            </w:pPr>
            <w:r w:rsidRPr="00797612">
              <w:rPr>
                <w:rFonts w:hint="eastAsia"/>
              </w:rPr>
              <w:object w:dxaOrig="10954" w:dyaOrig="13339" w14:anchorId="0C470E5D">
                <v:shape id="_x0000_i1029" type="#_x0000_t75" style="width:337.4pt;height:411.9pt" o:ole="">
                  <v:imagedata r:id="rId24" o:title=""/>
                </v:shape>
                <o:OLEObject Type="Embed" ProgID="Visio.Drawing.11" ShapeID="_x0000_i1029" DrawAspect="Content" ObjectID="_1846300511" r:id="rId25"/>
              </w:object>
            </w:r>
          </w:p>
          <w:p w14:paraId="4EB9EEC1" w14:textId="781492C1" w:rsidR="0028767D" w:rsidRPr="00797612" w:rsidRDefault="00797612" w:rsidP="00797612">
            <w:pPr>
              <w:jc w:val="center"/>
              <w:rPr>
                <w:rFonts w:ascii="Times New Roman" w:eastAsia="黑体" w:hAnsi="Times New Roman"/>
                <w:sz w:val="24"/>
                <w:szCs w:val="24"/>
              </w:rPr>
            </w:pPr>
            <w:r w:rsidRPr="00797612">
              <w:rPr>
                <w:rFonts w:ascii="Times New Roman" w:eastAsia="黑体" w:hAnsi="Times New Roman" w:hint="eastAsia"/>
                <w:sz w:val="24"/>
                <w:szCs w:val="24"/>
              </w:rPr>
              <w:t>附图</w:t>
            </w:r>
            <w:r w:rsidRPr="00797612">
              <w:rPr>
                <w:rFonts w:ascii="Times New Roman" w:eastAsia="黑体" w:hAnsi="Times New Roman" w:hint="eastAsia"/>
                <w:sz w:val="24"/>
                <w:szCs w:val="24"/>
              </w:rPr>
              <w:t>7</w:t>
            </w:r>
            <w:r w:rsidRPr="00797612">
              <w:rPr>
                <w:rFonts w:ascii="Times New Roman" w:eastAsia="黑体" w:hAnsi="Times New Roman"/>
                <w:sz w:val="24"/>
                <w:szCs w:val="24"/>
              </w:rPr>
              <w:t xml:space="preserve">    </w:t>
            </w:r>
            <w:r w:rsidRPr="00797612">
              <w:rPr>
                <w:rFonts w:ascii="Times New Roman" w:eastAsia="黑体" w:hAnsi="Times New Roman"/>
                <w:sz w:val="24"/>
                <w:szCs w:val="24"/>
              </w:rPr>
              <w:t>本项目厂区平面及</w:t>
            </w:r>
            <w:r w:rsidRPr="00797612">
              <w:rPr>
                <w:rFonts w:ascii="Times New Roman" w:eastAsia="黑体" w:hAnsi="Times New Roman" w:hint="eastAsia"/>
                <w:sz w:val="24"/>
                <w:szCs w:val="24"/>
              </w:rPr>
              <w:t>监测</w:t>
            </w:r>
            <w:r w:rsidRPr="00797612">
              <w:rPr>
                <w:rFonts w:ascii="Times New Roman" w:eastAsia="黑体" w:hAnsi="Times New Roman"/>
                <w:sz w:val="24"/>
                <w:szCs w:val="24"/>
              </w:rPr>
              <w:t>点位图</w:t>
            </w:r>
          </w:p>
          <w:p w14:paraId="4E093416" w14:textId="77777777" w:rsidR="0028767D" w:rsidRPr="00797612" w:rsidRDefault="00000000">
            <w:pPr>
              <w:spacing w:after="0" w:line="460" w:lineRule="exact"/>
              <w:ind w:firstLineChars="200" w:firstLine="480"/>
              <w:rPr>
                <w:rFonts w:ascii="Times New Roman" w:eastAsia="宋体" w:hAnsi="Times New Roman"/>
                <w:sz w:val="24"/>
                <w:szCs w:val="24"/>
              </w:rPr>
            </w:pPr>
            <w:r w:rsidRPr="00797612">
              <w:rPr>
                <w:rFonts w:ascii="Times New Roman" w:eastAsia="宋体" w:hAnsi="Times New Roman"/>
                <w:sz w:val="24"/>
                <w:szCs w:val="24"/>
              </w:rPr>
              <w:t>7</w:t>
            </w:r>
            <w:r w:rsidRPr="00797612">
              <w:rPr>
                <w:rFonts w:ascii="Times New Roman" w:eastAsia="宋体" w:hAnsi="Times New Roman"/>
                <w:sz w:val="24"/>
                <w:szCs w:val="24"/>
              </w:rPr>
              <w:t>、项目变动情况</w:t>
            </w:r>
          </w:p>
          <w:p w14:paraId="521FFEE4" w14:textId="77777777" w:rsidR="0028767D" w:rsidRPr="00797612" w:rsidRDefault="00000000">
            <w:pPr>
              <w:spacing w:after="0" w:line="460" w:lineRule="exact"/>
              <w:ind w:firstLineChars="200" w:firstLine="480"/>
              <w:textAlignment w:val="baseline"/>
              <w:rPr>
                <w:rFonts w:ascii="Times New Roman" w:eastAsia="宋体" w:hAnsi="Times New Roman"/>
                <w:sz w:val="24"/>
                <w:szCs w:val="24"/>
              </w:rPr>
            </w:pPr>
            <w:r w:rsidRPr="00797612">
              <w:rPr>
                <w:rFonts w:ascii="Times New Roman" w:eastAsia="宋体" w:hAnsi="Times New Roman"/>
                <w:sz w:val="24"/>
                <w:szCs w:val="24"/>
              </w:rPr>
              <w:t>本项目实际建设情况与《污染影响类建设项目重大变动清单（试行）的通知》（环办环评函</w:t>
            </w:r>
            <w:r w:rsidRPr="00797612">
              <w:rPr>
                <w:rFonts w:ascii="Times New Roman" w:eastAsia="宋体" w:hAnsi="Times New Roman"/>
                <w:sz w:val="24"/>
                <w:szCs w:val="24"/>
              </w:rPr>
              <w:t>[2020]688</w:t>
            </w:r>
            <w:r w:rsidRPr="00797612">
              <w:rPr>
                <w:rFonts w:ascii="Times New Roman" w:eastAsia="宋体" w:hAnsi="Times New Roman"/>
                <w:sz w:val="24"/>
                <w:szCs w:val="24"/>
              </w:rPr>
              <w:t>号）以下简称《通知》的对比分析：</w:t>
            </w:r>
          </w:p>
          <w:p w14:paraId="308254EF" w14:textId="77777777" w:rsidR="0028767D" w:rsidRPr="00797612" w:rsidRDefault="00000000">
            <w:pPr>
              <w:spacing w:after="0" w:line="460" w:lineRule="exact"/>
              <w:ind w:firstLineChars="200" w:firstLine="480"/>
              <w:rPr>
                <w:rFonts w:ascii="Times New Roman" w:eastAsia="黑体" w:hAnsi="Times New Roman"/>
                <w:bCs/>
                <w:sz w:val="24"/>
                <w:szCs w:val="21"/>
              </w:rPr>
            </w:pPr>
            <w:r w:rsidRPr="00797612">
              <w:rPr>
                <w:rFonts w:ascii="Times New Roman" w:eastAsia="黑体" w:hAnsi="Times New Roman"/>
                <w:bCs/>
                <w:sz w:val="24"/>
                <w:szCs w:val="21"/>
              </w:rPr>
              <w:t>表</w:t>
            </w:r>
            <w:r w:rsidRPr="00797612">
              <w:rPr>
                <w:rFonts w:ascii="Times New Roman" w:eastAsia="黑体" w:hAnsi="Times New Roman"/>
                <w:bCs/>
                <w:sz w:val="24"/>
                <w:szCs w:val="21"/>
              </w:rPr>
              <w:t xml:space="preserve">8                 </w:t>
            </w:r>
            <w:r w:rsidRPr="00797612">
              <w:rPr>
                <w:rFonts w:ascii="Times New Roman" w:eastAsia="黑体" w:hAnsi="Times New Roman"/>
                <w:bCs/>
                <w:sz w:val="24"/>
                <w:szCs w:val="21"/>
              </w:rPr>
              <w:t>本项目与《通知》的对比分析</w:t>
            </w:r>
          </w:p>
          <w:tbl>
            <w:tblPr>
              <w:tblW w:w="5000" w:type="pct"/>
              <w:jc w:val="center"/>
              <w:tblBorders>
                <w:top w:val="single" w:sz="8" w:space="0" w:color="auto"/>
                <w:bottom w:val="single" w:sz="8"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61"/>
              <w:gridCol w:w="3609"/>
              <w:gridCol w:w="3686"/>
              <w:gridCol w:w="672"/>
            </w:tblGrid>
            <w:tr w:rsidR="0028767D" w:rsidRPr="00797612" w14:paraId="65B152DB" w14:textId="77777777">
              <w:trPr>
                <w:trHeight w:val="397"/>
                <w:tblHeader/>
                <w:jc w:val="center"/>
              </w:trPr>
              <w:tc>
                <w:tcPr>
                  <w:tcW w:w="4070" w:type="dxa"/>
                  <w:gridSpan w:val="2"/>
                  <w:vAlign w:val="center"/>
                </w:tcPr>
                <w:p w14:paraId="13012214" w14:textId="77777777" w:rsidR="0028767D" w:rsidRPr="00797612" w:rsidRDefault="00000000">
                  <w:pPr>
                    <w:spacing w:after="0"/>
                    <w:jc w:val="center"/>
                    <w:rPr>
                      <w:rFonts w:ascii="Times New Roman" w:eastAsia="宋体" w:hAnsi="Times New Roman"/>
                      <w:b/>
                      <w:sz w:val="21"/>
                      <w:szCs w:val="21"/>
                    </w:rPr>
                  </w:pPr>
                  <w:r w:rsidRPr="00797612">
                    <w:rPr>
                      <w:rFonts w:ascii="Times New Roman" w:eastAsia="宋体" w:hAnsi="Times New Roman"/>
                      <w:b/>
                      <w:sz w:val="21"/>
                      <w:szCs w:val="21"/>
                    </w:rPr>
                    <w:t>通知内容</w:t>
                  </w:r>
                </w:p>
              </w:tc>
              <w:tc>
                <w:tcPr>
                  <w:tcW w:w="3686" w:type="dxa"/>
                  <w:vAlign w:val="center"/>
                </w:tcPr>
                <w:p w14:paraId="2D851728" w14:textId="77777777" w:rsidR="0028767D" w:rsidRPr="00797612" w:rsidRDefault="00000000">
                  <w:pPr>
                    <w:spacing w:after="0"/>
                    <w:jc w:val="center"/>
                    <w:rPr>
                      <w:rFonts w:ascii="Times New Roman" w:eastAsia="宋体" w:hAnsi="Times New Roman"/>
                      <w:b/>
                      <w:sz w:val="21"/>
                      <w:szCs w:val="21"/>
                    </w:rPr>
                  </w:pPr>
                  <w:r w:rsidRPr="00797612">
                    <w:rPr>
                      <w:rFonts w:ascii="Times New Roman" w:eastAsia="宋体" w:hAnsi="Times New Roman"/>
                      <w:b/>
                      <w:sz w:val="21"/>
                      <w:szCs w:val="21"/>
                    </w:rPr>
                    <w:t>本项目情况</w:t>
                  </w:r>
                </w:p>
              </w:tc>
              <w:tc>
                <w:tcPr>
                  <w:tcW w:w="672" w:type="dxa"/>
                  <w:vAlign w:val="center"/>
                </w:tcPr>
                <w:p w14:paraId="65D634B8" w14:textId="77777777" w:rsidR="0028767D" w:rsidRPr="00797612" w:rsidRDefault="00000000">
                  <w:pPr>
                    <w:spacing w:after="0"/>
                    <w:jc w:val="center"/>
                    <w:rPr>
                      <w:rFonts w:ascii="Times New Roman" w:eastAsia="宋体" w:hAnsi="Times New Roman"/>
                      <w:b/>
                      <w:sz w:val="21"/>
                      <w:szCs w:val="21"/>
                    </w:rPr>
                  </w:pPr>
                  <w:r w:rsidRPr="00797612">
                    <w:rPr>
                      <w:rFonts w:ascii="Times New Roman" w:eastAsia="宋体" w:hAnsi="Times New Roman"/>
                      <w:b/>
                      <w:sz w:val="21"/>
                      <w:szCs w:val="21"/>
                    </w:rPr>
                    <w:t>对比结果</w:t>
                  </w:r>
                </w:p>
              </w:tc>
            </w:tr>
            <w:tr w:rsidR="0028767D" w:rsidRPr="00F1503F" w14:paraId="334BBF4E" w14:textId="77777777">
              <w:trPr>
                <w:trHeight w:val="397"/>
                <w:jc w:val="center"/>
              </w:trPr>
              <w:tc>
                <w:tcPr>
                  <w:tcW w:w="461" w:type="dxa"/>
                  <w:vAlign w:val="center"/>
                </w:tcPr>
                <w:p w14:paraId="5EC4777E" w14:textId="77777777" w:rsidR="0028767D" w:rsidRPr="00797612" w:rsidRDefault="00000000">
                  <w:pPr>
                    <w:spacing w:after="0"/>
                    <w:jc w:val="center"/>
                    <w:rPr>
                      <w:rFonts w:ascii="Times New Roman" w:eastAsia="宋体" w:hAnsi="Times New Roman"/>
                      <w:sz w:val="21"/>
                      <w:szCs w:val="21"/>
                    </w:rPr>
                  </w:pPr>
                  <w:r w:rsidRPr="00797612">
                    <w:rPr>
                      <w:rFonts w:ascii="Times New Roman" w:eastAsia="宋体" w:hAnsi="Times New Roman"/>
                      <w:sz w:val="21"/>
                      <w:szCs w:val="21"/>
                    </w:rPr>
                    <w:t>性质</w:t>
                  </w:r>
                </w:p>
              </w:tc>
              <w:tc>
                <w:tcPr>
                  <w:tcW w:w="3609" w:type="dxa"/>
                  <w:vAlign w:val="center"/>
                </w:tcPr>
                <w:p w14:paraId="3229181B" w14:textId="77777777" w:rsidR="0028767D" w:rsidRPr="00797612" w:rsidRDefault="00000000">
                  <w:pPr>
                    <w:spacing w:after="0"/>
                    <w:jc w:val="both"/>
                    <w:rPr>
                      <w:rFonts w:ascii="Times New Roman" w:eastAsia="宋体" w:hAnsi="Times New Roman"/>
                      <w:sz w:val="21"/>
                      <w:szCs w:val="21"/>
                    </w:rPr>
                  </w:pPr>
                  <w:r w:rsidRPr="00797612">
                    <w:rPr>
                      <w:rFonts w:ascii="Times New Roman" w:eastAsia="宋体" w:hAnsi="Times New Roman"/>
                      <w:sz w:val="21"/>
                      <w:szCs w:val="21"/>
                    </w:rPr>
                    <w:t>1</w:t>
                  </w:r>
                  <w:r w:rsidRPr="00797612">
                    <w:rPr>
                      <w:rFonts w:ascii="Times New Roman" w:eastAsia="宋体" w:hAnsi="Times New Roman"/>
                      <w:sz w:val="21"/>
                      <w:szCs w:val="21"/>
                    </w:rPr>
                    <w:t>、建设项目开发、使用功能发生变化的。</w:t>
                  </w:r>
                </w:p>
              </w:tc>
              <w:tc>
                <w:tcPr>
                  <w:tcW w:w="3686" w:type="dxa"/>
                  <w:vAlign w:val="center"/>
                </w:tcPr>
                <w:p w14:paraId="6D8E9CE5" w14:textId="77777777" w:rsidR="0028767D" w:rsidRPr="00797612" w:rsidRDefault="00000000">
                  <w:pPr>
                    <w:spacing w:after="0"/>
                    <w:jc w:val="center"/>
                    <w:rPr>
                      <w:rFonts w:ascii="Times New Roman" w:eastAsia="宋体" w:hAnsi="Times New Roman"/>
                      <w:sz w:val="21"/>
                      <w:szCs w:val="21"/>
                    </w:rPr>
                  </w:pPr>
                  <w:r w:rsidRPr="00797612">
                    <w:rPr>
                      <w:rFonts w:ascii="Times New Roman" w:eastAsia="宋体" w:hAnsi="Times New Roman"/>
                      <w:sz w:val="21"/>
                      <w:szCs w:val="21"/>
                    </w:rPr>
                    <w:t>无变动</w:t>
                  </w:r>
                </w:p>
              </w:tc>
              <w:tc>
                <w:tcPr>
                  <w:tcW w:w="672" w:type="dxa"/>
                  <w:vAlign w:val="center"/>
                </w:tcPr>
                <w:p w14:paraId="1325FC46" w14:textId="77777777" w:rsidR="0028767D" w:rsidRPr="00797612" w:rsidRDefault="00000000">
                  <w:pPr>
                    <w:spacing w:after="0"/>
                    <w:jc w:val="center"/>
                    <w:rPr>
                      <w:rFonts w:ascii="Times New Roman" w:eastAsia="宋体" w:hAnsi="Times New Roman"/>
                      <w:sz w:val="21"/>
                      <w:szCs w:val="21"/>
                    </w:rPr>
                  </w:pPr>
                  <w:r w:rsidRPr="00797612">
                    <w:rPr>
                      <w:rFonts w:ascii="Times New Roman" w:eastAsia="宋体" w:hAnsi="Times New Roman"/>
                      <w:sz w:val="21"/>
                      <w:szCs w:val="21"/>
                    </w:rPr>
                    <w:t>不属于</w:t>
                  </w:r>
                </w:p>
              </w:tc>
            </w:tr>
            <w:tr w:rsidR="0028767D" w:rsidRPr="00F1503F" w14:paraId="41F2FEAF" w14:textId="77777777">
              <w:trPr>
                <w:trHeight w:val="397"/>
                <w:jc w:val="center"/>
              </w:trPr>
              <w:tc>
                <w:tcPr>
                  <w:tcW w:w="461" w:type="dxa"/>
                  <w:vMerge w:val="restart"/>
                  <w:vAlign w:val="center"/>
                </w:tcPr>
                <w:p w14:paraId="7BF6DDD0" w14:textId="77777777" w:rsidR="0028767D" w:rsidRPr="00B17E10" w:rsidRDefault="00000000">
                  <w:pPr>
                    <w:spacing w:after="0"/>
                    <w:jc w:val="center"/>
                    <w:rPr>
                      <w:rFonts w:ascii="Times New Roman" w:eastAsia="宋体" w:hAnsi="Times New Roman"/>
                      <w:sz w:val="21"/>
                      <w:szCs w:val="21"/>
                    </w:rPr>
                  </w:pPr>
                  <w:r w:rsidRPr="00B17E10">
                    <w:rPr>
                      <w:rFonts w:ascii="Times New Roman" w:eastAsia="宋体" w:hAnsi="Times New Roman"/>
                      <w:sz w:val="21"/>
                      <w:szCs w:val="21"/>
                    </w:rPr>
                    <w:t>规模</w:t>
                  </w:r>
                </w:p>
              </w:tc>
              <w:tc>
                <w:tcPr>
                  <w:tcW w:w="3609" w:type="dxa"/>
                  <w:vAlign w:val="center"/>
                </w:tcPr>
                <w:p w14:paraId="48A86388" w14:textId="77777777" w:rsidR="0028767D" w:rsidRPr="00B17E10" w:rsidRDefault="00000000">
                  <w:pPr>
                    <w:spacing w:after="0"/>
                    <w:jc w:val="both"/>
                    <w:rPr>
                      <w:rFonts w:ascii="Times New Roman" w:eastAsia="宋体" w:hAnsi="Times New Roman"/>
                      <w:sz w:val="21"/>
                      <w:szCs w:val="21"/>
                    </w:rPr>
                  </w:pPr>
                  <w:r w:rsidRPr="00B17E10">
                    <w:rPr>
                      <w:rFonts w:ascii="Times New Roman" w:eastAsia="宋体" w:hAnsi="Times New Roman"/>
                      <w:sz w:val="21"/>
                      <w:szCs w:val="21"/>
                    </w:rPr>
                    <w:t>2</w:t>
                  </w:r>
                  <w:r w:rsidRPr="00B17E10">
                    <w:rPr>
                      <w:rFonts w:ascii="Times New Roman" w:eastAsia="宋体" w:hAnsi="Times New Roman"/>
                      <w:sz w:val="21"/>
                      <w:szCs w:val="21"/>
                    </w:rPr>
                    <w:t>、生产、处置或储存能力增大</w:t>
                  </w:r>
                  <w:r w:rsidRPr="00B17E10">
                    <w:rPr>
                      <w:rFonts w:ascii="Times New Roman" w:eastAsia="宋体" w:hAnsi="Times New Roman"/>
                      <w:sz w:val="21"/>
                      <w:szCs w:val="21"/>
                    </w:rPr>
                    <w:t>30%</w:t>
                  </w:r>
                  <w:r w:rsidRPr="00B17E10">
                    <w:rPr>
                      <w:rFonts w:ascii="Times New Roman" w:eastAsia="宋体" w:hAnsi="Times New Roman"/>
                      <w:sz w:val="21"/>
                      <w:szCs w:val="21"/>
                    </w:rPr>
                    <w:t>及以上的。</w:t>
                  </w:r>
                </w:p>
              </w:tc>
              <w:tc>
                <w:tcPr>
                  <w:tcW w:w="3686" w:type="dxa"/>
                  <w:vMerge w:val="restart"/>
                  <w:vAlign w:val="center"/>
                </w:tcPr>
                <w:p w14:paraId="7EFF32B1" w14:textId="77777777" w:rsidR="0028767D" w:rsidRPr="00B17E10" w:rsidRDefault="00000000">
                  <w:pPr>
                    <w:spacing w:after="0"/>
                    <w:jc w:val="center"/>
                    <w:rPr>
                      <w:rFonts w:ascii="Times New Roman" w:eastAsia="宋体" w:hAnsi="Times New Roman"/>
                      <w:sz w:val="21"/>
                      <w:szCs w:val="21"/>
                    </w:rPr>
                  </w:pPr>
                  <w:r w:rsidRPr="00B17E10">
                    <w:rPr>
                      <w:rFonts w:ascii="Times New Roman" w:eastAsia="宋体" w:hAnsi="Times New Roman"/>
                      <w:sz w:val="21"/>
                      <w:szCs w:val="21"/>
                    </w:rPr>
                    <w:t>无变动</w:t>
                  </w:r>
                </w:p>
              </w:tc>
              <w:tc>
                <w:tcPr>
                  <w:tcW w:w="672" w:type="dxa"/>
                  <w:vMerge w:val="restart"/>
                  <w:vAlign w:val="center"/>
                </w:tcPr>
                <w:p w14:paraId="1F48ABC9" w14:textId="77777777" w:rsidR="0028767D" w:rsidRPr="00B17E10" w:rsidRDefault="00000000">
                  <w:pPr>
                    <w:spacing w:after="0"/>
                    <w:jc w:val="center"/>
                    <w:rPr>
                      <w:rFonts w:ascii="Times New Roman" w:eastAsia="宋体" w:hAnsi="Times New Roman"/>
                      <w:sz w:val="21"/>
                      <w:szCs w:val="21"/>
                    </w:rPr>
                  </w:pPr>
                  <w:r w:rsidRPr="00B17E10">
                    <w:rPr>
                      <w:rFonts w:ascii="Times New Roman" w:eastAsia="宋体" w:hAnsi="Times New Roman"/>
                      <w:sz w:val="21"/>
                      <w:szCs w:val="21"/>
                    </w:rPr>
                    <w:t>不属于</w:t>
                  </w:r>
                </w:p>
              </w:tc>
            </w:tr>
            <w:tr w:rsidR="0028767D" w:rsidRPr="00F1503F" w14:paraId="7E3ECB1C" w14:textId="77777777">
              <w:trPr>
                <w:trHeight w:val="397"/>
                <w:jc w:val="center"/>
              </w:trPr>
              <w:tc>
                <w:tcPr>
                  <w:tcW w:w="461" w:type="dxa"/>
                  <w:vMerge/>
                  <w:vAlign w:val="center"/>
                </w:tcPr>
                <w:p w14:paraId="2221500D" w14:textId="77777777" w:rsidR="0028767D" w:rsidRPr="00B17E10" w:rsidRDefault="0028767D">
                  <w:pPr>
                    <w:spacing w:after="0"/>
                    <w:jc w:val="center"/>
                    <w:rPr>
                      <w:rFonts w:ascii="Times New Roman" w:eastAsia="宋体" w:hAnsi="Times New Roman"/>
                      <w:sz w:val="21"/>
                      <w:szCs w:val="21"/>
                    </w:rPr>
                  </w:pPr>
                </w:p>
              </w:tc>
              <w:tc>
                <w:tcPr>
                  <w:tcW w:w="3609" w:type="dxa"/>
                  <w:vAlign w:val="center"/>
                </w:tcPr>
                <w:p w14:paraId="7308B958" w14:textId="77777777" w:rsidR="0028767D" w:rsidRPr="00B17E10" w:rsidRDefault="00000000">
                  <w:pPr>
                    <w:spacing w:after="0"/>
                    <w:jc w:val="both"/>
                    <w:rPr>
                      <w:rFonts w:ascii="Times New Roman" w:eastAsia="宋体" w:hAnsi="Times New Roman"/>
                      <w:sz w:val="21"/>
                      <w:szCs w:val="21"/>
                    </w:rPr>
                  </w:pPr>
                  <w:r w:rsidRPr="00B17E10">
                    <w:rPr>
                      <w:rFonts w:ascii="Times New Roman" w:eastAsia="宋体" w:hAnsi="Times New Roman"/>
                      <w:sz w:val="21"/>
                      <w:szCs w:val="21"/>
                    </w:rPr>
                    <w:t>3</w:t>
                  </w:r>
                  <w:r w:rsidRPr="00B17E10">
                    <w:rPr>
                      <w:rFonts w:ascii="Times New Roman" w:eastAsia="宋体" w:hAnsi="Times New Roman"/>
                      <w:sz w:val="21"/>
                      <w:szCs w:val="21"/>
                    </w:rPr>
                    <w:t>、生产、处置或储存能力增大，导致废水第一类污染物排放量增加的。</w:t>
                  </w:r>
                </w:p>
              </w:tc>
              <w:tc>
                <w:tcPr>
                  <w:tcW w:w="3686" w:type="dxa"/>
                  <w:vMerge/>
                  <w:vAlign w:val="center"/>
                </w:tcPr>
                <w:p w14:paraId="30BB4EC5" w14:textId="77777777" w:rsidR="0028767D" w:rsidRPr="00B17E10" w:rsidRDefault="0028767D">
                  <w:pPr>
                    <w:jc w:val="center"/>
                    <w:rPr>
                      <w:rFonts w:ascii="Times New Roman" w:hAnsi="Times New Roman"/>
                      <w:kern w:val="2"/>
                      <w:sz w:val="21"/>
                      <w:szCs w:val="21"/>
                    </w:rPr>
                  </w:pPr>
                </w:p>
              </w:tc>
              <w:tc>
                <w:tcPr>
                  <w:tcW w:w="672" w:type="dxa"/>
                  <w:vMerge/>
                  <w:vAlign w:val="center"/>
                </w:tcPr>
                <w:p w14:paraId="1CC9A154" w14:textId="77777777" w:rsidR="0028767D" w:rsidRPr="00B17E10" w:rsidRDefault="0028767D">
                  <w:pPr>
                    <w:jc w:val="center"/>
                    <w:rPr>
                      <w:rFonts w:ascii="Times New Roman" w:hAnsi="Times New Roman"/>
                      <w:kern w:val="2"/>
                      <w:sz w:val="21"/>
                      <w:szCs w:val="21"/>
                    </w:rPr>
                  </w:pPr>
                </w:p>
              </w:tc>
            </w:tr>
            <w:tr w:rsidR="0028767D" w:rsidRPr="00F1503F" w14:paraId="27856649" w14:textId="77777777">
              <w:trPr>
                <w:trHeight w:val="397"/>
                <w:jc w:val="center"/>
              </w:trPr>
              <w:tc>
                <w:tcPr>
                  <w:tcW w:w="461" w:type="dxa"/>
                  <w:vMerge/>
                  <w:vAlign w:val="center"/>
                </w:tcPr>
                <w:p w14:paraId="4A02E8D5" w14:textId="77777777" w:rsidR="0028767D" w:rsidRPr="00B17E10" w:rsidRDefault="0028767D">
                  <w:pPr>
                    <w:spacing w:after="0"/>
                    <w:jc w:val="center"/>
                    <w:rPr>
                      <w:rFonts w:ascii="Times New Roman" w:eastAsia="宋体" w:hAnsi="Times New Roman"/>
                      <w:sz w:val="21"/>
                      <w:szCs w:val="21"/>
                    </w:rPr>
                  </w:pPr>
                </w:p>
              </w:tc>
              <w:tc>
                <w:tcPr>
                  <w:tcW w:w="3609" w:type="dxa"/>
                  <w:vAlign w:val="center"/>
                </w:tcPr>
                <w:p w14:paraId="6CAB105D" w14:textId="77777777" w:rsidR="0028767D" w:rsidRPr="00B17E10" w:rsidRDefault="00000000">
                  <w:pPr>
                    <w:spacing w:after="0"/>
                    <w:jc w:val="both"/>
                    <w:rPr>
                      <w:rFonts w:ascii="Times New Roman" w:eastAsia="宋体" w:hAnsi="Times New Roman"/>
                      <w:sz w:val="21"/>
                      <w:szCs w:val="21"/>
                    </w:rPr>
                  </w:pPr>
                  <w:r w:rsidRPr="00B17E10">
                    <w:rPr>
                      <w:rFonts w:ascii="Times New Roman" w:eastAsia="宋体" w:hAnsi="Times New Roman"/>
                      <w:sz w:val="21"/>
                      <w:szCs w:val="21"/>
                    </w:rPr>
                    <w:t>4</w:t>
                  </w:r>
                  <w:r w:rsidRPr="00B17E10">
                    <w:rPr>
                      <w:rFonts w:ascii="Times New Roman" w:eastAsia="宋体" w:hAnsi="Times New Roman"/>
                      <w:sz w:val="21"/>
                      <w:szCs w:val="21"/>
                    </w:rPr>
                    <w:t>、位于环境质量不达标区的建设项目生产、处置或储存能力增大，导致相应污染物排放量增加的（细颗粒物不达标区，相应污染物为二氧化硫、氮氧化物、可吸入颗粒物、挥发性有机物；臭氧不达标区，相应污染物为氮氧化物、挥发性有机物；其他大气、水污染物因子不达标区，相应污染物为超标污染因子）；位于达标区的建设项目生产、处置或储存能力增大，导致污染物排放量增加</w:t>
                  </w:r>
                  <w:r w:rsidRPr="00B17E10">
                    <w:rPr>
                      <w:rFonts w:ascii="Times New Roman" w:eastAsia="宋体" w:hAnsi="Times New Roman"/>
                      <w:sz w:val="21"/>
                      <w:szCs w:val="21"/>
                    </w:rPr>
                    <w:t>10%</w:t>
                  </w:r>
                  <w:r w:rsidRPr="00B17E10">
                    <w:rPr>
                      <w:rFonts w:ascii="Times New Roman" w:eastAsia="宋体" w:hAnsi="Times New Roman"/>
                      <w:sz w:val="21"/>
                      <w:szCs w:val="21"/>
                    </w:rPr>
                    <w:t>及以上的。</w:t>
                  </w:r>
                </w:p>
              </w:tc>
              <w:tc>
                <w:tcPr>
                  <w:tcW w:w="3686" w:type="dxa"/>
                  <w:vMerge/>
                  <w:vAlign w:val="center"/>
                </w:tcPr>
                <w:p w14:paraId="799FA995" w14:textId="77777777" w:rsidR="0028767D" w:rsidRPr="00B17E10" w:rsidRDefault="0028767D">
                  <w:pPr>
                    <w:jc w:val="center"/>
                    <w:rPr>
                      <w:rFonts w:ascii="Times New Roman" w:hAnsi="Times New Roman"/>
                      <w:kern w:val="2"/>
                      <w:sz w:val="21"/>
                      <w:szCs w:val="21"/>
                    </w:rPr>
                  </w:pPr>
                </w:p>
              </w:tc>
              <w:tc>
                <w:tcPr>
                  <w:tcW w:w="672" w:type="dxa"/>
                  <w:vMerge/>
                  <w:vAlign w:val="center"/>
                </w:tcPr>
                <w:p w14:paraId="7D39A53F" w14:textId="77777777" w:rsidR="0028767D" w:rsidRPr="00B17E10" w:rsidRDefault="0028767D">
                  <w:pPr>
                    <w:jc w:val="center"/>
                    <w:rPr>
                      <w:rFonts w:ascii="Times New Roman" w:hAnsi="Times New Roman"/>
                      <w:kern w:val="2"/>
                      <w:sz w:val="21"/>
                      <w:szCs w:val="21"/>
                    </w:rPr>
                  </w:pPr>
                </w:p>
              </w:tc>
            </w:tr>
            <w:tr w:rsidR="0028767D" w:rsidRPr="00F1503F" w14:paraId="4782226D" w14:textId="77777777">
              <w:trPr>
                <w:trHeight w:val="397"/>
                <w:jc w:val="center"/>
              </w:trPr>
              <w:tc>
                <w:tcPr>
                  <w:tcW w:w="461" w:type="dxa"/>
                  <w:vAlign w:val="center"/>
                </w:tcPr>
                <w:p w14:paraId="43B1D6DC" w14:textId="77777777" w:rsidR="0028767D" w:rsidRPr="00B17E10" w:rsidRDefault="00000000">
                  <w:pPr>
                    <w:spacing w:after="0"/>
                    <w:jc w:val="center"/>
                    <w:rPr>
                      <w:rFonts w:ascii="Times New Roman" w:eastAsia="宋体" w:hAnsi="Times New Roman"/>
                      <w:sz w:val="21"/>
                      <w:szCs w:val="21"/>
                    </w:rPr>
                  </w:pPr>
                  <w:r w:rsidRPr="00B17E10">
                    <w:rPr>
                      <w:rFonts w:ascii="Times New Roman" w:eastAsia="宋体" w:hAnsi="Times New Roman"/>
                      <w:sz w:val="21"/>
                      <w:szCs w:val="21"/>
                    </w:rPr>
                    <w:t>地点</w:t>
                  </w:r>
                </w:p>
              </w:tc>
              <w:tc>
                <w:tcPr>
                  <w:tcW w:w="3609" w:type="dxa"/>
                  <w:vAlign w:val="center"/>
                </w:tcPr>
                <w:p w14:paraId="188C95AF" w14:textId="77777777" w:rsidR="0028767D" w:rsidRPr="00B17E10" w:rsidRDefault="00000000">
                  <w:pPr>
                    <w:spacing w:after="0"/>
                    <w:jc w:val="both"/>
                    <w:rPr>
                      <w:rFonts w:ascii="Times New Roman" w:eastAsia="宋体" w:hAnsi="Times New Roman"/>
                      <w:sz w:val="21"/>
                      <w:szCs w:val="21"/>
                    </w:rPr>
                  </w:pPr>
                  <w:r w:rsidRPr="00B17E10">
                    <w:rPr>
                      <w:rFonts w:ascii="Times New Roman" w:eastAsia="宋体" w:hAnsi="Times New Roman"/>
                      <w:sz w:val="21"/>
                      <w:szCs w:val="21"/>
                    </w:rPr>
                    <w:t>5</w:t>
                  </w:r>
                  <w:r w:rsidRPr="00B17E10">
                    <w:rPr>
                      <w:rFonts w:ascii="Times New Roman" w:eastAsia="宋体" w:hAnsi="Times New Roman"/>
                      <w:sz w:val="21"/>
                      <w:szCs w:val="21"/>
                    </w:rPr>
                    <w:t>、重新选址；在原厂址附近调整（包括总平面布置变化）导致环境防护距离范围变化且新增敏感点的。</w:t>
                  </w:r>
                </w:p>
              </w:tc>
              <w:tc>
                <w:tcPr>
                  <w:tcW w:w="3686" w:type="dxa"/>
                  <w:vAlign w:val="center"/>
                </w:tcPr>
                <w:p w14:paraId="6457134B" w14:textId="77777777" w:rsidR="0028767D" w:rsidRPr="00B17E10" w:rsidRDefault="00000000">
                  <w:pPr>
                    <w:spacing w:after="0"/>
                    <w:jc w:val="center"/>
                    <w:rPr>
                      <w:rFonts w:ascii="Times New Roman" w:eastAsia="宋体" w:hAnsi="Times New Roman"/>
                      <w:sz w:val="21"/>
                      <w:szCs w:val="21"/>
                    </w:rPr>
                  </w:pPr>
                  <w:r w:rsidRPr="00B17E10">
                    <w:rPr>
                      <w:rFonts w:ascii="Times New Roman" w:eastAsia="宋体" w:hAnsi="Times New Roman"/>
                      <w:sz w:val="21"/>
                      <w:szCs w:val="21"/>
                    </w:rPr>
                    <w:t>无变动</w:t>
                  </w:r>
                </w:p>
              </w:tc>
              <w:tc>
                <w:tcPr>
                  <w:tcW w:w="672" w:type="dxa"/>
                  <w:vAlign w:val="center"/>
                </w:tcPr>
                <w:p w14:paraId="7B8C1157" w14:textId="77777777" w:rsidR="0028767D" w:rsidRPr="00B17E10" w:rsidRDefault="00000000">
                  <w:pPr>
                    <w:spacing w:after="0"/>
                    <w:jc w:val="center"/>
                    <w:rPr>
                      <w:rFonts w:ascii="Times New Roman" w:eastAsia="宋体" w:hAnsi="Times New Roman"/>
                      <w:sz w:val="21"/>
                      <w:szCs w:val="21"/>
                    </w:rPr>
                  </w:pPr>
                  <w:r w:rsidRPr="00B17E10">
                    <w:rPr>
                      <w:rFonts w:ascii="Times New Roman" w:eastAsia="宋体" w:hAnsi="Times New Roman"/>
                      <w:sz w:val="21"/>
                      <w:szCs w:val="21"/>
                    </w:rPr>
                    <w:t>不属于</w:t>
                  </w:r>
                </w:p>
              </w:tc>
            </w:tr>
            <w:tr w:rsidR="0028767D" w:rsidRPr="00F1503F" w14:paraId="7536A43C" w14:textId="77777777">
              <w:trPr>
                <w:trHeight w:val="397"/>
                <w:jc w:val="center"/>
              </w:trPr>
              <w:tc>
                <w:tcPr>
                  <w:tcW w:w="461" w:type="dxa"/>
                  <w:vMerge w:val="restart"/>
                  <w:vAlign w:val="center"/>
                </w:tcPr>
                <w:p w14:paraId="666F981F" w14:textId="77777777" w:rsidR="0028767D" w:rsidRPr="00B17E10" w:rsidRDefault="00000000">
                  <w:pPr>
                    <w:spacing w:after="0"/>
                    <w:jc w:val="center"/>
                    <w:rPr>
                      <w:rFonts w:ascii="Times New Roman" w:eastAsia="宋体" w:hAnsi="Times New Roman"/>
                      <w:sz w:val="21"/>
                      <w:szCs w:val="21"/>
                    </w:rPr>
                  </w:pPr>
                  <w:r w:rsidRPr="00B17E10">
                    <w:rPr>
                      <w:rFonts w:ascii="Times New Roman" w:eastAsia="宋体" w:hAnsi="Times New Roman"/>
                      <w:sz w:val="21"/>
                      <w:szCs w:val="21"/>
                    </w:rPr>
                    <w:t>生产工艺</w:t>
                  </w:r>
                </w:p>
              </w:tc>
              <w:tc>
                <w:tcPr>
                  <w:tcW w:w="3609" w:type="dxa"/>
                  <w:vAlign w:val="center"/>
                </w:tcPr>
                <w:p w14:paraId="622BC602" w14:textId="77777777" w:rsidR="0028767D" w:rsidRPr="00B17E10" w:rsidRDefault="00000000">
                  <w:pPr>
                    <w:spacing w:after="0"/>
                    <w:jc w:val="both"/>
                    <w:rPr>
                      <w:rFonts w:ascii="Times New Roman" w:eastAsia="宋体" w:hAnsi="Times New Roman"/>
                      <w:sz w:val="21"/>
                      <w:szCs w:val="21"/>
                    </w:rPr>
                  </w:pPr>
                  <w:r w:rsidRPr="00B17E10">
                    <w:rPr>
                      <w:rFonts w:ascii="Times New Roman" w:eastAsia="宋体" w:hAnsi="Times New Roman"/>
                      <w:sz w:val="21"/>
                      <w:szCs w:val="21"/>
                    </w:rPr>
                    <w:t>6</w:t>
                  </w:r>
                  <w:r w:rsidRPr="00B17E10">
                    <w:rPr>
                      <w:rFonts w:ascii="Times New Roman" w:eastAsia="宋体" w:hAnsi="Times New Roman"/>
                      <w:sz w:val="21"/>
                      <w:szCs w:val="21"/>
                    </w:rPr>
                    <w:t>、新增产品品种或生产工艺（含主要生产装置、设备及配套设施）、主要原辅材料、燃料变化，导致以下情形之一：</w:t>
                  </w:r>
                </w:p>
                <w:p w14:paraId="44583862" w14:textId="77777777" w:rsidR="0028767D" w:rsidRPr="00B17E10" w:rsidRDefault="00000000">
                  <w:pPr>
                    <w:spacing w:after="0"/>
                    <w:jc w:val="both"/>
                    <w:rPr>
                      <w:rFonts w:ascii="Times New Roman" w:eastAsia="宋体" w:hAnsi="Times New Roman"/>
                      <w:sz w:val="21"/>
                      <w:szCs w:val="21"/>
                    </w:rPr>
                  </w:pPr>
                  <w:r w:rsidRPr="00B17E10">
                    <w:rPr>
                      <w:rFonts w:ascii="Times New Roman" w:eastAsia="宋体" w:hAnsi="Times New Roman"/>
                      <w:sz w:val="21"/>
                      <w:szCs w:val="21"/>
                    </w:rPr>
                    <w:t>（</w:t>
                  </w:r>
                  <w:r w:rsidRPr="00B17E10">
                    <w:rPr>
                      <w:rFonts w:ascii="Times New Roman" w:eastAsia="宋体" w:hAnsi="Times New Roman"/>
                      <w:sz w:val="21"/>
                      <w:szCs w:val="21"/>
                    </w:rPr>
                    <w:t>1</w:t>
                  </w:r>
                  <w:r w:rsidRPr="00B17E10">
                    <w:rPr>
                      <w:rFonts w:ascii="Times New Roman" w:eastAsia="宋体" w:hAnsi="Times New Roman"/>
                      <w:sz w:val="21"/>
                      <w:szCs w:val="21"/>
                    </w:rPr>
                    <w:t>）新增排放污染物种类的（毒性、挥发性降低的除外）；</w:t>
                  </w:r>
                </w:p>
                <w:p w14:paraId="0777D289" w14:textId="77777777" w:rsidR="0028767D" w:rsidRPr="00B17E10" w:rsidRDefault="00000000">
                  <w:pPr>
                    <w:spacing w:after="0"/>
                    <w:jc w:val="both"/>
                    <w:rPr>
                      <w:rFonts w:ascii="Times New Roman" w:eastAsia="宋体" w:hAnsi="Times New Roman"/>
                      <w:sz w:val="21"/>
                      <w:szCs w:val="21"/>
                    </w:rPr>
                  </w:pPr>
                  <w:r w:rsidRPr="00B17E10">
                    <w:rPr>
                      <w:rFonts w:ascii="Times New Roman" w:eastAsia="宋体" w:hAnsi="Times New Roman"/>
                      <w:sz w:val="21"/>
                      <w:szCs w:val="21"/>
                    </w:rPr>
                    <w:t>（</w:t>
                  </w:r>
                  <w:r w:rsidRPr="00B17E10">
                    <w:rPr>
                      <w:rFonts w:ascii="Times New Roman" w:eastAsia="宋体" w:hAnsi="Times New Roman"/>
                      <w:sz w:val="21"/>
                      <w:szCs w:val="21"/>
                    </w:rPr>
                    <w:t>2</w:t>
                  </w:r>
                  <w:r w:rsidRPr="00B17E10">
                    <w:rPr>
                      <w:rFonts w:ascii="Times New Roman" w:eastAsia="宋体" w:hAnsi="Times New Roman"/>
                      <w:sz w:val="21"/>
                      <w:szCs w:val="21"/>
                    </w:rPr>
                    <w:t>）位于环境质量不达标区的建设项目相应污染物排放量增加的；</w:t>
                  </w:r>
                </w:p>
                <w:p w14:paraId="1AD47776" w14:textId="77777777" w:rsidR="0028767D" w:rsidRPr="00B17E10" w:rsidRDefault="00000000">
                  <w:pPr>
                    <w:spacing w:after="0"/>
                    <w:jc w:val="both"/>
                    <w:rPr>
                      <w:rFonts w:ascii="Times New Roman" w:eastAsia="宋体" w:hAnsi="Times New Roman"/>
                      <w:sz w:val="21"/>
                      <w:szCs w:val="21"/>
                    </w:rPr>
                  </w:pPr>
                  <w:r w:rsidRPr="00B17E10">
                    <w:rPr>
                      <w:rFonts w:ascii="Times New Roman" w:eastAsia="宋体" w:hAnsi="Times New Roman"/>
                      <w:sz w:val="21"/>
                      <w:szCs w:val="21"/>
                    </w:rPr>
                    <w:t>（</w:t>
                  </w:r>
                  <w:r w:rsidRPr="00B17E10">
                    <w:rPr>
                      <w:rFonts w:ascii="Times New Roman" w:eastAsia="宋体" w:hAnsi="Times New Roman"/>
                      <w:sz w:val="21"/>
                      <w:szCs w:val="21"/>
                    </w:rPr>
                    <w:t>3</w:t>
                  </w:r>
                  <w:r w:rsidRPr="00B17E10">
                    <w:rPr>
                      <w:rFonts w:ascii="Times New Roman" w:eastAsia="宋体" w:hAnsi="Times New Roman"/>
                      <w:sz w:val="21"/>
                      <w:szCs w:val="21"/>
                    </w:rPr>
                    <w:t>）废水第一类污染物排放量增加的；</w:t>
                  </w:r>
                </w:p>
                <w:p w14:paraId="63F7AB5A" w14:textId="77777777" w:rsidR="0028767D" w:rsidRPr="00B17E10" w:rsidRDefault="00000000">
                  <w:pPr>
                    <w:spacing w:after="0"/>
                    <w:jc w:val="both"/>
                    <w:rPr>
                      <w:rFonts w:ascii="Times New Roman" w:eastAsia="宋体" w:hAnsi="Times New Roman"/>
                      <w:sz w:val="21"/>
                      <w:szCs w:val="21"/>
                    </w:rPr>
                  </w:pPr>
                  <w:r w:rsidRPr="00B17E10">
                    <w:rPr>
                      <w:rFonts w:ascii="Times New Roman" w:eastAsia="宋体" w:hAnsi="Times New Roman"/>
                      <w:sz w:val="21"/>
                      <w:szCs w:val="21"/>
                    </w:rPr>
                    <w:t>（</w:t>
                  </w:r>
                  <w:r w:rsidRPr="00B17E10">
                    <w:rPr>
                      <w:rFonts w:ascii="Times New Roman" w:eastAsia="宋体" w:hAnsi="Times New Roman"/>
                      <w:sz w:val="21"/>
                      <w:szCs w:val="21"/>
                    </w:rPr>
                    <w:t>4</w:t>
                  </w:r>
                  <w:r w:rsidRPr="00B17E10">
                    <w:rPr>
                      <w:rFonts w:ascii="Times New Roman" w:eastAsia="宋体" w:hAnsi="Times New Roman"/>
                      <w:sz w:val="21"/>
                      <w:szCs w:val="21"/>
                    </w:rPr>
                    <w:t>）其他污染物排放量增加</w:t>
                  </w:r>
                  <w:r w:rsidRPr="00B17E10">
                    <w:rPr>
                      <w:rFonts w:ascii="Times New Roman" w:eastAsia="宋体" w:hAnsi="Times New Roman"/>
                      <w:sz w:val="21"/>
                      <w:szCs w:val="21"/>
                    </w:rPr>
                    <w:t>10%</w:t>
                  </w:r>
                  <w:r w:rsidRPr="00B17E10">
                    <w:rPr>
                      <w:rFonts w:ascii="Times New Roman" w:eastAsia="宋体" w:hAnsi="Times New Roman"/>
                      <w:sz w:val="21"/>
                      <w:szCs w:val="21"/>
                    </w:rPr>
                    <w:t>及以上的。</w:t>
                  </w:r>
                </w:p>
              </w:tc>
              <w:tc>
                <w:tcPr>
                  <w:tcW w:w="3686" w:type="dxa"/>
                  <w:vAlign w:val="center"/>
                </w:tcPr>
                <w:p w14:paraId="2F759275" w14:textId="090126D5" w:rsidR="0028767D" w:rsidRPr="00B17E10" w:rsidRDefault="003130C4" w:rsidP="003130C4">
                  <w:pPr>
                    <w:spacing w:after="0"/>
                    <w:ind w:firstLineChars="200" w:firstLine="420"/>
                    <w:jc w:val="both"/>
                    <w:rPr>
                      <w:rFonts w:ascii="Times New Roman" w:eastAsia="宋体" w:hAnsi="Times New Roman"/>
                      <w:sz w:val="21"/>
                      <w:szCs w:val="21"/>
                    </w:rPr>
                  </w:pPr>
                  <w:r w:rsidRPr="003130C4">
                    <w:rPr>
                      <w:rFonts w:ascii="Times New Roman" w:eastAsia="宋体" w:hAnsi="Times New Roman"/>
                      <w:sz w:val="21"/>
                      <w:szCs w:val="21"/>
                    </w:rPr>
                    <w:t>本次设备变化主要为硫酸亚铁溶解反应槽数量比环评减少</w:t>
                  </w:r>
                  <w:r w:rsidRPr="003130C4">
                    <w:rPr>
                      <w:rFonts w:ascii="Times New Roman" w:eastAsia="宋体" w:hAnsi="Times New Roman"/>
                      <w:sz w:val="21"/>
                      <w:szCs w:val="21"/>
                    </w:rPr>
                    <w:t>1</w:t>
                  </w:r>
                  <w:r w:rsidRPr="003130C4">
                    <w:rPr>
                      <w:rFonts w:ascii="Times New Roman" w:eastAsia="宋体" w:hAnsi="Times New Roman"/>
                      <w:sz w:val="21"/>
                      <w:szCs w:val="21"/>
                    </w:rPr>
                    <w:t>个，点焊机（电）比环评减少</w:t>
                  </w:r>
                  <w:r w:rsidRPr="003130C4">
                    <w:rPr>
                      <w:rFonts w:ascii="Times New Roman" w:eastAsia="宋体" w:hAnsi="Times New Roman"/>
                      <w:sz w:val="21"/>
                      <w:szCs w:val="21"/>
                    </w:rPr>
                    <w:t>2</w:t>
                  </w:r>
                  <w:r w:rsidRPr="003130C4">
                    <w:rPr>
                      <w:rFonts w:ascii="Times New Roman" w:eastAsia="宋体" w:hAnsi="Times New Roman"/>
                      <w:sz w:val="21"/>
                      <w:szCs w:val="21"/>
                    </w:rPr>
                    <w:t>个，根据实际生产需要能够满足生产需求，对照《污染影响类建设项目重大变动清单（试行）的通知》（环办环评函〔</w:t>
                  </w:r>
                  <w:r w:rsidRPr="003130C4">
                    <w:rPr>
                      <w:rFonts w:ascii="Times New Roman" w:eastAsia="宋体" w:hAnsi="Times New Roman"/>
                      <w:sz w:val="21"/>
                      <w:szCs w:val="21"/>
                    </w:rPr>
                    <w:t>2020</w:t>
                  </w:r>
                  <w:r w:rsidRPr="003130C4">
                    <w:rPr>
                      <w:rFonts w:ascii="Times New Roman" w:eastAsia="宋体" w:hAnsi="Times New Roman"/>
                      <w:sz w:val="21"/>
                      <w:szCs w:val="21"/>
                    </w:rPr>
                    <w:t>〕</w:t>
                  </w:r>
                  <w:r w:rsidRPr="003130C4">
                    <w:rPr>
                      <w:rFonts w:ascii="Times New Roman" w:eastAsia="宋体" w:hAnsi="Times New Roman"/>
                      <w:sz w:val="21"/>
                      <w:szCs w:val="21"/>
                    </w:rPr>
                    <w:t>688</w:t>
                  </w:r>
                  <w:r w:rsidRPr="003130C4">
                    <w:rPr>
                      <w:rFonts w:ascii="Times New Roman" w:eastAsia="宋体" w:hAnsi="Times New Roman"/>
                      <w:sz w:val="21"/>
                      <w:szCs w:val="21"/>
                    </w:rPr>
                    <w:t>号），其生产工艺中要求为：</w:t>
                  </w:r>
                  <w:r w:rsidRPr="003130C4">
                    <w:rPr>
                      <w:rFonts w:ascii="Times New Roman" w:eastAsia="宋体" w:hAnsi="Times New Roman"/>
                      <w:sz w:val="21"/>
                      <w:szCs w:val="21"/>
                    </w:rPr>
                    <w:t>“6.</w:t>
                  </w:r>
                  <w:r w:rsidRPr="003130C4">
                    <w:rPr>
                      <w:rFonts w:ascii="Times New Roman" w:eastAsia="宋体" w:hAnsi="Times New Roman"/>
                      <w:sz w:val="21"/>
                      <w:szCs w:val="21"/>
                    </w:rPr>
                    <w:t>新增产品品种或生产工艺（含主要生产装置、设备及配套设施）、主要原辅材料、燃料变化，导致以下情形之一：（</w:t>
                  </w:r>
                  <w:r w:rsidRPr="003130C4">
                    <w:rPr>
                      <w:rFonts w:ascii="Times New Roman" w:eastAsia="宋体" w:hAnsi="Times New Roman"/>
                      <w:sz w:val="21"/>
                      <w:szCs w:val="21"/>
                    </w:rPr>
                    <w:t>1</w:t>
                  </w:r>
                  <w:r w:rsidRPr="003130C4">
                    <w:rPr>
                      <w:rFonts w:ascii="Times New Roman" w:eastAsia="宋体" w:hAnsi="Times New Roman"/>
                      <w:sz w:val="21"/>
                      <w:szCs w:val="21"/>
                    </w:rPr>
                    <w:t>）新增排放污染物种</w:t>
                  </w:r>
                  <w:r w:rsidRPr="003130C4">
                    <w:rPr>
                      <w:rFonts w:ascii="Times New Roman" w:eastAsia="宋体" w:hAnsi="Times New Roman"/>
                      <w:sz w:val="21"/>
                      <w:szCs w:val="21"/>
                    </w:rPr>
                    <w:t xml:space="preserve"> </w:t>
                  </w:r>
                  <w:r w:rsidRPr="003130C4">
                    <w:rPr>
                      <w:rFonts w:ascii="Times New Roman" w:eastAsia="宋体" w:hAnsi="Times New Roman"/>
                      <w:sz w:val="21"/>
                      <w:szCs w:val="21"/>
                    </w:rPr>
                    <w:t>类的（毒性、挥发性降低的除外）；（</w:t>
                  </w:r>
                  <w:r w:rsidRPr="003130C4">
                    <w:rPr>
                      <w:rFonts w:ascii="Times New Roman" w:eastAsia="宋体" w:hAnsi="Times New Roman"/>
                      <w:sz w:val="21"/>
                      <w:szCs w:val="21"/>
                    </w:rPr>
                    <w:t>2</w:t>
                  </w:r>
                  <w:r w:rsidRPr="003130C4">
                    <w:rPr>
                      <w:rFonts w:ascii="Times New Roman" w:eastAsia="宋体" w:hAnsi="Times New Roman"/>
                      <w:sz w:val="21"/>
                      <w:szCs w:val="21"/>
                    </w:rPr>
                    <w:t>）位于环境质量不达标区的建设项目相应污染物排放量增加的；（</w:t>
                  </w:r>
                  <w:r w:rsidRPr="003130C4">
                    <w:rPr>
                      <w:rFonts w:ascii="Times New Roman" w:eastAsia="宋体" w:hAnsi="Times New Roman"/>
                      <w:sz w:val="21"/>
                      <w:szCs w:val="21"/>
                    </w:rPr>
                    <w:t>3</w:t>
                  </w:r>
                  <w:r w:rsidRPr="003130C4">
                    <w:rPr>
                      <w:rFonts w:ascii="Times New Roman" w:eastAsia="宋体" w:hAnsi="Times New Roman"/>
                      <w:sz w:val="21"/>
                      <w:szCs w:val="21"/>
                    </w:rPr>
                    <w:t>）废水第一类污染物排放量增加的；（</w:t>
                  </w:r>
                  <w:r w:rsidRPr="003130C4">
                    <w:rPr>
                      <w:rFonts w:ascii="Times New Roman" w:eastAsia="宋体" w:hAnsi="Times New Roman"/>
                      <w:sz w:val="21"/>
                      <w:szCs w:val="21"/>
                    </w:rPr>
                    <w:t>4</w:t>
                  </w:r>
                  <w:r w:rsidRPr="003130C4">
                    <w:rPr>
                      <w:rFonts w:ascii="Times New Roman" w:eastAsia="宋体" w:hAnsi="Times New Roman"/>
                      <w:sz w:val="21"/>
                      <w:szCs w:val="21"/>
                    </w:rPr>
                    <w:t>）其他污染物排放量增加</w:t>
                  </w:r>
                  <w:r w:rsidRPr="003130C4">
                    <w:rPr>
                      <w:rFonts w:ascii="Times New Roman" w:eastAsia="宋体" w:hAnsi="Times New Roman"/>
                      <w:sz w:val="21"/>
                      <w:szCs w:val="21"/>
                    </w:rPr>
                    <w:t>10%</w:t>
                  </w:r>
                  <w:r w:rsidRPr="003130C4">
                    <w:rPr>
                      <w:rFonts w:ascii="Times New Roman" w:eastAsia="宋体" w:hAnsi="Times New Roman"/>
                      <w:sz w:val="21"/>
                      <w:szCs w:val="21"/>
                    </w:rPr>
                    <w:t>及以上的。</w:t>
                  </w:r>
                  <w:r w:rsidRPr="003130C4">
                    <w:rPr>
                      <w:rFonts w:ascii="Times New Roman" w:eastAsia="宋体" w:hAnsi="Times New Roman"/>
                      <w:sz w:val="21"/>
                      <w:szCs w:val="21"/>
                    </w:rPr>
                    <w:t>”</w:t>
                  </w:r>
                  <w:r w:rsidRPr="003130C4">
                    <w:rPr>
                      <w:rFonts w:ascii="Times New Roman" w:eastAsia="宋体" w:hAnsi="Times New Roman"/>
                      <w:sz w:val="21"/>
                      <w:szCs w:val="21"/>
                    </w:rPr>
                    <w:t>属于重大变动。本次设备变动未增加产能，未导致废水、废气污染物和固体废弃物的增加，不属于重大变动。</w:t>
                  </w:r>
                </w:p>
              </w:tc>
              <w:tc>
                <w:tcPr>
                  <w:tcW w:w="672" w:type="dxa"/>
                  <w:vAlign w:val="center"/>
                </w:tcPr>
                <w:p w14:paraId="4C806885" w14:textId="77777777" w:rsidR="0028767D" w:rsidRPr="00B17E10" w:rsidRDefault="00000000">
                  <w:pPr>
                    <w:tabs>
                      <w:tab w:val="left" w:pos="510"/>
                      <w:tab w:val="center" w:pos="1259"/>
                    </w:tabs>
                    <w:spacing w:after="0"/>
                    <w:jc w:val="center"/>
                    <w:rPr>
                      <w:rFonts w:ascii="Times New Roman" w:eastAsia="宋体" w:hAnsi="Times New Roman"/>
                      <w:sz w:val="21"/>
                      <w:szCs w:val="21"/>
                    </w:rPr>
                  </w:pPr>
                  <w:r w:rsidRPr="00B17E10">
                    <w:rPr>
                      <w:rFonts w:ascii="Times New Roman" w:eastAsia="宋体" w:hAnsi="Times New Roman"/>
                      <w:sz w:val="21"/>
                      <w:szCs w:val="21"/>
                    </w:rPr>
                    <w:t>不属于</w:t>
                  </w:r>
                </w:p>
              </w:tc>
            </w:tr>
            <w:tr w:rsidR="0028767D" w:rsidRPr="00F1503F" w14:paraId="6799351B" w14:textId="77777777">
              <w:trPr>
                <w:trHeight w:val="397"/>
                <w:jc w:val="center"/>
              </w:trPr>
              <w:tc>
                <w:tcPr>
                  <w:tcW w:w="461" w:type="dxa"/>
                  <w:vMerge/>
                  <w:tcBorders>
                    <w:bottom w:val="nil"/>
                  </w:tcBorders>
                  <w:vAlign w:val="center"/>
                </w:tcPr>
                <w:p w14:paraId="4C477D8B" w14:textId="77777777" w:rsidR="0028767D" w:rsidRPr="00B17E10" w:rsidRDefault="0028767D">
                  <w:pPr>
                    <w:spacing w:after="0"/>
                    <w:jc w:val="center"/>
                    <w:rPr>
                      <w:rFonts w:ascii="Times New Roman" w:eastAsia="宋体" w:hAnsi="Times New Roman"/>
                      <w:sz w:val="21"/>
                      <w:szCs w:val="21"/>
                    </w:rPr>
                  </w:pPr>
                </w:p>
              </w:tc>
              <w:tc>
                <w:tcPr>
                  <w:tcW w:w="3609" w:type="dxa"/>
                  <w:vAlign w:val="center"/>
                </w:tcPr>
                <w:p w14:paraId="6DA81F20" w14:textId="77777777" w:rsidR="0028767D" w:rsidRPr="00B17E10" w:rsidRDefault="00000000">
                  <w:pPr>
                    <w:spacing w:after="0"/>
                    <w:jc w:val="both"/>
                    <w:rPr>
                      <w:rFonts w:ascii="Times New Roman" w:eastAsia="宋体" w:hAnsi="Times New Roman"/>
                      <w:sz w:val="21"/>
                      <w:szCs w:val="21"/>
                    </w:rPr>
                  </w:pPr>
                  <w:r w:rsidRPr="00B17E10">
                    <w:rPr>
                      <w:rFonts w:ascii="Times New Roman" w:eastAsia="宋体" w:hAnsi="Times New Roman"/>
                      <w:sz w:val="21"/>
                      <w:szCs w:val="21"/>
                    </w:rPr>
                    <w:t>7</w:t>
                  </w:r>
                  <w:r w:rsidRPr="00B17E10">
                    <w:rPr>
                      <w:rFonts w:ascii="Times New Roman" w:eastAsia="宋体" w:hAnsi="Times New Roman"/>
                      <w:sz w:val="21"/>
                      <w:szCs w:val="21"/>
                    </w:rPr>
                    <w:t>、物料运输、装卸、贮存方式变化，导致大气污染物厂界外浓度限值排放量增加</w:t>
                  </w:r>
                  <w:r w:rsidRPr="00B17E10">
                    <w:rPr>
                      <w:rFonts w:ascii="Times New Roman" w:eastAsia="宋体" w:hAnsi="Times New Roman"/>
                      <w:sz w:val="21"/>
                      <w:szCs w:val="21"/>
                    </w:rPr>
                    <w:t>10%</w:t>
                  </w:r>
                  <w:r w:rsidRPr="00B17E10">
                    <w:rPr>
                      <w:rFonts w:ascii="Times New Roman" w:eastAsia="宋体" w:hAnsi="Times New Roman"/>
                      <w:sz w:val="21"/>
                      <w:szCs w:val="21"/>
                    </w:rPr>
                    <w:t>及以上的。</w:t>
                  </w:r>
                </w:p>
              </w:tc>
              <w:tc>
                <w:tcPr>
                  <w:tcW w:w="3686" w:type="dxa"/>
                  <w:vAlign w:val="center"/>
                </w:tcPr>
                <w:p w14:paraId="65BF0276" w14:textId="77777777" w:rsidR="0028767D" w:rsidRPr="00B17E10" w:rsidRDefault="00000000">
                  <w:pPr>
                    <w:spacing w:after="0"/>
                    <w:jc w:val="center"/>
                    <w:rPr>
                      <w:rFonts w:ascii="Times New Roman" w:eastAsia="宋体" w:hAnsi="Times New Roman"/>
                      <w:sz w:val="21"/>
                      <w:szCs w:val="21"/>
                    </w:rPr>
                  </w:pPr>
                  <w:r w:rsidRPr="00B17E10">
                    <w:rPr>
                      <w:rFonts w:ascii="Times New Roman" w:eastAsia="宋体" w:hAnsi="Times New Roman"/>
                      <w:sz w:val="21"/>
                      <w:szCs w:val="21"/>
                    </w:rPr>
                    <w:t>无变动</w:t>
                  </w:r>
                </w:p>
              </w:tc>
              <w:tc>
                <w:tcPr>
                  <w:tcW w:w="672" w:type="dxa"/>
                  <w:vAlign w:val="center"/>
                </w:tcPr>
                <w:p w14:paraId="6BCE622C" w14:textId="77777777" w:rsidR="0028767D" w:rsidRPr="00B17E10" w:rsidRDefault="00000000">
                  <w:pPr>
                    <w:spacing w:after="0"/>
                    <w:jc w:val="center"/>
                    <w:rPr>
                      <w:rFonts w:ascii="Times New Roman" w:eastAsia="宋体" w:hAnsi="Times New Roman"/>
                      <w:sz w:val="21"/>
                      <w:szCs w:val="21"/>
                    </w:rPr>
                  </w:pPr>
                  <w:r w:rsidRPr="00B17E10">
                    <w:rPr>
                      <w:rFonts w:ascii="Times New Roman" w:eastAsia="宋体" w:hAnsi="Times New Roman"/>
                      <w:sz w:val="21"/>
                      <w:szCs w:val="21"/>
                    </w:rPr>
                    <w:t>不属于</w:t>
                  </w:r>
                </w:p>
              </w:tc>
            </w:tr>
            <w:tr w:rsidR="0028767D" w:rsidRPr="00F1503F" w14:paraId="5B54C511" w14:textId="77777777">
              <w:trPr>
                <w:trHeight w:val="397"/>
                <w:jc w:val="center"/>
              </w:trPr>
              <w:tc>
                <w:tcPr>
                  <w:tcW w:w="461" w:type="dxa"/>
                  <w:vMerge w:val="restart"/>
                  <w:vAlign w:val="center"/>
                </w:tcPr>
                <w:p w14:paraId="7B974836" w14:textId="77777777" w:rsidR="0028767D" w:rsidRPr="003130C4" w:rsidRDefault="00000000">
                  <w:pPr>
                    <w:spacing w:after="0"/>
                    <w:jc w:val="center"/>
                    <w:rPr>
                      <w:rFonts w:ascii="Times New Roman" w:eastAsia="宋体" w:hAnsi="Times New Roman"/>
                      <w:sz w:val="21"/>
                      <w:szCs w:val="21"/>
                    </w:rPr>
                  </w:pPr>
                  <w:r w:rsidRPr="003130C4">
                    <w:rPr>
                      <w:rFonts w:ascii="Times New Roman" w:eastAsia="宋体" w:hAnsi="Times New Roman"/>
                      <w:sz w:val="21"/>
                      <w:szCs w:val="21"/>
                    </w:rPr>
                    <w:t>环境保护措施</w:t>
                  </w:r>
                </w:p>
              </w:tc>
              <w:tc>
                <w:tcPr>
                  <w:tcW w:w="3609" w:type="dxa"/>
                  <w:vAlign w:val="center"/>
                </w:tcPr>
                <w:p w14:paraId="75BA4609" w14:textId="77777777" w:rsidR="0028767D" w:rsidRPr="003130C4" w:rsidRDefault="00000000">
                  <w:pPr>
                    <w:spacing w:after="0"/>
                    <w:jc w:val="both"/>
                    <w:rPr>
                      <w:rFonts w:ascii="Times New Roman" w:eastAsia="宋体" w:hAnsi="Times New Roman"/>
                      <w:sz w:val="21"/>
                      <w:szCs w:val="21"/>
                    </w:rPr>
                  </w:pPr>
                  <w:r w:rsidRPr="003130C4">
                    <w:rPr>
                      <w:rFonts w:ascii="Times New Roman" w:eastAsia="宋体" w:hAnsi="Times New Roman"/>
                      <w:sz w:val="21"/>
                      <w:szCs w:val="21"/>
                    </w:rPr>
                    <w:t>8</w:t>
                  </w:r>
                  <w:r w:rsidRPr="003130C4">
                    <w:rPr>
                      <w:rFonts w:ascii="Times New Roman" w:eastAsia="宋体" w:hAnsi="Times New Roman"/>
                      <w:sz w:val="21"/>
                      <w:szCs w:val="21"/>
                    </w:rPr>
                    <w:t>、废气、废水污染防治措施变化，导致第</w:t>
                  </w:r>
                  <w:r w:rsidRPr="003130C4">
                    <w:rPr>
                      <w:rFonts w:ascii="Times New Roman" w:eastAsia="宋体" w:hAnsi="Times New Roman"/>
                      <w:sz w:val="21"/>
                      <w:szCs w:val="21"/>
                    </w:rPr>
                    <w:t>6</w:t>
                  </w:r>
                  <w:r w:rsidRPr="003130C4">
                    <w:rPr>
                      <w:rFonts w:ascii="Times New Roman" w:eastAsia="宋体" w:hAnsi="Times New Roman"/>
                      <w:sz w:val="21"/>
                      <w:szCs w:val="21"/>
                    </w:rPr>
                    <w:t>条中所列情形之一（废气厂界外浓度限值排放改为有组织排放、污染防治措施强化或改进的除外）或大气污染物厂界外浓度限值排放量增加</w:t>
                  </w:r>
                  <w:r w:rsidRPr="003130C4">
                    <w:rPr>
                      <w:rFonts w:ascii="Times New Roman" w:eastAsia="宋体" w:hAnsi="Times New Roman"/>
                      <w:sz w:val="21"/>
                      <w:szCs w:val="21"/>
                    </w:rPr>
                    <w:t>10%</w:t>
                  </w:r>
                  <w:r w:rsidRPr="003130C4">
                    <w:rPr>
                      <w:rFonts w:ascii="Times New Roman" w:eastAsia="宋体" w:hAnsi="Times New Roman"/>
                      <w:sz w:val="21"/>
                      <w:szCs w:val="21"/>
                    </w:rPr>
                    <w:t>及以上的。</w:t>
                  </w:r>
                </w:p>
              </w:tc>
              <w:tc>
                <w:tcPr>
                  <w:tcW w:w="3686" w:type="dxa"/>
                  <w:vAlign w:val="center"/>
                </w:tcPr>
                <w:p w14:paraId="7233F3A0" w14:textId="77777777" w:rsidR="002B63C0" w:rsidRPr="002B63C0" w:rsidRDefault="002B63C0" w:rsidP="002B63C0">
                  <w:pPr>
                    <w:spacing w:after="0"/>
                    <w:ind w:firstLineChars="200" w:firstLine="420"/>
                    <w:jc w:val="both"/>
                    <w:rPr>
                      <w:rFonts w:ascii="Times New Roman" w:eastAsia="宋体" w:hAnsi="Times New Roman"/>
                      <w:sz w:val="21"/>
                      <w:szCs w:val="21"/>
                    </w:rPr>
                  </w:pPr>
                  <w:r w:rsidRPr="002B63C0">
                    <w:rPr>
                      <w:rFonts w:ascii="Times New Roman" w:eastAsia="宋体" w:hAnsi="Times New Roman" w:hint="eastAsia"/>
                      <w:sz w:val="21"/>
                      <w:szCs w:val="21"/>
                    </w:rPr>
                    <w:t>环评中粉碎、投料粉尘治理设施为袋式除尘器，实际建设中改为脉冲袋式除尘器，除尘效率进一步提升属于设施优化。</w:t>
                  </w:r>
                </w:p>
                <w:p w14:paraId="4E163A35" w14:textId="27CF606F" w:rsidR="002B63C0" w:rsidRPr="002B63C0" w:rsidRDefault="002B63C0" w:rsidP="002B63C0">
                  <w:pPr>
                    <w:spacing w:after="0"/>
                    <w:ind w:firstLineChars="200" w:firstLine="420"/>
                    <w:jc w:val="both"/>
                    <w:rPr>
                      <w:rFonts w:ascii="Times New Roman" w:eastAsia="宋体" w:hAnsi="Times New Roman"/>
                      <w:sz w:val="21"/>
                      <w:szCs w:val="21"/>
                    </w:rPr>
                  </w:pPr>
                  <w:r w:rsidRPr="002B63C0">
                    <w:rPr>
                      <w:rFonts w:ascii="Times New Roman" w:eastAsia="宋体" w:hAnsi="Times New Roman" w:hint="eastAsia"/>
                      <w:sz w:val="21"/>
                      <w:szCs w:val="21"/>
                    </w:rPr>
                    <w:t>废水出厂排放去向由环评中的新乡市万庄污水处理厂（东部污水处理厂）变更为新乡化学与物理电源产业园区管理委员会污水处理厂，扔为间接排放，仅更换污水处理厂，不属于间接排放改为直接排放</w:t>
                  </w:r>
                  <w:r w:rsidR="007912BC">
                    <w:rPr>
                      <w:rFonts w:ascii="Times New Roman" w:eastAsia="宋体" w:hAnsi="Times New Roman" w:hint="eastAsia"/>
                      <w:sz w:val="21"/>
                      <w:szCs w:val="21"/>
                    </w:rPr>
                    <w:t>，</w:t>
                  </w:r>
                  <w:r w:rsidR="007912BC" w:rsidRPr="007912BC">
                    <w:rPr>
                      <w:rFonts w:ascii="Times New Roman" w:eastAsia="宋体" w:hAnsi="Times New Roman"/>
                      <w:sz w:val="21"/>
                      <w:szCs w:val="21"/>
                    </w:rPr>
                    <w:t>该变动已纳入排污许可</w:t>
                  </w:r>
                  <w:r w:rsidR="00817847">
                    <w:rPr>
                      <w:rFonts w:ascii="Times New Roman" w:eastAsia="宋体" w:hAnsi="Times New Roman" w:hint="eastAsia"/>
                      <w:sz w:val="21"/>
                      <w:szCs w:val="21"/>
                    </w:rPr>
                    <w:t>管理</w:t>
                  </w:r>
                  <w:r w:rsidRPr="002B63C0">
                    <w:rPr>
                      <w:rFonts w:ascii="Times New Roman" w:eastAsia="宋体" w:hAnsi="Times New Roman" w:hint="eastAsia"/>
                      <w:sz w:val="21"/>
                      <w:szCs w:val="21"/>
                    </w:rPr>
                    <w:t>。</w:t>
                  </w:r>
                </w:p>
                <w:p w14:paraId="3EB6C780" w14:textId="45C3F179" w:rsidR="0028767D" w:rsidRPr="002B63C0" w:rsidRDefault="002B63C0" w:rsidP="002B63C0">
                  <w:pPr>
                    <w:spacing w:after="0"/>
                    <w:ind w:firstLineChars="200" w:firstLine="420"/>
                    <w:jc w:val="both"/>
                    <w:rPr>
                      <w:rFonts w:ascii="Times New Roman" w:eastAsia="宋体" w:hAnsi="Times New Roman"/>
                      <w:sz w:val="21"/>
                      <w:szCs w:val="21"/>
                    </w:rPr>
                  </w:pPr>
                  <w:r w:rsidRPr="002B63C0">
                    <w:rPr>
                      <w:rFonts w:ascii="Times New Roman" w:eastAsia="宋体" w:hAnsi="Times New Roman" w:hint="eastAsia"/>
                      <w:sz w:val="21"/>
                      <w:szCs w:val="21"/>
                    </w:rPr>
                    <w:t>对照《污染影响类建设项目重大变动清单（试行）的通知》（环办环评函〔</w:t>
                  </w:r>
                  <w:r w:rsidRPr="002B63C0">
                    <w:rPr>
                      <w:rFonts w:ascii="Times New Roman" w:eastAsia="宋体" w:hAnsi="Times New Roman" w:hint="eastAsia"/>
                      <w:sz w:val="21"/>
                      <w:szCs w:val="21"/>
                    </w:rPr>
                    <w:t>2020</w:t>
                  </w:r>
                  <w:r w:rsidRPr="002B63C0">
                    <w:rPr>
                      <w:rFonts w:ascii="Times New Roman" w:eastAsia="宋体" w:hAnsi="Times New Roman" w:hint="eastAsia"/>
                      <w:sz w:val="21"/>
                      <w:szCs w:val="21"/>
                    </w:rPr>
                    <w:t>〕</w:t>
                  </w:r>
                  <w:r w:rsidRPr="002B63C0">
                    <w:rPr>
                      <w:rFonts w:ascii="Times New Roman" w:eastAsia="宋体" w:hAnsi="Times New Roman" w:hint="eastAsia"/>
                      <w:sz w:val="21"/>
                      <w:szCs w:val="21"/>
                    </w:rPr>
                    <w:t>688</w:t>
                  </w:r>
                  <w:r w:rsidRPr="002B63C0">
                    <w:rPr>
                      <w:rFonts w:ascii="Times New Roman" w:eastAsia="宋体" w:hAnsi="Times New Roman" w:hint="eastAsia"/>
                      <w:sz w:val="21"/>
                      <w:szCs w:val="21"/>
                    </w:rPr>
                    <w:t>号），其环境保护措施中要</w:t>
                  </w:r>
                  <w:r w:rsidRPr="002B63C0">
                    <w:rPr>
                      <w:rFonts w:ascii="Times New Roman" w:eastAsia="宋体" w:hAnsi="Times New Roman" w:hint="eastAsia"/>
                      <w:sz w:val="21"/>
                      <w:szCs w:val="21"/>
                    </w:rPr>
                    <w:lastRenderedPageBreak/>
                    <w:t>求为：“</w:t>
                  </w:r>
                  <w:r w:rsidRPr="002B63C0">
                    <w:rPr>
                      <w:rFonts w:ascii="Times New Roman" w:eastAsia="宋体" w:hAnsi="Times New Roman" w:hint="eastAsia"/>
                      <w:sz w:val="21"/>
                      <w:szCs w:val="21"/>
                    </w:rPr>
                    <w:t>8.</w:t>
                  </w:r>
                  <w:r w:rsidRPr="002B63C0">
                    <w:rPr>
                      <w:rFonts w:ascii="Times New Roman" w:eastAsia="宋体" w:hAnsi="Times New Roman" w:hint="eastAsia"/>
                      <w:sz w:val="21"/>
                      <w:szCs w:val="21"/>
                    </w:rPr>
                    <w:t>废气、废水污染防治措施变化，导致第</w:t>
                  </w:r>
                  <w:r w:rsidRPr="002B63C0">
                    <w:rPr>
                      <w:rFonts w:ascii="Times New Roman" w:eastAsia="宋体" w:hAnsi="Times New Roman" w:hint="eastAsia"/>
                      <w:sz w:val="21"/>
                      <w:szCs w:val="21"/>
                    </w:rPr>
                    <w:t>6</w:t>
                  </w:r>
                  <w:r w:rsidRPr="002B63C0">
                    <w:rPr>
                      <w:rFonts w:ascii="Times New Roman" w:eastAsia="宋体" w:hAnsi="Times New Roman" w:hint="eastAsia"/>
                      <w:sz w:val="21"/>
                      <w:szCs w:val="21"/>
                    </w:rPr>
                    <w:t>条中所列情形之一（废气无组织排放改为有组织排放、污染防治措施强化或改进的除外）或大气污染物无组织排放量增加</w:t>
                  </w:r>
                  <w:r w:rsidRPr="002B63C0">
                    <w:rPr>
                      <w:rFonts w:ascii="Times New Roman" w:eastAsia="宋体" w:hAnsi="Times New Roman" w:hint="eastAsia"/>
                      <w:sz w:val="21"/>
                      <w:szCs w:val="21"/>
                    </w:rPr>
                    <w:t>10%</w:t>
                  </w:r>
                  <w:r w:rsidRPr="002B63C0">
                    <w:rPr>
                      <w:rFonts w:ascii="Times New Roman" w:eastAsia="宋体" w:hAnsi="Times New Roman" w:hint="eastAsia"/>
                      <w:sz w:val="21"/>
                      <w:szCs w:val="21"/>
                    </w:rPr>
                    <w:t>及以上的。</w:t>
                  </w:r>
                  <w:r w:rsidRPr="002B63C0">
                    <w:rPr>
                      <w:rFonts w:ascii="Times New Roman" w:eastAsia="宋体" w:hAnsi="Times New Roman" w:hint="eastAsia"/>
                      <w:sz w:val="21"/>
                      <w:szCs w:val="21"/>
                    </w:rPr>
                    <w:t>9.</w:t>
                  </w:r>
                  <w:r w:rsidRPr="002B63C0">
                    <w:rPr>
                      <w:rFonts w:ascii="Times New Roman" w:eastAsia="宋体" w:hAnsi="Times New Roman" w:hint="eastAsia"/>
                      <w:sz w:val="21"/>
                      <w:szCs w:val="21"/>
                    </w:rPr>
                    <w:t>新增废水直接排放口；废水由间接排放改为直接排放；废水直接排放口位置变化，导致不利环境影响加重的。</w:t>
                  </w:r>
                  <w:r w:rsidRPr="002B63C0">
                    <w:rPr>
                      <w:rFonts w:ascii="Times New Roman" w:eastAsia="宋体" w:hAnsi="Times New Roman" w:hint="eastAsia"/>
                      <w:sz w:val="21"/>
                      <w:szCs w:val="21"/>
                    </w:rPr>
                    <w:t>10.</w:t>
                  </w:r>
                  <w:r w:rsidRPr="002B63C0">
                    <w:rPr>
                      <w:rFonts w:ascii="Times New Roman" w:eastAsia="宋体" w:hAnsi="Times New Roman" w:hint="eastAsia"/>
                      <w:sz w:val="21"/>
                      <w:szCs w:val="21"/>
                    </w:rPr>
                    <w:t>新增废气主要排放口</w:t>
                  </w:r>
                  <w:r w:rsidRPr="002B63C0">
                    <w:rPr>
                      <w:rFonts w:ascii="Times New Roman" w:eastAsia="宋体" w:hAnsi="Times New Roman" w:hint="eastAsia"/>
                      <w:sz w:val="21"/>
                      <w:szCs w:val="21"/>
                    </w:rPr>
                    <w:t>(</w:t>
                  </w:r>
                  <w:r w:rsidRPr="002B63C0">
                    <w:rPr>
                      <w:rFonts w:ascii="Times New Roman" w:eastAsia="宋体" w:hAnsi="Times New Roman" w:hint="eastAsia"/>
                      <w:sz w:val="21"/>
                      <w:szCs w:val="21"/>
                    </w:rPr>
                    <w:t>废气无组织排放改为有组织排放的除外</w:t>
                  </w:r>
                  <w:r w:rsidRPr="002B63C0">
                    <w:rPr>
                      <w:rFonts w:ascii="Times New Roman" w:eastAsia="宋体" w:hAnsi="Times New Roman" w:hint="eastAsia"/>
                      <w:sz w:val="21"/>
                      <w:szCs w:val="21"/>
                    </w:rPr>
                    <w:t>)</w:t>
                  </w:r>
                  <w:r w:rsidRPr="002B63C0">
                    <w:rPr>
                      <w:rFonts w:ascii="Times New Roman" w:eastAsia="宋体" w:hAnsi="Times New Roman" w:hint="eastAsia"/>
                      <w:sz w:val="21"/>
                      <w:szCs w:val="21"/>
                    </w:rPr>
                    <w:t>；主要排放口排气筒高度降低</w:t>
                  </w:r>
                  <w:r w:rsidRPr="002B63C0">
                    <w:rPr>
                      <w:rFonts w:ascii="Times New Roman" w:eastAsia="宋体" w:hAnsi="Times New Roman" w:hint="eastAsia"/>
                      <w:sz w:val="21"/>
                      <w:szCs w:val="21"/>
                    </w:rPr>
                    <w:t>10%</w:t>
                  </w:r>
                  <w:r w:rsidRPr="002B63C0">
                    <w:rPr>
                      <w:rFonts w:ascii="Times New Roman" w:eastAsia="宋体" w:hAnsi="Times New Roman" w:hint="eastAsia"/>
                      <w:sz w:val="21"/>
                      <w:szCs w:val="21"/>
                    </w:rPr>
                    <w:t>及以上的。”属于重大变动。废气措施变动，未新增排放污染物种类，未增加污染物排放量，未增加大气污染物无组织排放量，未增加废气主要排放口，未改变排气筒高度，未导致不利环境影响加重。废水排放去向变动，未增加废水直接排放口，废水去向仍为间接排放，因此不属于重大变动。</w:t>
                  </w:r>
                </w:p>
              </w:tc>
              <w:tc>
                <w:tcPr>
                  <w:tcW w:w="672" w:type="dxa"/>
                  <w:vAlign w:val="center"/>
                </w:tcPr>
                <w:p w14:paraId="05103F30" w14:textId="77777777" w:rsidR="0028767D" w:rsidRPr="003130C4" w:rsidRDefault="00000000">
                  <w:pPr>
                    <w:spacing w:after="0"/>
                    <w:jc w:val="center"/>
                    <w:rPr>
                      <w:rFonts w:ascii="Times New Roman" w:eastAsia="宋体" w:hAnsi="Times New Roman"/>
                      <w:sz w:val="21"/>
                      <w:szCs w:val="21"/>
                    </w:rPr>
                  </w:pPr>
                  <w:r w:rsidRPr="003130C4">
                    <w:rPr>
                      <w:rFonts w:ascii="Times New Roman" w:eastAsia="宋体" w:hAnsi="Times New Roman"/>
                      <w:sz w:val="21"/>
                      <w:szCs w:val="21"/>
                    </w:rPr>
                    <w:lastRenderedPageBreak/>
                    <w:t>不属于</w:t>
                  </w:r>
                </w:p>
              </w:tc>
            </w:tr>
            <w:tr w:rsidR="0028767D" w:rsidRPr="00F1503F" w14:paraId="398CB1EF" w14:textId="77777777">
              <w:trPr>
                <w:trHeight w:val="397"/>
                <w:jc w:val="center"/>
              </w:trPr>
              <w:tc>
                <w:tcPr>
                  <w:tcW w:w="461" w:type="dxa"/>
                  <w:vMerge/>
                  <w:vAlign w:val="center"/>
                </w:tcPr>
                <w:p w14:paraId="5E18F298" w14:textId="77777777" w:rsidR="0028767D" w:rsidRPr="00F1503F" w:rsidRDefault="0028767D">
                  <w:pPr>
                    <w:spacing w:after="0"/>
                    <w:jc w:val="center"/>
                    <w:rPr>
                      <w:rFonts w:ascii="Times New Roman" w:eastAsia="宋体" w:hAnsi="Times New Roman"/>
                      <w:sz w:val="21"/>
                      <w:szCs w:val="21"/>
                      <w:highlight w:val="yellow"/>
                    </w:rPr>
                  </w:pPr>
                </w:p>
              </w:tc>
              <w:tc>
                <w:tcPr>
                  <w:tcW w:w="3609" w:type="dxa"/>
                  <w:vAlign w:val="center"/>
                </w:tcPr>
                <w:p w14:paraId="7E1F8DC0" w14:textId="77777777" w:rsidR="0028767D" w:rsidRPr="00B17E10" w:rsidRDefault="00000000">
                  <w:pPr>
                    <w:spacing w:after="0"/>
                    <w:jc w:val="both"/>
                    <w:rPr>
                      <w:rFonts w:ascii="Times New Roman" w:eastAsia="宋体" w:hAnsi="Times New Roman"/>
                      <w:sz w:val="21"/>
                      <w:szCs w:val="21"/>
                    </w:rPr>
                  </w:pPr>
                  <w:r w:rsidRPr="00B17E10">
                    <w:rPr>
                      <w:rFonts w:ascii="Times New Roman" w:eastAsia="宋体" w:hAnsi="Times New Roman"/>
                      <w:sz w:val="21"/>
                      <w:szCs w:val="21"/>
                    </w:rPr>
                    <w:t>9</w:t>
                  </w:r>
                  <w:r w:rsidRPr="00B17E10">
                    <w:rPr>
                      <w:rFonts w:ascii="Times New Roman" w:eastAsia="宋体" w:hAnsi="Times New Roman"/>
                      <w:sz w:val="21"/>
                      <w:szCs w:val="21"/>
                    </w:rPr>
                    <w:t>、新增废水直接排放口；废水由间接排放改为直接排放；废水直接排放口位置变化，导致不利环境影响加重的。</w:t>
                  </w:r>
                </w:p>
              </w:tc>
              <w:tc>
                <w:tcPr>
                  <w:tcW w:w="3686" w:type="dxa"/>
                  <w:vAlign w:val="center"/>
                </w:tcPr>
                <w:p w14:paraId="1B8E0B78" w14:textId="77777777" w:rsidR="0028767D" w:rsidRPr="00B17E10" w:rsidRDefault="00000000">
                  <w:pPr>
                    <w:spacing w:after="0"/>
                    <w:jc w:val="center"/>
                    <w:rPr>
                      <w:rFonts w:ascii="Times New Roman" w:eastAsia="宋体" w:hAnsi="Times New Roman"/>
                      <w:sz w:val="21"/>
                      <w:szCs w:val="21"/>
                    </w:rPr>
                  </w:pPr>
                  <w:r w:rsidRPr="00B17E10">
                    <w:rPr>
                      <w:rFonts w:ascii="Times New Roman" w:eastAsia="宋体" w:hAnsi="Times New Roman"/>
                      <w:sz w:val="21"/>
                      <w:szCs w:val="21"/>
                    </w:rPr>
                    <w:t>无变动</w:t>
                  </w:r>
                </w:p>
              </w:tc>
              <w:tc>
                <w:tcPr>
                  <w:tcW w:w="672" w:type="dxa"/>
                  <w:vAlign w:val="center"/>
                </w:tcPr>
                <w:p w14:paraId="335AB2DE" w14:textId="77777777" w:rsidR="0028767D" w:rsidRPr="00B17E10" w:rsidRDefault="00000000">
                  <w:pPr>
                    <w:spacing w:after="0"/>
                    <w:jc w:val="center"/>
                    <w:rPr>
                      <w:rFonts w:ascii="Times New Roman" w:eastAsia="宋体" w:hAnsi="Times New Roman"/>
                      <w:sz w:val="21"/>
                      <w:szCs w:val="21"/>
                    </w:rPr>
                  </w:pPr>
                  <w:r w:rsidRPr="00B17E10">
                    <w:rPr>
                      <w:rFonts w:ascii="Times New Roman" w:eastAsia="宋体" w:hAnsi="Times New Roman"/>
                      <w:sz w:val="21"/>
                      <w:szCs w:val="21"/>
                    </w:rPr>
                    <w:t>不属于</w:t>
                  </w:r>
                </w:p>
              </w:tc>
            </w:tr>
            <w:tr w:rsidR="0028767D" w:rsidRPr="00F1503F" w14:paraId="69A6B1E3" w14:textId="77777777">
              <w:trPr>
                <w:trHeight w:val="397"/>
                <w:jc w:val="center"/>
              </w:trPr>
              <w:tc>
                <w:tcPr>
                  <w:tcW w:w="461" w:type="dxa"/>
                  <w:vMerge/>
                  <w:vAlign w:val="center"/>
                </w:tcPr>
                <w:p w14:paraId="6592FC02" w14:textId="77777777" w:rsidR="0028767D" w:rsidRPr="00F1503F" w:rsidRDefault="0028767D">
                  <w:pPr>
                    <w:spacing w:after="0"/>
                    <w:jc w:val="center"/>
                    <w:rPr>
                      <w:rFonts w:ascii="Times New Roman" w:eastAsia="宋体" w:hAnsi="Times New Roman"/>
                      <w:sz w:val="21"/>
                      <w:szCs w:val="21"/>
                      <w:highlight w:val="yellow"/>
                    </w:rPr>
                  </w:pPr>
                </w:p>
              </w:tc>
              <w:tc>
                <w:tcPr>
                  <w:tcW w:w="3609" w:type="dxa"/>
                  <w:vAlign w:val="center"/>
                </w:tcPr>
                <w:p w14:paraId="52DABEEE" w14:textId="77777777" w:rsidR="0028767D" w:rsidRPr="00B17E10" w:rsidRDefault="00000000">
                  <w:pPr>
                    <w:spacing w:after="0"/>
                    <w:jc w:val="both"/>
                    <w:rPr>
                      <w:rFonts w:ascii="Times New Roman" w:eastAsia="宋体" w:hAnsi="Times New Roman"/>
                      <w:sz w:val="21"/>
                      <w:szCs w:val="21"/>
                    </w:rPr>
                  </w:pPr>
                  <w:r w:rsidRPr="00B17E10">
                    <w:rPr>
                      <w:rFonts w:ascii="Times New Roman" w:eastAsia="宋体" w:hAnsi="Times New Roman"/>
                      <w:sz w:val="21"/>
                      <w:szCs w:val="21"/>
                    </w:rPr>
                    <w:t>10</w:t>
                  </w:r>
                  <w:r w:rsidRPr="00B17E10">
                    <w:rPr>
                      <w:rFonts w:ascii="Times New Roman" w:eastAsia="宋体" w:hAnsi="Times New Roman"/>
                      <w:sz w:val="21"/>
                      <w:szCs w:val="21"/>
                    </w:rPr>
                    <w:t>、新增废气主要排放口（废气厂界外浓度限值排放改为有组织排放的除外）；主要排放口排气筒高度降低</w:t>
                  </w:r>
                  <w:r w:rsidRPr="00B17E10">
                    <w:rPr>
                      <w:rFonts w:ascii="Times New Roman" w:eastAsia="宋体" w:hAnsi="Times New Roman"/>
                      <w:sz w:val="21"/>
                      <w:szCs w:val="21"/>
                    </w:rPr>
                    <w:t>10%</w:t>
                  </w:r>
                  <w:r w:rsidRPr="00B17E10">
                    <w:rPr>
                      <w:rFonts w:ascii="Times New Roman" w:eastAsia="宋体" w:hAnsi="Times New Roman"/>
                      <w:sz w:val="21"/>
                      <w:szCs w:val="21"/>
                    </w:rPr>
                    <w:t>及以上的。</w:t>
                  </w:r>
                </w:p>
              </w:tc>
              <w:tc>
                <w:tcPr>
                  <w:tcW w:w="3686" w:type="dxa"/>
                  <w:vAlign w:val="center"/>
                </w:tcPr>
                <w:p w14:paraId="2CDB8103" w14:textId="77777777" w:rsidR="0028767D" w:rsidRPr="00B17E10" w:rsidRDefault="00000000">
                  <w:pPr>
                    <w:spacing w:after="0"/>
                    <w:jc w:val="center"/>
                    <w:rPr>
                      <w:rFonts w:ascii="Times New Roman" w:eastAsia="宋体" w:hAnsi="Times New Roman"/>
                      <w:sz w:val="21"/>
                      <w:szCs w:val="21"/>
                    </w:rPr>
                  </w:pPr>
                  <w:r w:rsidRPr="00B17E10">
                    <w:rPr>
                      <w:rFonts w:ascii="Times New Roman" w:eastAsia="宋体" w:hAnsi="Times New Roman"/>
                      <w:sz w:val="21"/>
                      <w:szCs w:val="21"/>
                    </w:rPr>
                    <w:t>无变动</w:t>
                  </w:r>
                </w:p>
              </w:tc>
              <w:tc>
                <w:tcPr>
                  <w:tcW w:w="672" w:type="dxa"/>
                  <w:vAlign w:val="center"/>
                </w:tcPr>
                <w:p w14:paraId="7BF10DAD" w14:textId="77777777" w:rsidR="0028767D" w:rsidRPr="00B17E10" w:rsidRDefault="00000000">
                  <w:pPr>
                    <w:spacing w:after="0"/>
                    <w:jc w:val="center"/>
                    <w:rPr>
                      <w:rFonts w:ascii="Times New Roman" w:eastAsia="宋体" w:hAnsi="Times New Roman"/>
                      <w:sz w:val="21"/>
                      <w:szCs w:val="21"/>
                    </w:rPr>
                  </w:pPr>
                  <w:r w:rsidRPr="00B17E10">
                    <w:rPr>
                      <w:rFonts w:ascii="Times New Roman" w:eastAsia="宋体" w:hAnsi="Times New Roman"/>
                      <w:sz w:val="21"/>
                      <w:szCs w:val="21"/>
                    </w:rPr>
                    <w:t>不属于</w:t>
                  </w:r>
                </w:p>
              </w:tc>
            </w:tr>
            <w:tr w:rsidR="0028767D" w:rsidRPr="00F1503F" w14:paraId="6E295DA0" w14:textId="77777777">
              <w:trPr>
                <w:trHeight w:val="397"/>
                <w:jc w:val="center"/>
              </w:trPr>
              <w:tc>
                <w:tcPr>
                  <w:tcW w:w="461" w:type="dxa"/>
                  <w:vMerge/>
                  <w:vAlign w:val="center"/>
                </w:tcPr>
                <w:p w14:paraId="3B033E09" w14:textId="77777777" w:rsidR="0028767D" w:rsidRPr="00F1503F" w:rsidRDefault="0028767D">
                  <w:pPr>
                    <w:spacing w:after="0"/>
                    <w:jc w:val="center"/>
                    <w:rPr>
                      <w:rFonts w:ascii="Times New Roman" w:eastAsia="宋体" w:hAnsi="Times New Roman"/>
                      <w:sz w:val="21"/>
                      <w:szCs w:val="21"/>
                      <w:highlight w:val="yellow"/>
                    </w:rPr>
                  </w:pPr>
                </w:p>
              </w:tc>
              <w:tc>
                <w:tcPr>
                  <w:tcW w:w="3609" w:type="dxa"/>
                  <w:vAlign w:val="center"/>
                </w:tcPr>
                <w:p w14:paraId="066FC0AE" w14:textId="77777777" w:rsidR="0028767D" w:rsidRPr="00B17E10" w:rsidRDefault="00000000">
                  <w:pPr>
                    <w:spacing w:after="0"/>
                    <w:jc w:val="both"/>
                    <w:rPr>
                      <w:rFonts w:ascii="Times New Roman" w:eastAsia="宋体" w:hAnsi="Times New Roman"/>
                      <w:sz w:val="21"/>
                      <w:szCs w:val="21"/>
                    </w:rPr>
                  </w:pPr>
                  <w:r w:rsidRPr="00B17E10">
                    <w:rPr>
                      <w:rFonts w:ascii="Times New Roman" w:eastAsia="宋体" w:hAnsi="Times New Roman"/>
                      <w:sz w:val="21"/>
                      <w:szCs w:val="21"/>
                    </w:rPr>
                    <w:t>11</w:t>
                  </w:r>
                  <w:r w:rsidRPr="00B17E10">
                    <w:rPr>
                      <w:rFonts w:ascii="Times New Roman" w:eastAsia="宋体" w:hAnsi="Times New Roman"/>
                      <w:sz w:val="21"/>
                      <w:szCs w:val="21"/>
                    </w:rPr>
                    <w:t>、噪声、土壤或地下水污染防治措施变化，导致不利环境影响加重的。</w:t>
                  </w:r>
                </w:p>
              </w:tc>
              <w:tc>
                <w:tcPr>
                  <w:tcW w:w="3686" w:type="dxa"/>
                  <w:vAlign w:val="center"/>
                </w:tcPr>
                <w:p w14:paraId="083F8BC9" w14:textId="77777777" w:rsidR="0028767D" w:rsidRPr="00B17E10" w:rsidRDefault="00000000">
                  <w:pPr>
                    <w:spacing w:after="0"/>
                    <w:jc w:val="center"/>
                    <w:rPr>
                      <w:rFonts w:ascii="Times New Roman" w:eastAsia="宋体" w:hAnsi="Times New Roman"/>
                      <w:sz w:val="21"/>
                      <w:szCs w:val="21"/>
                    </w:rPr>
                  </w:pPr>
                  <w:r w:rsidRPr="00B17E10">
                    <w:rPr>
                      <w:rFonts w:ascii="Times New Roman" w:eastAsia="宋体" w:hAnsi="Times New Roman"/>
                      <w:sz w:val="21"/>
                      <w:szCs w:val="21"/>
                    </w:rPr>
                    <w:t>无变动</w:t>
                  </w:r>
                </w:p>
              </w:tc>
              <w:tc>
                <w:tcPr>
                  <w:tcW w:w="672" w:type="dxa"/>
                  <w:vAlign w:val="center"/>
                </w:tcPr>
                <w:p w14:paraId="08E256D2" w14:textId="77777777" w:rsidR="0028767D" w:rsidRPr="00B17E10" w:rsidRDefault="00000000">
                  <w:pPr>
                    <w:tabs>
                      <w:tab w:val="left" w:pos="510"/>
                      <w:tab w:val="center" w:pos="1259"/>
                    </w:tabs>
                    <w:spacing w:after="0"/>
                    <w:jc w:val="center"/>
                    <w:rPr>
                      <w:rFonts w:ascii="Times New Roman" w:eastAsia="宋体" w:hAnsi="Times New Roman"/>
                      <w:sz w:val="21"/>
                      <w:szCs w:val="21"/>
                    </w:rPr>
                  </w:pPr>
                  <w:r w:rsidRPr="00B17E10">
                    <w:rPr>
                      <w:rFonts w:ascii="Times New Roman" w:eastAsia="宋体" w:hAnsi="Times New Roman"/>
                      <w:sz w:val="21"/>
                      <w:szCs w:val="21"/>
                    </w:rPr>
                    <w:t>不属于</w:t>
                  </w:r>
                </w:p>
              </w:tc>
            </w:tr>
            <w:tr w:rsidR="0028767D" w:rsidRPr="00F1503F" w14:paraId="19E0789E" w14:textId="77777777">
              <w:trPr>
                <w:trHeight w:val="397"/>
                <w:jc w:val="center"/>
              </w:trPr>
              <w:tc>
                <w:tcPr>
                  <w:tcW w:w="461" w:type="dxa"/>
                  <w:vMerge/>
                  <w:vAlign w:val="center"/>
                </w:tcPr>
                <w:p w14:paraId="43F9AAD3" w14:textId="77777777" w:rsidR="0028767D" w:rsidRPr="00F1503F" w:rsidRDefault="0028767D">
                  <w:pPr>
                    <w:spacing w:after="0"/>
                    <w:jc w:val="center"/>
                    <w:rPr>
                      <w:rFonts w:ascii="Times New Roman" w:eastAsia="宋体" w:hAnsi="Times New Roman"/>
                      <w:sz w:val="21"/>
                      <w:szCs w:val="21"/>
                      <w:highlight w:val="yellow"/>
                    </w:rPr>
                  </w:pPr>
                </w:p>
              </w:tc>
              <w:tc>
                <w:tcPr>
                  <w:tcW w:w="3609" w:type="dxa"/>
                  <w:vAlign w:val="center"/>
                </w:tcPr>
                <w:p w14:paraId="5C1B497A" w14:textId="77777777" w:rsidR="0028767D" w:rsidRPr="00B17E10" w:rsidRDefault="00000000">
                  <w:pPr>
                    <w:spacing w:after="0"/>
                    <w:jc w:val="both"/>
                    <w:rPr>
                      <w:rFonts w:ascii="Times New Roman" w:eastAsia="宋体" w:hAnsi="Times New Roman"/>
                      <w:sz w:val="21"/>
                      <w:szCs w:val="21"/>
                    </w:rPr>
                  </w:pPr>
                  <w:r w:rsidRPr="00B17E10">
                    <w:rPr>
                      <w:rFonts w:ascii="Times New Roman" w:eastAsia="宋体" w:hAnsi="Times New Roman"/>
                      <w:sz w:val="21"/>
                      <w:szCs w:val="21"/>
                    </w:rPr>
                    <w:t>12</w:t>
                  </w:r>
                  <w:r w:rsidRPr="00B17E10">
                    <w:rPr>
                      <w:rFonts w:ascii="Times New Roman" w:eastAsia="宋体" w:hAnsi="Times New Roman"/>
                      <w:sz w:val="21"/>
                      <w:szCs w:val="21"/>
                    </w:rPr>
                    <w:t>、固体废物利用处置方式由委托外单位利用处置改为自行利用处置的（自行利用处置设施单独开展环境影响评价的除外）；固体废物自行处置方式变化，导致不利环境影响加重的。</w:t>
                  </w:r>
                </w:p>
              </w:tc>
              <w:tc>
                <w:tcPr>
                  <w:tcW w:w="3686" w:type="dxa"/>
                  <w:vAlign w:val="center"/>
                </w:tcPr>
                <w:p w14:paraId="1DDEAB95" w14:textId="7EBA2875" w:rsidR="0028767D" w:rsidRPr="00B17E10" w:rsidRDefault="00CE3565" w:rsidP="00CE3565">
                  <w:pPr>
                    <w:spacing w:after="0"/>
                    <w:jc w:val="both"/>
                    <w:rPr>
                      <w:rFonts w:ascii="Times New Roman" w:eastAsia="宋体" w:hAnsi="Times New Roman"/>
                      <w:sz w:val="21"/>
                      <w:szCs w:val="21"/>
                    </w:rPr>
                  </w:pPr>
                  <w:r>
                    <w:rPr>
                      <w:rFonts w:ascii="Times New Roman" w:eastAsia="宋体" w:hAnsi="Times New Roman" w:hint="eastAsia"/>
                      <w:sz w:val="21"/>
                      <w:szCs w:val="21"/>
                    </w:rPr>
                    <w:t>纯水制备工艺调整，</w:t>
                  </w:r>
                  <w:r w:rsidRPr="00CE3565">
                    <w:rPr>
                      <w:rFonts w:ascii="Times New Roman" w:eastAsia="宋体" w:hAnsi="Times New Roman"/>
                      <w:sz w:val="21"/>
                      <w:szCs w:val="21"/>
                    </w:rPr>
                    <w:t>不再使用离子交换树脂，故不再产生废离子交换树脂。</w:t>
                  </w:r>
                  <w:r>
                    <w:rPr>
                      <w:rFonts w:ascii="Times New Roman" w:eastAsia="宋体" w:hAnsi="Times New Roman" w:hint="eastAsia"/>
                      <w:sz w:val="21"/>
                      <w:szCs w:val="21"/>
                    </w:rPr>
                    <w:t>环评中废离子交换树脂为一般固体废物，本次一般固体废物减少，未导致不利环境影响加重。</w:t>
                  </w:r>
                </w:p>
              </w:tc>
              <w:tc>
                <w:tcPr>
                  <w:tcW w:w="672" w:type="dxa"/>
                  <w:vAlign w:val="center"/>
                </w:tcPr>
                <w:p w14:paraId="026939F1" w14:textId="77777777" w:rsidR="0028767D" w:rsidRPr="00B17E10" w:rsidRDefault="00000000">
                  <w:pPr>
                    <w:spacing w:after="0"/>
                    <w:jc w:val="center"/>
                    <w:rPr>
                      <w:rFonts w:ascii="Times New Roman" w:eastAsia="宋体" w:hAnsi="Times New Roman"/>
                      <w:sz w:val="21"/>
                      <w:szCs w:val="21"/>
                    </w:rPr>
                  </w:pPr>
                  <w:r w:rsidRPr="00B17E10">
                    <w:rPr>
                      <w:rFonts w:ascii="Times New Roman" w:eastAsia="宋体" w:hAnsi="Times New Roman"/>
                      <w:sz w:val="21"/>
                      <w:szCs w:val="21"/>
                    </w:rPr>
                    <w:t>不属于</w:t>
                  </w:r>
                </w:p>
              </w:tc>
            </w:tr>
            <w:tr w:rsidR="0028767D" w:rsidRPr="00B17E10" w14:paraId="696A937B" w14:textId="77777777">
              <w:trPr>
                <w:trHeight w:val="397"/>
                <w:jc w:val="center"/>
              </w:trPr>
              <w:tc>
                <w:tcPr>
                  <w:tcW w:w="461" w:type="dxa"/>
                  <w:vMerge/>
                  <w:vAlign w:val="center"/>
                </w:tcPr>
                <w:p w14:paraId="5380035E" w14:textId="77777777" w:rsidR="0028767D" w:rsidRPr="00B17E10" w:rsidRDefault="0028767D">
                  <w:pPr>
                    <w:spacing w:after="0"/>
                    <w:jc w:val="center"/>
                    <w:rPr>
                      <w:rFonts w:ascii="Times New Roman" w:eastAsia="宋体" w:hAnsi="Times New Roman"/>
                      <w:sz w:val="21"/>
                      <w:szCs w:val="21"/>
                    </w:rPr>
                  </w:pPr>
                </w:p>
              </w:tc>
              <w:tc>
                <w:tcPr>
                  <w:tcW w:w="3609" w:type="dxa"/>
                  <w:vAlign w:val="center"/>
                </w:tcPr>
                <w:p w14:paraId="710DFFF1" w14:textId="77777777" w:rsidR="0028767D" w:rsidRPr="00B17E10" w:rsidRDefault="00000000">
                  <w:pPr>
                    <w:spacing w:after="0"/>
                    <w:jc w:val="both"/>
                    <w:rPr>
                      <w:rFonts w:ascii="Times New Roman" w:eastAsia="宋体" w:hAnsi="Times New Roman"/>
                      <w:sz w:val="21"/>
                      <w:szCs w:val="21"/>
                    </w:rPr>
                  </w:pPr>
                  <w:r w:rsidRPr="00B17E10">
                    <w:rPr>
                      <w:rFonts w:ascii="Times New Roman" w:eastAsia="宋体" w:hAnsi="Times New Roman"/>
                      <w:sz w:val="21"/>
                      <w:szCs w:val="21"/>
                    </w:rPr>
                    <w:t>13</w:t>
                  </w:r>
                  <w:r w:rsidRPr="00B17E10">
                    <w:rPr>
                      <w:rFonts w:ascii="Times New Roman" w:eastAsia="宋体" w:hAnsi="Times New Roman"/>
                      <w:sz w:val="21"/>
                      <w:szCs w:val="21"/>
                    </w:rPr>
                    <w:t>、事故废水暂存能力或拦截设施变化，导致环境风险防范能力弱化或降低的。</w:t>
                  </w:r>
                </w:p>
              </w:tc>
              <w:tc>
                <w:tcPr>
                  <w:tcW w:w="3686" w:type="dxa"/>
                  <w:vAlign w:val="center"/>
                </w:tcPr>
                <w:p w14:paraId="4120B5BD" w14:textId="77777777" w:rsidR="0028767D" w:rsidRPr="00B17E10" w:rsidRDefault="00000000">
                  <w:pPr>
                    <w:spacing w:after="0"/>
                    <w:jc w:val="center"/>
                    <w:rPr>
                      <w:rFonts w:ascii="Times New Roman" w:eastAsia="宋体" w:hAnsi="Times New Roman"/>
                      <w:sz w:val="21"/>
                      <w:szCs w:val="21"/>
                    </w:rPr>
                  </w:pPr>
                  <w:r w:rsidRPr="00B17E10">
                    <w:rPr>
                      <w:rFonts w:ascii="Times New Roman" w:eastAsia="宋体" w:hAnsi="Times New Roman"/>
                      <w:sz w:val="21"/>
                      <w:szCs w:val="21"/>
                    </w:rPr>
                    <w:t>无变动</w:t>
                  </w:r>
                </w:p>
              </w:tc>
              <w:tc>
                <w:tcPr>
                  <w:tcW w:w="672" w:type="dxa"/>
                  <w:vAlign w:val="center"/>
                </w:tcPr>
                <w:p w14:paraId="1EE8F0CC" w14:textId="77777777" w:rsidR="0028767D" w:rsidRPr="00B17E10" w:rsidRDefault="00000000">
                  <w:pPr>
                    <w:spacing w:after="0"/>
                    <w:jc w:val="center"/>
                    <w:rPr>
                      <w:rFonts w:ascii="Times New Roman" w:eastAsia="宋体" w:hAnsi="Times New Roman"/>
                      <w:sz w:val="21"/>
                      <w:szCs w:val="21"/>
                    </w:rPr>
                  </w:pPr>
                  <w:r w:rsidRPr="00B17E10">
                    <w:rPr>
                      <w:rFonts w:ascii="Times New Roman" w:eastAsia="宋体" w:hAnsi="Times New Roman"/>
                      <w:sz w:val="21"/>
                      <w:szCs w:val="21"/>
                    </w:rPr>
                    <w:t>不属于</w:t>
                  </w:r>
                </w:p>
              </w:tc>
            </w:tr>
          </w:tbl>
          <w:p w14:paraId="38A8B990" w14:textId="77777777" w:rsidR="0028767D" w:rsidRPr="00B17E10" w:rsidRDefault="00000000">
            <w:pPr>
              <w:spacing w:after="0" w:line="460" w:lineRule="exact"/>
              <w:ind w:firstLineChars="200" w:firstLine="480"/>
            </w:pPr>
            <w:r w:rsidRPr="00B17E10">
              <w:rPr>
                <w:rFonts w:ascii="Times New Roman" w:eastAsia="宋体" w:hAnsi="Times New Roman"/>
                <w:sz w:val="24"/>
                <w:szCs w:val="24"/>
              </w:rPr>
              <w:t>根据上表对比结果可知，项目不属于重大变动，满足验收要求。</w:t>
            </w:r>
          </w:p>
          <w:p w14:paraId="6B07E185" w14:textId="77777777" w:rsidR="0028767D" w:rsidRDefault="0028767D">
            <w:pPr>
              <w:pStyle w:val="1"/>
              <w:rPr>
                <w:highlight w:val="yellow"/>
              </w:rPr>
            </w:pPr>
          </w:p>
          <w:p w14:paraId="1CFCCB3B" w14:textId="77777777" w:rsidR="00B17E10" w:rsidRDefault="00B17E10" w:rsidP="00B17E10">
            <w:pPr>
              <w:rPr>
                <w:highlight w:val="yellow"/>
              </w:rPr>
            </w:pPr>
          </w:p>
          <w:p w14:paraId="76771FCB" w14:textId="77777777" w:rsidR="00B17E10" w:rsidRDefault="00B17E10" w:rsidP="00B17E10">
            <w:pPr>
              <w:rPr>
                <w:highlight w:val="yellow"/>
              </w:rPr>
            </w:pPr>
          </w:p>
          <w:p w14:paraId="2863A108" w14:textId="77777777" w:rsidR="0028767D" w:rsidRDefault="0028767D">
            <w:pPr>
              <w:rPr>
                <w:highlight w:val="yellow"/>
              </w:rPr>
            </w:pPr>
          </w:p>
          <w:p w14:paraId="4437F771" w14:textId="77777777" w:rsidR="00CE3565" w:rsidRDefault="00CE3565">
            <w:pPr>
              <w:rPr>
                <w:highlight w:val="yellow"/>
              </w:rPr>
            </w:pPr>
          </w:p>
          <w:p w14:paraId="1125712C" w14:textId="77777777" w:rsidR="0028767D" w:rsidRPr="00F1503F" w:rsidRDefault="0028767D">
            <w:pPr>
              <w:pStyle w:val="1"/>
              <w:rPr>
                <w:highlight w:val="yellow"/>
              </w:rPr>
            </w:pPr>
          </w:p>
          <w:p w14:paraId="6473607A" w14:textId="77777777" w:rsidR="0028767D" w:rsidRPr="00F1503F" w:rsidRDefault="0028767D">
            <w:pPr>
              <w:rPr>
                <w:highlight w:val="yellow"/>
              </w:rPr>
            </w:pPr>
          </w:p>
        </w:tc>
      </w:tr>
    </w:tbl>
    <w:p w14:paraId="422C61D3" w14:textId="77777777" w:rsidR="0028767D" w:rsidRPr="00F1503F" w:rsidRDefault="0028767D">
      <w:pPr>
        <w:rPr>
          <w:rFonts w:ascii="Times New Roman" w:eastAsia="华文仿宋" w:hAnsi="Times New Roman"/>
          <w:b/>
          <w:bCs/>
          <w:sz w:val="24"/>
          <w:szCs w:val="24"/>
          <w:highlight w:val="yellow"/>
        </w:rPr>
        <w:sectPr w:rsidR="0028767D" w:rsidRPr="00F1503F">
          <w:pgSz w:w="11906" w:h="16838"/>
          <w:pgMar w:top="1701" w:right="1701" w:bottom="1701" w:left="1701" w:header="850" w:footer="992" w:gutter="0"/>
          <w:cols w:space="0"/>
          <w:docGrid w:linePitch="317"/>
        </w:sectPr>
      </w:pPr>
    </w:p>
    <w:p w14:paraId="3BB1AB9A" w14:textId="77777777" w:rsidR="0028767D" w:rsidRPr="00B17E10" w:rsidRDefault="00000000">
      <w:pPr>
        <w:spacing w:after="0" w:line="440" w:lineRule="exact"/>
        <w:rPr>
          <w:rFonts w:ascii="Times New Roman" w:eastAsia="仿宋_GB2312" w:hAnsi="Times New Roman"/>
          <w:b/>
          <w:sz w:val="24"/>
          <w:szCs w:val="24"/>
        </w:rPr>
      </w:pPr>
      <w:r w:rsidRPr="00B17E10">
        <w:rPr>
          <w:rFonts w:ascii="Times New Roman" w:eastAsia="仿宋_GB2312" w:hAnsi="Times New Roman"/>
          <w:b/>
          <w:sz w:val="24"/>
          <w:szCs w:val="24"/>
        </w:rPr>
        <w:lastRenderedPageBreak/>
        <w:t>表四</w:t>
      </w:r>
    </w:p>
    <w:tbl>
      <w:tblPr>
        <w:tblW w:w="5000" w:type="pct"/>
        <w:jc w:val="center"/>
        <w:tblBorders>
          <w:top w:val="single" w:sz="8" w:space="0" w:color="auto"/>
          <w:left w:val="single" w:sz="8" w:space="0" w:color="auto"/>
          <w:bottom w:val="single" w:sz="8" w:space="0" w:color="auto"/>
          <w:right w:val="single" w:sz="8" w:space="0" w:color="auto"/>
        </w:tblBorders>
        <w:tblLayout w:type="fixed"/>
        <w:tblCellMar>
          <w:left w:w="28" w:type="dxa"/>
          <w:right w:w="28" w:type="dxa"/>
        </w:tblCellMar>
        <w:tblLook w:val="04A0" w:firstRow="1" w:lastRow="0" w:firstColumn="1" w:lastColumn="0" w:noHBand="0" w:noVBand="1"/>
      </w:tblPr>
      <w:tblGrid>
        <w:gridCol w:w="8484"/>
      </w:tblGrid>
      <w:tr w:rsidR="0028767D" w:rsidRPr="00F1503F" w14:paraId="2FC14873" w14:textId="77777777">
        <w:trPr>
          <w:trHeight w:val="397"/>
          <w:jc w:val="center"/>
        </w:trPr>
        <w:tc>
          <w:tcPr>
            <w:tcW w:w="8484" w:type="dxa"/>
            <w:vAlign w:val="center"/>
          </w:tcPr>
          <w:p w14:paraId="2A110585" w14:textId="77777777" w:rsidR="0028767D" w:rsidRPr="00B17E10" w:rsidRDefault="00000000">
            <w:pPr>
              <w:spacing w:after="0" w:line="440" w:lineRule="exact"/>
              <w:rPr>
                <w:rFonts w:ascii="Times New Roman" w:eastAsia="宋体" w:hAnsi="Times New Roman"/>
                <w:sz w:val="24"/>
                <w:szCs w:val="24"/>
              </w:rPr>
            </w:pPr>
            <w:r w:rsidRPr="00B17E10">
              <w:rPr>
                <w:rFonts w:ascii="Times New Roman" w:eastAsia="宋体" w:hAnsi="Times New Roman"/>
                <w:sz w:val="24"/>
                <w:szCs w:val="24"/>
              </w:rPr>
              <w:t>建设项目环境影响报告表主要结论及审批部门审批决定：</w:t>
            </w:r>
          </w:p>
          <w:p w14:paraId="6A0D793C" w14:textId="77777777" w:rsidR="0028767D" w:rsidRPr="00B17E10" w:rsidRDefault="00000000">
            <w:pPr>
              <w:spacing w:after="0" w:line="460" w:lineRule="exact"/>
              <w:ind w:firstLineChars="200" w:firstLine="480"/>
              <w:jc w:val="both"/>
              <w:rPr>
                <w:rFonts w:ascii="Times New Roman" w:eastAsia="宋体" w:hAnsi="Times New Roman"/>
                <w:b/>
                <w:bCs/>
                <w:sz w:val="24"/>
                <w:szCs w:val="24"/>
              </w:rPr>
            </w:pPr>
            <w:r w:rsidRPr="00B17E10">
              <w:rPr>
                <w:rFonts w:ascii="Times New Roman" w:eastAsia="宋体" w:hAnsi="Times New Roman" w:hint="eastAsia"/>
                <w:sz w:val="24"/>
                <w:szCs w:val="24"/>
              </w:rPr>
              <w:t>A</w:t>
            </w:r>
            <w:r w:rsidRPr="00B17E10">
              <w:rPr>
                <w:rFonts w:ascii="Times New Roman" w:eastAsia="宋体" w:hAnsi="Times New Roman" w:hint="eastAsia"/>
                <w:sz w:val="24"/>
                <w:szCs w:val="24"/>
              </w:rPr>
              <w:t>、</w:t>
            </w:r>
            <w:r w:rsidRPr="00B17E10">
              <w:rPr>
                <w:rFonts w:ascii="Times New Roman" w:eastAsia="宋体" w:hAnsi="Times New Roman"/>
                <w:sz w:val="24"/>
                <w:szCs w:val="24"/>
              </w:rPr>
              <w:t>环境影响报告表主要结论</w:t>
            </w:r>
          </w:p>
          <w:p w14:paraId="21F0DC4C" w14:textId="77777777" w:rsidR="0028767D" w:rsidRPr="00B17E10" w:rsidRDefault="00000000">
            <w:pPr>
              <w:spacing w:after="0" w:line="460" w:lineRule="exact"/>
              <w:ind w:firstLineChars="200" w:firstLine="480"/>
              <w:jc w:val="both"/>
              <w:rPr>
                <w:rFonts w:ascii="Times New Roman" w:eastAsia="宋体" w:hAnsi="Times New Roman"/>
                <w:bCs/>
                <w:sz w:val="24"/>
                <w:szCs w:val="21"/>
              </w:rPr>
            </w:pPr>
            <w:r w:rsidRPr="00B17E10">
              <w:rPr>
                <w:rFonts w:ascii="Times New Roman" w:eastAsia="宋体" w:hAnsi="Times New Roman" w:hint="eastAsia"/>
                <w:bCs/>
                <w:sz w:val="24"/>
                <w:szCs w:val="21"/>
              </w:rPr>
              <w:t>1</w:t>
            </w:r>
            <w:r w:rsidRPr="00B17E10">
              <w:rPr>
                <w:rFonts w:ascii="Times New Roman" w:eastAsia="宋体" w:hAnsi="Times New Roman" w:hint="eastAsia"/>
                <w:bCs/>
                <w:sz w:val="24"/>
                <w:szCs w:val="21"/>
              </w:rPr>
              <w:t>、工程基本情况</w:t>
            </w:r>
          </w:p>
          <w:p w14:paraId="30401FDC" w14:textId="346DB6A3" w:rsidR="0028767D" w:rsidRPr="00B17E10" w:rsidRDefault="00F1503F">
            <w:pPr>
              <w:spacing w:after="0" w:line="460" w:lineRule="exact"/>
              <w:ind w:firstLineChars="200" w:firstLine="480"/>
              <w:jc w:val="both"/>
              <w:rPr>
                <w:rFonts w:ascii="Times New Roman" w:eastAsia="宋体" w:hAnsi="Times New Roman"/>
                <w:bCs/>
                <w:sz w:val="24"/>
                <w:szCs w:val="21"/>
              </w:rPr>
            </w:pPr>
            <w:r w:rsidRPr="00B17E10">
              <w:rPr>
                <w:rFonts w:ascii="Times New Roman" w:eastAsia="宋体" w:hAnsi="Times New Roman" w:hint="eastAsia"/>
                <w:bCs/>
                <w:sz w:val="24"/>
                <w:szCs w:val="21"/>
              </w:rPr>
              <w:t>河南省恒明新能源有限公司拟投资</w:t>
            </w:r>
            <w:r w:rsidR="00B17E10" w:rsidRPr="00B17E10">
              <w:rPr>
                <w:rFonts w:ascii="Times New Roman" w:eastAsia="宋体" w:hAnsi="Times New Roman" w:hint="eastAsia"/>
                <w:bCs/>
                <w:sz w:val="24"/>
                <w:szCs w:val="21"/>
              </w:rPr>
              <w:t>85</w:t>
            </w:r>
            <w:r w:rsidRPr="00B17E10">
              <w:rPr>
                <w:rFonts w:ascii="Times New Roman" w:eastAsia="宋体" w:hAnsi="Times New Roman" w:hint="eastAsia"/>
                <w:bCs/>
                <w:sz w:val="24"/>
                <w:szCs w:val="21"/>
              </w:rPr>
              <w:t>0</w:t>
            </w:r>
            <w:r w:rsidRPr="00B17E10">
              <w:rPr>
                <w:rFonts w:ascii="Times New Roman" w:eastAsia="宋体" w:hAnsi="Times New Roman" w:hint="eastAsia"/>
                <w:bCs/>
                <w:sz w:val="24"/>
                <w:szCs w:val="21"/>
              </w:rPr>
              <w:t>万元</w:t>
            </w:r>
            <w:r w:rsidR="00B17E10" w:rsidRPr="00B17E10">
              <w:rPr>
                <w:rFonts w:ascii="Times New Roman" w:eastAsia="宋体" w:hAnsi="Times New Roman" w:hint="eastAsia"/>
                <w:bCs/>
                <w:sz w:val="24"/>
                <w:szCs w:val="21"/>
              </w:rPr>
              <w:t>在</w:t>
            </w:r>
            <w:r w:rsidR="00B17E10" w:rsidRPr="00B17E10">
              <w:rPr>
                <w:rFonts w:ascii="Times New Roman" w:eastAsia="宋体" w:hAnsi="Times New Roman"/>
                <w:bCs/>
                <w:sz w:val="24"/>
                <w:szCs w:val="21"/>
              </w:rPr>
              <w:t>新乡市牧野区新乡化学与物理电源产业园区</w:t>
            </w:r>
            <w:r w:rsidR="00B17E10" w:rsidRPr="00B17E10">
              <w:rPr>
                <w:rFonts w:ascii="Times New Roman" w:eastAsia="宋体" w:hAnsi="Times New Roman" w:hint="eastAsia"/>
                <w:bCs/>
                <w:sz w:val="24"/>
                <w:szCs w:val="21"/>
              </w:rPr>
              <w:t>，利用现有</w:t>
            </w:r>
            <w:r w:rsidRPr="00B17E10">
              <w:rPr>
                <w:rFonts w:ascii="Times New Roman" w:eastAsia="宋体" w:hAnsi="Times New Roman" w:hint="eastAsia"/>
                <w:bCs/>
                <w:sz w:val="24"/>
                <w:szCs w:val="21"/>
              </w:rPr>
              <w:t>厂房建设</w:t>
            </w:r>
            <w:r w:rsidR="00B17E10" w:rsidRPr="00B17E10">
              <w:rPr>
                <w:rFonts w:ascii="Times New Roman" w:eastAsia="宋体" w:hAnsi="Times New Roman"/>
                <w:bCs/>
                <w:sz w:val="24"/>
                <w:szCs w:val="21"/>
              </w:rPr>
              <w:t>年产</w:t>
            </w:r>
            <w:r w:rsidR="00B17E10" w:rsidRPr="00B17E10">
              <w:rPr>
                <w:rFonts w:ascii="Times New Roman" w:eastAsia="宋体" w:hAnsi="Times New Roman"/>
                <w:bCs/>
                <w:sz w:val="24"/>
                <w:szCs w:val="21"/>
              </w:rPr>
              <w:t>1000</w:t>
            </w:r>
            <w:r w:rsidR="00B17E10" w:rsidRPr="00B17E10">
              <w:rPr>
                <w:rFonts w:ascii="Times New Roman" w:eastAsia="宋体" w:hAnsi="Times New Roman"/>
                <w:bCs/>
                <w:sz w:val="24"/>
                <w:szCs w:val="21"/>
              </w:rPr>
              <w:t>万安时碱性铁镍蓄电池项目</w:t>
            </w:r>
            <w:r w:rsidRPr="00B17E10">
              <w:rPr>
                <w:rFonts w:ascii="Times New Roman" w:eastAsia="宋体" w:hAnsi="Times New Roman" w:hint="eastAsia"/>
                <w:bCs/>
                <w:sz w:val="24"/>
                <w:szCs w:val="21"/>
              </w:rPr>
              <w:t>，该项目为</w:t>
            </w:r>
            <w:r w:rsidR="00B17E10" w:rsidRPr="00B17E10">
              <w:rPr>
                <w:rFonts w:ascii="Times New Roman" w:eastAsia="宋体" w:hAnsi="Times New Roman" w:hint="eastAsia"/>
                <w:bCs/>
                <w:sz w:val="24"/>
                <w:szCs w:val="21"/>
              </w:rPr>
              <w:t>扩建</w:t>
            </w:r>
            <w:r w:rsidRPr="00B17E10">
              <w:rPr>
                <w:rFonts w:ascii="Times New Roman" w:eastAsia="宋体" w:hAnsi="Times New Roman" w:hint="eastAsia"/>
                <w:bCs/>
                <w:sz w:val="24"/>
                <w:szCs w:val="21"/>
              </w:rPr>
              <w:t>项目，占地面积约</w:t>
            </w:r>
            <w:r w:rsidR="00B17E10" w:rsidRPr="00B17E10">
              <w:rPr>
                <w:rFonts w:ascii="Times New Roman" w:eastAsia="宋体" w:hAnsi="Times New Roman" w:hint="eastAsia"/>
                <w:bCs/>
                <w:sz w:val="24"/>
                <w:szCs w:val="21"/>
              </w:rPr>
              <w:t>6</w:t>
            </w:r>
            <w:r w:rsidRPr="00B17E10">
              <w:rPr>
                <w:rFonts w:ascii="Times New Roman" w:eastAsia="宋体" w:hAnsi="Times New Roman" w:hint="eastAsia"/>
                <w:bCs/>
                <w:sz w:val="24"/>
                <w:szCs w:val="21"/>
              </w:rPr>
              <w:t>00</w:t>
            </w:r>
            <w:r w:rsidRPr="00B17E10">
              <w:rPr>
                <w:rFonts w:ascii="Times New Roman" w:eastAsia="宋体" w:hAnsi="Times New Roman" w:hint="eastAsia"/>
                <w:bCs/>
                <w:sz w:val="24"/>
                <w:szCs w:val="21"/>
              </w:rPr>
              <w:t>平方米，建设规模及内容：</w:t>
            </w:r>
            <w:r w:rsidR="00B17E10" w:rsidRPr="00B17E10">
              <w:rPr>
                <w:rFonts w:ascii="Times New Roman" w:eastAsia="宋体" w:hAnsi="Times New Roman"/>
                <w:bCs/>
                <w:sz w:val="24"/>
                <w:szCs w:val="21"/>
              </w:rPr>
              <w:t>碱性铁镍蓄电池</w:t>
            </w:r>
            <w:r w:rsidR="00B17E10" w:rsidRPr="00B17E10">
              <w:rPr>
                <w:rFonts w:ascii="Times New Roman" w:eastAsia="宋体" w:hAnsi="Times New Roman"/>
                <w:bCs/>
                <w:sz w:val="24"/>
                <w:szCs w:val="21"/>
              </w:rPr>
              <w:t>1000</w:t>
            </w:r>
            <w:r w:rsidR="00B17E10" w:rsidRPr="00B17E10">
              <w:rPr>
                <w:rFonts w:ascii="Times New Roman" w:eastAsia="宋体" w:hAnsi="Times New Roman"/>
                <w:bCs/>
                <w:sz w:val="24"/>
                <w:szCs w:val="21"/>
              </w:rPr>
              <w:t>万安时</w:t>
            </w:r>
            <w:r w:rsidR="00B17E10" w:rsidRPr="00B17E10">
              <w:rPr>
                <w:rFonts w:ascii="Times New Roman" w:eastAsia="宋体" w:hAnsi="Times New Roman"/>
                <w:bCs/>
                <w:sz w:val="24"/>
                <w:szCs w:val="21"/>
              </w:rPr>
              <w:t>/</w:t>
            </w:r>
            <w:r w:rsidR="00B17E10" w:rsidRPr="00B17E10">
              <w:rPr>
                <w:rFonts w:ascii="Times New Roman" w:eastAsia="宋体" w:hAnsi="Times New Roman"/>
                <w:bCs/>
                <w:sz w:val="24"/>
                <w:szCs w:val="21"/>
              </w:rPr>
              <w:t>年</w:t>
            </w:r>
            <w:r w:rsidRPr="00B17E10">
              <w:rPr>
                <w:rFonts w:ascii="Times New Roman" w:eastAsia="宋体" w:hAnsi="Times New Roman" w:hint="eastAsia"/>
                <w:bCs/>
                <w:sz w:val="24"/>
                <w:szCs w:val="21"/>
              </w:rPr>
              <w:t>，根据现场踏勘，现状为空厂房。</w:t>
            </w:r>
          </w:p>
          <w:p w14:paraId="27130301" w14:textId="77777777" w:rsidR="0028767D" w:rsidRPr="00B17E10" w:rsidRDefault="00000000">
            <w:pPr>
              <w:spacing w:after="0" w:line="460" w:lineRule="exact"/>
              <w:ind w:firstLineChars="200" w:firstLine="480"/>
              <w:jc w:val="both"/>
              <w:rPr>
                <w:rFonts w:ascii="Times New Roman" w:eastAsia="宋体" w:hAnsi="Times New Roman"/>
                <w:bCs/>
                <w:sz w:val="24"/>
                <w:szCs w:val="21"/>
              </w:rPr>
            </w:pPr>
            <w:r w:rsidRPr="00B17E10">
              <w:rPr>
                <w:rFonts w:ascii="Times New Roman" w:eastAsia="宋体" w:hAnsi="Times New Roman" w:hint="eastAsia"/>
                <w:bCs/>
                <w:sz w:val="24"/>
                <w:szCs w:val="21"/>
              </w:rPr>
              <w:t>2</w:t>
            </w:r>
            <w:r w:rsidRPr="00B17E10">
              <w:rPr>
                <w:rFonts w:ascii="Times New Roman" w:eastAsia="宋体" w:hAnsi="Times New Roman" w:hint="eastAsia"/>
                <w:bCs/>
                <w:sz w:val="24"/>
                <w:szCs w:val="21"/>
              </w:rPr>
              <w:t>、工程建设符合国家产业政策</w:t>
            </w:r>
          </w:p>
          <w:p w14:paraId="1F670D2A" w14:textId="5D9A6FE4" w:rsidR="0028767D" w:rsidRPr="00B17E10" w:rsidRDefault="00B17E10">
            <w:pPr>
              <w:spacing w:after="0" w:line="460" w:lineRule="exact"/>
              <w:ind w:firstLineChars="200" w:firstLine="480"/>
              <w:jc w:val="both"/>
              <w:rPr>
                <w:rFonts w:ascii="Times New Roman" w:eastAsia="宋体" w:hAnsi="Times New Roman"/>
                <w:bCs/>
                <w:sz w:val="24"/>
                <w:szCs w:val="21"/>
              </w:rPr>
            </w:pPr>
            <w:r w:rsidRPr="00B17E10">
              <w:rPr>
                <w:rFonts w:ascii="Times New Roman" w:eastAsia="宋体" w:hAnsi="Times New Roman"/>
                <w:bCs/>
                <w:sz w:val="24"/>
                <w:szCs w:val="21"/>
              </w:rPr>
              <w:t>对比《产业结构调整指导目录（</w:t>
            </w:r>
            <w:r w:rsidRPr="00B17E10">
              <w:rPr>
                <w:rFonts w:ascii="Times New Roman" w:eastAsia="宋体" w:hAnsi="Times New Roman"/>
                <w:bCs/>
                <w:sz w:val="24"/>
                <w:szCs w:val="21"/>
              </w:rPr>
              <w:t>2019</w:t>
            </w:r>
            <w:r w:rsidRPr="00B17E10">
              <w:rPr>
                <w:rFonts w:ascii="Times New Roman" w:eastAsia="宋体" w:hAnsi="Times New Roman"/>
                <w:bCs/>
                <w:sz w:val="24"/>
                <w:szCs w:val="21"/>
              </w:rPr>
              <w:t>年本）》，本项目不属于</w:t>
            </w:r>
            <w:r w:rsidRPr="00B17E10">
              <w:rPr>
                <w:rFonts w:ascii="Times New Roman" w:eastAsia="宋体" w:hAnsi="Times New Roman"/>
                <w:bCs/>
                <w:sz w:val="24"/>
                <w:szCs w:val="21"/>
              </w:rPr>
              <w:t>“</w:t>
            </w:r>
            <w:r w:rsidRPr="00B17E10">
              <w:rPr>
                <w:rFonts w:ascii="Times New Roman" w:eastAsia="宋体" w:hAnsi="Times New Roman"/>
                <w:bCs/>
                <w:sz w:val="24"/>
                <w:szCs w:val="21"/>
              </w:rPr>
              <w:t>鼓励类</w:t>
            </w:r>
            <w:r w:rsidRPr="00B17E10">
              <w:rPr>
                <w:rFonts w:ascii="Times New Roman" w:eastAsia="宋体" w:hAnsi="Times New Roman"/>
                <w:bCs/>
                <w:sz w:val="24"/>
                <w:szCs w:val="21"/>
              </w:rPr>
              <w:t>”</w:t>
            </w:r>
            <w:r w:rsidRPr="00B17E10">
              <w:rPr>
                <w:rFonts w:ascii="Times New Roman" w:eastAsia="宋体" w:hAnsi="Times New Roman"/>
                <w:bCs/>
                <w:sz w:val="24"/>
                <w:szCs w:val="21"/>
              </w:rPr>
              <w:t>、</w:t>
            </w:r>
            <w:r w:rsidRPr="00B17E10">
              <w:rPr>
                <w:rFonts w:ascii="Times New Roman" w:eastAsia="宋体" w:hAnsi="Times New Roman"/>
                <w:bCs/>
                <w:sz w:val="24"/>
                <w:szCs w:val="21"/>
              </w:rPr>
              <w:t>“</w:t>
            </w:r>
            <w:r w:rsidRPr="00B17E10">
              <w:rPr>
                <w:rFonts w:ascii="Times New Roman" w:eastAsia="宋体" w:hAnsi="Times New Roman"/>
                <w:bCs/>
                <w:sz w:val="24"/>
                <w:szCs w:val="21"/>
              </w:rPr>
              <w:t>限制类</w:t>
            </w:r>
            <w:r w:rsidRPr="00B17E10">
              <w:rPr>
                <w:rFonts w:ascii="Times New Roman" w:eastAsia="宋体" w:hAnsi="Times New Roman"/>
                <w:bCs/>
                <w:sz w:val="24"/>
                <w:szCs w:val="21"/>
              </w:rPr>
              <w:t>”</w:t>
            </w:r>
            <w:r w:rsidRPr="00B17E10">
              <w:rPr>
                <w:rFonts w:ascii="Times New Roman" w:eastAsia="宋体" w:hAnsi="Times New Roman"/>
                <w:bCs/>
                <w:sz w:val="24"/>
                <w:szCs w:val="21"/>
              </w:rPr>
              <w:t>或</w:t>
            </w:r>
            <w:r w:rsidRPr="00B17E10">
              <w:rPr>
                <w:rFonts w:ascii="Times New Roman" w:eastAsia="宋体" w:hAnsi="Times New Roman"/>
                <w:bCs/>
                <w:sz w:val="24"/>
                <w:szCs w:val="21"/>
              </w:rPr>
              <w:t>“</w:t>
            </w:r>
            <w:r w:rsidRPr="00B17E10">
              <w:rPr>
                <w:rFonts w:ascii="Times New Roman" w:eastAsia="宋体" w:hAnsi="Times New Roman"/>
                <w:bCs/>
                <w:sz w:val="24"/>
                <w:szCs w:val="21"/>
              </w:rPr>
              <w:t>淘汰类</w:t>
            </w:r>
            <w:r w:rsidRPr="00B17E10">
              <w:rPr>
                <w:rFonts w:ascii="Times New Roman" w:eastAsia="宋体" w:hAnsi="Times New Roman"/>
                <w:bCs/>
                <w:sz w:val="24"/>
                <w:szCs w:val="21"/>
              </w:rPr>
              <w:t>”</w:t>
            </w:r>
            <w:r w:rsidRPr="00B17E10">
              <w:rPr>
                <w:rFonts w:ascii="Times New Roman" w:eastAsia="宋体" w:hAnsi="Times New Roman"/>
                <w:bCs/>
                <w:sz w:val="24"/>
                <w:szCs w:val="21"/>
              </w:rPr>
              <w:t>，为</w:t>
            </w:r>
            <w:r w:rsidRPr="00B17E10">
              <w:rPr>
                <w:rFonts w:ascii="Times New Roman" w:eastAsia="宋体" w:hAnsi="Times New Roman"/>
                <w:bCs/>
                <w:sz w:val="24"/>
                <w:szCs w:val="21"/>
              </w:rPr>
              <w:t>“</w:t>
            </w:r>
            <w:r w:rsidRPr="00B17E10">
              <w:rPr>
                <w:rFonts w:ascii="Times New Roman" w:eastAsia="宋体" w:hAnsi="Times New Roman"/>
                <w:bCs/>
                <w:sz w:val="24"/>
                <w:szCs w:val="21"/>
              </w:rPr>
              <w:t>允许类</w:t>
            </w:r>
            <w:r w:rsidRPr="00B17E10">
              <w:rPr>
                <w:rFonts w:ascii="Times New Roman" w:eastAsia="宋体" w:hAnsi="Times New Roman"/>
                <w:bCs/>
                <w:sz w:val="24"/>
                <w:szCs w:val="21"/>
              </w:rPr>
              <w:t>”</w:t>
            </w:r>
            <w:r w:rsidRPr="00B17E10">
              <w:rPr>
                <w:rFonts w:ascii="Times New Roman" w:eastAsia="宋体" w:hAnsi="Times New Roman"/>
                <w:bCs/>
                <w:sz w:val="24"/>
                <w:szCs w:val="21"/>
              </w:rPr>
              <w:t>，符合国家产业政策要求。项目已通过新乡化学与物理电源产业园管理委员会经济发展服务局备案，项目代码：</w:t>
            </w:r>
            <w:r w:rsidRPr="00B17E10">
              <w:rPr>
                <w:rFonts w:ascii="Times New Roman" w:eastAsia="宋体" w:hAnsi="Times New Roman"/>
                <w:bCs/>
                <w:sz w:val="24"/>
                <w:szCs w:val="21"/>
              </w:rPr>
              <w:t>2020-410711-38-03-004920</w:t>
            </w:r>
            <w:r w:rsidRPr="00B17E10">
              <w:rPr>
                <w:rFonts w:ascii="Times New Roman" w:eastAsia="宋体" w:hAnsi="Times New Roman" w:hint="eastAsia"/>
                <w:bCs/>
                <w:sz w:val="24"/>
                <w:szCs w:val="21"/>
              </w:rPr>
              <w:t>。</w:t>
            </w:r>
          </w:p>
          <w:p w14:paraId="4F70C8E4" w14:textId="77777777" w:rsidR="0028767D" w:rsidRPr="00B17E10" w:rsidRDefault="00000000">
            <w:pPr>
              <w:spacing w:after="0" w:line="460" w:lineRule="exact"/>
              <w:ind w:firstLineChars="200" w:firstLine="480"/>
              <w:jc w:val="both"/>
              <w:rPr>
                <w:rFonts w:ascii="Times New Roman" w:eastAsia="宋体" w:hAnsi="Times New Roman"/>
                <w:bCs/>
                <w:sz w:val="24"/>
                <w:szCs w:val="21"/>
              </w:rPr>
            </w:pPr>
            <w:r w:rsidRPr="00B17E10">
              <w:rPr>
                <w:rFonts w:ascii="Times New Roman" w:eastAsia="宋体" w:hAnsi="Times New Roman" w:hint="eastAsia"/>
                <w:bCs/>
                <w:sz w:val="24"/>
                <w:szCs w:val="21"/>
              </w:rPr>
              <w:t>3</w:t>
            </w:r>
            <w:r w:rsidRPr="00B17E10">
              <w:rPr>
                <w:rFonts w:ascii="Times New Roman" w:eastAsia="宋体" w:hAnsi="Times New Roman" w:hint="eastAsia"/>
                <w:bCs/>
                <w:sz w:val="24"/>
                <w:szCs w:val="21"/>
              </w:rPr>
              <w:t>、工程选址合理性分析</w:t>
            </w:r>
          </w:p>
          <w:p w14:paraId="34D7BB5B" w14:textId="154BD0E3" w:rsidR="0028767D" w:rsidRPr="00B17E10" w:rsidRDefault="00B17E10">
            <w:pPr>
              <w:spacing w:after="0" w:line="460" w:lineRule="exact"/>
              <w:ind w:firstLineChars="200" w:firstLine="480"/>
              <w:jc w:val="both"/>
              <w:rPr>
                <w:rFonts w:ascii="Times New Roman" w:eastAsia="宋体" w:hAnsi="Times New Roman"/>
                <w:bCs/>
                <w:sz w:val="24"/>
                <w:szCs w:val="21"/>
              </w:rPr>
            </w:pPr>
            <w:r w:rsidRPr="00B17E10">
              <w:rPr>
                <w:rFonts w:ascii="Times New Roman" w:eastAsia="宋体" w:hAnsi="Times New Roman"/>
                <w:bCs/>
                <w:sz w:val="24"/>
                <w:szCs w:val="21"/>
              </w:rPr>
              <w:t>本项目选址位于新乡市牧野区新乡化学与物理电源产业园区，利用现有车间进行生产，根据《国家（新乡）化学与物理电源产业集聚区空间发展规划（</w:t>
            </w:r>
            <w:r w:rsidRPr="00B17E10">
              <w:rPr>
                <w:rFonts w:ascii="Times New Roman" w:eastAsia="宋体" w:hAnsi="Times New Roman"/>
                <w:bCs/>
                <w:sz w:val="24"/>
                <w:szCs w:val="21"/>
              </w:rPr>
              <w:t>2010~2020</w:t>
            </w:r>
            <w:r w:rsidRPr="00B17E10">
              <w:rPr>
                <w:rFonts w:ascii="Times New Roman" w:eastAsia="宋体" w:hAnsi="Times New Roman"/>
                <w:bCs/>
                <w:sz w:val="24"/>
                <w:szCs w:val="21"/>
              </w:rPr>
              <w:t>）》，该项目占地为二类工业用地，符合集聚区空间发展规划，同时根据新乡化学与物理电源产业园区管理委员会经发局出具的证明显示，本项目位于新乡化学与物理电源产业园区，符合园区产业规划</w:t>
            </w:r>
            <w:r w:rsidRPr="00B17E10">
              <w:rPr>
                <w:rFonts w:ascii="Times New Roman" w:eastAsia="宋体" w:hAnsi="Times New Roman" w:hint="eastAsia"/>
                <w:bCs/>
                <w:sz w:val="24"/>
                <w:szCs w:val="21"/>
              </w:rPr>
              <w:t>。</w:t>
            </w:r>
          </w:p>
          <w:p w14:paraId="38A79AAF" w14:textId="2CC83987" w:rsidR="0028767D" w:rsidRPr="00B17E10" w:rsidRDefault="00000000">
            <w:pPr>
              <w:spacing w:after="0" w:line="460" w:lineRule="exact"/>
              <w:ind w:firstLineChars="200" w:firstLine="480"/>
              <w:jc w:val="both"/>
              <w:rPr>
                <w:rFonts w:ascii="Times New Roman" w:eastAsia="宋体" w:hAnsi="Times New Roman"/>
                <w:bCs/>
                <w:sz w:val="24"/>
                <w:szCs w:val="21"/>
              </w:rPr>
            </w:pPr>
            <w:r w:rsidRPr="00B17E10">
              <w:rPr>
                <w:rFonts w:ascii="Times New Roman" w:eastAsia="宋体" w:hAnsi="Times New Roman" w:hint="eastAsia"/>
                <w:bCs/>
                <w:sz w:val="24"/>
                <w:szCs w:val="21"/>
              </w:rPr>
              <w:t>4</w:t>
            </w:r>
            <w:r w:rsidRPr="00B17E10">
              <w:rPr>
                <w:rFonts w:ascii="Times New Roman" w:eastAsia="宋体" w:hAnsi="Times New Roman" w:hint="eastAsia"/>
                <w:bCs/>
                <w:sz w:val="24"/>
                <w:szCs w:val="21"/>
              </w:rPr>
              <w:t>、废气</w:t>
            </w:r>
          </w:p>
          <w:p w14:paraId="4778456B" w14:textId="77777777" w:rsidR="00A77658" w:rsidRPr="00A77658" w:rsidRDefault="00A77658" w:rsidP="00A77658">
            <w:pPr>
              <w:spacing w:after="0" w:line="460" w:lineRule="exact"/>
              <w:ind w:firstLineChars="200" w:firstLine="480"/>
              <w:jc w:val="both"/>
              <w:rPr>
                <w:rFonts w:ascii="Times New Roman" w:eastAsia="宋体" w:hAnsi="Times New Roman"/>
                <w:bCs/>
                <w:sz w:val="24"/>
                <w:szCs w:val="21"/>
              </w:rPr>
            </w:pPr>
            <w:r w:rsidRPr="00A77658">
              <w:rPr>
                <w:rFonts w:ascii="Times New Roman" w:eastAsia="宋体" w:hAnsi="Times New Roman" w:hint="eastAsia"/>
                <w:bCs/>
                <w:sz w:val="24"/>
                <w:szCs w:val="21"/>
              </w:rPr>
              <w:t>该项目生产过程中废气污染物为粉碎工序产生的颗粒物，投料工序产生的颗粒物和含镍粉尘以及溶解反应过程产生的硫酸雾。</w:t>
            </w:r>
          </w:p>
          <w:p w14:paraId="6C0BFE93" w14:textId="77777777" w:rsidR="00A77658" w:rsidRPr="00A77658" w:rsidRDefault="00A77658" w:rsidP="00A77658">
            <w:pPr>
              <w:spacing w:after="0" w:line="460" w:lineRule="exact"/>
              <w:ind w:firstLineChars="200" w:firstLine="480"/>
              <w:jc w:val="both"/>
              <w:rPr>
                <w:rFonts w:ascii="Times New Roman" w:eastAsia="宋体" w:hAnsi="Times New Roman"/>
                <w:bCs/>
                <w:sz w:val="24"/>
                <w:szCs w:val="21"/>
              </w:rPr>
            </w:pPr>
            <w:r w:rsidRPr="00A77658">
              <w:rPr>
                <w:rFonts w:ascii="Times New Roman" w:eastAsia="宋体" w:hAnsi="Times New Roman" w:hint="eastAsia"/>
                <w:bCs/>
                <w:sz w:val="24"/>
                <w:szCs w:val="21"/>
              </w:rPr>
              <w:t>①粉碎工序产生的颗粒物经密闭间负压管道收集后引入到袋式除尘器处理之后经</w:t>
            </w:r>
            <w:r w:rsidRPr="00A77658">
              <w:rPr>
                <w:rFonts w:ascii="Times New Roman" w:eastAsia="宋体" w:hAnsi="Times New Roman" w:hint="eastAsia"/>
                <w:bCs/>
                <w:sz w:val="24"/>
                <w:szCs w:val="21"/>
              </w:rPr>
              <w:t>15m</w:t>
            </w:r>
            <w:r w:rsidRPr="00A77658">
              <w:rPr>
                <w:rFonts w:ascii="Times New Roman" w:eastAsia="宋体" w:hAnsi="Times New Roman" w:hint="eastAsia"/>
                <w:bCs/>
                <w:sz w:val="24"/>
                <w:szCs w:val="21"/>
              </w:rPr>
              <w:t>高排气筒排放，废气排放能够满足《电池工业污染物排放标准》（</w:t>
            </w:r>
            <w:r w:rsidRPr="00A77658">
              <w:rPr>
                <w:rFonts w:ascii="Times New Roman" w:eastAsia="宋体" w:hAnsi="Times New Roman" w:hint="eastAsia"/>
                <w:bCs/>
                <w:sz w:val="24"/>
                <w:szCs w:val="21"/>
              </w:rPr>
              <w:t>GB30484-2013</w:t>
            </w:r>
            <w:r w:rsidRPr="00A77658">
              <w:rPr>
                <w:rFonts w:ascii="Times New Roman" w:eastAsia="宋体" w:hAnsi="Times New Roman" w:hint="eastAsia"/>
                <w:bCs/>
                <w:sz w:val="24"/>
                <w:szCs w:val="21"/>
              </w:rPr>
              <w:t>）表</w:t>
            </w:r>
            <w:r w:rsidRPr="00A77658">
              <w:rPr>
                <w:rFonts w:ascii="Times New Roman" w:eastAsia="宋体" w:hAnsi="Times New Roman" w:hint="eastAsia"/>
                <w:bCs/>
                <w:sz w:val="24"/>
                <w:szCs w:val="21"/>
              </w:rPr>
              <w:t>5</w:t>
            </w:r>
            <w:r w:rsidRPr="00A77658">
              <w:rPr>
                <w:rFonts w:ascii="Times New Roman" w:eastAsia="宋体" w:hAnsi="Times New Roman" w:hint="eastAsia"/>
                <w:bCs/>
                <w:sz w:val="24"/>
                <w:szCs w:val="21"/>
              </w:rPr>
              <w:t>车间或生产设施排气筒颗粒物</w:t>
            </w:r>
            <w:r w:rsidRPr="00A77658">
              <w:rPr>
                <w:rFonts w:ascii="Times New Roman" w:eastAsia="宋体" w:hAnsi="Times New Roman" w:hint="eastAsia"/>
                <w:bCs/>
                <w:sz w:val="24"/>
                <w:szCs w:val="21"/>
              </w:rPr>
              <w:t>30mg/m</w:t>
            </w:r>
            <w:r w:rsidRPr="00A77658">
              <w:rPr>
                <w:rFonts w:ascii="Times New Roman" w:eastAsia="宋体" w:hAnsi="Times New Roman" w:hint="eastAsia"/>
                <w:bCs/>
                <w:sz w:val="24"/>
                <w:szCs w:val="21"/>
                <w:vertAlign w:val="superscript"/>
              </w:rPr>
              <w:t>3</w:t>
            </w:r>
            <w:r w:rsidRPr="00A77658">
              <w:rPr>
                <w:rFonts w:ascii="Times New Roman" w:eastAsia="宋体" w:hAnsi="Times New Roman" w:hint="eastAsia"/>
                <w:bCs/>
                <w:sz w:val="24"/>
                <w:szCs w:val="21"/>
              </w:rPr>
              <w:t>、排气筒高度</w:t>
            </w:r>
            <w:r w:rsidRPr="00A77658">
              <w:rPr>
                <w:rFonts w:ascii="Times New Roman" w:eastAsia="宋体" w:hAnsi="Times New Roman" w:hint="eastAsia"/>
                <w:bCs/>
                <w:sz w:val="24"/>
                <w:szCs w:val="21"/>
              </w:rPr>
              <w:t>15m</w:t>
            </w:r>
            <w:r w:rsidRPr="00A77658">
              <w:rPr>
                <w:rFonts w:ascii="Times New Roman" w:eastAsia="宋体" w:hAnsi="Times New Roman" w:hint="eastAsia"/>
                <w:bCs/>
                <w:sz w:val="24"/>
                <w:szCs w:val="21"/>
              </w:rPr>
              <w:t>的标准限值要求。</w:t>
            </w:r>
          </w:p>
          <w:p w14:paraId="23322C0A" w14:textId="77777777" w:rsidR="00A77658" w:rsidRPr="00A77658" w:rsidRDefault="00A77658" w:rsidP="00A77658">
            <w:pPr>
              <w:spacing w:after="0" w:line="460" w:lineRule="exact"/>
              <w:ind w:firstLineChars="200" w:firstLine="480"/>
              <w:jc w:val="both"/>
              <w:rPr>
                <w:rFonts w:ascii="Times New Roman" w:eastAsia="宋体" w:hAnsi="Times New Roman"/>
                <w:bCs/>
                <w:sz w:val="24"/>
                <w:szCs w:val="21"/>
              </w:rPr>
            </w:pPr>
            <w:r w:rsidRPr="00A77658">
              <w:rPr>
                <w:rFonts w:ascii="Times New Roman" w:eastAsia="宋体" w:hAnsi="Times New Roman" w:hint="eastAsia"/>
                <w:bCs/>
                <w:sz w:val="24"/>
                <w:szCs w:val="21"/>
              </w:rPr>
              <w:t>②投料工序产生的颗粒物和含镍粉尘经密闭间负压管道收集后引入到袋式除尘器处理之后经</w:t>
            </w:r>
            <w:r w:rsidRPr="00A77658">
              <w:rPr>
                <w:rFonts w:ascii="Times New Roman" w:eastAsia="宋体" w:hAnsi="Times New Roman" w:hint="eastAsia"/>
                <w:bCs/>
                <w:sz w:val="24"/>
                <w:szCs w:val="21"/>
              </w:rPr>
              <w:t>15m</w:t>
            </w:r>
            <w:r w:rsidRPr="00A77658">
              <w:rPr>
                <w:rFonts w:ascii="Times New Roman" w:eastAsia="宋体" w:hAnsi="Times New Roman" w:hint="eastAsia"/>
                <w:bCs/>
                <w:sz w:val="24"/>
                <w:szCs w:val="21"/>
              </w:rPr>
              <w:t>高排气筒排放，废气排放能够满足《电池工业污染物排放标</w:t>
            </w:r>
            <w:r w:rsidRPr="00A77658">
              <w:rPr>
                <w:rFonts w:ascii="Times New Roman" w:eastAsia="宋体" w:hAnsi="Times New Roman" w:hint="eastAsia"/>
                <w:bCs/>
                <w:sz w:val="24"/>
                <w:szCs w:val="21"/>
              </w:rPr>
              <w:lastRenderedPageBreak/>
              <w:t>准》（</w:t>
            </w:r>
            <w:r w:rsidRPr="00A77658">
              <w:rPr>
                <w:rFonts w:ascii="Times New Roman" w:eastAsia="宋体" w:hAnsi="Times New Roman" w:hint="eastAsia"/>
                <w:bCs/>
                <w:sz w:val="24"/>
                <w:szCs w:val="21"/>
              </w:rPr>
              <w:t>GB30484-2013</w:t>
            </w:r>
            <w:r w:rsidRPr="00A77658">
              <w:rPr>
                <w:rFonts w:ascii="Times New Roman" w:eastAsia="宋体" w:hAnsi="Times New Roman" w:hint="eastAsia"/>
                <w:bCs/>
                <w:sz w:val="24"/>
                <w:szCs w:val="21"/>
              </w:rPr>
              <w:t>）表</w:t>
            </w:r>
            <w:r w:rsidRPr="00A77658">
              <w:rPr>
                <w:rFonts w:ascii="Times New Roman" w:eastAsia="宋体" w:hAnsi="Times New Roman" w:hint="eastAsia"/>
                <w:bCs/>
                <w:sz w:val="24"/>
                <w:szCs w:val="21"/>
              </w:rPr>
              <w:t>5</w:t>
            </w:r>
            <w:r w:rsidRPr="00A77658">
              <w:rPr>
                <w:rFonts w:ascii="Times New Roman" w:eastAsia="宋体" w:hAnsi="Times New Roman" w:hint="eastAsia"/>
                <w:bCs/>
                <w:sz w:val="24"/>
                <w:szCs w:val="21"/>
              </w:rPr>
              <w:t>车间或生产设施排气筒：颗粒物</w:t>
            </w:r>
            <w:r w:rsidRPr="00A77658">
              <w:rPr>
                <w:rFonts w:ascii="Times New Roman" w:eastAsia="宋体" w:hAnsi="Times New Roman" w:hint="eastAsia"/>
                <w:bCs/>
                <w:sz w:val="24"/>
                <w:szCs w:val="21"/>
              </w:rPr>
              <w:t>30mg/m</w:t>
            </w:r>
            <w:r w:rsidRPr="00A77658">
              <w:rPr>
                <w:rFonts w:ascii="Times New Roman" w:eastAsia="宋体" w:hAnsi="Times New Roman" w:hint="eastAsia"/>
                <w:bCs/>
                <w:sz w:val="24"/>
                <w:szCs w:val="21"/>
                <w:vertAlign w:val="superscript"/>
              </w:rPr>
              <w:t>3</w:t>
            </w:r>
            <w:r w:rsidRPr="00A77658">
              <w:rPr>
                <w:rFonts w:ascii="Times New Roman" w:eastAsia="宋体" w:hAnsi="Times New Roman" w:hint="eastAsia"/>
                <w:bCs/>
                <w:sz w:val="24"/>
                <w:szCs w:val="21"/>
              </w:rPr>
              <w:t>、镍及其化合物</w:t>
            </w:r>
            <w:r w:rsidRPr="00A77658">
              <w:rPr>
                <w:rFonts w:ascii="Times New Roman" w:eastAsia="宋体" w:hAnsi="Times New Roman" w:hint="eastAsia"/>
                <w:bCs/>
                <w:sz w:val="24"/>
                <w:szCs w:val="21"/>
              </w:rPr>
              <w:t>1.5mg/m</w:t>
            </w:r>
            <w:r w:rsidRPr="00A77658">
              <w:rPr>
                <w:rFonts w:ascii="Times New Roman" w:eastAsia="宋体" w:hAnsi="Times New Roman" w:hint="eastAsia"/>
                <w:bCs/>
                <w:sz w:val="24"/>
                <w:szCs w:val="21"/>
                <w:vertAlign w:val="superscript"/>
              </w:rPr>
              <w:t>3</w:t>
            </w:r>
            <w:r w:rsidRPr="00A77658">
              <w:rPr>
                <w:rFonts w:ascii="Times New Roman" w:eastAsia="宋体" w:hAnsi="Times New Roman" w:hint="eastAsia"/>
                <w:bCs/>
                <w:sz w:val="24"/>
                <w:szCs w:val="21"/>
              </w:rPr>
              <w:t>、排气筒高度</w:t>
            </w:r>
            <w:r w:rsidRPr="00A77658">
              <w:rPr>
                <w:rFonts w:ascii="Times New Roman" w:eastAsia="宋体" w:hAnsi="Times New Roman" w:hint="eastAsia"/>
                <w:bCs/>
                <w:sz w:val="24"/>
                <w:szCs w:val="21"/>
              </w:rPr>
              <w:t>15m</w:t>
            </w:r>
            <w:r w:rsidRPr="00A77658">
              <w:rPr>
                <w:rFonts w:ascii="Times New Roman" w:eastAsia="宋体" w:hAnsi="Times New Roman" w:hint="eastAsia"/>
                <w:bCs/>
                <w:sz w:val="24"/>
                <w:szCs w:val="21"/>
              </w:rPr>
              <w:t>的标准限值要求。</w:t>
            </w:r>
          </w:p>
          <w:p w14:paraId="56D03EFE" w14:textId="77777777" w:rsidR="00A77658" w:rsidRPr="00A77658" w:rsidRDefault="00A77658" w:rsidP="00A77658">
            <w:pPr>
              <w:spacing w:after="0" w:line="460" w:lineRule="exact"/>
              <w:ind w:firstLineChars="200" w:firstLine="480"/>
              <w:jc w:val="both"/>
              <w:rPr>
                <w:rFonts w:ascii="Times New Roman" w:eastAsia="宋体" w:hAnsi="Times New Roman"/>
                <w:bCs/>
                <w:sz w:val="24"/>
                <w:szCs w:val="21"/>
              </w:rPr>
            </w:pPr>
            <w:r w:rsidRPr="00A77658">
              <w:rPr>
                <w:rFonts w:ascii="Times New Roman" w:eastAsia="宋体" w:hAnsi="Times New Roman" w:hint="eastAsia"/>
                <w:bCs/>
                <w:sz w:val="24"/>
                <w:szCs w:val="21"/>
              </w:rPr>
              <w:t>③溶解反应工序产生的硫酸雾采取将硫酸亚铁溶解反应槽加盖密闭，并连接负压收集管道，废气经收集后引入水喷淋装置</w:t>
            </w:r>
            <w:r w:rsidRPr="00A77658">
              <w:rPr>
                <w:rFonts w:ascii="Times New Roman" w:eastAsia="宋体" w:hAnsi="Times New Roman" w:hint="eastAsia"/>
                <w:bCs/>
                <w:sz w:val="24"/>
                <w:szCs w:val="21"/>
              </w:rPr>
              <w:t>+</w:t>
            </w:r>
            <w:r w:rsidRPr="00A77658">
              <w:rPr>
                <w:rFonts w:ascii="Times New Roman" w:eastAsia="宋体" w:hAnsi="Times New Roman" w:hint="eastAsia"/>
                <w:bCs/>
                <w:sz w:val="24"/>
                <w:szCs w:val="21"/>
              </w:rPr>
              <w:t>碱喷淋装置处理后经</w:t>
            </w:r>
            <w:r w:rsidRPr="00A77658">
              <w:rPr>
                <w:rFonts w:ascii="Times New Roman" w:eastAsia="宋体" w:hAnsi="Times New Roman" w:hint="eastAsia"/>
                <w:bCs/>
                <w:sz w:val="24"/>
                <w:szCs w:val="21"/>
              </w:rPr>
              <w:t>15m</w:t>
            </w:r>
            <w:r w:rsidRPr="00A77658">
              <w:rPr>
                <w:rFonts w:ascii="Times New Roman" w:eastAsia="宋体" w:hAnsi="Times New Roman" w:hint="eastAsia"/>
                <w:bCs/>
                <w:sz w:val="24"/>
                <w:szCs w:val="21"/>
              </w:rPr>
              <w:t>高排气筒排放，废气排放能够满足《大气污染物综合排放标准》（</w:t>
            </w:r>
            <w:r w:rsidRPr="00A77658">
              <w:rPr>
                <w:rFonts w:ascii="Times New Roman" w:eastAsia="宋体" w:hAnsi="Times New Roman" w:hint="eastAsia"/>
                <w:bCs/>
                <w:sz w:val="24"/>
                <w:szCs w:val="21"/>
              </w:rPr>
              <w:t>GB16297-1996</w:t>
            </w:r>
            <w:r w:rsidRPr="00A77658">
              <w:rPr>
                <w:rFonts w:ascii="Times New Roman" w:eastAsia="宋体" w:hAnsi="Times New Roman" w:hint="eastAsia"/>
                <w:bCs/>
                <w:sz w:val="24"/>
                <w:szCs w:val="21"/>
              </w:rPr>
              <w:t>）表</w:t>
            </w:r>
            <w:r w:rsidRPr="00A77658">
              <w:rPr>
                <w:rFonts w:ascii="Times New Roman" w:eastAsia="宋体" w:hAnsi="Times New Roman" w:hint="eastAsia"/>
                <w:bCs/>
                <w:sz w:val="24"/>
                <w:szCs w:val="21"/>
              </w:rPr>
              <w:t>2</w:t>
            </w:r>
            <w:r w:rsidRPr="00A77658">
              <w:rPr>
                <w:rFonts w:ascii="Times New Roman" w:eastAsia="宋体" w:hAnsi="Times New Roman" w:hint="eastAsia"/>
                <w:bCs/>
                <w:sz w:val="24"/>
                <w:szCs w:val="21"/>
              </w:rPr>
              <w:t>二级标准硫酸雾排放浓度</w:t>
            </w:r>
            <w:r w:rsidRPr="00A77658">
              <w:rPr>
                <w:rFonts w:ascii="Times New Roman" w:eastAsia="宋体" w:hAnsi="Times New Roman" w:hint="eastAsia"/>
                <w:bCs/>
                <w:sz w:val="24"/>
                <w:szCs w:val="21"/>
              </w:rPr>
              <w:t>45 mg/m</w:t>
            </w:r>
            <w:r w:rsidRPr="00A77658">
              <w:rPr>
                <w:rFonts w:ascii="Times New Roman" w:eastAsia="宋体" w:hAnsi="Times New Roman" w:hint="eastAsia"/>
                <w:bCs/>
                <w:sz w:val="24"/>
                <w:szCs w:val="21"/>
                <w:vertAlign w:val="superscript"/>
              </w:rPr>
              <w:t>3</w:t>
            </w:r>
            <w:r w:rsidRPr="00A77658">
              <w:rPr>
                <w:rFonts w:ascii="Times New Roman" w:eastAsia="宋体" w:hAnsi="Times New Roman" w:hint="eastAsia"/>
                <w:bCs/>
                <w:sz w:val="24"/>
                <w:szCs w:val="21"/>
              </w:rPr>
              <w:t>、排放速率</w:t>
            </w:r>
            <w:r w:rsidRPr="00A77658">
              <w:rPr>
                <w:rFonts w:ascii="Times New Roman" w:eastAsia="宋体" w:hAnsi="Times New Roman" w:hint="eastAsia"/>
                <w:bCs/>
                <w:sz w:val="24"/>
                <w:szCs w:val="21"/>
              </w:rPr>
              <w:t>1.5kg/h</w:t>
            </w:r>
            <w:r w:rsidRPr="00A77658">
              <w:rPr>
                <w:rFonts w:ascii="Times New Roman" w:eastAsia="宋体" w:hAnsi="Times New Roman" w:hint="eastAsia"/>
                <w:bCs/>
                <w:sz w:val="24"/>
                <w:szCs w:val="21"/>
              </w:rPr>
              <w:t>（</w:t>
            </w:r>
            <w:r w:rsidRPr="00A77658">
              <w:rPr>
                <w:rFonts w:ascii="Times New Roman" w:eastAsia="宋体" w:hAnsi="Times New Roman" w:hint="eastAsia"/>
                <w:bCs/>
                <w:sz w:val="24"/>
                <w:szCs w:val="21"/>
              </w:rPr>
              <w:t>15m</w:t>
            </w:r>
            <w:r w:rsidRPr="00A77658">
              <w:rPr>
                <w:rFonts w:ascii="Times New Roman" w:eastAsia="宋体" w:hAnsi="Times New Roman" w:hint="eastAsia"/>
                <w:bCs/>
                <w:sz w:val="24"/>
                <w:szCs w:val="21"/>
              </w:rPr>
              <w:t>高排气筒）的限值要求。</w:t>
            </w:r>
          </w:p>
          <w:p w14:paraId="0E0D7B6E" w14:textId="77777777" w:rsidR="00A77658" w:rsidRPr="00A77658" w:rsidRDefault="00A77658" w:rsidP="00A77658">
            <w:pPr>
              <w:spacing w:after="0" w:line="460" w:lineRule="exact"/>
              <w:ind w:firstLineChars="200" w:firstLine="480"/>
              <w:jc w:val="both"/>
              <w:rPr>
                <w:rFonts w:ascii="Times New Roman" w:eastAsia="宋体" w:hAnsi="Times New Roman"/>
                <w:bCs/>
                <w:sz w:val="24"/>
                <w:szCs w:val="21"/>
              </w:rPr>
            </w:pPr>
            <w:r w:rsidRPr="00A77658">
              <w:rPr>
                <w:rFonts w:ascii="Times New Roman" w:eastAsia="宋体" w:hAnsi="Times New Roman" w:hint="eastAsia"/>
                <w:bCs/>
                <w:sz w:val="24"/>
                <w:szCs w:val="21"/>
              </w:rPr>
              <w:t>④经预测，颗粒物、镍及其化合物、硫酸雾排放在各个厂界的浓度贡献值均不超标，能够满足《电池工业污染物排放标准》（</w:t>
            </w:r>
            <w:r w:rsidRPr="00A77658">
              <w:rPr>
                <w:rFonts w:ascii="Times New Roman" w:eastAsia="宋体" w:hAnsi="Times New Roman" w:hint="eastAsia"/>
                <w:bCs/>
                <w:sz w:val="24"/>
                <w:szCs w:val="21"/>
              </w:rPr>
              <w:t>GB30484-2013</w:t>
            </w:r>
            <w:r w:rsidRPr="00A77658">
              <w:rPr>
                <w:rFonts w:ascii="Times New Roman" w:eastAsia="宋体" w:hAnsi="Times New Roman" w:hint="eastAsia"/>
                <w:bCs/>
                <w:sz w:val="24"/>
                <w:szCs w:val="21"/>
              </w:rPr>
              <w:t>）表</w:t>
            </w:r>
            <w:r w:rsidRPr="00A77658">
              <w:rPr>
                <w:rFonts w:ascii="Times New Roman" w:eastAsia="宋体" w:hAnsi="Times New Roman" w:hint="eastAsia"/>
                <w:bCs/>
                <w:sz w:val="24"/>
                <w:szCs w:val="21"/>
              </w:rPr>
              <w:t>6-</w:t>
            </w:r>
            <w:r w:rsidRPr="00A77658">
              <w:rPr>
                <w:rFonts w:ascii="Times New Roman" w:eastAsia="宋体" w:hAnsi="Times New Roman" w:hint="eastAsia"/>
                <w:bCs/>
                <w:sz w:val="24"/>
                <w:szCs w:val="21"/>
              </w:rPr>
              <w:t>现有和新建企业边界大气污染物浓度限值的要求，对周围环境影响不大。</w:t>
            </w:r>
          </w:p>
          <w:p w14:paraId="51F162C9" w14:textId="77777777" w:rsidR="00A77658" w:rsidRPr="00A77658" w:rsidRDefault="00A77658" w:rsidP="00A77658">
            <w:pPr>
              <w:spacing w:after="0" w:line="460" w:lineRule="exact"/>
              <w:ind w:firstLineChars="200" w:firstLine="480"/>
              <w:jc w:val="both"/>
              <w:rPr>
                <w:rFonts w:ascii="Times New Roman" w:eastAsia="宋体" w:hAnsi="Times New Roman"/>
                <w:bCs/>
                <w:sz w:val="24"/>
                <w:szCs w:val="21"/>
              </w:rPr>
            </w:pPr>
            <w:r w:rsidRPr="00A77658">
              <w:rPr>
                <w:rFonts w:ascii="Times New Roman" w:eastAsia="宋体" w:hAnsi="Times New Roman" w:hint="eastAsia"/>
                <w:bCs/>
                <w:sz w:val="24"/>
                <w:szCs w:val="21"/>
              </w:rPr>
              <w:t>⑤卫生防护距离：根据卫生防护距离计算公式计算得卫生防护距离为</w:t>
            </w:r>
            <w:r w:rsidRPr="00A77658">
              <w:rPr>
                <w:rFonts w:ascii="Times New Roman" w:eastAsia="宋体" w:hAnsi="Times New Roman" w:hint="eastAsia"/>
                <w:bCs/>
                <w:sz w:val="24"/>
                <w:szCs w:val="21"/>
              </w:rPr>
              <w:t>50m</w:t>
            </w:r>
            <w:r w:rsidRPr="00A77658">
              <w:rPr>
                <w:rFonts w:ascii="Times New Roman" w:eastAsia="宋体" w:hAnsi="Times New Roman" w:hint="eastAsia"/>
                <w:bCs/>
                <w:sz w:val="24"/>
                <w:szCs w:val="21"/>
              </w:rPr>
              <w:t>，现有卫生防护距离为</w:t>
            </w:r>
            <w:r w:rsidRPr="00A77658">
              <w:rPr>
                <w:rFonts w:ascii="Times New Roman" w:eastAsia="宋体" w:hAnsi="Times New Roman" w:hint="eastAsia"/>
                <w:bCs/>
                <w:sz w:val="24"/>
                <w:szCs w:val="21"/>
              </w:rPr>
              <w:t>200m</w:t>
            </w:r>
            <w:r w:rsidRPr="00A77658">
              <w:rPr>
                <w:rFonts w:ascii="Times New Roman" w:eastAsia="宋体" w:hAnsi="Times New Roman" w:hint="eastAsia"/>
                <w:bCs/>
                <w:sz w:val="24"/>
                <w:szCs w:val="21"/>
              </w:rPr>
              <w:t>，本项目卫生防护距离位于现有项目卫生防护距离内，此范围内目前没有环境敏感点。</w:t>
            </w:r>
          </w:p>
          <w:p w14:paraId="627C754A" w14:textId="5A092B1F" w:rsidR="0028767D" w:rsidRPr="009609E9" w:rsidRDefault="00000000">
            <w:pPr>
              <w:spacing w:after="0" w:line="460" w:lineRule="exact"/>
              <w:ind w:firstLineChars="200" w:firstLine="480"/>
              <w:jc w:val="both"/>
              <w:rPr>
                <w:rFonts w:ascii="Times New Roman" w:eastAsia="宋体" w:hAnsi="Times New Roman"/>
                <w:bCs/>
                <w:sz w:val="24"/>
                <w:szCs w:val="21"/>
              </w:rPr>
            </w:pPr>
            <w:r w:rsidRPr="009609E9">
              <w:rPr>
                <w:rFonts w:ascii="Times New Roman" w:eastAsia="宋体" w:hAnsi="Times New Roman" w:hint="eastAsia"/>
                <w:bCs/>
                <w:sz w:val="24"/>
                <w:szCs w:val="21"/>
              </w:rPr>
              <w:t>5</w:t>
            </w:r>
            <w:r w:rsidRPr="009609E9">
              <w:rPr>
                <w:rFonts w:ascii="Times New Roman" w:eastAsia="宋体" w:hAnsi="Times New Roman" w:hint="eastAsia"/>
                <w:bCs/>
                <w:sz w:val="24"/>
                <w:szCs w:val="21"/>
              </w:rPr>
              <w:t>、废水</w:t>
            </w:r>
          </w:p>
          <w:p w14:paraId="5BAC813B" w14:textId="579BE95A" w:rsidR="0028767D" w:rsidRPr="009609E9" w:rsidRDefault="00A77658">
            <w:pPr>
              <w:spacing w:after="0" w:line="460" w:lineRule="exact"/>
              <w:ind w:firstLineChars="200" w:firstLine="480"/>
              <w:jc w:val="both"/>
              <w:rPr>
                <w:rFonts w:ascii="Times New Roman" w:eastAsia="宋体" w:hAnsi="Times New Roman"/>
                <w:bCs/>
                <w:sz w:val="24"/>
                <w:szCs w:val="21"/>
              </w:rPr>
            </w:pPr>
            <w:r w:rsidRPr="00A77658">
              <w:rPr>
                <w:rFonts w:ascii="Times New Roman" w:eastAsia="宋体" w:hAnsi="Times New Roman"/>
                <w:kern w:val="2"/>
                <w:sz w:val="24"/>
                <w:szCs w:val="24"/>
                <w:lang w:bidi="ar"/>
              </w:rPr>
              <w:t>本项目废水主要包括生产废水和生活污水，生产废水包括反冲洗废水、冷凝废水、废电解液、极组清洗水、设备清洗水、地面清洗水、纯水制备废水、水喷淋废水、碱喷淋废液。纯水制备废水用于车间地面清洗，水喷淋废水回用于溶解反应工序，其余生产废水进入混凝沉淀池</w:t>
            </w:r>
            <w:r w:rsidRPr="00A77658">
              <w:rPr>
                <w:rFonts w:ascii="Times New Roman" w:eastAsia="宋体" w:hAnsi="Times New Roman"/>
                <w:kern w:val="2"/>
                <w:sz w:val="24"/>
                <w:szCs w:val="24"/>
                <w:lang w:bidi="ar"/>
              </w:rPr>
              <w:t>+</w:t>
            </w:r>
            <w:r w:rsidRPr="00A77658">
              <w:rPr>
                <w:rFonts w:ascii="Times New Roman" w:eastAsia="宋体" w:hAnsi="Times New Roman"/>
                <w:kern w:val="2"/>
                <w:sz w:val="24"/>
                <w:szCs w:val="24"/>
                <w:lang w:bidi="ar"/>
              </w:rPr>
              <w:t>活性炭吸附池处理，生活污水经化粪池处理，综合废水经调节池</w:t>
            </w:r>
            <w:r w:rsidRPr="00A77658">
              <w:rPr>
                <w:rFonts w:ascii="Times New Roman" w:eastAsia="宋体" w:hAnsi="Times New Roman"/>
                <w:kern w:val="2"/>
                <w:sz w:val="24"/>
                <w:szCs w:val="24"/>
                <w:lang w:bidi="ar"/>
              </w:rPr>
              <w:t>+SBR</w:t>
            </w:r>
            <w:r w:rsidRPr="00A77658">
              <w:rPr>
                <w:rFonts w:ascii="Times New Roman" w:eastAsia="宋体" w:hAnsi="Times New Roman"/>
                <w:kern w:val="2"/>
                <w:sz w:val="24"/>
                <w:szCs w:val="24"/>
                <w:lang w:bidi="ar"/>
              </w:rPr>
              <w:t>反应池处理后经市政管网排入新乡市万庄污水处理厂（东部污水处理厂）进一步处理后最终排入卫河。外排综合废水量为</w:t>
            </w:r>
            <w:r w:rsidRPr="00A77658">
              <w:rPr>
                <w:rFonts w:ascii="Times New Roman" w:eastAsia="宋体" w:hAnsi="Times New Roman"/>
                <w:kern w:val="2"/>
                <w:sz w:val="24"/>
                <w:szCs w:val="24"/>
                <w:lang w:bidi="ar"/>
              </w:rPr>
              <w:t>1.8019t/d</w:t>
            </w:r>
            <w:r w:rsidRPr="00A77658">
              <w:rPr>
                <w:rFonts w:ascii="Times New Roman" w:eastAsia="宋体" w:hAnsi="Times New Roman"/>
                <w:kern w:val="2"/>
                <w:sz w:val="24"/>
                <w:szCs w:val="24"/>
                <w:lang w:bidi="ar"/>
              </w:rPr>
              <w:t>（</w:t>
            </w:r>
            <w:r w:rsidRPr="00A77658">
              <w:rPr>
                <w:rFonts w:ascii="Times New Roman" w:eastAsia="宋体" w:hAnsi="Times New Roman"/>
                <w:kern w:val="2"/>
                <w:sz w:val="24"/>
                <w:szCs w:val="24"/>
                <w:lang w:bidi="ar"/>
              </w:rPr>
              <w:t>540.57t/a</w:t>
            </w:r>
            <w:r w:rsidRPr="00A77658">
              <w:rPr>
                <w:rFonts w:ascii="Times New Roman" w:eastAsia="宋体" w:hAnsi="Times New Roman"/>
                <w:kern w:val="2"/>
                <w:sz w:val="24"/>
                <w:szCs w:val="24"/>
                <w:lang w:bidi="ar"/>
              </w:rPr>
              <w:t>），外排废水排入与现有工程废水混合后进入厂区污水处理站处理，处理后废水水质为</w:t>
            </w:r>
            <w:r w:rsidRPr="00A77658">
              <w:rPr>
                <w:rFonts w:ascii="Times New Roman" w:eastAsia="宋体" w:hAnsi="Times New Roman"/>
                <w:kern w:val="2"/>
                <w:sz w:val="24"/>
                <w:szCs w:val="24"/>
                <w:lang w:bidi="ar"/>
              </w:rPr>
              <w:t>COD68.2mg/L</w:t>
            </w:r>
            <w:r w:rsidRPr="00A77658">
              <w:rPr>
                <w:rFonts w:ascii="Times New Roman" w:eastAsia="宋体" w:hAnsi="Times New Roman"/>
                <w:kern w:val="2"/>
                <w:sz w:val="24"/>
                <w:szCs w:val="24"/>
                <w:lang w:bidi="ar"/>
              </w:rPr>
              <w:t>、</w:t>
            </w:r>
            <w:r w:rsidRPr="00A77658">
              <w:rPr>
                <w:rFonts w:ascii="Times New Roman" w:eastAsia="宋体" w:hAnsi="Times New Roman"/>
                <w:kern w:val="2"/>
                <w:sz w:val="24"/>
                <w:szCs w:val="24"/>
                <w:lang w:bidi="ar"/>
              </w:rPr>
              <w:t>SS43.1mg/L</w:t>
            </w:r>
            <w:r w:rsidRPr="00A77658">
              <w:rPr>
                <w:rFonts w:ascii="Times New Roman" w:eastAsia="宋体" w:hAnsi="Times New Roman"/>
                <w:kern w:val="2"/>
                <w:sz w:val="24"/>
                <w:szCs w:val="24"/>
                <w:lang w:bidi="ar"/>
              </w:rPr>
              <w:t>、</w:t>
            </w:r>
            <w:r w:rsidRPr="00A77658">
              <w:rPr>
                <w:rFonts w:ascii="Times New Roman" w:eastAsia="宋体" w:hAnsi="Times New Roman"/>
                <w:kern w:val="2"/>
                <w:sz w:val="24"/>
                <w:szCs w:val="24"/>
                <w:lang w:bidi="ar"/>
              </w:rPr>
              <w:t>NH</w:t>
            </w:r>
            <w:r w:rsidRPr="00A77658">
              <w:rPr>
                <w:rFonts w:ascii="Times New Roman" w:eastAsia="宋体" w:hAnsi="Times New Roman"/>
                <w:kern w:val="2"/>
                <w:sz w:val="24"/>
                <w:szCs w:val="24"/>
                <w:vertAlign w:val="subscript"/>
                <w:lang w:bidi="ar"/>
              </w:rPr>
              <w:t>3</w:t>
            </w:r>
            <w:r w:rsidRPr="00A77658">
              <w:rPr>
                <w:rFonts w:ascii="Times New Roman" w:eastAsia="宋体" w:hAnsi="Times New Roman"/>
                <w:kern w:val="2"/>
                <w:sz w:val="24"/>
                <w:szCs w:val="24"/>
                <w:lang w:bidi="ar"/>
              </w:rPr>
              <w:t>-N4.1mg/L</w:t>
            </w:r>
            <w:r w:rsidRPr="00A77658">
              <w:rPr>
                <w:rFonts w:ascii="Times New Roman" w:eastAsia="宋体" w:hAnsi="Times New Roman"/>
                <w:kern w:val="2"/>
                <w:sz w:val="24"/>
                <w:szCs w:val="24"/>
                <w:lang w:bidi="ar"/>
              </w:rPr>
              <w:t>、</w:t>
            </w:r>
            <w:r w:rsidRPr="00A77658">
              <w:rPr>
                <w:rFonts w:ascii="Times New Roman" w:eastAsia="宋体" w:hAnsi="Times New Roman"/>
                <w:kern w:val="2"/>
                <w:sz w:val="24"/>
                <w:szCs w:val="24"/>
                <w:lang w:bidi="ar"/>
              </w:rPr>
              <w:t>TP0.22mg/L</w:t>
            </w:r>
            <w:r w:rsidRPr="00A77658">
              <w:rPr>
                <w:rFonts w:ascii="Times New Roman" w:eastAsia="宋体" w:hAnsi="Times New Roman"/>
                <w:kern w:val="2"/>
                <w:sz w:val="24"/>
                <w:szCs w:val="24"/>
                <w:lang w:bidi="ar"/>
              </w:rPr>
              <w:t>、</w:t>
            </w:r>
            <w:r w:rsidRPr="00A77658">
              <w:rPr>
                <w:rFonts w:ascii="Times New Roman" w:eastAsia="宋体" w:hAnsi="Times New Roman"/>
                <w:kern w:val="2"/>
                <w:sz w:val="24"/>
                <w:szCs w:val="24"/>
                <w:lang w:bidi="ar"/>
              </w:rPr>
              <w:t>TN4.8mg/L</w:t>
            </w:r>
            <w:r w:rsidRPr="00A77658">
              <w:rPr>
                <w:rFonts w:ascii="Times New Roman" w:eastAsia="宋体" w:hAnsi="Times New Roman"/>
                <w:kern w:val="2"/>
                <w:sz w:val="24"/>
                <w:szCs w:val="24"/>
                <w:lang w:bidi="ar"/>
              </w:rPr>
              <w:t>、总镍</w:t>
            </w:r>
            <w:r w:rsidRPr="00A77658">
              <w:rPr>
                <w:rFonts w:ascii="Times New Roman" w:eastAsia="宋体" w:hAnsi="Times New Roman"/>
                <w:kern w:val="2"/>
                <w:sz w:val="24"/>
                <w:szCs w:val="24"/>
                <w:lang w:bidi="ar"/>
              </w:rPr>
              <w:t>0.19mg/L</w:t>
            </w:r>
            <w:r w:rsidRPr="00A77658">
              <w:rPr>
                <w:rFonts w:ascii="Times New Roman" w:eastAsia="宋体" w:hAnsi="Times New Roman"/>
                <w:kern w:val="2"/>
                <w:sz w:val="24"/>
                <w:szCs w:val="24"/>
                <w:lang w:bidi="ar"/>
              </w:rPr>
              <w:t>，可以满足《电池工业污染物排放标准》（</w:t>
            </w:r>
            <w:r w:rsidRPr="00A77658">
              <w:rPr>
                <w:rFonts w:ascii="Times New Roman" w:eastAsia="宋体" w:hAnsi="Times New Roman"/>
                <w:kern w:val="2"/>
                <w:sz w:val="24"/>
                <w:szCs w:val="24"/>
                <w:lang w:bidi="ar"/>
              </w:rPr>
              <w:t>GB30484-2013</w:t>
            </w:r>
            <w:r w:rsidRPr="00A77658">
              <w:rPr>
                <w:rFonts w:ascii="Times New Roman" w:eastAsia="宋体" w:hAnsi="Times New Roman"/>
                <w:kern w:val="2"/>
                <w:sz w:val="24"/>
                <w:szCs w:val="24"/>
                <w:lang w:bidi="ar"/>
              </w:rPr>
              <w:t>）表</w:t>
            </w:r>
            <w:r w:rsidRPr="00A77658">
              <w:rPr>
                <w:rFonts w:ascii="Times New Roman" w:eastAsia="宋体" w:hAnsi="Times New Roman"/>
                <w:kern w:val="2"/>
                <w:sz w:val="24"/>
                <w:szCs w:val="24"/>
                <w:lang w:bidi="ar"/>
              </w:rPr>
              <w:t>2-</w:t>
            </w:r>
            <w:r w:rsidRPr="00A77658">
              <w:rPr>
                <w:rFonts w:ascii="Times New Roman" w:eastAsia="宋体" w:hAnsi="Times New Roman"/>
                <w:kern w:val="2"/>
                <w:sz w:val="24"/>
                <w:szCs w:val="24"/>
                <w:lang w:bidi="ar"/>
              </w:rPr>
              <w:t>间接排放</w:t>
            </w:r>
            <w:r w:rsidRPr="00A77658">
              <w:rPr>
                <w:rFonts w:ascii="Times New Roman" w:eastAsia="宋体" w:hAnsi="Times New Roman"/>
                <w:kern w:val="2"/>
                <w:sz w:val="24"/>
                <w:szCs w:val="24"/>
                <w:lang w:bidi="ar"/>
              </w:rPr>
              <w:t>COD150mg/L</w:t>
            </w:r>
            <w:r w:rsidRPr="00A77658">
              <w:rPr>
                <w:rFonts w:ascii="Times New Roman" w:eastAsia="宋体" w:hAnsi="Times New Roman"/>
                <w:kern w:val="2"/>
                <w:sz w:val="24"/>
                <w:szCs w:val="24"/>
                <w:lang w:bidi="ar"/>
              </w:rPr>
              <w:t>、</w:t>
            </w:r>
            <w:r w:rsidRPr="00A77658">
              <w:rPr>
                <w:rFonts w:ascii="Times New Roman" w:eastAsia="宋体" w:hAnsi="Times New Roman"/>
                <w:kern w:val="2"/>
                <w:sz w:val="24"/>
                <w:szCs w:val="24"/>
                <w:lang w:bidi="ar"/>
              </w:rPr>
              <w:t>SS140mg/L</w:t>
            </w:r>
            <w:r w:rsidRPr="00A77658">
              <w:rPr>
                <w:rFonts w:ascii="Times New Roman" w:eastAsia="宋体" w:hAnsi="Times New Roman"/>
                <w:kern w:val="2"/>
                <w:sz w:val="24"/>
                <w:szCs w:val="24"/>
                <w:lang w:bidi="ar"/>
              </w:rPr>
              <w:t>、</w:t>
            </w:r>
            <w:r w:rsidRPr="00A77658">
              <w:rPr>
                <w:rFonts w:ascii="Times New Roman" w:eastAsia="宋体" w:hAnsi="Times New Roman"/>
                <w:kern w:val="2"/>
                <w:sz w:val="24"/>
                <w:szCs w:val="24"/>
                <w:lang w:bidi="ar"/>
              </w:rPr>
              <w:t>NH</w:t>
            </w:r>
            <w:r w:rsidRPr="00A77658">
              <w:rPr>
                <w:rFonts w:ascii="Times New Roman" w:eastAsia="宋体" w:hAnsi="Times New Roman"/>
                <w:kern w:val="2"/>
                <w:sz w:val="24"/>
                <w:szCs w:val="24"/>
                <w:vertAlign w:val="subscript"/>
                <w:lang w:bidi="ar"/>
              </w:rPr>
              <w:t>3</w:t>
            </w:r>
            <w:r w:rsidRPr="00A77658">
              <w:rPr>
                <w:rFonts w:ascii="Times New Roman" w:eastAsia="宋体" w:hAnsi="Times New Roman"/>
                <w:kern w:val="2"/>
                <w:sz w:val="24"/>
                <w:szCs w:val="24"/>
                <w:lang w:bidi="ar"/>
              </w:rPr>
              <w:t>-N30mg/L</w:t>
            </w:r>
            <w:r w:rsidRPr="00A77658">
              <w:rPr>
                <w:rFonts w:ascii="Times New Roman" w:eastAsia="宋体" w:hAnsi="Times New Roman"/>
                <w:kern w:val="2"/>
                <w:sz w:val="24"/>
                <w:szCs w:val="24"/>
                <w:lang w:bidi="ar"/>
              </w:rPr>
              <w:t>、</w:t>
            </w:r>
            <w:r w:rsidRPr="00A77658">
              <w:rPr>
                <w:rFonts w:ascii="Times New Roman" w:eastAsia="宋体" w:hAnsi="Times New Roman"/>
                <w:kern w:val="2"/>
                <w:sz w:val="24"/>
                <w:szCs w:val="24"/>
                <w:lang w:bidi="ar"/>
              </w:rPr>
              <w:t>TP2.0mg/L</w:t>
            </w:r>
            <w:r w:rsidRPr="00A77658">
              <w:rPr>
                <w:rFonts w:ascii="Times New Roman" w:eastAsia="宋体" w:hAnsi="Times New Roman"/>
                <w:kern w:val="2"/>
                <w:sz w:val="24"/>
                <w:szCs w:val="24"/>
                <w:lang w:bidi="ar"/>
              </w:rPr>
              <w:t>、</w:t>
            </w:r>
            <w:r w:rsidRPr="00A77658">
              <w:rPr>
                <w:rFonts w:ascii="Times New Roman" w:eastAsia="宋体" w:hAnsi="Times New Roman"/>
                <w:kern w:val="2"/>
                <w:sz w:val="24"/>
                <w:szCs w:val="24"/>
                <w:lang w:bidi="ar"/>
              </w:rPr>
              <w:t>TN40mg/L</w:t>
            </w:r>
            <w:r w:rsidRPr="00A77658">
              <w:rPr>
                <w:rFonts w:ascii="Times New Roman" w:eastAsia="宋体" w:hAnsi="Times New Roman"/>
                <w:kern w:val="2"/>
                <w:sz w:val="24"/>
                <w:szCs w:val="24"/>
                <w:lang w:bidi="ar"/>
              </w:rPr>
              <w:t>、总镍</w:t>
            </w:r>
            <w:r w:rsidRPr="00A77658">
              <w:rPr>
                <w:rFonts w:ascii="Times New Roman" w:eastAsia="宋体" w:hAnsi="Times New Roman"/>
                <w:kern w:val="2"/>
                <w:sz w:val="24"/>
                <w:szCs w:val="24"/>
                <w:lang w:bidi="ar"/>
              </w:rPr>
              <w:t>0.5mg/L</w:t>
            </w:r>
            <w:r w:rsidRPr="00A77658">
              <w:rPr>
                <w:rFonts w:ascii="Times New Roman" w:eastAsia="宋体" w:hAnsi="Times New Roman"/>
                <w:kern w:val="2"/>
                <w:sz w:val="24"/>
                <w:szCs w:val="24"/>
                <w:lang w:bidi="ar"/>
              </w:rPr>
              <w:t>的排放标准，同时可以满足东部污水处理厂</w:t>
            </w:r>
            <w:r w:rsidRPr="00A77658">
              <w:rPr>
                <w:rFonts w:ascii="Times New Roman" w:eastAsia="宋体" w:hAnsi="Times New Roman"/>
                <w:kern w:val="2"/>
                <w:sz w:val="24"/>
                <w:szCs w:val="24"/>
                <w:lang w:bidi="ar"/>
              </w:rPr>
              <w:t>COD≤350mg/L</w:t>
            </w:r>
            <w:r w:rsidRPr="00A77658">
              <w:rPr>
                <w:rFonts w:ascii="Times New Roman" w:eastAsia="宋体" w:hAnsi="Times New Roman"/>
                <w:kern w:val="2"/>
                <w:sz w:val="24"/>
                <w:szCs w:val="24"/>
                <w:lang w:bidi="ar"/>
              </w:rPr>
              <w:t>、</w:t>
            </w:r>
            <w:r w:rsidRPr="00A77658">
              <w:rPr>
                <w:rFonts w:ascii="Times New Roman" w:eastAsia="宋体" w:hAnsi="Times New Roman"/>
                <w:kern w:val="2"/>
                <w:sz w:val="24"/>
                <w:szCs w:val="24"/>
                <w:lang w:bidi="ar"/>
              </w:rPr>
              <w:t>SS≤180mg/L</w:t>
            </w:r>
            <w:r w:rsidRPr="00A77658">
              <w:rPr>
                <w:rFonts w:ascii="Times New Roman" w:eastAsia="宋体" w:hAnsi="Times New Roman"/>
                <w:kern w:val="2"/>
                <w:sz w:val="24"/>
                <w:szCs w:val="24"/>
                <w:lang w:bidi="ar"/>
              </w:rPr>
              <w:t>、</w:t>
            </w:r>
            <w:r w:rsidRPr="00A77658">
              <w:rPr>
                <w:rFonts w:ascii="Times New Roman" w:eastAsia="宋体" w:hAnsi="Times New Roman"/>
                <w:kern w:val="2"/>
                <w:sz w:val="24"/>
                <w:szCs w:val="24"/>
                <w:lang w:bidi="ar"/>
              </w:rPr>
              <w:t>NH</w:t>
            </w:r>
            <w:r w:rsidRPr="00A77658">
              <w:rPr>
                <w:rFonts w:ascii="Times New Roman" w:eastAsia="宋体" w:hAnsi="Times New Roman"/>
                <w:kern w:val="2"/>
                <w:sz w:val="24"/>
                <w:szCs w:val="24"/>
                <w:vertAlign w:val="subscript"/>
                <w:lang w:bidi="ar"/>
              </w:rPr>
              <w:t>3</w:t>
            </w:r>
            <w:r w:rsidRPr="00A77658">
              <w:rPr>
                <w:rFonts w:ascii="Times New Roman" w:eastAsia="宋体" w:hAnsi="Times New Roman"/>
                <w:kern w:val="2"/>
                <w:sz w:val="24"/>
                <w:szCs w:val="24"/>
                <w:lang w:bidi="ar"/>
              </w:rPr>
              <w:t>-N≤40mg/L</w:t>
            </w:r>
            <w:r w:rsidRPr="00A77658">
              <w:rPr>
                <w:rFonts w:ascii="Times New Roman" w:eastAsia="宋体" w:hAnsi="Times New Roman"/>
                <w:kern w:val="2"/>
                <w:sz w:val="24"/>
                <w:szCs w:val="24"/>
                <w:lang w:bidi="ar"/>
              </w:rPr>
              <w:t>、</w:t>
            </w:r>
            <w:r w:rsidRPr="00A77658">
              <w:rPr>
                <w:rFonts w:ascii="Times New Roman" w:eastAsia="宋体" w:hAnsi="Times New Roman"/>
                <w:kern w:val="2"/>
                <w:sz w:val="24"/>
                <w:szCs w:val="24"/>
                <w:lang w:bidi="ar"/>
              </w:rPr>
              <w:t>TP≤4mg/L</w:t>
            </w:r>
            <w:r w:rsidRPr="00A77658">
              <w:rPr>
                <w:rFonts w:ascii="Times New Roman" w:eastAsia="宋体" w:hAnsi="Times New Roman"/>
                <w:kern w:val="2"/>
                <w:sz w:val="24"/>
                <w:szCs w:val="24"/>
                <w:lang w:bidi="ar"/>
              </w:rPr>
              <w:t>、</w:t>
            </w:r>
            <w:r w:rsidRPr="00A77658">
              <w:rPr>
                <w:rFonts w:ascii="Times New Roman" w:eastAsia="宋体" w:hAnsi="Times New Roman"/>
                <w:kern w:val="2"/>
                <w:sz w:val="24"/>
                <w:szCs w:val="24"/>
                <w:lang w:bidi="ar"/>
              </w:rPr>
              <w:t>TN≤55mg/L</w:t>
            </w:r>
            <w:r w:rsidRPr="00A77658">
              <w:rPr>
                <w:rFonts w:ascii="Times New Roman" w:eastAsia="宋体" w:hAnsi="Times New Roman"/>
                <w:kern w:val="2"/>
                <w:sz w:val="24"/>
                <w:szCs w:val="24"/>
                <w:lang w:bidi="ar"/>
              </w:rPr>
              <w:t>、总镍</w:t>
            </w:r>
            <w:r w:rsidRPr="00A77658">
              <w:rPr>
                <w:rFonts w:ascii="Times New Roman" w:eastAsia="宋体" w:hAnsi="Times New Roman"/>
                <w:kern w:val="2"/>
                <w:sz w:val="24"/>
                <w:szCs w:val="24"/>
                <w:lang w:bidi="ar"/>
              </w:rPr>
              <w:t>≤0.5mg/L</w:t>
            </w:r>
            <w:r w:rsidRPr="00A77658">
              <w:rPr>
                <w:rFonts w:ascii="Times New Roman" w:eastAsia="宋体" w:hAnsi="Times New Roman"/>
                <w:kern w:val="2"/>
                <w:sz w:val="24"/>
                <w:szCs w:val="24"/>
                <w:lang w:bidi="ar"/>
              </w:rPr>
              <w:t>的收水标准要求，经新乡市万庄污水处理厂（东部污水处理厂）处理后水质为</w:t>
            </w:r>
            <w:r w:rsidRPr="00A77658">
              <w:rPr>
                <w:rFonts w:ascii="Times New Roman" w:eastAsia="宋体" w:hAnsi="Times New Roman"/>
                <w:kern w:val="2"/>
                <w:sz w:val="24"/>
                <w:szCs w:val="24"/>
                <w:lang w:bidi="ar"/>
              </w:rPr>
              <w:t>COD40mg/L</w:t>
            </w:r>
            <w:r w:rsidRPr="00A77658">
              <w:rPr>
                <w:rFonts w:ascii="Times New Roman" w:eastAsia="宋体" w:hAnsi="Times New Roman"/>
                <w:kern w:val="2"/>
                <w:sz w:val="24"/>
                <w:szCs w:val="24"/>
                <w:lang w:bidi="ar"/>
              </w:rPr>
              <w:t>、</w:t>
            </w:r>
            <w:r w:rsidRPr="00A77658">
              <w:rPr>
                <w:rFonts w:ascii="Times New Roman" w:eastAsia="宋体" w:hAnsi="Times New Roman"/>
                <w:kern w:val="2"/>
                <w:sz w:val="24"/>
                <w:szCs w:val="24"/>
                <w:lang w:bidi="ar"/>
              </w:rPr>
              <w:t>SS10mg/L</w:t>
            </w:r>
            <w:r w:rsidRPr="00A77658">
              <w:rPr>
                <w:rFonts w:ascii="Times New Roman" w:eastAsia="宋体" w:hAnsi="Times New Roman"/>
                <w:kern w:val="2"/>
                <w:sz w:val="24"/>
                <w:szCs w:val="24"/>
                <w:lang w:bidi="ar"/>
              </w:rPr>
              <w:t>、</w:t>
            </w:r>
            <w:r w:rsidRPr="00A77658">
              <w:rPr>
                <w:rFonts w:ascii="Times New Roman" w:eastAsia="宋体" w:hAnsi="Times New Roman"/>
                <w:kern w:val="2"/>
                <w:sz w:val="24"/>
                <w:szCs w:val="24"/>
                <w:lang w:bidi="ar"/>
              </w:rPr>
              <w:t>NH</w:t>
            </w:r>
            <w:r w:rsidRPr="00A77658">
              <w:rPr>
                <w:rFonts w:ascii="Times New Roman" w:eastAsia="宋体" w:hAnsi="Times New Roman"/>
                <w:kern w:val="2"/>
                <w:sz w:val="24"/>
                <w:szCs w:val="24"/>
                <w:vertAlign w:val="subscript"/>
                <w:lang w:bidi="ar"/>
              </w:rPr>
              <w:t>3</w:t>
            </w:r>
            <w:r w:rsidRPr="00A77658">
              <w:rPr>
                <w:rFonts w:ascii="Times New Roman" w:eastAsia="宋体" w:hAnsi="Times New Roman"/>
                <w:kern w:val="2"/>
                <w:sz w:val="24"/>
                <w:szCs w:val="24"/>
                <w:lang w:bidi="ar"/>
              </w:rPr>
              <w:t>-N2mg/L</w:t>
            </w:r>
            <w:r w:rsidRPr="00A77658">
              <w:rPr>
                <w:rFonts w:ascii="Times New Roman" w:eastAsia="宋体" w:hAnsi="Times New Roman"/>
                <w:kern w:val="2"/>
                <w:sz w:val="24"/>
                <w:szCs w:val="24"/>
                <w:lang w:bidi="ar"/>
              </w:rPr>
              <w:t>、</w:t>
            </w:r>
            <w:r w:rsidRPr="00A77658">
              <w:rPr>
                <w:rFonts w:ascii="Times New Roman" w:eastAsia="宋体" w:hAnsi="Times New Roman"/>
                <w:kern w:val="2"/>
                <w:sz w:val="24"/>
                <w:szCs w:val="24"/>
                <w:lang w:bidi="ar"/>
              </w:rPr>
              <w:t>TP04mg/L</w:t>
            </w:r>
            <w:r w:rsidRPr="00A77658">
              <w:rPr>
                <w:rFonts w:ascii="Times New Roman" w:eastAsia="宋体" w:hAnsi="Times New Roman"/>
                <w:kern w:val="2"/>
                <w:sz w:val="24"/>
                <w:szCs w:val="24"/>
                <w:lang w:bidi="ar"/>
              </w:rPr>
              <w:t>、</w:t>
            </w:r>
            <w:r w:rsidRPr="00A77658">
              <w:rPr>
                <w:rFonts w:ascii="Times New Roman" w:eastAsia="宋体" w:hAnsi="Times New Roman"/>
                <w:kern w:val="2"/>
                <w:sz w:val="24"/>
                <w:szCs w:val="24"/>
                <w:lang w:bidi="ar"/>
              </w:rPr>
              <w:t>TN15mg/L</w:t>
            </w:r>
            <w:r w:rsidRPr="00A77658">
              <w:rPr>
                <w:rFonts w:ascii="Times New Roman" w:eastAsia="宋体" w:hAnsi="Times New Roman"/>
                <w:kern w:val="2"/>
                <w:sz w:val="24"/>
                <w:szCs w:val="24"/>
                <w:lang w:bidi="ar"/>
              </w:rPr>
              <w:t>、总镍</w:t>
            </w:r>
            <w:r w:rsidRPr="00A77658">
              <w:rPr>
                <w:rFonts w:ascii="Times New Roman" w:eastAsia="宋体" w:hAnsi="Times New Roman"/>
                <w:kern w:val="2"/>
                <w:sz w:val="24"/>
                <w:szCs w:val="24"/>
                <w:lang w:bidi="ar"/>
              </w:rPr>
              <w:t>0.05mg/L</w:t>
            </w:r>
            <w:r w:rsidRPr="00A77658">
              <w:rPr>
                <w:rFonts w:ascii="Times New Roman" w:eastAsia="宋体" w:hAnsi="Times New Roman"/>
                <w:kern w:val="2"/>
                <w:sz w:val="24"/>
                <w:szCs w:val="24"/>
                <w:lang w:bidi="ar"/>
              </w:rPr>
              <w:t>，最终进入东孟姜女河。</w:t>
            </w:r>
          </w:p>
          <w:p w14:paraId="03E69D1D" w14:textId="79840D8F" w:rsidR="0028767D" w:rsidRPr="009609E9" w:rsidRDefault="00000000">
            <w:pPr>
              <w:spacing w:after="0" w:line="460" w:lineRule="exact"/>
              <w:ind w:firstLineChars="200" w:firstLine="480"/>
              <w:jc w:val="both"/>
              <w:rPr>
                <w:rFonts w:ascii="Times New Roman" w:eastAsia="宋体" w:hAnsi="Times New Roman"/>
                <w:bCs/>
                <w:sz w:val="24"/>
                <w:szCs w:val="21"/>
              </w:rPr>
            </w:pPr>
            <w:r w:rsidRPr="009609E9">
              <w:rPr>
                <w:rFonts w:ascii="Times New Roman" w:eastAsia="宋体" w:hAnsi="Times New Roman" w:hint="eastAsia"/>
                <w:bCs/>
                <w:sz w:val="24"/>
                <w:szCs w:val="21"/>
              </w:rPr>
              <w:lastRenderedPageBreak/>
              <w:t>6</w:t>
            </w:r>
            <w:r w:rsidRPr="009609E9">
              <w:rPr>
                <w:rFonts w:ascii="Times New Roman" w:eastAsia="宋体" w:hAnsi="Times New Roman" w:hint="eastAsia"/>
                <w:bCs/>
                <w:sz w:val="24"/>
                <w:szCs w:val="21"/>
              </w:rPr>
              <w:t>、噪声</w:t>
            </w:r>
          </w:p>
          <w:p w14:paraId="41260B7F" w14:textId="2BD2F9DA" w:rsidR="0028767D" w:rsidRPr="009609E9" w:rsidRDefault="00000000">
            <w:pPr>
              <w:spacing w:after="0" w:line="460" w:lineRule="exact"/>
              <w:ind w:firstLineChars="200" w:firstLine="480"/>
              <w:jc w:val="both"/>
              <w:rPr>
                <w:rFonts w:ascii="Times New Roman" w:eastAsia="宋体" w:hAnsi="Times New Roman"/>
                <w:bCs/>
                <w:sz w:val="24"/>
                <w:szCs w:val="21"/>
              </w:rPr>
            </w:pPr>
            <w:r w:rsidRPr="009609E9">
              <w:rPr>
                <w:rFonts w:ascii="Times New Roman" w:eastAsia="宋体" w:hAnsi="Times New Roman" w:hint="eastAsia"/>
                <w:bCs/>
                <w:sz w:val="24"/>
                <w:szCs w:val="21"/>
              </w:rPr>
              <w:t>本工程高噪声设备主要为</w:t>
            </w:r>
            <w:r w:rsidR="009609E9" w:rsidRPr="009609E9">
              <w:rPr>
                <w:rFonts w:ascii="Times New Roman" w:eastAsia="宋体" w:hAnsi="Times New Roman" w:hint="eastAsia"/>
                <w:bCs/>
                <w:sz w:val="24"/>
                <w:szCs w:val="21"/>
              </w:rPr>
              <w:t>环保风机、粉碎机、包粉机、定筋机</w:t>
            </w:r>
            <w:r w:rsidRPr="009609E9">
              <w:rPr>
                <w:rFonts w:ascii="Times New Roman" w:eastAsia="宋体" w:hAnsi="Times New Roman" w:hint="eastAsia"/>
                <w:bCs/>
                <w:sz w:val="24"/>
                <w:szCs w:val="21"/>
              </w:rPr>
              <w:t>等，噪声源强在</w:t>
            </w:r>
            <w:r w:rsidR="009609E9" w:rsidRPr="009609E9">
              <w:rPr>
                <w:rFonts w:ascii="Times New Roman" w:eastAsia="宋体" w:hAnsi="Times New Roman" w:hint="eastAsia"/>
                <w:bCs/>
                <w:sz w:val="24"/>
                <w:szCs w:val="21"/>
              </w:rPr>
              <w:t>65</w:t>
            </w:r>
            <w:r w:rsidRPr="009609E9">
              <w:rPr>
                <w:rFonts w:ascii="Times New Roman" w:eastAsia="宋体" w:hAnsi="Times New Roman" w:hint="eastAsia"/>
                <w:bCs/>
                <w:sz w:val="24"/>
                <w:szCs w:val="21"/>
              </w:rPr>
              <w:t>-8</w:t>
            </w:r>
            <w:r w:rsidR="009609E9" w:rsidRPr="009609E9">
              <w:rPr>
                <w:rFonts w:ascii="Times New Roman" w:eastAsia="宋体" w:hAnsi="Times New Roman" w:hint="eastAsia"/>
                <w:bCs/>
                <w:sz w:val="24"/>
                <w:szCs w:val="21"/>
              </w:rPr>
              <w:t>0</w:t>
            </w:r>
            <w:r w:rsidRPr="009609E9">
              <w:rPr>
                <w:rFonts w:ascii="Times New Roman" w:eastAsia="宋体" w:hAnsi="Times New Roman" w:hint="eastAsia"/>
                <w:bCs/>
                <w:sz w:val="24"/>
                <w:szCs w:val="21"/>
              </w:rPr>
              <w:t>dB</w:t>
            </w:r>
            <w:r w:rsidRPr="009609E9">
              <w:rPr>
                <w:rFonts w:ascii="Times New Roman" w:eastAsia="宋体" w:hAnsi="Times New Roman" w:hint="eastAsia"/>
                <w:bCs/>
                <w:sz w:val="24"/>
                <w:szCs w:val="21"/>
              </w:rPr>
              <w:t>（</w:t>
            </w:r>
            <w:r w:rsidRPr="009609E9">
              <w:rPr>
                <w:rFonts w:ascii="Times New Roman" w:eastAsia="宋体" w:hAnsi="Times New Roman" w:hint="eastAsia"/>
                <w:bCs/>
                <w:sz w:val="24"/>
                <w:szCs w:val="21"/>
              </w:rPr>
              <w:t>A</w:t>
            </w:r>
            <w:r w:rsidRPr="009609E9">
              <w:rPr>
                <w:rFonts w:ascii="Times New Roman" w:eastAsia="宋体" w:hAnsi="Times New Roman" w:hint="eastAsia"/>
                <w:bCs/>
                <w:sz w:val="24"/>
                <w:szCs w:val="21"/>
              </w:rPr>
              <w:t>）。通过采取基础减振，厂房隔声等措施降低噪声源强，减轻对周围声环境的影响。在采取上述噪声防治措施后，经过距离衰减，工程对厂界的噪声预测值可满足《工业企业厂界噪声排放标准》（</w:t>
            </w:r>
            <w:r w:rsidRPr="009609E9">
              <w:rPr>
                <w:rFonts w:ascii="Times New Roman" w:eastAsia="宋体" w:hAnsi="Times New Roman" w:hint="eastAsia"/>
                <w:bCs/>
                <w:sz w:val="24"/>
                <w:szCs w:val="21"/>
              </w:rPr>
              <w:t>GB12348-2008</w:t>
            </w:r>
            <w:r w:rsidRPr="009609E9">
              <w:rPr>
                <w:rFonts w:ascii="Times New Roman" w:eastAsia="宋体" w:hAnsi="Times New Roman" w:hint="eastAsia"/>
                <w:bCs/>
                <w:sz w:val="24"/>
                <w:szCs w:val="21"/>
              </w:rPr>
              <w:t>）中</w:t>
            </w:r>
            <w:r w:rsidRPr="009609E9">
              <w:rPr>
                <w:rFonts w:ascii="Times New Roman" w:eastAsia="宋体" w:hAnsi="Times New Roman" w:hint="eastAsia"/>
                <w:bCs/>
                <w:sz w:val="24"/>
                <w:szCs w:val="21"/>
              </w:rPr>
              <w:t>2</w:t>
            </w:r>
            <w:r w:rsidRPr="009609E9">
              <w:rPr>
                <w:rFonts w:ascii="Times New Roman" w:eastAsia="宋体" w:hAnsi="Times New Roman" w:hint="eastAsia"/>
                <w:bCs/>
                <w:sz w:val="24"/>
                <w:szCs w:val="21"/>
              </w:rPr>
              <w:t>类标准。</w:t>
            </w:r>
          </w:p>
          <w:p w14:paraId="6B93D62F" w14:textId="6565CC5A" w:rsidR="0028767D" w:rsidRPr="009609E9" w:rsidRDefault="00000000">
            <w:pPr>
              <w:spacing w:after="0" w:line="460" w:lineRule="exact"/>
              <w:ind w:firstLineChars="200" w:firstLine="480"/>
              <w:jc w:val="both"/>
              <w:rPr>
                <w:rFonts w:ascii="Times New Roman" w:eastAsia="宋体" w:hAnsi="Times New Roman"/>
                <w:bCs/>
                <w:sz w:val="24"/>
                <w:szCs w:val="21"/>
              </w:rPr>
            </w:pPr>
            <w:r w:rsidRPr="009609E9">
              <w:rPr>
                <w:rFonts w:ascii="Times New Roman" w:eastAsia="宋体" w:hAnsi="Times New Roman" w:hint="eastAsia"/>
                <w:bCs/>
                <w:sz w:val="24"/>
                <w:szCs w:val="21"/>
              </w:rPr>
              <w:t>7</w:t>
            </w:r>
            <w:r w:rsidRPr="009609E9">
              <w:rPr>
                <w:rFonts w:ascii="Times New Roman" w:eastAsia="宋体" w:hAnsi="Times New Roman" w:hint="eastAsia"/>
                <w:bCs/>
                <w:sz w:val="24"/>
                <w:szCs w:val="21"/>
              </w:rPr>
              <w:t>、固废</w:t>
            </w:r>
          </w:p>
          <w:p w14:paraId="218CBB1E" w14:textId="1C36DEDB" w:rsidR="0028767D" w:rsidRPr="00A77658" w:rsidRDefault="00000000">
            <w:pPr>
              <w:spacing w:after="0" w:line="460" w:lineRule="exact"/>
              <w:ind w:firstLineChars="200" w:firstLine="480"/>
              <w:jc w:val="both"/>
              <w:rPr>
                <w:rFonts w:ascii="Times New Roman" w:eastAsia="宋体" w:hAnsi="Times New Roman"/>
                <w:sz w:val="24"/>
                <w:szCs w:val="24"/>
              </w:rPr>
            </w:pPr>
            <w:bookmarkStart w:id="30" w:name="OLE_LINK64"/>
            <w:r w:rsidRPr="00A77658">
              <w:rPr>
                <w:rFonts w:ascii="Times New Roman" w:eastAsia="宋体" w:hAnsi="Times New Roman"/>
                <w:sz w:val="24"/>
                <w:szCs w:val="24"/>
              </w:rPr>
              <w:t>本项目营运期</w:t>
            </w:r>
            <w:r w:rsidRPr="00A77658">
              <w:rPr>
                <w:rFonts w:ascii="Times New Roman" w:eastAsia="宋体" w:hAnsi="Times New Roman" w:hint="eastAsia"/>
                <w:sz w:val="24"/>
                <w:szCs w:val="24"/>
              </w:rPr>
              <w:t>一般固废主要为：</w:t>
            </w:r>
            <w:r w:rsidR="009609E9" w:rsidRPr="00A77658">
              <w:rPr>
                <w:rFonts w:ascii="Times New Roman" w:eastAsia="宋体" w:hAnsi="Times New Roman" w:hint="eastAsia"/>
                <w:sz w:val="24"/>
                <w:szCs w:val="24"/>
              </w:rPr>
              <w:t>废滤芯</w:t>
            </w:r>
            <w:r w:rsidR="009609E9" w:rsidRPr="00A77658">
              <w:rPr>
                <w:rFonts w:ascii="Times New Roman" w:eastAsia="宋体" w:hAnsi="Times New Roman" w:hint="eastAsia"/>
                <w:sz w:val="24"/>
                <w:szCs w:val="24"/>
              </w:rPr>
              <w:t>0.036t/a</w:t>
            </w:r>
            <w:r w:rsidR="009609E9" w:rsidRPr="00A77658">
              <w:rPr>
                <w:rFonts w:ascii="Times New Roman" w:eastAsia="宋体" w:hAnsi="Times New Roman" w:hint="eastAsia"/>
                <w:sz w:val="24"/>
                <w:szCs w:val="24"/>
              </w:rPr>
              <w:t>、废正极条</w:t>
            </w:r>
            <w:r w:rsidR="009609E9" w:rsidRPr="00A77658">
              <w:rPr>
                <w:rFonts w:ascii="Times New Roman" w:eastAsia="宋体" w:hAnsi="Times New Roman" w:hint="eastAsia"/>
                <w:sz w:val="24"/>
                <w:szCs w:val="24"/>
              </w:rPr>
              <w:t>0.25t/a</w:t>
            </w:r>
            <w:r w:rsidR="009609E9" w:rsidRPr="00A77658">
              <w:rPr>
                <w:rFonts w:ascii="Times New Roman" w:eastAsia="宋体" w:hAnsi="Times New Roman" w:hint="eastAsia"/>
                <w:sz w:val="24"/>
                <w:szCs w:val="24"/>
              </w:rPr>
              <w:t>、废筋条</w:t>
            </w:r>
            <w:r w:rsidR="009609E9" w:rsidRPr="00A77658">
              <w:rPr>
                <w:rFonts w:ascii="Times New Roman" w:eastAsia="宋体" w:hAnsi="Times New Roman" w:hint="eastAsia"/>
                <w:sz w:val="24"/>
                <w:szCs w:val="24"/>
              </w:rPr>
              <w:t>0.57t/a</w:t>
            </w:r>
            <w:r w:rsidR="009609E9" w:rsidRPr="00A77658">
              <w:rPr>
                <w:rFonts w:ascii="Times New Roman" w:eastAsia="宋体" w:hAnsi="Times New Roman" w:hint="eastAsia"/>
                <w:sz w:val="24"/>
                <w:szCs w:val="24"/>
              </w:rPr>
              <w:t>、废隔极栅、打包带</w:t>
            </w:r>
            <w:r w:rsidR="009609E9" w:rsidRPr="00A77658">
              <w:rPr>
                <w:rFonts w:ascii="Times New Roman" w:eastAsia="宋体" w:hAnsi="Times New Roman" w:hint="eastAsia"/>
                <w:sz w:val="24"/>
                <w:szCs w:val="24"/>
              </w:rPr>
              <w:t>0.014t/a</w:t>
            </w:r>
            <w:r w:rsidR="009609E9" w:rsidRPr="00A77658">
              <w:rPr>
                <w:rFonts w:ascii="Times New Roman" w:eastAsia="宋体" w:hAnsi="Times New Roman" w:hint="eastAsia"/>
                <w:sz w:val="24"/>
                <w:szCs w:val="24"/>
              </w:rPr>
              <w:t>、废负极板组</w:t>
            </w:r>
            <w:r w:rsidR="009609E9" w:rsidRPr="00A77658">
              <w:rPr>
                <w:rFonts w:ascii="Times New Roman" w:eastAsia="宋体" w:hAnsi="Times New Roman" w:hint="eastAsia"/>
                <w:sz w:val="24"/>
                <w:szCs w:val="24"/>
              </w:rPr>
              <w:t>1.8t/a</w:t>
            </w:r>
            <w:r w:rsidR="009609E9" w:rsidRPr="00A77658">
              <w:rPr>
                <w:rFonts w:ascii="Times New Roman" w:eastAsia="宋体" w:hAnsi="Times New Roman" w:hint="eastAsia"/>
                <w:sz w:val="24"/>
                <w:szCs w:val="24"/>
              </w:rPr>
              <w:t>、废电池壳、密封盖、密封圈</w:t>
            </w:r>
            <w:r w:rsidR="009609E9" w:rsidRPr="00A77658">
              <w:rPr>
                <w:rFonts w:ascii="Times New Roman" w:eastAsia="宋体" w:hAnsi="Times New Roman" w:hint="eastAsia"/>
                <w:sz w:val="24"/>
                <w:szCs w:val="24"/>
              </w:rPr>
              <w:t>1.1t/a</w:t>
            </w:r>
            <w:r w:rsidR="009609E9" w:rsidRPr="00A77658">
              <w:rPr>
                <w:rFonts w:ascii="Times New Roman" w:eastAsia="宋体" w:hAnsi="Times New Roman" w:hint="eastAsia"/>
                <w:sz w:val="24"/>
                <w:szCs w:val="24"/>
              </w:rPr>
              <w:t>、废包装材料</w:t>
            </w:r>
            <w:r w:rsidR="009609E9" w:rsidRPr="00A77658">
              <w:rPr>
                <w:rFonts w:ascii="Times New Roman" w:eastAsia="宋体" w:hAnsi="Times New Roman" w:hint="eastAsia"/>
                <w:sz w:val="24"/>
                <w:szCs w:val="24"/>
              </w:rPr>
              <w:t>15t/a</w:t>
            </w:r>
            <w:r w:rsidR="009609E9" w:rsidRPr="00A77658">
              <w:rPr>
                <w:rFonts w:ascii="Times New Roman" w:eastAsia="宋体" w:hAnsi="Times New Roman" w:hint="eastAsia"/>
                <w:sz w:val="24"/>
                <w:szCs w:val="24"/>
              </w:rPr>
              <w:t>、粉碎工序除尘器回收到的粉尘量为</w:t>
            </w:r>
            <w:r w:rsidR="009609E9" w:rsidRPr="00A77658">
              <w:rPr>
                <w:rFonts w:ascii="Times New Roman" w:eastAsia="宋体" w:hAnsi="Times New Roman" w:hint="eastAsia"/>
                <w:sz w:val="24"/>
                <w:szCs w:val="24"/>
              </w:rPr>
              <w:t>0.1247t/a</w:t>
            </w:r>
            <w:r w:rsidRPr="00A77658">
              <w:rPr>
                <w:rFonts w:ascii="Times New Roman" w:eastAsia="宋体" w:hAnsi="Times New Roman" w:hint="eastAsia"/>
                <w:sz w:val="24"/>
                <w:szCs w:val="24"/>
              </w:rPr>
              <w:t>；危险废物主要为：</w:t>
            </w:r>
            <w:r w:rsidR="009609E9" w:rsidRPr="00A77658">
              <w:rPr>
                <w:rFonts w:ascii="Times New Roman" w:eastAsia="宋体" w:hAnsi="Times New Roman" w:hint="eastAsia"/>
                <w:sz w:val="24"/>
                <w:szCs w:val="24"/>
              </w:rPr>
              <w:t>废正极条</w:t>
            </w:r>
            <w:r w:rsidR="009609E9" w:rsidRPr="00A77658">
              <w:rPr>
                <w:rFonts w:ascii="Times New Roman" w:eastAsia="宋体" w:hAnsi="Times New Roman" w:hint="eastAsia"/>
                <w:sz w:val="24"/>
                <w:szCs w:val="24"/>
              </w:rPr>
              <w:t>0.3t/a</w:t>
            </w:r>
            <w:r w:rsidR="009609E9" w:rsidRPr="00A77658">
              <w:rPr>
                <w:rFonts w:ascii="Times New Roman" w:eastAsia="宋体" w:hAnsi="Times New Roman" w:hint="eastAsia"/>
                <w:sz w:val="24"/>
                <w:szCs w:val="24"/>
              </w:rPr>
              <w:t>、废正极板组</w:t>
            </w:r>
            <w:r w:rsidR="009609E9" w:rsidRPr="00A77658">
              <w:rPr>
                <w:rFonts w:ascii="Times New Roman" w:eastAsia="宋体" w:hAnsi="Times New Roman" w:hint="eastAsia"/>
                <w:sz w:val="24"/>
                <w:szCs w:val="24"/>
              </w:rPr>
              <w:t>1.9t/a</w:t>
            </w:r>
            <w:r w:rsidR="009609E9" w:rsidRPr="00A77658">
              <w:rPr>
                <w:rFonts w:ascii="Times New Roman" w:eastAsia="宋体" w:hAnsi="Times New Roman" w:hint="eastAsia"/>
                <w:sz w:val="24"/>
                <w:szCs w:val="24"/>
              </w:rPr>
              <w:t>、</w:t>
            </w:r>
            <w:r w:rsidR="00A77658" w:rsidRPr="00A77658">
              <w:rPr>
                <w:rFonts w:ascii="Times New Roman" w:eastAsia="宋体" w:hAnsi="Times New Roman" w:hint="eastAsia"/>
                <w:sz w:val="24"/>
                <w:szCs w:val="24"/>
              </w:rPr>
              <w:t>投料工序除尘器回收到的粉尘量为</w:t>
            </w:r>
            <w:r w:rsidR="00A77658" w:rsidRPr="00A77658">
              <w:rPr>
                <w:rFonts w:ascii="Times New Roman" w:eastAsia="宋体" w:hAnsi="Times New Roman" w:hint="eastAsia"/>
                <w:sz w:val="24"/>
                <w:szCs w:val="24"/>
              </w:rPr>
              <w:t>0.3189t/a</w:t>
            </w:r>
            <w:r w:rsidR="00A77658" w:rsidRPr="00A77658">
              <w:rPr>
                <w:rFonts w:ascii="Times New Roman" w:eastAsia="宋体" w:hAnsi="Times New Roman" w:hint="eastAsia"/>
                <w:sz w:val="24"/>
                <w:szCs w:val="24"/>
              </w:rPr>
              <w:t>、废离子交换树脂</w:t>
            </w:r>
            <w:r w:rsidR="00A77658" w:rsidRPr="00A77658">
              <w:rPr>
                <w:rFonts w:ascii="Times New Roman" w:eastAsia="宋体" w:hAnsi="Times New Roman" w:hint="eastAsia"/>
                <w:sz w:val="24"/>
                <w:szCs w:val="24"/>
              </w:rPr>
              <w:t>0.5t/2a</w:t>
            </w:r>
            <w:r w:rsidR="00A77658" w:rsidRPr="00A77658">
              <w:rPr>
                <w:rFonts w:ascii="Times New Roman" w:eastAsia="宋体" w:hAnsi="Times New Roman" w:hint="eastAsia"/>
                <w:sz w:val="24"/>
                <w:szCs w:val="24"/>
              </w:rPr>
              <w:t>、污泥</w:t>
            </w:r>
            <w:r w:rsidR="00A77658" w:rsidRPr="00A77658">
              <w:rPr>
                <w:rFonts w:ascii="Times New Roman" w:eastAsia="宋体" w:hAnsi="Times New Roman" w:hint="eastAsia"/>
                <w:sz w:val="24"/>
                <w:szCs w:val="24"/>
              </w:rPr>
              <w:t>3t/a</w:t>
            </w:r>
            <w:r w:rsidR="00A77658" w:rsidRPr="00A77658">
              <w:rPr>
                <w:rFonts w:ascii="Times New Roman" w:eastAsia="宋体" w:hAnsi="Times New Roman" w:hint="eastAsia"/>
                <w:sz w:val="24"/>
                <w:szCs w:val="24"/>
              </w:rPr>
              <w:t>、废活性炭</w:t>
            </w:r>
            <w:r w:rsidR="00A77658" w:rsidRPr="00A77658">
              <w:rPr>
                <w:rFonts w:ascii="Times New Roman" w:eastAsia="宋体" w:hAnsi="Times New Roman" w:hint="eastAsia"/>
                <w:sz w:val="24"/>
                <w:szCs w:val="24"/>
              </w:rPr>
              <w:t>10t/a</w:t>
            </w:r>
            <w:r w:rsidRPr="00A77658">
              <w:rPr>
                <w:rFonts w:ascii="Times New Roman" w:eastAsia="宋体" w:hAnsi="Times New Roman" w:hint="eastAsia"/>
                <w:sz w:val="24"/>
                <w:szCs w:val="24"/>
              </w:rPr>
              <w:t>。</w:t>
            </w:r>
          </w:p>
          <w:p w14:paraId="2EF3330F" w14:textId="7916BEA8" w:rsidR="0028767D" w:rsidRPr="00F1503F" w:rsidRDefault="00A77658">
            <w:pPr>
              <w:spacing w:after="0" w:line="460" w:lineRule="exact"/>
              <w:ind w:firstLineChars="200" w:firstLine="480"/>
              <w:jc w:val="both"/>
              <w:rPr>
                <w:rFonts w:ascii="Times New Roman" w:eastAsia="宋体" w:hAnsi="Times New Roman"/>
                <w:sz w:val="24"/>
                <w:szCs w:val="24"/>
                <w:highlight w:val="yellow"/>
              </w:rPr>
            </w:pPr>
            <w:r w:rsidRPr="00A77658">
              <w:rPr>
                <w:rFonts w:ascii="Times New Roman" w:eastAsia="宋体" w:hAnsi="Times New Roman" w:hint="eastAsia"/>
                <w:sz w:val="24"/>
                <w:szCs w:val="24"/>
              </w:rPr>
              <w:t>一般固废收集至一般固废暂存间暂存后，定期外售。</w:t>
            </w:r>
            <w:r w:rsidRPr="00A77658">
              <w:rPr>
                <w:rFonts w:ascii="Times New Roman" w:eastAsia="宋体" w:hAnsi="Times New Roman"/>
                <w:sz w:val="24"/>
                <w:szCs w:val="24"/>
              </w:rPr>
              <w:t>项目</w:t>
            </w:r>
            <w:r w:rsidR="009609E9" w:rsidRPr="00A77658">
              <w:rPr>
                <w:rFonts w:ascii="Times New Roman" w:eastAsia="宋体" w:hAnsi="Times New Roman" w:hint="eastAsia"/>
                <w:sz w:val="24"/>
                <w:szCs w:val="24"/>
              </w:rPr>
              <w:t>利用现有</w:t>
            </w:r>
            <w:r w:rsidRPr="00A77658">
              <w:rPr>
                <w:rFonts w:ascii="Times New Roman" w:eastAsia="宋体" w:hAnsi="Times New Roman"/>
                <w:sz w:val="24"/>
                <w:szCs w:val="24"/>
              </w:rPr>
              <w:t>一般固废暂存间</w:t>
            </w:r>
            <w:r w:rsidRPr="00A77658">
              <w:rPr>
                <w:rFonts w:ascii="Times New Roman" w:eastAsia="宋体" w:hAnsi="Times New Roman"/>
                <w:sz w:val="24"/>
                <w:szCs w:val="24"/>
              </w:rPr>
              <w:t>1</w:t>
            </w:r>
            <w:r w:rsidRPr="00A77658">
              <w:rPr>
                <w:rFonts w:ascii="Times New Roman" w:eastAsia="宋体" w:hAnsi="Times New Roman"/>
                <w:sz w:val="24"/>
                <w:szCs w:val="24"/>
              </w:rPr>
              <w:t>座（</w:t>
            </w:r>
            <w:r w:rsidR="009609E9" w:rsidRPr="00A77658">
              <w:rPr>
                <w:rFonts w:ascii="Times New Roman" w:eastAsia="宋体" w:hAnsi="Times New Roman" w:hint="eastAsia"/>
                <w:sz w:val="24"/>
                <w:szCs w:val="24"/>
              </w:rPr>
              <w:t>50</w:t>
            </w:r>
            <w:r w:rsidRPr="00A77658">
              <w:rPr>
                <w:rFonts w:ascii="Times New Roman" w:eastAsia="宋体" w:hAnsi="Times New Roman"/>
                <w:sz w:val="24"/>
                <w:szCs w:val="24"/>
              </w:rPr>
              <w:t>m</w:t>
            </w:r>
            <w:r w:rsidRPr="00A77658">
              <w:rPr>
                <w:rFonts w:ascii="Times New Roman" w:eastAsia="宋体" w:hAnsi="Times New Roman"/>
                <w:sz w:val="24"/>
                <w:szCs w:val="24"/>
                <w:vertAlign w:val="superscript"/>
              </w:rPr>
              <w:t>2</w:t>
            </w:r>
            <w:r w:rsidRPr="00A77658">
              <w:rPr>
                <w:rFonts w:ascii="Times New Roman" w:eastAsia="宋体" w:hAnsi="Times New Roman"/>
                <w:sz w:val="24"/>
                <w:szCs w:val="24"/>
              </w:rPr>
              <w:t>），满足《一般工业固体废物贮存和填埋污染</w:t>
            </w:r>
            <w:r w:rsidRPr="009609E9">
              <w:rPr>
                <w:rFonts w:ascii="Times New Roman" w:eastAsia="宋体" w:hAnsi="Times New Roman"/>
                <w:sz w:val="24"/>
                <w:szCs w:val="24"/>
              </w:rPr>
              <w:t>控制标准》（</w:t>
            </w:r>
            <w:r w:rsidRPr="009609E9">
              <w:rPr>
                <w:rFonts w:ascii="Times New Roman" w:eastAsia="宋体" w:hAnsi="Times New Roman"/>
                <w:sz w:val="24"/>
                <w:szCs w:val="24"/>
              </w:rPr>
              <w:t>GB18599-2020</w:t>
            </w:r>
            <w:r w:rsidRPr="009609E9">
              <w:rPr>
                <w:rFonts w:ascii="Times New Roman" w:eastAsia="宋体" w:hAnsi="Times New Roman"/>
                <w:sz w:val="24"/>
                <w:szCs w:val="24"/>
              </w:rPr>
              <w:t>）中的相应防渗漏、防雨淋、防扬尘等环境保护要求</w:t>
            </w:r>
            <w:r w:rsidRPr="009609E9">
              <w:rPr>
                <w:rFonts w:ascii="Times New Roman" w:eastAsia="宋体" w:hAnsi="Times New Roman" w:hint="eastAsia"/>
                <w:sz w:val="24"/>
                <w:szCs w:val="24"/>
              </w:rPr>
              <w:t>。</w:t>
            </w:r>
          </w:p>
          <w:p w14:paraId="42FA9307" w14:textId="7B5702AF" w:rsidR="0028767D" w:rsidRPr="00A77658" w:rsidRDefault="00000000">
            <w:pPr>
              <w:spacing w:after="0" w:line="460" w:lineRule="exact"/>
              <w:ind w:firstLineChars="200" w:firstLine="480"/>
              <w:jc w:val="both"/>
              <w:rPr>
                <w:rFonts w:ascii="Times New Roman" w:eastAsia="宋体" w:hAnsi="Times New Roman"/>
                <w:sz w:val="24"/>
                <w:szCs w:val="24"/>
              </w:rPr>
            </w:pPr>
            <w:r w:rsidRPr="00A77658">
              <w:rPr>
                <w:rFonts w:ascii="Times New Roman" w:eastAsia="宋体" w:hAnsi="Times New Roman" w:hint="eastAsia"/>
                <w:sz w:val="24"/>
                <w:szCs w:val="24"/>
              </w:rPr>
              <w:t>本项目</w:t>
            </w:r>
            <w:r w:rsidRPr="00A77658">
              <w:rPr>
                <w:rFonts w:ascii="Times New Roman" w:eastAsia="宋体" w:hAnsi="Times New Roman"/>
                <w:sz w:val="24"/>
                <w:szCs w:val="24"/>
              </w:rPr>
              <w:t>危险废物</w:t>
            </w:r>
            <w:r w:rsidR="00A77658" w:rsidRPr="00A77658">
              <w:rPr>
                <w:rFonts w:ascii="Times New Roman" w:eastAsia="宋体" w:hAnsi="Times New Roman" w:hint="eastAsia"/>
                <w:sz w:val="24"/>
                <w:szCs w:val="24"/>
              </w:rPr>
              <w:t>收集至危险废物暂存间</w:t>
            </w:r>
            <w:r w:rsidRPr="00A77658">
              <w:rPr>
                <w:rFonts w:ascii="Times New Roman" w:eastAsia="宋体" w:hAnsi="Times New Roman" w:hint="eastAsia"/>
                <w:sz w:val="24"/>
                <w:szCs w:val="24"/>
              </w:rPr>
              <w:t>后</w:t>
            </w:r>
            <w:r w:rsidRPr="00A77658">
              <w:rPr>
                <w:rFonts w:ascii="Times New Roman" w:eastAsia="宋体" w:hAnsi="Times New Roman"/>
                <w:sz w:val="24"/>
                <w:szCs w:val="24"/>
              </w:rPr>
              <w:t>定期委托有相应类别危废处理资质单位安全处置。项目</w:t>
            </w:r>
            <w:r w:rsidR="009609E9" w:rsidRPr="00A77658">
              <w:rPr>
                <w:rFonts w:ascii="Times New Roman" w:eastAsia="宋体" w:hAnsi="Times New Roman" w:hint="eastAsia"/>
                <w:sz w:val="24"/>
                <w:szCs w:val="24"/>
              </w:rPr>
              <w:t>利用现有</w:t>
            </w:r>
            <w:r w:rsidRPr="00A77658">
              <w:rPr>
                <w:rFonts w:ascii="Times New Roman" w:eastAsia="宋体" w:hAnsi="Times New Roman"/>
                <w:sz w:val="24"/>
                <w:szCs w:val="24"/>
              </w:rPr>
              <w:t>危废暂存间</w:t>
            </w:r>
            <w:r w:rsidRPr="00A77658">
              <w:rPr>
                <w:rFonts w:ascii="Times New Roman" w:eastAsia="宋体" w:hAnsi="Times New Roman"/>
                <w:sz w:val="24"/>
                <w:szCs w:val="24"/>
              </w:rPr>
              <w:t>1</w:t>
            </w:r>
            <w:r w:rsidRPr="00A77658">
              <w:rPr>
                <w:rFonts w:ascii="Times New Roman" w:eastAsia="宋体" w:hAnsi="Times New Roman"/>
                <w:sz w:val="24"/>
                <w:szCs w:val="24"/>
              </w:rPr>
              <w:t>座（</w:t>
            </w:r>
            <w:r w:rsidR="009609E9" w:rsidRPr="00A77658">
              <w:rPr>
                <w:rFonts w:ascii="Times New Roman" w:eastAsia="宋体" w:hAnsi="Times New Roman" w:hint="eastAsia"/>
                <w:sz w:val="24"/>
                <w:szCs w:val="24"/>
              </w:rPr>
              <w:t>20</w:t>
            </w:r>
            <w:r w:rsidRPr="00A77658">
              <w:rPr>
                <w:rFonts w:ascii="Times New Roman" w:eastAsia="宋体" w:hAnsi="Times New Roman"/>
                <w:sz w:val="24"/>
                <w:szCs w:val="24"/>
              </w:rPr>
              <w:t>m</w:t>
            </w:r>
            <w:r w:rsidRPr="00A77658">
              <w:rPr>
                <w:rFonts w:ascii="Times New Roman" w:eastAsia="宋体" w:hAnsi="Times New Roman"/>
                <w:sz w:val="24"/>
                <w:szCs w:val="24"/>
                <w:vertAlign w:val="superscript"/>
              </w:rPr>
              <w:t>2</w:t>
            </w:r>
            <w:r w:rsidRPr="00A77658">
              <w:rPr>
                <w:rFonts w:ascii="Times New Roman" w:eastAsia="宋体" w:hAnsi="Times New Roman"/>
                <w:sz w:val="24"/>
                <w:szCs w:val="24"/>
              </w:rPr>
              <w:t>），满足《危险废物贮存污染控制标准》（</w:t>
            </w:r>
            <w:r w:rsidRPr="00A77658">
              <w:rPr>
                <w:rFonts w:ascii="Times New Roman" w:eastAsia="宋体" w:hAnsi="Times New Roman"/>
                <w:sz w:val="24"/>
                <w:szCs w:val="24"/>
              </w:rPr>
              <w:t>GB18597-2023</w:t>
            </w:r>
            <w:r w:rsidRPr="00A77658">
              <w:rPr>
                <w:rFonts w:ascii="Times New Roman" w:eastAsia="宋体" w:hAnsi="Times New Roman"/>
                <w:sz w:val="24"/>
                <w:szCs w:val="24"/>
              </w:rPr>
              <w:t>）的要求</w:t>
            </w:r>
            <w:r w:rsidRPr="00A77658">
              <w:rPr>
                <w:rFonts w:ascii="Times New Roman" w:eastAsia="宋体" w:hAnsi="Times New Roman" w:hint="eastAsia"/>
                <w:sz w:val="24"/>
                <w:szCs w:val="24"/>
              </w:rPr>
              <w:t>。</w:t>
            </w:r>
          </w:p>
          <w:bookmarkEnd w:id="30"/>
          <w:p w14:paraId="1D983109" w14:textId="3A0A8F7A" w:rsidR="00A77658" w:rsidRPr="00A77658" w:rsidRDefault="00A77658" w:rsidP="00A77658">
            <w:pPr>
              <w:spacing w:after="0" w:line="460" w:lineRule="exact"/>
              <w:ind w:firstLineChars="200" w:firstLine="480"/>
              <w:jc w:val="both"/>
              <w:rPr>
                <w:rFonts w:ascii="Times New Roman" w:eastAsia="宋体" w:hAnsi="Times New Roman"/>
                <w:bCs/>
                <w:sz w:val="24"/>
                <w:szCs w:val="21"/>
              </w:rPr>
            </w:pPr>
            <w:r w:rsidRPr="00A77658">
              <w:rPr>
                <w:rFonts w:ascii="Times New Roman" w:eastAsia="宋体" w:hAnsi="Times New Roman" w:hint="eastAsia"/>
                <w:bCs/>
                <w:sz w:val="24"/>
                <w:szCs w:val="21"/>
              </w:rPr>
              <w:t>8</w:t>
            </w:r>
            <w:r w:rsidRPr="00A77658">
              <w:rPr>
                <w:rFonts w:ascii="Times New Roman" w:eastAsia="宋体" w:hAnsi="Times New Roman" w:hint="eastAsia"/>
                <w:bCs/>
                <w:sz w:val="24"/>
                <w:szCs w:val="21"/>
              </w:rPr>
              <w:t>、总量指标</w:t>
            </w:r>
          </w:p>
          <w:p w14:paraId="729DD5C5" w14:textId="319DA2CC" w:rsidR="00A77658" w:rsidRPr="00A77658" w:rsidRDefault="00A77658" w:rsidP="00A77658">
            <w:pPr>
              <w:spacing w:after="0" w:line="460" w:lineRule="exact"/>
              <w:ind w:firstLineChars="200" w:firstLine="480"/>
              <w:jc w:val="both"/>
              <w:rPr>
                <w:rFonts w:ascii="Times New Roman" w:eastAsia="宋体" w:hAnsi="Times New Roman"/>
                <w:bCs/>
                <w:sz w:val="24"/>
                <w:szCs w:val="21"/>
              </w:rPr>
            </w:pPr>
            <w:r w:rsidRPr="00A77658">
              <w:rPr>
                <w:rFonts w:ascii="Times New Roman" w:eastAsia="宋体" w:hAnsi="Times New Roman" w:hint="eastAsia"/>
                <w:bCs/>
                <w:sz w:val="24"/>
                <w:szCs w:val="21"/>
              </w:rPr>
              <w:t>①本项目废水污染物出厂排放总量：</w:t>
            </w:r>
            <w:r w:rsidRPr="00A77658">
              <w:rPr>
                <w:rFonts w:ascii="Times New Roman" w:eastAsia="宋体" w:hAnsi="Times New Roman" w:hint="eastAsia"/>
                <w:bCs/>
                <w:sz w:val="24"/>
                <w:szCs w:val="21"/>
              </w:rPr>
              <w:t>COD0.0369t/a</w:t>
            </w:r>
            <w:r w:rsidRPr="00A77658">
              <w:rPr>
                <w:rFonts w:ascii="Times New Roman" w:eastAsia="宋体" w:hAnsi="Times New Roman" w:hint="eastAsia"/>
                <w:bCs/>
                <w:sz w:val="24"/>
                <w:szCs w:val="21"/>
              </w:rPr>
              <w:t>、</w:t>
            </w:r>
            <w:r w:rsidRPr="00A77658">
              <w:rPr>
                <w:rFonts w:ascii="Times New Roman" w:eastAsia="宋体" w:hAnsi="Times New Roman" w:hint="eastAsia"/>
                <w:bCs/>
                <w:sz w:val="24"/>
                <w:szCs w:val="21"/>
              </w:rPr>
              <w:t>NH</w:t>
            </w:r>
            <w:r w:rsidRPr="00A77658">
              <w:rPr>
                <w:rFonts w:ascii="Times New Roman" w:eastAsia="宋体" w:hAnsi="Times New Roman" w:hint="eastAsia"/>
                <w:bCs/>
                <w:sz w:val="24"/>
                <w:szCs w:val="21"/>
                <w:vertAlign w:val="subscript"/>
              </w:rPr>
              <w:t>3</w:t>
            </w:r>
            <w:r w:rsidRPr="00A77658">
              <w:rPr>
                <w:rFonts w:ascii="Times New Roman" w:eastAsia="宋体" w:hAnsi="Times New Roman" w:hint="eastAsia"/>
                <w:bCs/>
                <w:sz w:val="24"/>
                <w:szCs w:val="21"/>
              </w:rPr>
              <w:t>-N0.0022t/a</w:t>
            </w:r>
            <w:r w:rsidRPr="00A77658">
              <w:rPr>
                <w:rFonts w:ascii="Times New Roman" w:eastAsia="宋体" w:hAnsi="Times New Roman" w:hint="eastAsia"/>
                <w:bCs/>
                <w:sz w:val="24"/>
                <w:szCs w:val="21"/>
              </w:rPr>
              <w:t>、</w:t>
            </w:r>
            <w:r w:rsidRPr="00A77658">
              <w:rPr>
                <w:rFonts w:ascii="Times New Roman" w:eastAsia="宋体" w:hAnsi="Times New Roman" w:hint="eastAsia"/>
                <w:bCs/>
                <w:sz w:val="24"/>
                <w:szCs w:val="21"/>
              </w:rPr>
              <w:t>TP0.0001/a</w:t>
            </w:r>
            <w:r w:rsidRPr="00A77658">
              <w:rPr>
                <w:rFonts w:ascii="Times New Roman" w:eastAsia="宋体" w:hAnsi="Times New Roman" w:hint="eastAsia"/>
                <w:bCs/>
                <w:sz w:val="24"/>
                <w:szCs w:val="21"/>
              </w:rPr>
              <w:t>、</w:t>
            </w:r>
            <w:r w:rsidRPr="00A77658">
              <w:rPr>
                <w:rFonts w:ascii="Times New Roman" w:eastAsia="宋体" w:hAnsi="Times New Roman" w:hint="eastAsia"/>
                <w:bCs/>
                <w:sz w:val="24"/>
                <w:szCs w:val="21"/>
              </w:rPr>
              <w:t>TN0.0026t/a</w:t>
            </w:r>
            <w:r w:rsidRPr="00A77658">
              <w:rPr>
                <w:rFonts w:ascii="Times New Roman" w:eastAsia="宋体" w:hAnsi="Times New Roman" w:hint="eastAsia"/>
                <w:bCs/>
                <w:sz w:val="24"/>
                <w:szCs w:val="21"/>
              </w:rPr>
              <w:t>、总镍</w:t>
            </w:r>
            <w:r w:rsidRPr="00A77658">
              <w:rPr>
                <w:rFonts w:ascii="Times New Roman" w:eastAsia="宋体" w:hAnsi="Times New Roman" w:hint="eastAsia"/>
                <w:bCs/>
                <w:sz w:val="24"/>
                <w:szCs w:val="21"/>
              </w:rPr>
              <w:t>0.0001t/a</w:t>
            </w:r>
            <w:r w:rsidRPr="00A77658">
              <w:rPr>
                <w:rFonts w:ascii="Times New Roman" w:eastAsia="宋体" w:hAnsi="Times New Roman" w:hint="eastAsia"/>
                <w:bCs/>
                <w:sz w:val="24"/>
                <w:szCs w:val="21"/>
              </w:rPr>
              <w:t>，经东部污水处理厂处理后废水污染物排放总量：</w:t>
            </w:r>
            <w:r w:rsidRPr="00A77658">
              <w:rPr>
                <w:rFonts w:ascii="Times New Roman" w:eastAsia="宋体" w:hAnsi="Times New Roman" w:hint="eastAsia"/>
                <w:bCs/>
                <w:sz w:val="24"/>
                <w:szCs w:val="21"/>
              </w:rPr>
              <w:t>COD0.0216t/a</w:t>
            </w:r>
            <w:r w:rsidRPr="00A77658">
              <w:rPr>
                <w:rFonts w:ascii="Times New Roman" w:eastAsia="宋体" w:hAnsi="Times New Roman" w:hint="eastAsia"/>
                <w:bCs/>
                <w:sz w:val="24"/>
                <w:szCs w:val="21"/>
              </w:rPr>
              <w:t>、</w:t>
            </w:r>
            <w:r w:rsidRPr="00A77658">
              <w:rPr>
                <w:rFonts w:ascii="Times New Roman" w:eastAsia="宋体" w:hAnsi="Times New Roman" w:hint="eastAsia"/>
                <w:bCs/>
                <w:sz w:val="24"/>
                <w:szCs w:val="21"/>
              </w:rPr>
              <w:t>NH</w:t>
            </w:r>
            <w:r w:rsidRPr="00A77658">
              <w:rPr>
                <w:rFonts w:ascii="Times New Roman" w:eastAsia="宋体" w:hAnsi="Times New Roman" w:hint="eastAsia"/>
                <w:bCs/>
                <w:sz w:val="24"/>
                <w:szCs w:val="21"/>
                <w:vertAlign w:val="subscript"/>
              </w:rPr>
              <w:t>3</w:t>
            </w:r>
            <w:r w:rsidRPr="00A77658">
              <w:rPr>
                <w:rFonts w:ascii="Times New Roman" w:eastAsia="宋体" w:hAnsi="Times New Roman" w:hint="eastAsia"/>
                <w:bCs/>
                <w:sz w:val="24"/>
                <w:szCs w:val="21"/>
              </w:rPr>
              <w:t>-N0.0011t/a</w:t>
            </w:r>
            <w:r w:rsidRPr="00A77658">
              <w:rPr>
                <w:rFonts w:ascii="Times New Roman" w:eastAsia="宋体" w:hAnsi="Times New Roman" w:hint="eastAsia"/>
                <w:bCs/>
                <w:sz w:val="24"/>
                <w:szCs w:val="21"/>
              </w:rPr>
              <w:t>、</w:t>
            </w:r>
            <w:r w:rsidRPr="00A77658">
              <w:rPr>
                <w:rFonts w:ascii="Times New Roman" w:eastAsia="宋体" w:hAnsi="Times New Roman" w:hint="eastAsia"/>
                <w:bCs/>
                <w:sz w:val="24"/>
                <w:szCs w:val="21"/>
              </w:rPr>
              <w:t>TP0.0002t/a</w:t>
            </w:r>
            <w:r w:rsidRPr="00A77658">
              <w:rPr>
                <w:rFonts w:ascii="Times New Roman" w:eastAsia="宋体" w:hAnsi="Times New Roman" w:hint="eastAsia"/>
                <w:bCs/>
                <w:sz w:val="24"/>
                <w:szCs w:val="21"/>
              </w:rPr>
              <w:t>、</w:t>
            </w:r>
            <w:r w:rsidRPr="00A77658">
              <w:rPr>
                <w:rFonts w:ascii="Times New Roman" w:eastAsia="宋体" w:hAnsi="Times New Roman" w:hint="eastAsia"/>
                <w:bCs/>
                <w:sz w:val="24"/>
                <w:szCs w:val="21"/>
              </w:rPr>
              <w:t>TN0.0081t/a</w:t>
            </w:r>
            <w:r w:rsidRPr="00A77658">
              <w:rPr>
                <w:rFonts w:ascii="Times New Roman" w:eastAsia="宋体" w:hAnsi="Times New Roman" w:hint="eastAsia"/>
                <w:bCs/>
                <w:sz w:val="24"/>
                <w:szCs w:val="21"/>
              </w:rPr>
              <w:t>、总镍</w:t>
            </w:r>
            <w:r w:rsidRPr="00A77658">
              <w:rPr>
                <w:rFonts w:ascii="Times New Roman" w:eastAsia="宋体" w:hAnsi="Times New Roman" w:hint="eastAsia"/>
                <w:bCs/>
                <w:sz w:val="24"/>
                <w:szCs w:val="21"/>
              </w:rPr>
              <w:t>0.00003t/a</w:t>
            </w:r>
            <w:r w:rsidRPr="00A77658">
              <w:rPr>
                <w:rFonts w:ascii="Times New Roman" w:eastAsia="宋体" w:hAnsi="Times New Roman" w:hint="eastAsia"/>
                <w:bCs/>
                <w:sz w:val="24"/>
                <w:szCs w:val="21"/>
              </w:rPr>
              <w:t>。</w:t>
            </w:r>
          </w:p>
          <w:p w14:paraId="2C1EECEA" w14:textId="077B35D8" w:rsidR="00A77658" w:rsidRPr="00A77658" w:rsidRDefault="00A77658" w:rsidP="00A77658">
            <w:pPr>
              <w:spacing w:after="0" w:line="460" w:lineRule="exact"/>
              <w:ind w:firstLineChars="200" w:firstLine="480"/>
              <w:jc w:val="both"/>
              <w:rPr>
                <w:rFonts w:ascii="Times New Roman" w:eastAsia="宋体" w:hAnsi="Times New Roman"/>
                <w:bCs/>
                <w:sz w:val="24"/>
                <w:szCs w:val="21"/>
              </w:rPr>
            </w:pPr>
            <w:r w:rsidRPr="00A77658">
              <w:rPr>
                <w:rFonts w:ascii="Times New Roman" w:eastAsia="宋体" w:hAnsi="Times New Roman" w:hint="eastAsia"/>
                <w:bCs/>
                <w:sz w:val="24"/>
                <w:szCs w:val="21"/>
              </w:rPr>
              <w:t>②本项目废气排放量为颗粒物</w:t>
            </w:r>
            <w:r w:rsidRPr="00A77658">
              <w:rPr>
                <w:rFonts w:ascii="Times New Roman" w:eastAsia="宋体" w:hAnsi="Times New Roman" w:hint="eastAsia"/>
                <w:bCs/>
                <w:sz w:val="24"/>
                <w:szCs w:val="21"/>
              </w:rPr>
              <w:t>0.0099t/a</w:t>
            </w:r>
            <w:r w:rsidRPr="00A77658">
              <w:rPr>
                <w:rFonts w:ascii="Times New Roman" w:eastAsia="宋体" w:hAnsi="Times New Roman" w:hint="eastAsia"/>
                <w:bCs/>
                <w:sz w:val="24"/>
                <w:szCs w:val="21"/>
              </w:rPr>
              <w:t>（其中有组织</w:t>
            </w:r>
            <w:r w:rsidRPr="00A77658">
              <w:rPr>
                <w:rFonts w:ascii="Times New Roman" w:eastAsia="宋体" w:hAnsi="Times New Roman" w:hint="eastAsia"/>
                <w:bCs/>
                <w:sz w:val="24"/>
                <w:szCs w:val="21"/>
              </w:rPr>
              <w:t>0.0079t/a</w:t>
            </w:r>
            <w:r w:rsidRPr="00A77658">
              <w:rPr>
                <w:rFonts w:ascii="Times New Roman" w:eastAsia="宋体" w:hAnsi="Times New Roman" w:hint="eastAsia"/>
                <w:bCs/>
                <w:sz w:val="24"/>
                <w:szCs w:val="21"/>
              </w:rPr>
              <w:t>）、</w:t>
            </w:r>
            <w:r w:rsidRPr="00A77658">
              <w:rPr>
                <w:rFonts w:ascii="Times New Roman" w:eastAsia="宋体" w:hAnsi="Times New Roman" w:hint="eastAsia"/>
                <w:bCs/>
                <w:sz w:val="24"/>
                <w:szCs w:val="21"/>
              </w:rPr>
              <w:t>VOCs0t/a</w:t>
            </w:r>
            <w:r w:rsidRPr="00A77658">
              <w:rPr>
                <w:rFonts w:ascii="Times New Roman" w:eastAsia="宋体" w:hAnsi="Times New Roman" w:hint="eastAsia"/>
                <w:bCs/>
                <w:sz w:val="24"/>
                <w:szCs w:val="21"/>
              </w:rPr>
              <w:t>、镍及其化合物</w:t>
            </w:r>
            <w:r w:rsidRPr="00A77658">
              <w:rPr>
                <w:rFonts w:ascii="Times New Roman" w:eastAsia="宋体" w:hAnsi="Times New Roman" w:hint="eastAsia"/>
                <w:bCs/>
                <w:sz w:val="24"/>
                <w:szCs w:val="21"/>
              </w:rPr>
              <w:t>0.006t/a</w:t>
            </w:r>
            <w:r w:rsidRPr="00A77658">
              <w:rPr>
                <w:rFonts w:ascii="Times New Roman" w:eastAsia="宋体" w:hAnsi="Times New Roman" w:hint="eastAsia"/>
                <w:bCs/>
                <w:sz w:val="24"/>
                <w:szCs w:val="21"/>
              </w:rPr>
              <w:t>（其中有组织</w:t>
            </w:r>
            <w:r w:rsidRPr="00A77658">
              <w:rPr>
                <w:rFonts w:ascii="Times New Roman" w:eastAsia="宋体" w:hAnsi="Times New Roman" w:hint="eastAsia"/>
                <w:bCs/>
                <w:sz w:val="24"/>
                <w:szCs w:val="21"/>
              </w:rPr>
              <w:t>0.003t/a</w:t>
            </w:r>
            <w:r w:rsidRPr="00A77658">
              <w:rPr>
                <w:rFonts w:ascii="Times New Roman" w:eastAsia="宋体" w:hAnsi="Times New Roman" w:hint="eastAsia"/>
                <w:bCs/>
                <w:sz w:val="24"/>
                <w:szCs w:val="21"/>
              </w:rPr>
              <w:t>）、硫酸雾</w:t>
            </w:r>
            <w:r w:rsidRPr="00A77658">
              <w:rPr>
                <w:rFonts w:ascii="Times New Roman" w:eastAsia="宋体" w:hAnsi="Times New Roman" w:hint="eastAsia"/>
                <w:bCs/>
                <w:sz w:val="24"/>
                <w:szCs w:val="21"/>
              </w:rPr>
              <w:t>0.0402t/a</w:t>
            </w:r>
            <w:r w:rsidRPr="00A77658">
              <w:rPr>
                <w:rFonts w:ascii="Times New Roman" w:eastAsia="宋体" w:hAnsi="Times New Roman" w:hint="eastAsia"/>
                <w:bCs/>
                <w:sz w:val="24"/>
                <w:szCs w:val="21"/>
              </w:rPr>
              <w:t>。</w:t>
            </w:r>
          </w:p>
          <w:p w14:paraId="39739AB6" w14:textId="71B8BB3E" w:rsidR="00A77658" w:rsidRPr="00A77658" w:rsidRDefault="00A77658" w:rsidP="00A77658">
            <w:pPr>
              <w:spacing w:after="0" w:line="460" w:lineRule="exact"/>
              <w:ind w:firstLineChars="200" w:firstLine="480"/>
              <w:jc w:val="both"/>
              <w:rPr>
                <w:rFonts w:ascii="Times New Roman" w:eastAsia="宋体" w:hAnsi="Times New Roman"/>
                <w:bCs/>
                <w:sz w:val="24"/>
                <w:szCs w:val="21"/>
              </w:rPr>
            </w:pPr>
            <w:r w:rsidRPr="00A77658">
              <w:rPr>
                <w:rFonts w:ascii="Times New Roman" w:eastAsia="宋体" w:hAnsi="Times New Roman" w:hint="eastAsia"/>
                <w:bCs/>
                <w:sz w:val="24"/>
                <w:szCs w:val="21"/>
              </w:rPr>
              <w:t>③根据《新乡市建设项目新增总量指标替代管理指导意见（试行）》的要求，建设项目新增污染物排放需要替代的总量为化学需氧量（</w:t>
            </w:r>
            <w:r w:rsidRPr="00A77658">
              <w:rPr>
                <w:rFonts w:ascii="Times New Roman" w:eastAsia="宋体" w:hAnsi="Times New Roman" w:hint="eastAsia"/>
                <w:bCs/>
                <w:sz w:val="24"/>
                <w:szCs w:val="21"/>
              </w:rPr>
              <w:t>COD</w:t>
            </w:r>
            <w:r w:rsidRPr="00A77658">
              <w:rPr>
                <w:rFonts w:ascii="Times New Roman" w:eastAsia="宋体" w:hAnsi="Times New Roman" w:hint="eastAsia"/>
                <w:bCs/>
                <w:sz w:val="24"/>
                <w:szCs w:val="21"/>
              </w:rPr>
              <w:t>）、氨氮（</w:t>
            </w:r>
            <w:r w:rsidRPr="00A77658">
              <w:rPr>
                <w:rFonts w:ascii="Times New Roman" w:eastAsia="宋体" w:hAnsi="Times New Roman" w:hint="eastAsia"/>
                <w:bCs/>
                <w:sz w:val="24"/>
                <w:szCs w:val="21"/>
              </w:rPr>
              <w:t>NH</w:t>
            </w:r>
            <w:r w:rsidRPr="00A77658">
              <w:rPr>
                <w:rFonts w:ascii="Times New Roman" w:eastAsia="宋体" w:hAnsi="Times New Roman" w:hint="eastAsia"/>
                <w:bCs/>
                <w:sz w:val="24"/>
                <w:szCs w:val="21"/>
                <w:vertAlign w:val="subscript"/>
              </w:rPr>
              <w:t>3</w:t>
            </w:r>
            <w:r w:rsidRPr="00A77658">
              <w:rPr>
                <w:rFonts w:ascii="Times New Roman" w:eastAsia="宋体" w:hAnsi="Times New Roman" w:hint="eastAsia"/>
                <w:bCs/>
                <w:sz w:val="24"/>
                <w:szCs w:val="21"/>
              </w:rPr>
              <w:t>-N</w:t>
            </w:r>
            <w:r w:rsidRPr="00A77658">
              <w:rPr>
                <w:rFonts w:ascii="Times New Roman" w:eastAsia="宋体" w:hAnsi="Times New Roman" w:hint="eastAsia"/>
                <w:bCs/>
                <w:sz w:val="24"/>
                <w:szCs w:val="21"/>
              </w:rPr>
              <w:t>）、二氧化硫（</w:t>
            </w:r>
            <w:r w:rsidRPr="00A77658">
              <w:rPr>
                <w:rFonts w:ascii="Times New Roman" w:eastAsia="宋体" w:hAnsi="Times New Roman" w:hint="eastAsia"/>
                <w:bCs/>
                <w:sz w:val="24"/>
                <w:szCs w:val="21"/>
              </w:rPr>
              <w:t>SO</w:t>
            </w:r>
            <w:r w:rsidRPr="00A77658">
              <w:rPr>
                <w:rFonts w:ascii="Times New Roman" w:eastAsia="宋体" w:hAnsi="Times New Roman" w:hint="eastAsia"/>
                <w:bCs/>
                <w:sz w:val="24"/>
                <w:szCs w:val="21"/>
                <w:vertAlign w:val="subscript"/>
              </w:rPr>
              <w:t>2</w:t>
            </w:r>
            <w:r w:rsidRPr="00A77658">
              <w:rPr>
                <w:rFonts w:ascii="Times New Roman" w:eastAsia="宋体" w:hAnsi="Times New Roman" w:hint="eastAsia"/>
                <w:bCs/>
                <w:sz w:val="24"/>
                <w:szCs w:val="21"/>
              </w:rPr>
              <w:t>）、氮氧化物（</w:t>
            </w:r>
            <w:r w:rsidRPr="00A77658">
              <w:rPr>
                <w:rFonts w:ascii="Times New Roman" w:eastAsia="宋体" w:hAnsi="Times New Roman" w:hint="eastAsia"/>
                <w:bCs/>
                <w:sz w:val="24"/>
                <w:szCs w:val="21"/>
              </w:rPr>
              <w:t>NO</w:t>
            </w:r>
            <w:r w:rsidRPr="00A77658">
              <w:rPr>
                <w:rFonts w:ascii="Times New Roman" w:eastAsia="宋体" w:hAnsi="Times New Roman" w:hint="eastAsia"/>
                <w:bCs/>
                <w:sz w:val="24"/>
                <w:szCs w:val="21"/>
                <w:vertAlign w:val="subscript"/>
              </w:rPr>
              <w:t>X</w:t>
            </w:r>
            <w:r w:rsidRPr="00A77658">
              <w:rPr>
                <w:rFonts w:ascii="Times New Roman" w:eastAsia="宋体" w:hAnsi="Times New Roman" w:hint="eastAsia"/>
                <w:bCs/>
                <w:sz w:val="24"/>
                <w:szCs w:val="21"/>
              </w:rPr>
              <w:t>）、颗粒物（</w:t>
            </w:r>
            <w:r w:rsidRPr="00A77658">
              <w:rPr>
                <w:rFonts w:ascii="Times New Roman" w:eastAsia="宋体" w:hAnsi="Times New Roman" w:hint="eastAsia"/>
                <w:bCs/>
                <w:sz w:val="24"/>
                <w:szCs w:val="21"/>
              </w:rPr>
              <w:t>TSP</w:t>
            </w:r>
            <w:r w:rsidRPr="00A77658">
              <w:rPr>
                <w:rFonts w:ascii="Times New Roman" w:eastAsia="宋体" w:hAnsi="Times New Roman" w:hint="eastAsia"/>
                <w:bCs/>
                <w:sz w:val="24"/>
                <w:szCs w:val="21"/>
              </w:rPr>
              <w:t>）、挥发性有机物（</w:t>
            </w:r>
            <w:r w:rsidRPr="00A77658">
              <w:rPr>
                <w:rFonts w:ascii="Times New Roman" w:eastAsia="宋体" w:hAnsi="Times New Roman" w:hint="eastAsia"/>
                <w:bCs/>
                <w:sz w:val="24"/>
                <w:szCs w:val="21"/>
              </w:rPr>
              <w:t>VOCs</w:t>
            </w:r>
            <w:r w:rsidRPr="00A77658">
              <w:rPr>
                <w:rFonts w:ascii="Times New Roman" w:eastAsia="宋体" w:hAnsi="Times New Roman" w:hint="eastAsia"/>
                <w:bCs/>
                <w:sz w:val="24"/>
                <w:szCs w:val="21"/>
              </w:rPr>
              <w:t>）。本项目</w:t>
            </w:r>
            <w:r w:rsidRPr="00A77658">
              <w:rPr>
                <w:rFonts w:ascii="Times New Roman" w:eastAsia="宋体" w:hAnsi="Times New Roman" w:hint="eastAsia"/>
                <w:bCs/>
                <w:sz w:val="24"/>
                <w:szCs w:val="21"/>
              </w:rPr>
              <w:t>COD0.0369t/a</w:t>
            </w:r>
            <w:r w:rsidRPr="00A77658">
              <w:rPr>
                <w:rFonts w:ascii="Times New Roman" w:eastAsia="宋体" w:hAnsi="Times New Roman" w:hint="eastAsia"/>
                <w:bCs/>
                <w:sz w:val="24"/>
                <w:szCs w:val="21"/>
              </w:rPr>
              <w:t>、</w:t>
            </w:r>
            <w:r w:rsidRPr="00A77658">
              <w:rPr>
                <w:rFonts w:ascii="Times New Roman" w:eastAsia="宋体" w:hAnsi="Times New Roman" w:hint="eastAsia"/>
                <w:bCs/>
                <w:sz w:val="24"/>
                <w:szCs w:val="21"/>
              </w:rPr>
              <w:t>NH</w:t>
            </w:r>
            <w:r w:rsidRPr="00A77658">
              <w:rPr>
                <w:rFonts w:ascii="Times New Roman" w:eastAsia="宋体" w:hAnsi="Times New Roman" w:hint="eastAsia"/>
                <w:bCs/>
                <w:sz w:val="24"/>
                <w:szCs w:val="21"/>
                <w:vertAlign w:val="subscript"/>
              </w:rPr>
              <w:t>3</w:t>
            </w:r>
            <w:r w:rsidRPr="00A77658">
              <w:rPr>
                <w:rFonts w:ascii="Times New Roman" w:eastAsia="宋体" w:hAnsi="Times New Roman" w:hint="eastAsia"/>
                <w:bCs/>
                <w:sz w:val="24"/>
                <w:szCs w:val="21"/>
              </w:rPr>
              <w:t>-N0.0022t/a</w:t>
            </w:r>
            <w:r w:rsidRPr="00A77658">
              <w:rPr>
                <w:rFonts w:ascii="Times New Roman" w:eastAsia="宋体" w:hAnsi="Times New Roman" w:hint="eastAsia"/>
                <w:bCs/>
                <w:sz w:val="24"/>
                <w:szCs w:val="21"/>
              </w:rPr>
              <w:t>、</w:t>
            </w:r>
            <w:r w:rsidRPr="00A77658">
              <w:rPr>
                <w:rFonts w:ascii="Times New Roman" w:eastAsia="宋体" w:hAnsi="Times New Roman" w:hint="eastAsia"/>
                <w:bCs/>
                <w:sz w:val="24"/>
                <w:szCs w:val="21"/>
              </w:rPr>
              <w:t>TP0.0001/a</w:t>
            </w:r>
            <w:r w:rsidRPr="00A77658">
              <w:rPr>
                <w:rFonts w:ascii="Times New Roman" w:eastAsia="宋体" w:hAnsi="Times New Roman" w:hint="eastAsia"/>
                <w:bCs/>
                <w:sz w:val="24"/>
                <w:szCs w:val="21"/>
              </w:rPr>
              <w:t>、</w:t>
            </w:r>
            <w:r w:rsidRPr="00A77658">
              <w:rPr>
                <w:rFonts w:ascii="Times New Roman" w:eastAsia="宋体" w:hAnsi="Times New Roman" w:hint="eastAsia"/>
                <w:bCs/>
                <w:sz w:val="24"/>
                <w:szCs w:val="21"/>
              </w:rPr>
              <w:t>TN0.0026t/a</w:t>
            </w:r>
            <w:r w:rsidRPr="00A77658">
              <w:rPr>
                <w:rFonts w:ascii="Times New Roman" w:eastAsia="宋体" w:hAnsi="Times New Roman" w:hint="eastAsia"/>
                <w:bCs/>
                <w:sz w:val="24"/>
                <w:szCs w:val="21"/>
              </w:rPr>
              <w:t>、总镍</w:t>
            </w:r>
            <w:r w:rsidRPr="00A77658">
              <w:rPr>
                <w:rFonts w:ascii="Times New Roman" w:eastAsia="宋体" w:hAnsi="Times New Roman" w:hint="eastAsia"/>
                <w:bCs/>
                <w:sz w:val="24"/>
                <w:szCs w:val="21"/>
              </w:rPr>
              <w:t>0.0001t/a</w:t>
            </w:r>
            <w:r w:rsidRPr="00A77658">
              <w:rPr>
                <w:rFonts w:ascii="Times New Roman" w:eastAsia="宋体" w:hAnsi="Times New Roman" w:hint="eastAsia"/>
                <w:bCs/>
                <w:sz w:val="24"/>
                <w:szCs w:val="21"/>
              </w:rPr>
              <w:t>、总镍</w:t>
            </w:r>
            <w:r w:rsidRPr="00A77658">
              <w:rPr>
                <w:rFonts w:ascii="Times New Roman" w:eastAsia="宋体" w:hAnsi="Times New Roman" w:hint="eastAsia"/>
                <w:bCs/>
                <w:sz w:val="24"/>
                <w:szCs w:val="21"/>
              </w:rPr>
              <w:t>0.00004t/a</w:t>
            </w:r>
            <w:r w:rsidRPr="00A77658">
              <w:rPr>
                <w:rFonts w:ascii="Times New Roman" w:eastAsia="宋体" w:hAnsi="Times New Roman" w:hint="eastAsia"/>
                <w:bCs/>
                <w:sz w:val="24"/>
                <w:szCs w:val="21"/>
              </w:rPr>
              <w:t>、颗粒物</w:t>
            </w:r>
            <w:r w:rsidRPr="00A77658">
              <w:rPr>
                <w:rFonts w:ascii="Times New Roman" w:eastAsia="宋体" w:hAnsi="Times New Roman" w:hint="eastAsia"/>
                <w:bCs/>
                <w:sz w:val="24"/>
                <w:szCs w:val="21"/>
              </w:rPr>
              <w:t>0.0099t/a</w:t>
            </w:r>
            <w:r w:rsidRPr="00A77658">
              <w:rPr>
                <w:rFonts w:ascii="Times New Roman" w:eastAsia="宋体" w:hAnsi="Times New Roman" w:hint="eastAsia"/>
                <w:bCs/>
                <w:sz w:val="24"/>
                <w:szCs w:val="21"/>
              </w:rPr>
              <w:t>（其中有组织</w:t>
            </w:r>
            <w:r w:rsidRPr="00A77658">
              <w:rPr>
                <w:rFonts w:ascii="Times New Roman" w:eastAsia="宋体" w:hAnsi="Times New Roman" w:hint="eastAsia"/>
                <w:bCs/>
                <w:sz w:val="24"/>
                <w:szCs w:val="21"/>
              </w:rPr>
              <w:t>0.0079t/a</w:t>
            </w:r>
            <w:r w:rsidRPr="00A77658">
              <w:rPr>
                <w:rFonts w:ascii="Times New Roman" w:eastAsia="宋体" w:hAnsi="Times New Roman" w:hint="eastAsia"/>
                <w:bCs/>
                <w:sz w:val="24"/>
                <w:szCs w:val="21"/>
              </w:rPr>
              <w:t>）、</w:t>
            </w:r>
            <w:r w:rsidRPr="00A77658">
              <w:rPr>
                <w:rFonts w:ascii="Times New Roman" w:eastAsia="宋体" w:hAnsi="Times New Roman" w:hint="eastAsia"/>
                <w:bCs/>
                <w:sz w:val="24"/>
                <w:szCs w:val="21"/>
              </w:rPr>
              <w:t>VOCs0t/a</w:t>
            </w:r>
            <w:r w:rsidRPr="00A77658">
              <w:rPr>
                <w:rFonts w:ascii="Times New Roman" w:eastAsia="宋体" w:hAnsi="Times New Roman" w:hint="eastAsia"/>
                <w:bCs/>
                <w:sz w:val="24"/>
                <w:szCs w:val="21"/>
              </w:rPr>
              <w:t>、镍及其化合物</w:t>
            </w:r>
            <w:r w:rsidRPr="00A77658">
              <w:rPr>
                <w:rFonts w:ascii="Times New Roman" w:eastAsia="宋体" w:hAnsi="Times New Roman" w:hint="eastAsia"/>
                <w:bCs/>
                <w:sz w:val="24"/>
                <w:szCs w:val="21"/>
              </w:rPr>
              <w:t>0.006t/a</w:t>
            </w:r>
            <w:r w:rsidRPr="00A77658">
              <w:rPr>
                <w:rFonts w:ascii="Times New Roman" w:eastAsia="宋体" w:hAnsi="Times New Roman" w:hint="eastAsia"/>
                <w:bCs/>
                <w:sz w:val="24"/>
                <w:szCs w:val="21"/>
              </w:rPr>
              <w:t>（其中有组织</w:t>
            </w:r>
            <w:r w:rsidRPr="00A77658">
              <w:rPr>
                <w:rFonts w:ascii="Times New Roman" w:eastAsia="宋体" w:hAnsi="Times New Roman" w:hint="eastAsia"/>
                <w:bCs/>
                <w:sz w:val="24"/>
                <w:szCs w:val="21"/>
              </w:rPr>
              <w:t>0.003t/a</w:t>
            </w:r>
            <w:r w:rsidRPr="00A77658">
              <w:rPr>
                <w:rFonts w:ascii="Times New Roman" w:eastAsia="宋体" w:hAnsi="Times New Roman" w:hint="eastAsia"/>
                <w:bCs/>
                <w:sz w:val="24"/>
                <w:szCs w:val="21"/>
              </w:rPr>
              <w:t>）、硫酸雾</w:t>
            </w:r>
            <w:r w:rsidRPr="00A77658">
              <w:rPr>
                <w:rFonts w:ascii="Times New Roman" w:eastAsia="宋体" w:hAnsi="Times New Roman" w:hint="eastAsia"/>
                <w:bCs/>
                <w:sz w:val="24"/>
                <w:szCs w:val="21"/>
              </w:rPr>
              <w:t>0.0402t/a</w:t>
            </w:r>
            <w:r w:rsidRPr="00A77658">
              <w:rPr>
                <w:rFonts w:ascii="Times New Roman" w:eastAsia="宋体" w:hAnsi="Times New Roman" w:hint="eastAsia"/>
                <w:bCs/>
                <w:sz w:val="24"/>
                <w:szCs w:val="21"/>
              </w:rPr>
              <w:t>，全厂新增污染物排放量</w:t>
            </w:r>
            <w:r w:rsidRPr="00A77658">
              <w:rPr>
                <w:rFonts w:ascii="Times New Roman" w:eastAsia="宋体" w:hAnsi="Times New Roman" w:hint="eastAsia"/>
                <w:bCs/>
                <w:sz w:val="24"/>
                <w:szCs w:val="21"/>
              </w:rPr>
              <w:lastRenderedPageBreak/>
              <w:t>为</w:t>
            </w:r>
            <w:r w:rsidRPr="00A77658">
              <w:rPr>
                <w:rFonts w:ascii="Times New Roman" w:eastAsia="宋体" w:hAnsi="Times New Roman" w:hint="eastAsia"/>
                <w:bCs/>
                <w:sz w:val="24"/>
                <w:szCs w:val="21"/>
              </w:rPr>
              <w:t>COD0.0369t/a</w:t>
            </w:r>
            <w:r w:rsidRPr="00A77658">
              <w:rPr>
                <w:rFonts w:ascii="Times New Roman" w:eastAsia="宋体" w:hAnsi="Times New Roman" w:hint="eastAsia"/>
                <w:bCs/>
                <w:sz w:val="24"/>
                <w:szCs w:val="21"/>
              </w:rPr>
              <w:t>、</w:t>
            </w:r>
            <w:r w:rsidRPr="00A77658">
              <w:rPr>
                <w:rFonts w:ascii="Times New Roman" w:eastAsia="宋体" w:hAnsi="Times New Roman" w:hint="eastAsia"/>
                <w:bCs/>
                <w:sz w:val="24"/>
                <w:szCs w:val="21"/>
              </w:rPr>
              <w:t>NH</w:t>
            </w:r>
            <w:r w:rsidRPr="00A77658">
              <w:rPr>
                <w:rFonts w:ascii="Times New Roman" w:eastAsia="宋体" w:hAnsi="Times New Roman" w:hint="eastAsia"/>
                <w:bCs/>
                <w:sz w:val="24"/>
                <w:szCs w:val="21"/>
                <w:vertAlign w:val="subscript"/>
              </w:rPr>
              <w:t>3</w:t>
            </w:r>
            <w:r w:rsidRPr="00A77658">
              <w:rPr>
                <w:rFonts w:ascii="Times New Roman" w:eastAsia="宋体" w:hAnsi="Times New Roman" w:hint="eastAsia"/>
                <w:bCs/>
                <w:sz w:val="24"/>
                <w:szCs w:val="21"/>
              </w:rPr>
              <w:t>-N0.0022t/a</w:t>
            </w:r>
            <w:r w:rsidRPr="00A77658">
              <w:rPr>
                <w:rFonts w:ascii="Times New Roman" w:eastAsia="宋体" w:hAnsi="Times New Roman" w:hint="eastAsia"/>
                <w:bCs/>
                <w:sz w:val="24"/>
                <w:szCs w:val="21"/>
              </w:rPr>
              <w:t>、</w:t>
            </w:r>
            <w:r w:rsidRPr="00A77658">
              <w:rPr>
                <w:rFonts w:ascii="Times New Roman" w:eastAsia="宋体" w:hAnsi="Times New Roman" w:hint="eastAsia"/>
                <w:bCs/>
                <w:sz w:val="24"/>
                <w:szCs w:val="21"/>
              </w:rPr>
              <w:t>TP0.0001/a</w:t>
            </w:r>
            <w:r w:rsidRPr="00A77658">
              <w:rPr>
                <w:rFonts w:ascii="Times New Roman" w:eastAsia="宋体" w:hAnsi="Times New Roman" w:hint="eastAsia"/>
                <w:bCs/>
                <w:sz w:val="24"/>
                <w:szCs w:val="21"/>
              </w:rPr>
              <w:t>、</w:t>
            </w:r>
            <w:r w:rsidRPr="00A77658">
              <w:rPr>
                <w:rFonts w:ascii="Times New Roman" w:eastAsia="宋体" w:hAnsi="Times New Roman" w:hint="eastAsia"/>
                <w:bCs/>
                <w:sz w:val="24"/>
                <w:szCs w:val="21"/>
              </w:rPr>
              <w:t>TN0.0026t/a</w:t>
            </w:r>
            <w:r w:rsidRPr="00A77658">
              <w:rPr>
                <w:rFonts w:ascii="Times New Roman" w:eastAsia="宋体" w:hAnsi="Times New Roman" w:hint="eastAsia"/>
                <w:bCs/>
                <w:sz w:val="24"/>
                <w:szCs w:val="21"/>
              </w:rPr>
              <w:t>、颗粒物</w:t>
            </w:r>
            <w:r w:rsidRPr="00A77658">
              <w:rPr>
                <w:rFonts w:ascii="Times New Roman" w:eastAsia="宋体" w:hAnsi="Times New Roman" w:hint="eastAsia"/>
                <w:bCs/>
                <w:sz w:val="24"/>
                <w:szCs w:val="21"/>
              </w:rPr>
              <w:t>0.0099t/a</w:t>
            </w:r>
            <w:r w:rsidRPr="00A77658">
              <w:rPr>
                <w:rFonts w:ascii="Times New Roman" w:eastAsia="宋体" w:hAnsi="Times New Roman" w:hint="eastAsia"/>
                <w:bCs/>
                <w:sz w:val="24"/>
                <w:szCs w:val="21"/>
              </w:rPr>
              <w:t>（其中有组织</w:t>
            </w:r>
            <w:r w:rsidRPr="00A77658">
              <w:rPr>
                <w:rFonts w:ascii="Times New Roman" w:eastAsia="宋体" w:hAnsi="Times New Roman" w:hint="eastAsia"/>
                <w:bCs/>
                <w:sz w:val="24"/>
                <w:szCs w:val="21"/>
              </w:rPr>
              <w:t>0.0079t/a</w:t>
            </w:r>
            <w:r w:rsidRPr="00A77658">
              <w:rPr>
                <w:rFonts w:ascii="Times New Roman" w:eastAsia="宋体" w:hAnsi="Times New Roman" w:hint="eastAsia"/>
                <w:bCs/>
                <w:sz w:val="24"/>
                <w:szCs w:val="21"/>
              </w:rPr>
              <w:t>）、</w:t>
            </w:r>
            <w:r w:rsidRPr="00A77658">
              <w:rPr>
                <w:rFonts w:ascii="Times New Roman" w:eastAsia="宋体" w:hAnsi="Times New Roman" w:hint="eastAsia"/>
                <w:bCs/>
                <w:sz w:val="24"/>
                <w:szCs w:val="21"/>
              </w:rPr>
              <w:t>SO</w:t>
            </w:r>
            <w:r w:rsidRPr="00A77658">
              <w:rPr>
                <w:rFonts w:ascii="Times New Roman" w:eastAsia="宋体" w:hAnsi="Times New Roman" w:hint="eastAsia"/>
                <w:bCs/>
                <w:sz w:val="24"/>
                <w:szCs w:val="21"/>
                <w:vertAlign w:val="subscript"/>
              </w:rPr>
              <w:t>2</w:t>
            </w:r>
            <w:r w:rsidRPr="00A77658">
              <w:rPr>
                <w:rFonts w:ascii="Times New Roman" w:eastAsia="宋体" w:hAnsi="Times New Roman" w:hint="eastAsia"/>
                <w:bCs/>
                <w:sz w:val="24"/>
                <w:szCs w:val="21"/>
              </w:rPr>
              <w:t>0t/a</w:t>
            </w:r>
            <w:r w:rsidRPr="00A77658">
              <w:rPr>
                <w:rFonts w:ascii="Times New Roman" w:eastAsia="宋体" w:hAnsi="Times New Roman" w:hint="eastAsia"/>
                <w:bCs/>
                <w:sz w:val="24"/>
                <w:szCs w:val="21"/>
              </w:rPr>
              <w:t>、</w:t>
            </w:r>
            <w:r w:rsidRPr="00A77658">
              <w:rPr>
                <w:rFonts w:ascii="Times New Roman" w:eastAsia="宋体" w:hAnsi="Times New Roman" w:hint="eastAsia"/>
                <w:bCs/>
                <w:sz w:val="24"/>
                <w:szCs w:val="21"/>
              </w:rPr>
              <w:t>NO</w:t>
            </w:r>
            <w:r w:rsidRPr="00A77658">
              <w:rPr>
                <w:rFonts w:ascii="Times New Roman" w:eastAsia="宋体" w:hAnsi="Times New Roman" w:hint="eastAsia"/>
                <w:bCs/>
                <w:sz w:val="24"/>
                <w:szCs w:val="21"/>
                <w:vertAlign w:val="subscript"/>
              </w:rPr>
              <w:t>X</w:t>
            </w:r>
            <w:r w:rsidRPr="00A77658">
              <w:rPr>
                <w:rFonts w:ascii="Times New Roman" w:eastAsia="宋体" w:hAnsi="Times New Roman" w:hint="eastAsia"/>
                <w:bCs/>
                <w:sz w:val="24"/>
                <w:szCs w:val="21"/>
              </w:rPr>
              <w:t>0t/a</w:t>
            </w:r>
            <w:r w:rsidRPr="00A77658">
              <w:rPr>
                <w:rFonts w:ascii="Times New Roman" w:eastAsia="宋体" w:hAnsi="Times New Roman" w:hint="eastAsia"/>
                <w:bCs/>
                <w:sz w:val="24"/>
                <w:szCs w:val="21"/>
              </w:rPr>
              <w:t>、</w:t>
            </w:r>
            <w:r w:rsidRPr="00A77658">
              <w:rPr>
                <w:rFonts w:ascii="Times New Roman" w:eastAsia="宋体" w:hAnsi="Times New Roman" w:hint="eastAsia"/>
                <w:bCs/>
                <w:sz w:val="24"/>
                <w:szCs w:val="21"/>
              </w:rPr>
              <w:t>VOCs0t/a</w:t>
            </w:r>
            <w:r w:rsidRPr="00A77658">
              <w:rPr>
                <w:rFonts w:ascii="Times New Roman" w:eastAsia="宋体" w:hAnsi="Times New Roman" w:hint="eastAsia"/>
                <w:bCs/>
                <w:sz w:val="24"/>
                <w:szCs w:val="21"/>
              </w:rPr>
              <w:t>，区域内同意该项目新增污染物总量指标从年度总量预算指标里支取。</w:t>
            </w:r>
          </w:p>
          <w:p w14:paraId="2302F975" w14:textId="56F42558" w:rsidR="00A77658" w:rsidRPr="00A77658" w:rsidRDefault="00A77658" w:rsidP="00A77658">
            <w:pPr>
              <w:spacing w:after="0" w:line="460" w:lineRule="exact"/>
              <w:ind w:firstLineChars="200" w:firstLine="480"/>
              <w:jc w:val="both"/>
              <w:rPr>
                <w:rFonts w:ascii="Times New Roman" w:eastAsia="宋体" w:hAnsi="Times New Roman"/>
                <w:bCs/>
                <w:sz w:val="24"/>
                <w:szCs w:val="21"/>
              </w:rPr>
            </w:pPr>
            <w:r w:rsidRPr="00A77658">
              <w:rPr>
                <w:rFonts w:ascii="Times New Roman" w:eastAsia="宋体" w:hAnsi="Times New Roman" w:hint="eastAsia"/>
                <w:bCs/>
                <w:sz w:val="24"/>
                <w:szCs w:val="21"/>
              </w:rPr>
              <w:t>根据新乡市生态环境局关于贯彻落实《河南省生态环境厅办公室关于深化环评“放管服”改革及实施环评审批正面清单的通知》的意见（新环</w:t>
            </w:r>
            <w:r w:rsidRPr="00A77658">
              <w:rPr>
                <w:rFonts w:ascii="Times New Roman" w:eastAsia="宋体" w:hAnsi="Times New Roman" w:hint="eastAsia"/>
                <w:bCs/>
                <w:sz w:val="24"/>
                <w:szCs w:val="21"/>
              </w:rPr>
              <w:t>[2020]37</w:t>
            </w:r>
            <w:r w:rsidRPr="00A77658">
              <w:rPr>
                <w:rFonts w:ascii="Times New Roman" w:eastAsia="宋体" w:hAnsi="Times New Roman" w:hint="eastAsia"/>
                <w:bCs/>
                <w:sz w:val="24"/>
                <w:szCs w:val="21"/>
              </w:rPr>
              <w:t>号文），本项目为新增重点污染物（化学需氧量、氨氮、挥发性有机物）排放的项目，区域内同意该项目污染物排放总量指标从年度总量指标里支取。同时，企业应在投产前取得主要污染物总量审核意见。</w:t>
            </w:r>
          </w:p>
          <w:p w14:paraId="4428BFF7" w14:textId="732C8F85" w:rsidR="00A77658" w:rsidRPr="00A77658" w:rsidRDefault="00A77658" w:rsidP="00A77658">
            <w:pPr>
              <w:spacing w:after="0" w:line="460" w:lineRule="exact"/>
              <w:ind w:firstLineChars="200" w:firstLine="480"/>
              <w:jc w:val="both"/>
              <w:rPr>
                <w:rFonts w:ascii="Times New Roman" w:eastAsia="宋体" w:hAnsi="Times New Roman"/>
                <w:bCs/>
                <w:sz w:val="24"/>
                <w:szCs w:val="21"/>
              </w:rPr>
            </w:pPr>
            <w:r w:rsidRPr="00A77658">
              <w:rPr>
                <w:rFonts w:ascii="Times New Roman" w:eastAsia="宋体" w:hAnsi="Times New Roman" w:hint="eastAsia"/>
                <w:bCs/>
                <w:sz w:val="24"/>
                <w:szCs w:val="21"/>
              </w:rPr>
              <w:t>9</w:t>
            </w:r>
            <w:r w:rsidRPr="00A77658">
              <w:rPr>
                <w:rFonts w:ascii="Times New Roman" w:eastAsia="宋体" w:hAnsi="Times New Roman" w:hint="eastAsia"/>
                <w:bCs/>
                <w:sz w:val="24"/>
                <w:szCs w:val="21"/>
              </w:rPr>
              <w:t>、环保投资</w:t>
            </w:r>
          </w:p>
          <w:p w14:paraId="10F49FF1" w14:textId="6A5944FD" w:rsidR="00A77658" w:rsidRPr="00A77658" w:rsidRDefault="00A77658" w:rsidP="00A77658">
            <w:pPr>
              <w:spacing w:after="0" w:line="460" w:lineRule="exact"/>
              <w:ind w:firstLineChars="200" w:firstLine="480"/>
              <w:jc w:val="both"/>
              <w:rPr>
                <w:rFonts w:ascii="Times New Roman" w:eastAsia="宋体" w:hAnsi="Times New Roman"/>
                <w:bCs/>
                <w:sz w:val="24"/>
                <w:szCs w:val="21"/>
              </w:rPr>
            </w:pPr>
            <w:r w:rsidRPr="00A77658">
              <w:rPr>
                <w:rFonts w:ascii="Times New Roman" w:eastAsia="宋体" w:hAnsi="Times New Roman" w:hint="eastAsia"/>
                <w:bCs/>
                <w:sz w:val="24"/>
                <w:szCs w:val="21"/>
              </w:rPr>
              <w:t>本项目总投资为</w:t>
            </w:r>
            <w:r w:rsidRPr="00A77658">
              <w:rPr>
                <w:rFonts w:ascii="Times New Roman" w:eastAsia="宋体" w:hAnsi="Times New Roman" w:hint="eastAsia"/>
                <w:bCs/>
                <w:sz w:val="24"/>
                <w:szCs w:val="21"/>
              </w:rPr>
              <w:t>850</w:t>
            </w:r>
            <w:r w:rsidRPr="00A77658">
              <w:rPr>
                <w:rFonts w:ascii="Times New Roman" w:eastAsia="宋体" w:hAnsi="Times New Roman" w:hint="eastAsia"/>
                <w:bCs/>
                <w:sz w:val="24"/>
                <w:szCs w:val="21"/>
              </w:rPr>
              <w:t>万元，环保投资为</w:t>
            </w:r>
            <w:r w:rsidRPr="00A77658">
              <w:rPr>
                <w:rFonts w:ascii="Times New Roman" w:eastAsia="宋体" w:hAnsi="Times New Roman" w:hint="eastAsia"/>
                <w:bCs/>
                <w:sz w:val="24"/>
                <w:szCs w:val="21"/>
              </w:rPr>
              <w:t>50</w:t>
            </w:r>
            <w:r w:rsidRPr="00A77658">
              <w:rPr>
                <w:rFonts w:ascii="Times New Roman" w:eastAsia="宋体" w:hAnsi="Times New Roman" w:hint="eastAsia"/>
                <w:bCs/>
                <w:sz w:val="24"/>
                <w:szCs w:val="21"/>
              </w:rPr>
              <w:t>万元，环保投资占总投资的</w:t>
            </w:r>
            <w:r w:rsidRPr="00A77658">
              <w:rPr>
                <w:rFonts w:ascii="Times New Roman" w:eastAsia="宋体" w:hAnsi="Times New Roman" w:hint="eastAsia"/>
                <w:bCs/>
                <w:sz w:val="24"/>
                <w:szCs w:val="21"/>
              </w:rPr>
              <w:t>5.88%</w:t>
            </w:r>
            <w:r w:rsidRPr="00A77658">
              <w:rPr>
                <w:rFonts w:ascii="Times New Roman" w:eastAsia="宋体" w:hAnsi="Times New Roman" w:hint="eastAsia"/>
                <w:bCs/>
                <w:sz w:val="24"/>
                <w:szCs w:val="21"/>
              </w:rPr>
              <w:t>。</w:t>
            </w:r>
          </w:p>
          <w:p w14:paraId="039D4ABF" w14:textId="5D9E8133" w:rsidR="0028767D" w:rsidRPr="00A77658" w:rsidRDefault="00000000">
            <w:pPr>
              <w:spacing w:after="0" w:line="460" w:lineRule="exact"/>
              <w:ind w:firstLineChars="200" w:firstLine="480"/>
              <w:rPr>
                <w:rFonts w:ascii="Times New Roman" w:eastAsia="宋体" w:hAnsi="Times New Roman"/>
                <w:sz w:val="24"/>
                <w:szCs w:val="24"/>
              </w:rPr>
            </w:pPr>
            <w:r w:rsidRPr="00A77658">
              <w:rPr>
                <w:rFonts w:ascii="Times New Roman" w:eastAsia="宋体" w:hAnsi="Times New Roman" w:hint="eastAsia"/>
                <w:sz w:val="24"/>
                <w:szCs w:val="24"/>
              </w:rPr>
              <w:t>1</w:t>
            </w:r>
            <w:r w:rsidR="00A77658" w:rsidRPr="00A77658">
              <w:rPr>
                <w:rFonts w:ascii="Times New Roman" w:eastAsia="宋体" w:hAnsi="Times New Roman" w:hint="eastAsia"/>
                <w:sz w:val="24"/>
                <w:szCs w:val="24"/>
              </w:rPr>
              <w:t>0</w:t>
            </w:r>
            <w:r w:rsidRPr="00A77658">
              <w:rPr>
                <w:rFonts w:ascii="Times New Roman" w:eastAsia="宋体" w:hAnsi="Times New Roman" w:hint="eastAsia"/>
                <w:sz w:val="24"/>
                <w:szCs w:val="24"/>
              </w:rPr>
              <w:t>、总结论</w:t>
            </w:r>
          </w:p>
          <w:p w14:paraId="444937DC" w14:textId="0C0CAB9C" w:rsidR="0028767D" w:rsidRPr="00A77658" w:rsidRDefault="00F1503F" w:rsidP="00A77658">
            <w:pPr>
              <w:spacing w:after="0" w:line="460" w:lineRule="exact"/>
              <w:ind w:firstLineChars="200" w:firstLine="480"/>
              <w:jc w:val="both"/>
              <w:rPr>
                <w:rFonts w:ascii="Times New Roman" w:eastAsia="宋体" w:hAnsi="Times New Roman"/>
                <w:sz w:val="24"/>
                <w:szCs w:val="24"/>
              </w:rPr>
            </w:pPr>
            <w:r w:rsidRPr="00A77658">
              <w:rPr>
                <w:rFonts w:ascii="Times New Roman" w:eastAsia="宋体" w:hAnsi="Times New Roman" w:hint="eastAsia"/>
                <w:sz w:val="24"/>
                <w:szCs w:val="24"/>
              </w:rPr>
              <w:t>河南省恒明新能源有限公司</w:t>
            </w:r>
            <w:r w:rsidR="00004A92" w:rsidRPr="00A77658">
              <w:rPr>
                <w:rFonts w:ascii="Times New Roman" w:eastAsia="宋体" w:hAnsi="Times New Roman" w:hint="eastAsia"/>
                <w:sz w:val="24"/>
                <w:szCs w:val="24"/>
              </w:rPr>
              <w:t>年产</w:t>
            </w:r>
            <w:r w:rsidR="00004A92" w:rsidRPr="00A77658">
              <w:rPr>
                <w:rFonts w:ascii="Times New Roman" w:eastAsia="宋体" w:hAnsi="Times New Roman" w:hint="eastAsia"/>
                <w:sz w:val="24"/>
                <w:szCs w:val="24"/>
              </w:rPr>
              <w:t>1000</w:t>
            </w:r>
            <w:r w:rsidR="00004A92" w:rsidRPr="00A77658">
              <w:rPr>
                <w:rFonts w:ascii="Times New Roman" w:eastAsia="宋体" w:hAnsi="Times New Roman" w:hint="eastAsia"/>
                <w:sz w:val="24"/>
                <w:szCs w:val="24"/>
              </w:rPr>
              <w:t>万安时碱性铁镍蓄电池项目</w:t>
            </w:r>
            <w:r w:rsidRPr="00A77658">
              <w:rPr>
                <w:rFonts w:ascii="Times New Roman" w:eastAsia="宋体" w:hAnsi="Times New Roman" w:hint="eastAsia"/>
                <w:sz w:val="24"/>
                <w:szCs w:val="24"/>
              </w:rPr>
              <w:t>符合国家相关产业政策要求。</w:t>
            </w:r>
            <w:r w:rsidR="00A77658" w:rsidRPr="00A77658">
              <w:rPr>
                <w:rFonts w:ascii="Times New Roman" w:eastAsia="宋体" w:hAnsi="Times New Roman" w:hint="eastAsia"/>
                <w:sz w:val="24"/>
                <w:szCs w:val="24"/>
              </w:rPr>
              <w:t>厂址所在地符合当地规划要求，选址可行。</w:t>
            </w:r>
            <w:r w:rsidRPr="00A77658">
              <w:rPr>
                <w:rFonts w:ascii="Times New Roman" w:eastAsia="宋体" w:hAnsi="Times New Roman" w:hint="eastAsia"/>
                <w:sz w:val="24"/>
                <w:szCs w:val="24"/>
              </w:rPr>
              <w:t>营运过程中产生的污染物经治理后均能够达标排放，固废处置措施可行。建设单位应认真做好环评中提出的各项污染防治措施，确保各项污染物达标排放。从环保角度分析，该项目可行。</w:t>
            </w:r>
          </w:p>
          <w:p w14:paraId="47F0CEC9" w14:textId="77777777" w:rsidR="0028767D" w:rsidRPr="00A77658" w:rsidRDefault="00000000">
            <w:pPr>
              <w:spacing w:after="0" w:line="460" w:lineRule="exact"/>
              <w:ind w:firstLineChars="200" w:firstLine="480"/>
              <w:rPr>
                <w:rFonts w:ascii="Times New Roman" w:eastAsia="宋体" w:hAnsi="Times New Roman"/>
                <w:sz w:val="24"/>
                <w:szCs w:val="24"/>
              </w:rPr>
            </w:pPr>
            <w:r w:rsidRPr="00A77658">
              <w:rPr>
                <w:rFonts w:ascii="Times New Roman" w:eastAsia="宋体" w:hAnsi="Times New Roman" w:hint="eastAsia"/>
                <w:sz w:val="24"/>
                <w:szCs w:val="24"/>
              </w:rPr>
              <w:t>B</w:t>
            </w:r>
            <w:r w:rsidRPr="00A77658">
              <w:rPr>
                <w:rFonts w:ascii="Times New Roman" w:eastAsia="宋体" w:hAnsi="Times New Roman"/>
                <w:sz w:val="24"/>
                <w:szCs w:val="24"/>
              </w:rPr>
              <w:t>、审批部门的决定</w:t>
            </w:r>
          </w:p>
          <w:p w14:paraId="7C39C304" w14:textId="0AEFF019" w:rsidR="0028767D" w:rsidRPr="00A77658" w:rsidRDefault="00000000">
            <w:pPr>
              <w:spacing w:after="0" w:line="460" w:lineRule="exact"/>
              <w:rPr>
                <w:rFonts w:ascii="Times New Roman" w:eastAsia="宋体" w:hAnsi="Times New Roman"/>
                <w:sz w:val="24"/>
                <w:szCs w:val="24"/>
              </w:rPr>
            </w:pPr>
            <w:r w:rsidRPr="00A77658">
              <w:rPr>
                <w:rFonts w:ascii="Times New Roman" w:eastAsia="宋体" w:hAnsi="Times New Roman"/>
                <w:sz w:val="24"/>
                <w:szCs w:val="24"/>
              </w:rPr>
              <w:t>审批意见：</w:t>
            </w:r>
            <w:r w:rsidRPr="00A77658">
              <w:rPr>
                <w:rFonts w:ascii="Times New Roman" w:eastAsia="宋体" w:hAnsi="Times New Roman"/>
                <w:sz w:val="24"/>
                <w:szCs w:val="24"/>
              </w:rPr>
              <w:t xml:space="preserve">                                    </w:t>
            </w:r>
            <w:r w:rsidRPr="00A77658">
              <w:rPr>
                <w:rFonts w:ascii="Times New Roman" w:eastAsia="宋体" w:hAnsi="Times New Roman" w:hint="eastAsia"/>
                <w:sz w:val="24"/>
                <w:szCs w:val="24"/>
              </w:rPr>
              <w:t xml:space="preserve"> </w:t>
            </w:r>
            <w:r w:rsidRPr="00A77658">
              <w:rPr>
                <w:rFonts w:ascii="Times New Roman" w:eastAsia="宋体" w:hAnsi="Times New Roman"/>
                <w:sz w:val="24"/>
                <w:szCs w:val="24"/>
              </w:rPr>
              <w:t xml:space="preserve">  </w:t>
            </w:r>
            <w:r w:rsidRPr="00A77658">
              <w:rPr>
                <w:rFonts w:ascii="Times New Roman" w:eastAsia="宋体" w:hAnsi="Times New Roman" w:hint="eastAsia"/>
                <w:sz w:val="24"/>
                <w:szCs w:val="24"/>
              </w:rPr>
              <w:t>新环</w:t>
            </w:r>
            <w:r w:rsidR="00A77658" w:rsidRPr="00A77658">
              <w:rPr>
                <w:rFonts w:ascii="Times New Roman" w:eastAsia="宋体" w:hAnsi="Times New Roman" w:hint="eastAsia"/>
                <w:sz w:val="24"/>
                <w:szCs w:val="24"/>
              </w:rPr>
              <w:t>告</w:t>
            </w:r>
            <w:r w:rsidRPr="00A77658">
              <w:rPr>
                <w:rFonts w:ascii="Times New Roman" w:eastAsia="宋体" w:hAnsi="Times New Roman" w:hint="eastAsia"/>
                <w:sz w:val="24"/>
                <w:szCs w:val="24"/>
              </w:rPr>
              <w:t>表</w:t>
            </w:r>
            <w:r w:rsidRPr="00A77658">
              <w:rPr>
                <w:rFonts w:ascii="Times New Roman" w:eastAsia="宋体" w:hAnsi="Times New Roman" w:hint="eastAsia"/>
                <w:sz w:val="24"/>
                <w:szCs w:val="24"/>
              </w:rPr>
              <w:t>[202</w:t>
            </w:r>
            <w:r w:rsidR="00A77658" w:rsidRPr="00A77658">
              <w:rPr>
                <w:rFonts w:ascii="Times New Roman" w:eastAsia="宋体" w:hAnsi="Times New Roman" w:hint="eastAsia"/>
                <w:sz w:val="24"/>
                <w:szCs w:val="24"/>
              </w:rPr>
              <w:t>0</w:t>
            </w:r>
            <w:r w:rsidRPr="00A77658">
              <w:rPr>
                <w:rFonts w:ascii="Times New Roman" w:eastAsia="宋体" w:hAnsi="Times New Roman" w:hint="eastAsia"/>
                <w:sz w:val="24"/>
                <w:szCs w:val="24"/>
              </w:rPr>
              <w:t>]</w:t>
            </w:r>
            <w:r w:rsidR="00A77658" w:rsidRPr="00A77658">
              <w:rPr>
                <w:rFonts w:ascii="Times New Roman" w:eastAsia="宋体" w:hAnsi="Times New Roman" w:hint="eastAsia"/>
                <w:sz w:val="24"/>
                <w:szCs w:val="24"/>
              </w:rPr>
              <w:t>5</w:t>
            </w:r>
            <w:r w:rsidRPr="00A77658">
              <w:rPr>
                <w:rFonts w:ascii="Times New Roman" w:eastAsia="宋体" w:hAnsi="Times New Roman" w:hint="eastAsia"/>
                <w:sz w:val="24"/>
                <w:szCs w:val="24"/>
              </w:rPr>
              <w:t>号</w:t>
            </w:r>
          </w:p>
          <w:p w14:paraId="4FD85C98" w14:textId="77777777" w:rsidR="00A77658" w:rsidRPr="00A77658" w:rsidRDefault="00A77658">
            <w:pPr>
              <w:spacing w:after="0" w:line="460" w:lineRule="exact"/>
              <w:ind w:firstLineChars="200" w:firstLine="480"/>
              <w:jc w:val="center"/>
              <w:rPr>
                <w:rFonts w:ascii="Times New Roman" w:eastAsia="宋体" w:hAnsi="Times New Roman"/>
                <w:bCs/>
                <w:sz w:val="24"/>
                <w:szCs w:val="21"/>
              </w:rPr>
            </w:pPr>
            <w:r w:rsidRPr="00A77658">
              <w:rPr>
                <w:rFonts w:ascii="Times New Roman" w:eastAsia="宋体" w:hAnsi="Times New Roman" w:hint="eastAsia"/>
                <w:bCs/>
                <w:sz w:val="24"/>
                <w:szCs w:val="21"/>
              </w:rPr>
              <w:t>新乡市生态环境局</w:t>
            </w:r>
          </w:p>
          <w:p w14:paraId="4EFB7407" w14:textId="1A83DD95" w:rsidR="0028767D" w:rsidRPr="00A77658" w:rsidRDefault="00000000">
            <w:pPr>
              <w:spacing w:after="0" w:line="460" w:lineRule="exact"/>
              <w:ind w:firstLineChars="200" w:firstLine="480"/>
              <w:jc w:val="center"/>
              <w:rPr>
                <w:rFonts w:ascii="Times New Roman" w:eastAsia="宋体" w:hAnsi="Times New Roman"/>
                <w:bCs/>
                <w:sz w:val="24"/>
                <w:szCs w:val="21"/>
              </w:rPr>
            </w:pPr>
            <w:r w:rsidRPr="00A77658">
              <w:rPr>
                <w:rFonts w:ascii="Times New Roman" w:eastAsia="宋体" w:hAnsi="Times New Roman" w:hint="eastAsia"/>
                <w:bCs/>
                <w:sz w:val="24"/>
                <w:szCs w:val="21"/>
              </w:rPr>
              <w:t>关于《</w:t>
            </w:r>
            <w:r w:rsidR="00F1503F" w:rsidRPr="00A77658">
              <w:rPr>
                <w:rFonts w:ascii="Times New Roman" w:eastAsia="宋体" w:hAnsi="Times New Roman" w:hint="eastAsia"/>
                <w:bCs/>
                <w:sz w:val="24"/>
                <w:szCs w:val="21"/>
              </w:rPr>
              <w:t>河南省恒明新能源有限公司</w:t>
            </w:r>
            <w:r w:rsidR="00004A92" w:rsidRPr="00A77658">
              <w:rPr>
                <w:rFonts w:ascii="Times New Roman" w:eastAsia="宋体" w:hAnsi="Times New Roman" w:hint="eastAsia"/>
                <w:bCs/>
                <w:sz w:val="24"/>
                <w:szCs w:val="21"/>
              </w:rPr>
              <w:t>年产</w:t>
            </w:r>
            <w:r w:rsidR="00004A92" w:rsidRPr="00A77658">
              <w:rPr>
                <w:rFonts w:ascii="Times New Roman" w:eastAsia="宋体" w:hAnsi="Times New Roman" w:hint="eastAsia"/>
                <w:bCs/>
                <w:sz w:val="24"/>
                <w:szCs w:val="21"/>
              </w:rPr>
              <w:t>1000</w:t>
            </w:r>
            <w:r w:rsidR="00004A92" w:rsidRPr="00A77658">
              <w:rPr>
                <w:rFonts w:ascii="Times New Roman" w:eastAsia="宋体" w:hAnsi="Times New Roman" w:hint="eastAsia"/>
                <w:bCs/>
                <w:sz w:val="24"/>
                <w:szCs w:val="21"/>
              </w:rPr>
              <w:t>万安时碱性铁镍蓄电池项目</w:t>
            </w:r>
            <w:r w:rsidRPr="00A77658">
              <w:rPr>
                <w:rFonts w:ascii="Times New Roman" w:eastAsia="宋体" w:hAnsi="Times New Roman" w:hint="eastAsia"/>
                <w:bCs/>
                <w:sz w:val="24"/>
                <w:szCs w:val="21"/>
              </w:rPr>
              <w:t>环境影响评价报告表》的批复</w:t>
            </w:r>
          </w:p>
          <w:p w14:paraId="1F9F08E3" w14:textId="77777777" w:rsidR="0028767D" w:rsidRPr="00A77658" w:rsidRDefault="0028767D">
            <w:pPr>
              <w:spacing w:after="0" w:line="460" w:lineRule="exact"/>
              <w:ind w:firstLineChars="200" w:firstLine="480"/>
              <w:jc w:val="center"/>
              <w:rPr>
                <w:rFonts w:ascii="Times New Roman" w:eastAsia="宋体" w:hAnsi="Times New Roman"/>
                <w:bCs/>
                <w:sz w:val="24"/>
                <w:szCs w:val="21"/>
              </w:rPr>
            </w:pPr>
          </w:p>
          <w:p w14:paraId="3324A5DC" w14:textId="4C38BB14" w:rsidR="0028767D" w:rsidRPr="00A77658" w:rsidRDefault="00F1503F">
            <w:pPr>
              <w:spacing w:after="0" w:line="460" w:lineRule="exact"/>
              <w:ind w:firstLineChars="200" w:firstLine="480"/>
              <w:jc w:val="both"/>
              <w:rPr>
                <w:rFonts w:ascii="Times New Roman" w:eastAsia="宋体" w:hAnsi="Times New Roman"/>
                <w:bCs/>
                <w:sz w:val="24"/>
                <w:szCs w:val="21"/>
              </w:rPr>
            </w:pPr>
            <w:r w:rsidRPr="00A77658">
              <w:rPr>
                <w:rFonts w:ascii="Times New Roman" w:eastAsia="宋体" w:hAnsi="Times New Roman" w:hint="eastAsia"/>
                <w:bCs/>
                <w:sz w:val="24"/>
                <w:szCs w:val="21"/>
              </w:rPr>
              <w:t>河南省恒明新能源有限公司：</w:t>
            </w:r>
          </w:p>
          <w:p w14:paraId="223A6C98" w14:textId="2A6D1F84" w:rsidR="0005319A" w:rsidRDefault="0005319A">
            <w:pPr>
              <w:spacing w:after="0" w:line="460" w:lineRule="exact"/>
              <w:ind w:firstLineChars="200" w:firstLine="480"/>
              <w:jc w:val="both"/>
              <w:rPr>
                <w:rFonts w:ascii="Times New Roman" w:eastAsia="宋体" w:hAnsi="Times New Roman"/>
                <w:bCs/>
                <w:sz w:val="24"/>
                <w:szCs w:val="21"/>
              </w:rPr>
            </w:pPr>
            <w:bookmarkStart w:id="31" w:name="OLE_LINK52"/>
            <w:r w:rsidRPr="0005319A">
              <w:rPr>
                <w:rFonts w:ascii="Times New Roman" w:eastAsia="宋体" w:hAnsi="Times New Roman"/>
                <w:bCs/>
                <w:sz w:val="24"/>
                <w:szCs w:val="21"/>
              </w:rPr>
              <w:t>你单位</w:t>
            </w:r>
            <w:r w:rsidRPr="0005319A">
              <w:rPr>
                <w:rFonts w:ascii="Times New Roman" w:eastAsia="宋体" w:hAnsi="Times New Roman"/>
                <w:bCs/>
                <w:sz w:val="24"/>
                <w:szCs w:val="21"/>
              </w:rPr>
              <w:t>(</w:t>
            </w:r>
            <w:r w:rsidRPr="0005319A">
              <w:rPr>
                <w:rFonts w:ascii="Times New Roman" w:eastAsia="宋体" w:hAnsi="Times New Roman"/>
                <w:bCs/>
                <w:sz w:val="24"/>
                <w:szCs w:val="21"/>
              </w:rPr>
              <w:t>统一社会信用代码</w:t>
            </w:r>
            <w:r w:rsidRPr="0005319A">
              <w:rPr>
                <w:rFonts w:ascii="Times New Roman" w:eastAsia="宋体" w:hAnsi="Times New Roman"/>
                <w:bCs/>
                <w:sz w:val="24"/>
                <w:szCs w:val="21"/>
              </w:rPr>
              <w:t>91410711MA3X7RRD2H)</w:t>
            </w:r>
            <w:r w:rsidRPr="0005319A">
              <w:rPr>
                <w:rFonts w:ascii="Times New Roman" w:eastAsia="宋体" w:hAnsi="Times New Roman"/>
                <w:bCs/>
                <w:sz w:val="24"/>
                <w:szCs w:val="21"/>
              </w:rPr>
              <w:t>关于《河南省恒明新能源有限公司年产</w:t>
            </w:r>
            <w:r w:rsidRPr="0005319A">
              <w:rPr>
                <w:rFonts w:ascii="Times New Roman" w:eastAsia="宋体" w:hAnsi="Times New Roman"/>
                <w:bCs/>
                <w:sz w:val="24"/>
                <w:szCs w:val="21"/>
              </w:rPr>
              <w:t>1000</w:t>
            </w:r>
            <w:r w:rsidRPr="0005319A">
              <w:rPr>
                <w:rFonts w:ascii="Times New Roman" w:eastAsia="宋体" w:hAnsi="Times New Roman"/>
                <w:bCs/>
                <w:sz w:val="24"/>
                <w:szCs w:val="21"/>
              </w:rPr>
              <w:t>万安时碱性铁镍蓄电池项目环境影响报告表》的告知承诺制审批的申请收悉。该项目审批事项在我局网站公示期满。根据《中华人民共和国环境保护法》《中华人民共和国行政许可法》《中华人民共和国环境影响评价法》《建设项目环境保护管理条例》以及生态环境部《关于统筹做好疫情防控和经济社会发展生态环保工作的指导意见》</w:t>
            </w:r>
            <w:r w:rsidRPr="0005319A">
              <w:rPr>
                <w:rFonts w:ascii="Times New Roman" w:eastAsia="宋体" w:hAnsi="Times New Roman"/>
                <w:bCs/>
                <w:sz w:val="24"/>
                <w:szCs w:val="21"/>
              </w:rPr>
              <w:t>(</w:t>
            </w:r>
            <w:r w:rsidRPr="0005319A">
              <w:rPr>
                <w:rFonts w:ascii="Times New Roman" w:eastAsia="宋体" w:hAnsi="Times New Roman"/>
                <w:bCs/>
                <w:sz w:val="24"/>
                <w:szCs w:val="21"/>
              </w:rPr>
              <w:t>环综合</w:t>
            </w:r>
            <w:r w:rsidRPr="0005319A">
              <w:rPr>
                <w:rFonts w:ascii="Times New Roman" w:eastAsia="宋体" w:hAnsi="Times New Roman"/>
                <w:bCs/>
                <w:sz w:val="24"/>
                <w:szCs w:val="21"/>
              </w:rPr>
              <w:t>[2020]13</w:t>
            </w:r>
            <w:r w:rsidRPr="0005319A">
              <w:rPr>
                <w:rFonts w:ascii="Times New Roman" w:eastAsia="宋体" w:hAnsi="Times New Roman"/>
                <w:bCs/>
                <w:sz w:val="24"/>
                <w:szCs w:val="21"/>
              </w:rPr>
              <w:t>号</w:t>
            </w:r>
            <w:r w:rsidRPr="0005319A">
              <w:rPr>
                <w:rFonts w:ascii="Times New Roman" w:eastAsia="宋体" w:hAnsi="Times New Roman"/>
                <w:bCs/>
                <w:sz w:val="24"/>
                <w:szCs w:val="21"/>
              </w:rPr>
              <w:t>)</w:t>
            </w:r>
            <w:r w:rsidRPr="0005319A">
              <w:rPr>
                <w:rFonts w:ascii="Times New Roman" w:eastAsia="宋体" w:hAnsi="Times New Roman"/>
                <w:bCs/>
                <w:sz w:val="24"/>
                <w:szCs w:val="21"/>
              </w:rPr>
              <w:t>等规定，依据你单位及环</w:t>
            </w:r>
            <w:r w:rsidRPr="0005319A">
              <w:rPr>
                <w:rFonts w:ascii="Times New Roman" w:eastAsia="宋体" w:hAnsi="Times New Roman"/>
                <w:bCs/>
                <w:sz w:val="24"/>
                <w:szCs w:val="21"/>
              </w:rPr>
              <w:lastRenderedPageBreak/>
              <w:t>评文件编制单位的承诺，我局原则同意你单位按照《环境影响报告表》所列项目的性质、规模、地点、采用的生产工艺和环境保护对策措施进行项目建设</w:t>
            </w:r>
            <w:r>
              <w:rPr>
                <w:rFonts w:ascii="Times New Roman" w:eastAsia="宋体" w:hAnsi="Times New Roman" w:hint="eastAsia"/>
                <w:bCs/>
                <w:sz w:val="24"/>
                <w:szCs w:val="21"/>
              </w:rPr>
              <w:t>。</w:t>
            </w:r>
          </w:p>
          <w:bookmarkEnd w:id="31"/>
          <w:p w14:paraId="3594DC94" w14:textId="5E420ECD" w:rsidR="0005319A" w:rsidRPr="0005319A" w:rsidRDefault="0005319A">
            <w:pPr>
              <w:spacing w:after="0" w:line="460" w:lineRule="exact"/>
              <w:ind w:firstLineChars="200" w:firstLine="480"/>
              <w:jc w:val="both"/>
              <w:rPr>
                <w:rFonts w:ascii="Times New Roman" w:eastAsia="宋体" w:hAnsi="Times New Roman"/>
                <w:bCs/>
                <w:sz w:val="24"/>
                <w:szCs w:val="21"/>
              </w:rPr>
            </w:pPr>
            <w:r w:rsidRPr="0005319A">
              <w:rPr>
                <w:rFonts w:ascii="Times New Roman" w:eastAsia="宋体" w:hAnsi="Times New Roman"/>
                <w:bCs/>
                <w:sz w:val="24"/>
                <w:szCs w:val="21"/>
              </w:rPr>
              <w:t>你单位应全面落实《环境影响报告表》提出的各项环境保护措施，各项环境保护设施与主体工程同时设计、同时施工、同时投入使用，确保各项污染物达标排放，并满足总量控制要求。该批复有效期为</w:t>
            </w:r>
            <w:r w:rsidRPr="0005319A">
              <w:rPr>
                <w:rFonts w:ascii="Times New Roman" w:eastAsia="宋体" w:hAnsi="Times New Roman"/>
                <w:bCs/>
                <w:sz w:val="24"/>
                <w:szCs w:val="21"/>
              </w:rPr>
              <w:t>5</w:t>
            </w:r>
            <w:r w:rsidRPr="0005319A">
              <w:rPr>
                <w:rFonts w:ascii="Times New Roman" w:eastAsia="宋体" w:hAnsi="Times New Roman"/>
                <w:bCs/>
                <w:sz w:val="24"/>
                <w:szCs w:val="21"/>
              </w:rPr>
              <w:t>年，如该项目逾期方开工建设，其环境影响报告表应报我局重新审核。在项目投产前，取得污染物排放总量指标，并作为申报排污许可证的条件。按照规定及时进行竣工环境保护验收。</w:t>
            </w:r>
          </w:p>
          <w:p w14:paraId="2169C45C" w14:textId="77777777" w:rsidR="0028767D" w:rsidRPr="0005319A" w:rsidRDefault="0028767D">
            <w:pPr>
              <w:spacing w:after="0" w:line="460" w:lineRule="exact"/>
              <w:ind w:firstLineChars="1500" w:firstLine="3600"/>
              <w:jc w:val="right"/>
              <w:rPr>
                <w:rFonts w:ascii="Times New Roman" w:eastAsia="宋体" w:hAnsi="Times New Roman"/>
                <w:bCs/>
                <w:sz w:val="24"/>
                <w:szCs w:val="21"/>
              </w:rPr>
            </w:pPr>
          </w:p>
          <w:p w14:paraId="719ED190" w14:textId="2F2ED4D5" w:rsidR="0028767D" w:rsidRPr="0005319A" w:rsidRDefault="00000000" w:rsidP="0005319A">
            <w:pPr>
              <w:spacing w:after="0" w:line="460" w:lineRule="exact"/>
              <w:ind w:right="1200" w:firstLineChars="1500" w:firstLine="3600"/>
              <w:jc w:val="right"/>
              <w:rPr>
                <w:rFonts w:ascii="Times New Roman" w:eastAsia="宋体" w:hAnsi="Times New Roman"/>
                <w:bCs/>
                <w:sz w:val="24"/>
                <w:szCs w:val="21"/>
              </w:rPr>
            </w:pPr>
            <w:r w:rsidRPr="0005319A">
              <w:rPr>
                <w:rFonts w:ascii="Times New Roman" w:eastAsia="宋体" w:hAnsi="Times New Roman" w:hint="eastAsia"/>
                <w:bCs/>
                <w:sz w:val="24"/>
                <w:szCs w:val="21"/>
              </w:rPr>
              <w:t>新乡市生态环境局</w:t>
            </w:r>
          </w:p>
          <w:p w14:paraId="74DA80D6" w14:textId="2D64385C" w:rsidR="0028767D" w:rsidRPr="0005319A" w:rsidRDefault="00000000">
            <w:pPr>
              <w:spacing w:after="0" w:line="460" w:lineRule="exact"/>
              <w:ind w:right="960" w:firstLineChars="1500" w:firstLine="3600"/>
              <w:jc w:val="center"/>
              <w:rPr>
                <w:rFonts w:ascii="Times New Roman" w:eastAsia="宋体" w:hAnsi="Times New Roman"/>
                <w:bCs/>
                <w:sz w:val="24"/>
                <w:szCs w:val="21"/>
              </w:rPr>
            </w:pPr>
            <w:r w:rsidRPr="0005319A">
              <w:rPr>
                <w:rFonts w:ascii="Times New Roman" w:eastAsia="宋体" w:hAnsi="Times New Roman"/>
                <w:bCs/>
                <w:sz w:val="24"/>
                <w:szCs w:val="21"/>
              </w:rPr>
              <w:t xml:space="preserve">              20</w:t>
            </w:r>
            <w:r w:rsidRPr="0005319A">
              <w:rPr>
                <w:rFonts w:ascii="Times New Roman" w:eastAsia="宋体" w:hAnsi="Times New Roman" w:hint="eastAsia"/>
                <w:bCs/>
                <w:sz w:val="24"/>
                <w:szCs w:val="21"/>
              </w:rPr>
              <w:t>2</w:t>
            </w:r>
            <w:r w:rsidR="0005319A" w:rsidRPr="0005319A">
              <w:rPr>
                <w:rFonts w:ascii="Times New Roman" w:eastAsia="宋体" w:hAnsi="Times New Roman" w:hint="eastAsia"/>
                <w:bCs/>
                <w:sz w:val="24"/>
                <w:szCs w:val="21"/>
              </w:rPr>
              <w:t>0</w:t>
            </w:r>
            <w:r w:rsidRPr="0005319A">
              <w:rPr>
                <w:rFonts w:ascii="Times New Roman" w:eastAsia="宋体" w:hAnsi="Times New Roman"/>
                <w:bCs/>
                <w:sz w:val="24"/>
                <w:szCs w:val="21"/>
              </w:rPr>
              <w:t>年</w:t>
            </w:r>
            <w:r w:rsidR="0005319A" w:rsidRPr="0005319A">
              <w:rPr>
                <w:rFonts w:ascii="Times New Roman" w:eastAsia="宋体" w:hAnsi="Times New Roman" w:hint="eastAsia"/>
                <w:bCs/>
                <w:sz w:val="24"/>
                <w:szCs w:val="21"/>
              </w:rPr>
              <w:t>7</w:t>
            </w:r>
            <w:r w:rsidRPr="0005319A">
              <w:rPr>
                <w:rFonts w:ascii="Times New Roman" w:eastAsia="宋体" w:hAnsi="Times New Roman"/>
                <w:bCs/>
                <w:sz w:val="24"/>
                <w:szCs w:val="21"/>
              </w:rPr>
              <w:t>月</w:t>
            </w:r>
            <w:r w:rsidR="0005319A" w:rsidRPr="0005319A">
              <w:rPr>
                <w:rFonts w:ascii="Times New Roman" w:eastAsia="宋体" w:hAnsi="Times New Roman" w:hint="eastAsia"/>
                <w:bCs/>
                <w:sz w:val="24"/>
                <w:szCs w:val="21"/>
              </w:rPr>
              <w:t>8</w:t>
            </w:r>
            <w:r w:rsidRPr="0005319A">
              <w:rPr>
                <w:rFonts w:ascii="Times New Roman" w:eastAsia="宋体" w:hAnsi="Times New Roman"/>
                <w:bCs/>
                <w:sz w:val="24"/>
                <w:szCs w:val="21"/>
              </w:rPr>
              <w:t>日</w:t>
            </w:r>
          </w:p>
          <w:p w14:paraId="7D8D97EF" w14:textId="77777777" w:rsidR="0028767D" w:rsidRPr="0005319A" w:rsidRDefault="00000000">
            <w:pPr>
              <w:spacing w:after="0" w:line="460" w:lineRule="exact"/>
              <w:ind w:firstLineChars="200" w:firstLine="480"/>
              <w:rPr>
                <w:rFonts w:ascii="Times New Roman" w:eastAsia="宋体" w:hAnsi="Times New Roman"/>
                <w:sz w:val="24"/>
                <w:szCs w:val="24"/>
              </w:rPr>
            </w:pPr>
            <w:r w:rsidRPr="0005319A">
              <w:rPr>
                <w:rFonts w:ascii="Times New Roman" w:eastAsia="宋体" w:hAnsi="Times New Roman" w:hint="eastAsia"/>
                <w:sz w:val="24"/>
                <w:szCs w:val="24"/>
              </w:rPr>
              <w:t>C</w:t>
            </w:r>
            <w:r w:rsidRPr="0005319A">
              <w:rPr>
                <w:rFonts w:ascii="Times New Roman" w:eastAsia="宋体" w:hAnsi="Times New Roman"/>
                <w:sz w:val="24"/>
                <w:szCs w:val="24"/>
              </w:rPr>
              <w:t>、本项目落实环评及批复情况</w:t>
            </w:r>
          </w:p>
          <w:p w14:paraId="3C0AB851" w14:textId="77777777" w:rsidR="0028767D" w:rsidRPr="0005319A" w:rsidRDefault="00000000">
            <w:pPr>
              <w:spacing w:after="0" w:line="460" w:lineRule="exact"/>
              <w:ind w:firstLineChars="200" w:firstLine="480"/>
              <w:jc w:val="both"/>
              <w:textAlignment w:val="baseline"/>
              <w:rPr>
                <w:rFonts w:ascii="Times New Roman" w:eastAsia="黑体" w:hAnsi="Times New Roman"/>
                <w:bCs/>
                <w:sz w:val="24"/>
                <w:szCs w:val="24"/>
              </w:rPr>
            </w:pPr>
            <w:r w:rsidRPr="0005319A">
              <w:rPr>
                <w:rFonts w:ascii="Times New Roman" w:eastAsia="黑体" w:hAnsi="Times New Roman"/>
                <w:bCs/>
                <w:sz w:val="24"/>
                <w:szCs w:val="24"/>
              </w:rPr>
              <w:t>表</w:t>
            </w:r>
            <w:r w:rsidRPr="0005319A">
              <w:rPr>
                <w:rFonts w:ascii="Times New Roman" w:eastAsia="黑体" w:hAnsi="Times New Roman" w:hint="eastAsia"/>
                <w:bCs/>
                <w:sz w:val="24"/>
                <w:szCs w:val="24"/>
              </w:rPr>
              <w:t>9</w:t>
            </w:r>
            <w:r w:rsidRPr="0005319A">
              <w:rPr>
                <w:rFonts w:ascii="Times New Roman" w:eastAsia="黑体" w:hAnsi="Times New Roman"/>
                <w:bCs/>
                <w:sz w:val="24"/>
                <w:szCs w:val="24"/>
              </w:rPr>
              <w:t xml:space="preserve">                  </w:t>
            </w:r>
            <w:r w:rsidRPr="0005319A">
              <w:rPr>
                <w:rFonts w:ascii="Times New Roman" w:eastAsia="黑体" w:hAnsi="Times New Roman"/>
                <w:bCs/>
                <w:sz w:val="24"/>
                <w:szCs w:val="24"/>
              </w:rPr>
              <w:t>本项目落实环评及批复情况</w:t>
            </w:r>
          </w:p>
          <w:tbl>
            <w:tblPr>
              <w:tblW w:w="5000" w:type="pct"/>
              <w:jc w:val="center"/>
              <w:tblBorders>
                <w:top w:val="single" w:sz="8" w:space="0" w:color="auto"/>
                <w:bottom w:val="single" w:sz="8"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6769"/>
              <w:gridCol w:w="1659"/>
            </w:tblGrid>
            <w:tr w:rsidR="0028767D" w:rsidRPr="00F1503F" w14:paraId="01B6DAE3" w14:textId="77777777" w:rsidTr="0005319A">
              <w:trPr>
                <w:trHeight w:val="397"/>
                <w:tblHeader/>
                <w:jc w:val="center"/>
              </w:trPr>
              <w:tc>
                <w:tcPr>
                  <w:tcW w:w="6769" w:type="dxa"/>
                  <w:vAlign w:val="center"/>
                </w:tcPr>
                <w:p w14:paraId="024DC516" w14:textId="10BB1E02" w:rsidR="0028767D" w:rsidRPr="0005319A" w:rsidRDefault="00000000">
                  <w:pPr>
                    <w:spacing w:after="0"/>
                    <w:jc w:val="center"/>
                    <w:rPr>
                      <w:rFonts w:ascii="Times New Roman" w:eastAsia="宋体" w:hAnsi="Times New Roman"/>
                      <w:b/>
                      <w:sz w:val="21"/>
                      <w:szCs w:val="21"/>
                    </w:rPr>
                  </w:pPr>
                  <w:r w:rsidRPr="0005319A">
                    <w:rPr>
                      <w:rFonts w:ascii="Times New Roman" w:eastAsia="宋体" w:hAnsi="Times New Roman" w:hint="eastAsia"/>
                      <w:b/>
                      <w:sz w:val="21"/>
                      <w:szCs w:val="21"/>
                    </w:rPr>
                    <w:t>新乡市生态环境局</w:t>
                  </w:r>
                  <w:r w:rsidRPr="0005319A">
                    <w:rPr>
                      <w:rFonts w:ascii="Times New Roman" w:eastAsia="宋体" w:hAnsi="Times New Roman"/>
                      <w:b/>
                      <w:sz w:val="21"/>
                      <w:szCs w:val="21"/>
                    </w:rPr>
                    <w:t>对本项目环评批复情况</w:t>
                  </w:r>
                </w:p>
              </w:tc>
              <w:tc>
                <w:tcPr>
                  <w:tcW w:w="1659" w:type="dxa"/>
                  <w:vAlign w:val="center"/>
                </w:tcPr>
                <w:p w14:paraId="7C8E7F4E" w14:textId="77777777" w:rsidR="0028767D" w:rsidRPr="0005319A" w:rsidRDefault="00000000">
                  <w:pPr>
                    <w:spacing w:after="0"/>
                    <w:jc w:val="center"/>
                    <w:rPr>
                      <w:rFonts w:ascii="Times New Roman" w:eastAsia="宋体" w:hAnsi="Times New Roman"/>
                      <w:b/>
                      <w:sz w:val="21"/>
                      <w:szCs w:val="21"/>
                    </w:rPr>
                  </w:pPr>
                  <w:r w:rsidRPr="0005319A">
                    <w:rPr>
                      <w:rFonts w:ascii="Times New Roman" w:eastAsia="宋体" w:hAnsi="Times New Roman"/>
                      <w:b/>
                      <w:sz w:val="21"/>
                      <w:szCs w:val="21"/>
                    </w:rPr>
                    <w:t>落实情况</w:t>
                  </w:r>
                </w:p>
              </w:tc>
            </w:tr>
            <w:tr w:rsidR="0028767D" w:rsidRPr="00F1503F" w14:paraId="0868F49B" w14:textId="77777777" w:rsidTr="0005319A">
              <w:trPr>
                <w:trHeight w:val="397"/>
                <w:jc w:val="center"/>
              </w:trPr>
              <w:tc>
                <w:tcPr>
                  <w:tcW w:w="6769" w:type="dxa"/>
                  <w:vAlign w:val="center"/>
                </w:tcPr>
                <w:p w14:paraId="5EF7F122" w14:textId="03E81DCF" w:rsidR="0028767D" w:rsidRPr="0005319A" w:rsidRDefault="0005319A" w:rsidP="0005319A">
                  <w:pPr>
                    <w:tabs>
                      <w:tab w:val="left" w:pos="510"/>
                      <w:tab w:val="center" w:pos="1259"/>
                    </w:tabs>
                    <w:spacing w:after="0"/>
                    <w:jc w:val="both"/>
                    <w:rPr>
                      <w:rFonts w:ascii="Times New Roman" w:eastAsia="宋体" w:hAnsi="Times New Roman"/>
                      <w:sz w:val="21"/>
                      <w:szCs w:val="21"/>
                    </w:rPr>
                  </w:pPr>
                  <w:r w:rsidRPr="0005319A">
                    <w:rPr>
                      <w:rFonts w:ascii="Times New Roman" w:eastAsia="宋体" w:hAnsi="Times New Roman"/>
                      <w:sz w:val="21"/>
                      <w:szCs w:val="21"/>
                    </w:rPr>
                    <w:t>你单位</w:t>
                  </w:r>
                  <w:r w:rsidRPr="0005319A">
                    <w:rPr>
                      <w:rFonts w:ascii="Times New Roman" w:eastAsia="宋体" w:hAnsi="Times New Roman"/>
                      <w:sz w:val="21"/>
                      <w:szCs w:val="21"/>
                    </w:rPr>
                    <w:t>(</w:t>
                  </w:r>
                  <w:r w:rsidRPr="0005319A">
                    <w:rPr>
                      <w:rFonts w:ascii="Times New Roman" w:eastAsia="宋体" w:hAnsi="Times New Roman"/>
                      <w:sz w:val="21"/>
                      <w:szCs w:val="21"/>
                    </w:rPr>
                    <w:t>统一社会信用代码</w:t>
                  </w:r>
                  <w:r w:rsidRPr="0005319A">
                    <w:rPr>
                      <w:rFonts w:ascii="Times New Roman" w:eastAsia="宋体" w:hAnsi="Times New Roman"/>
                      <w:sz w:val="21"/>
                      <w:szCs w:val="21"/>
                    </w:rPr>
                    <w:t>91410711MA3X7RRD2H)</w:t>
                  </w:r>
                  <w:r w:rsidRPr="0005319A">
                    <w:rPr>
                      <w:rFonts w:ascii="Times New Roman" w:eastAsia="宋体" w:hAnsi="Times New Roman"/>
                      <w:sz w:val="21"/>
                      <w:szCs w:val="21"/>
                    </w:rPr>
                    <w:t>关于《河南省恒明新能源有限公司年产</w:t>
                  </w:r>
                  <w:r w:rsidRPr="0005319A">
                    <w:rPr>
                      <w:rFonts w:ascii="Times New Roman" w:eastAsia="宋体" w:hAnsi="Times New Roman"/>
                      <w:sz w:val="21"/>
                      <w:szCs w:val="21"/>
                    </w:rPr>
                    <w:t>1000</w:t>
                  </w:r>
                  <w:r w:rsidRPr="0005319A">
                    <w:rPr>
                      <w:rFonts w:ascii="Times New Roman" w:eastAsia="宋体" w:hAnsi="Times New Roman"/>
                      <w:sz w:val="21"/>
                      <w:szCs w:val="21"/>
                    </w:rPr>
                    <w:t>万安时碱性铁镍蓄电池项目环境影响报告表》的告知承诺制审批的申请收悉。该项目审批事项在我局网站公示期满。根据《中华人民共和国环境保护法》《中华人民共和国行政许可法》《中华人民共和国环境影响评价法》《建设项目环境保护管理条例》以及生态环境部《关于统筹做好疫情防控和经济社会发展生态环保工作的指导意见》</w:t>
                  </w:r>
                  <w:r w:rsidRPr="0005319A">
                    <w:rPr>
                      <w:rFonts w:ascii="Times New Roman" w:eastAsia="宋体" w:hAnsi="Times New Roman"/>
                      <w:sz w:val="21"/>
                      <w:szCs w:val="21"/>
                    </w:rPr>
                    <w:t>(</w:t>
                  </w:r>
                  <w:r w:rsidRPr="0005319A">
                    <w:rPr>
                      <w:rFonts w:ascii="Times New Roman" w:eastAsia="宋体" w:hAnsi="Times New Roman"/>
                      <w:sz w:val="21"/>
                      <w:szCs w:val="21"/>
                    </w:rPr>
                    <w:t>环综合</w:t>
                  </w:r>
                  <w:r w:rsidRPr="0005319A">
                    <w:rPr>
                      <w:rFonts w:ascii="Times New Roman" w:eastAsia="宋体" w:hAnsi="Times New Roman"/>
                      <w:sz w:val="21"/>
                      <w:szCs w:val="21"/>
                    </w:rPr>
                    <w:t>[2020]13</w:t>
                  </w:r>
                  <w:r w:rsidRPr="0005319A">
                    <w:rPr>
                      <w:rFonts w:ascii="Times New Roman" w:eastAsia="宋体" w:hAnsi="Times New Roman"/>
                      <w:sz w:val="21"/>
                      <w:szCs w:val="21"/>
                    </w:rPr>
                    <w:t>号</w:t>
                  </w:r>
                  <w:r w:rsidRPr="0005319A">
                    <w:rPr>
                      <w:rFonts w:ascii="Times New Roman" w:eastAsia="宋体" w:hAnsi="Times New Roman"/>
                      <w:sz w:val="21"/>
                      <w:szCs w:val="21"/>
                    </w:rPr>
                    <w:t>)</w:t>
                  </w:r>
                  <w:r w:rsidRPr="0005319A">
                    <w:rPr>
                      <w:rFonts w:ascii="Times New Roman" w:eastAsia="宋体" w:hAnsi="Times New Roman"/>
                      <w:sz w:val="21"/>
                      <w:szCs w:val="21"/>
                    </w:rPr>
                    <w:t>等规定，依据你单位及环评文件编制单位的承诺，我局原则同意你单位按照《环境影响报告表》所列项目的性质、规模、地点、采用的生产工艺和环境保护对策措施进行项目建设。</w:t>
                  </w:r>
                </w:p>
              </w:tc>
              <w:tc>
                <w:tcPr>
                  <w:tcW w:w="1659" w:type="dxa"/>
                  <w:vAlign w:val="center"/>
                </w:tcPr>
                <w:p w14:paraId="68EA87CF" w14:textId="77777777" w:rsidR="0028767D" w:rsidRPr="0005319A" w:rsidRDefault="00000000">
                  <w:pPr>
                    <w:tabs>
                      <w:tab w:val="left" w:pos="510"/>
                      <w:tab w:val="center" w:pos="1259"/>
                    </w:tabs>
                    <w:spacing w:after="0"/>
                    <w:jc w:val="center"/>
                    <w:rPr>
                      <w:rFonts w:ascii="Times New Roman" w:eastAsia="宋体" w:hAnsi="Times New Roman"/>
                      <w:sz w:val="21"/>
                      <w:szCs w:val="21"/>
                    </w:rPr>
                  </w:pPr>
                  <w:r w:rsidRPr="0005319A">
                    <w:rPr>
                      <w:rFonts w:ascii="Times New Roman" w:eastAsia="宋体" w:hAnsi="Times New Roman"/>
                      <w:sz w:val="21"/>
                      <w:szCs w:val="21"/>
                    </w:rPr>
                    <w:t>已落实</w:t>
                  </w:r>
                </w:p>
              </w:tc>
            </w:tr>
            <w:tr w:rsidR="0028767D" w:rsidRPr="00F1503F" w14:paraId="5E1C1CF1" w14:textId="77777777" w:rsidTr="0005319A">
              <w:trPr>
                <w:trHeight w:val="397"/>
                <w:jc w:val="center"/>
              </w:trPr>
              <w:tc>
                <w:tcPr>
                  <w:tcW w:w="6769" w:type="dxa"/>
                  <w:vAlign w:val="center"/>
                </w:tcPr>
                <w:p w14:paraId="18B162E2" w14:textId="14B6DFBE" w:rsidR="0028767D" w:rsidRPr="0005319A" w:rsidRDefault="0005319A" w:rsidP="0005319A">
                  <w:pPr>
                    <w:tabs>
                      <w:tab w:val="left" w:pos="510"/>
                      <w:tab w:val="center" w:pos="1259"/>
                    </w:tabs>
                    <w:spacing w:after="0"/>
                    <w:jc w:val="both"/>
                    <w:rPr>
                      <w:rFonts w:ascii="Times New Roman" w:eastAsia="宋体" w:hAnsi="Times New Roman"/>
                      <w:sz w:val="21"/>
                      <w:szCs w:val="21"/>
                    </w:rPr>
                  </w:pPr>
                  <w:r w:rsidRPr="0005319A">
                    <w:rPr>
                      <w:rFonts w:ascii="Times New Roman" w:eastAsia="宋体" w:hAnsi="Times New Roman"/>
                      <w:sz w:val="21"/>
                      <w:szCs w:val="21"/>
                    </w:rPr>
                    <w:t>你单位应全面落实《环境影响报告表》提出的各项环境保护措施，各项环境保护设施与主体工程同时设计、同时施工、同时投入使用，确保各项污染物达标排放，并满足总量控制要求。该批复有效期为</w:t>
                  </w:r>
                  <w:r w:rsidRPr="0005319A">
                    <w:rPr>
                      <w:rFonts w:ascii="Times New Roman" w:eastAsia="宋体" w:hAnsi="Times New Roman"/>
                      <w:sz w:val="21"/>
                      <w:szCs w:val="21"/>
                    </w:rPr>
                    <w:t>5</w:t>
                  </w:r>
                  <w:r w:rsidRPr="0005319A">
                    <w:rPr>
                      <w:rFonts w:ascii="Times New Roman" w:eastAsia="宋体" w:hAnsi="Times New Roman"/>
                      <w:sz w:val="21"/>
                      <w:szCs w:val="21"/>
                    </w:rPr>
                    <w:t>年，如该项目逾期方开工建设，其环境影响报告表应报我局重新审核。在项目投产前，取得污染物排放总量指标，并作为申报排污许可证的条件。按照规定及时进行竣工环境保护验收。</w:t>
                  </w:r>
                </w:p>
              </w:tc>
              <w:tc>
                <w:tcPr>
                  <w:tcW w:w="1659" w:type="dxa"/>
                  <w:vAlign w:val="center"/>
                </w:tcPr>
                <w:p w14:paraId="682B3EFB" w14:textId="77777777" w:rsidR="0028767D" w:rsidRPr="0005319A" w:rsidRDefault="00000000">
                  <w:pPr>
                    <w:spacing w:after="0"/>
                    <w:jc w:val="center"/>
                    <w:rPr>
                      <w:rFonts w:ascii="Times New Roman" w:eastAsia="宋体" w:hAnsi="Times New Roman"/>
                      <w:sz w:val="21"/>
                      <w:szCs w:val="21"/>
                    </w:rPr>
                  </w:pPr>
                  <w:r w:rsidRPr="0005319A">
                    <w:rPr>
                      <w:rFonts w:ascii="Times New Roman" w:eastAsia="宋体" w:hAnsi="Times New Roman"/>
                      <w:sz w:val="21"/>
                      <w:szCs w:val="21"/>
                    </w:rPr>
                    <w:t>已落实</w:t>
                  </w:r>
                </w:p>
              </w:tc>
            </w:tr>
          </w:tbl>
          <w:p w14:paraId="1D49B569" w14:textId="77777777" w:rsidR="0028767D" w:rsidRPr="00F1503F" w:rsidRDefault="0028767D">
            <w:pPr>
              <w:pStyle w:val="1"/>
              <w:rPr>
                <w:highlight w:val="yellow"/>
              </w:rPr>
            </w:pPr>
          </w:p>
        </w:tc>
      </w:tr>
      <w:tr w:rsidR="0028767D" w:rsidRPr="00F1503F" w14:paraId="0A13D503" w14:textId="77777777">
        <w:trPr>
          <w:trHeight w:val="397"/>
          <w:jc w:val="center"/>
        </w:trPr>
        <w:tc>
          <w:tcPr>
            <w:tcW w:w="8484" w:type="dxa"/>
            <w:vAlign w:val="center"/>
          </w:tcPr>
          <w:p w14:paraId="25052C4F" w14:textId="77777777" w:rsidR="0028767D" w:rsidRPr="00F1503F" w:rsidRDefault="0028767D">
            <w:pPr>
              <w:spacing w:after="0" w:line="440" w:lineRule="exact"/>
              <w:rPr>
                <w:rFonts w:ascii="Times New Roman" w:eastAsia="宋体" w:hAnsi="Times New Roman"/>
                <w:sz w:val="24"/>
                <w:szCs w:val="24"/>
                <w:highlight w:val="yellow"/>
              </w:rPr>
            </w:pPr>
          </w:p>
          <w:p w14:paraId="346E797E" w14:textId="77777777" w:rsidR="0028767D" w:rsidRPr="00F1503F" w:rsidRDefault="0028767D">
            <w:pPr>
              <w:spacing w:after="0" w:line="440" w:lineRule="exact"/>
              <w:rPr>
                <w:rFonts w:ascii="Times New Roman" w:eastAsia="宋体" w:hAnsi="Times New Roman"/>
                <w:sz w:val="24"/>
                <w:szCs w:val="24"/>
                <w:highlight w:val="yellow"/>
              </w:rPr>
            </w:pPr>
          </w:p>
          <w:p w14:paraId="04B07248" w14:textId="77777777" w:rsidR="0028767D" w:rsidRPr="00F1503F" w:rsidRDefault="0028767D">
            <w:pPr>
              <w:spacing w:after="0" w:line="440" w:lineRule="exact"/>
              <w:rPr>
                <w:rFonts w:ascii="Times New Roman" w:eastAsia="宋体" w:hAnsi="Times New Roman"/>
                <w:sz w:val="24"/>
                <w:szCs w:val="24"/>
                <w:highlight w:val="yellow"/>
              </w:rPr>
            </w:pPr>
          </w:p>
          <w:p w14:paraId="0D37B902" w14:textId="77777777" w:rsidR="0028767D" w:rsidRPr="00F1503F" w:rsidRDefault="0028767D">
            <w:pPr>
              <w:spacing w:after="0" w:line="440" w:lineRule="exact"/>
              <w:rPr>
                <w:rFonts w:ascii="Times New Roman" w:eastAsia="宋体" w:hAnsi="Times New Roman"/>
                <w:sz w:val="24"/>
                <w:szCs w:val="24"/>
                <w:highlight w:val="yellow"/>
              </w:rPr>
            </w:pPr>
          </w:p>
          <w:p w14:paraId="509B28CC" w14:textId="77777777" w:rsidR="0028767D" w:rsidRPr="00F1503F" w:rsidRDefault="0028767D">
            <w:pPr>
              <w:spacing w:after="0" w:line="440" w:lineRule="exact"/>
              <w:rPr>
                <w:rFonts w:ascii="Times New Roman" w:eastAsia="宋体" w:hAnsi="Times New Roman"/>
                <w:sz w:val="24"/>
                <w:szCs w:val="24"/>
                <w:highlight w:val="yellow"/>
              </w:rPr>
            </w:pPr>
          </w:p>
          <w:p w14:paraId="6B78F5D2" w14:textId="77777777" w:rsidR="0028767D" w:rsidRPr="00F1503F" w:rsidRDefault="0028767D">
            <w:pPr>
              <w:spacing w:after="0" w:line="440" w:lineRule="exact"/>
              <w:rPr>
                <w:rFonts w:ascii="Times New Roman" w:eastAsia="宋体" w:hAnsi="Times New Roman"/>
                <w:sz w:val="24"/>
                <w:szCs w:val="24"/>
                <w:highlight w:val="yellow"/>
              </w:rPr>
            </w:pPr>
          </w:p>
          <w:p w14:paraId="1A7B5FB8" w14:textId="77777777" w:rsidR="0028767D" w:rsidRPr="00F1503F" w:rsidRDefault="0028767D">
            <w:pPr>
              <w:pStyle w:val="1"/>
              <w:rPr>
                <w:highlight w:val="yellow"/>
              </w:rPr>
            </w:pPr>
          </w:p>
        </w:tc>
      </w:tr>
    </w:tbl>
    <w:p w14:paraId="35DF8C49" w14:textId="77777777" w:rsidR="0028767D" w:rsidRPr="0005319A" w:rsidRDefault="00000000">
      <w:pPr>
        <w:spacing w:after="0" w:line="440" w:lineRule="exact"/>
        <w:rPr>
          <w:rFonts w:ascii="Times New Roman" w:eastAsia="仿宋_GB2312" w:hAnsi="Times New Roman"/>
          <w:b/>
          <w:sz w:val="24"/>
          <w:szCs w:val="24"/>
        </w:rPr>
      </w:pPr>
      <w:r w:rsidRPr="0005319A">
        <w:rPr>
          <w:rFonts w:ascii="Times New Roman" w:eastAsia="仿宋_GB2312" w:hAnsi="Times New Roman"/>
          <w:b/>
          <w:sz w:val="24"/>
          <w:szCs w:val="24"/>
        </w:rPr>
        <w:lastRenderedPageBreak/>
        <w:t>表五</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494"/>
      </w:tblGrid>
      <w:tr w:rsidR="0028767D" w:rsidRPr="00F1503F" w14:paraId="5C622537" w14:textId="77777777">
        <w:trPr>
          <w:trHeight w:val="397"/>
          <w:jc w:val="center"/>
        </w:trPr>
        <w:tc>
          <w:tcPr>
            <w:tcW w:w="0" w:type="auto"/>
            <w:vAlign w:val="center"/>
          </w:tcPr>
          <w:p w14:paraId="5C15AF33" w14:textId="77777777" w:rsidR="0028767D" w:rsidRPr="0005319A" w:rsidRDefault="00000000">
            <w:pPr>
              <w:spacing w:after="0" w:line="440" w:lineRule="exact"/>
              <w:jc w:val="both"/>
              <w:rPr>
                <w:rFonts w:ascii="Times New Roman" w:eastAsia="宋体" w:hAnsi="Times New Roman"/>
                <w:sz w:val="24"/>
                <w:szCs w:val="24"/>
              </w:rPr>
            </w:pPr>
            <w:r w:rsidRPr="0005319A">
              <w:rPr>
                <w:rFonts w:ascii="Times New Roman" w:eastAsia="宋体" w:hAnsi="Times New Roman"/>
                <w:sz w:val="24"/>
                <w:szCs w:val="24"/>
              </w:rPr>
              <w:t>验收检测质量保证及质量控制：</w:t>
            </w:r>
          </w:p>
          <w:p w14:paraId="46EF19D5" w14:textId="77777777" w:rsidR="0028767D" w:rsidRPr="00403245" w:rsidRDefault="00000000">
            <w:pPr>
              <w:widowControl w:val="0"/>
              <w:adjustRightInd/>
              <w:spacing w:after="0" w:line="440" w:lineRule="exact"/>
              <w:ind w:firstLineChars="200" w:firstLine="480"/>
              <w:jc w:val="both"/>
              <w:textAlignment w:val="baseline"/>
              <w:rPr>
                <w:rFonts w:ascii="Times New Roman" w:eastAsia="宋体" w:hAnsi="Times New Roman"/>
                <w:kern w:val="2"/>
                <w:sz w:val="24"/>
                <w:szCs w:val="24"/>
              </w:rPr>
            </w:pPr>
            <w:r w:rsidRPr="0005319A">
              <w:rPr>
                <w:rFonts w:ascii="Times New Roman" w:eastAsia="宋体" w:hAnsi="Times New Roman"/>
                <w:bCs/>
                <w:sz w:val="24"/>
                <w:szCs w:val="24"/>
              </w:rPr>
              <w:t>1</w:t>
            </w:r>
            <w:r w:rsidRPr="0005319A">
              <w:rPr>
                <w:rFonts w:ascii="Times New Roman" w:eastAsia="宋体" w:hAnsi="Times New Roman"/>
                <w:bCs/>
                <w:sz w:val="24"/>
                <w:szCs w:val="24"/>
              </w:rPr>
              <w:t>、</w:t>
            </w:r>
            <w:r w:rsidRPr="00403245">
              <w:rPr>
                <w:rFonts w:ascii="Times New Roman" w:eastAsia="宋体" w:hAnsi="Times New Roman"/>
                <w:bCs/>
                <w:sz w:val="24"/>
                <w:szCs w:val="24"/>
              </w:rPr>
              <w:t>验收执行标准</w:t>
            </w:r>
          </w:p>
          <w:p w14:paraId="5DBEE634" w14:textId="77777777" w:rsidR="0028767D" w:rsidRPr="00403245" w:rsidRDefault="00000000">
            <w:pPr>
              <w:widowControl w:val="0"/>
              <w:adjustRightInd/>
              <w:spacing w:after="0" w:line="440" w:lineRule="exact"/>
              <w:ind w:firstLineChars="200" w:firstLine="480"/>
              <w:jc w:val="both"/>
              <w:rPr>
                <w:rFonts w:ascii="Times New Roman" w:eastAsia="宋体" w:hAnsi="Times New Roman"/>
                <w:kern w:val="2"/>
                <w:sz w:val="24"/>
                <w:szCs w:val="24"/>
              </w:rPr>
            </w:pPr>
            <w:r w:rsidRPr="00403245">
              <w:rPr>
                <w:rFonts w:ascii="宋体" w:eastAsia="宋体" w:hAnsi="宋体" w:cs="宋体" w:hint="eastAsia"/>
                <w:kern w:val="2"/>
                <w:sz w:val="24"/>
                <w:szCs w:val="24"/>
              </w:rPr>
              <w:t>①</w:t>
            </w:r>
            <w:r w:rsidRPr="00403245">
              <w:rPr>
                <w:rFonts w:ascii="Times New Roman" w:eastAsia="宋体" w:hAnsi="Times New Roman"/>
                <w:kern w:val="2"/>
                <w:sz w:val="24"/>
                <w:szCs w:val="24"/>
              </w:rPr>
              <w:t>废气</w:t>
            </w:r>
          </w:p>
          <w:p w14:paraId="7F925352" w14:textId="4EAD8E77" w:rsidR="0028767D" w:rsidRPr="00403245" w:rsidRDefault="00000000">
            <w:pPr>
              <w:widowControl w:val="0"/>
              <w:adjustRightInd/>
              <w:spacing w:after="0" w:line="440" w:lineRule="exact"/>
              <w:ind w:firstLineChars="200" w:firstLine="480"/>
              <w:jc w:val="both"/>
              <w:rPr>
                <w:rFonts w:ascii="Times New Roman" w:eastAsia="宋体" w:hAnsi="Times New Roman"/>
                <w:kern w:val="2"/>
                <w:sz w:val="24"/>
                <w:szCs w:val="24"/>
              </w:rPr>
            </w:pPr>
            <w:r w:rsidRPr="00403245">
              <w:rPr>
                <w:rFonts w:ascii="Times New Roman" w:eastAsia="宋体" w:hAnsi="Times New Roman"/>
                <w:kern w:val="2"/>
                <w:sz w:val="24"/>
                <w:szCs w:val="24"/>
              </w:rPr>
              <w:t>营运期废气执行</w:t>
            </w:r>
            <w:r w:rsidR="00403245" w:rsidRPr="00403245">
              <w:rPr>
                <w:rFonts w:ascii="Times New Roman" w:eastAsia="宋体" w:hAnsi="Times New Roman" w:hint="eastAsia"/>
                <w:kern w:val="2"/>
                <w:sz w:val="24"/>
                <w:szCs w:val="24"/>
              </w:rPr>
              <w:t>《</w:t>
            </w:r>
            <w:r w:rsidR="00403245" w:rsidRPr="00403245">
              <w:rPr>
                <w:rFonts w:ascii="Times New Roman" w:eastAsia="宋体" w:hAnsi="Times New Roman"/>
                <w:kern w:val="2"/>
                <w:sz w:val="24"/>
                <w:szCs w:val="24"/>
              </w:rPr>
              <w:t>电池工业污染物排放标准》（</w:t>
            </w:r>
            <w:r w:rsidR="00403245" w:rsidRPr="00403245">
              <w:rPr>
                <w:rFonts w:ascii="Times New Roman" w:eastAsia="宋体" w:hAnsi="Times New Roman"/>
                <w:kern w:val="2"/>
                <w:sz w:val="24"/>
                <w:szCs w:val="24"/>
              </w:rPr>
              <w:t>GB30484-2013</w:t>
            </w:r>
            <w:r w:rsidR="00403245" w:rsidRPr="00403245">
              <w:rPr>
                <w:rFonts w:ascii="Times New Roman" w:eastAsia="宋体" w:hAnsi="Times New Roman"/>
                <w:kern w:val="2"/>
                <w:sz w:val="24"/>
                <w:szCs w:val="24"/>
              </w:rPr>
              <w:t>）</w:t>
            </w:r>
            <w:r w:rsidRPr="00403245">
              <w:rPr>
                <w:rFonts w:ascii="Times New Roman" w:eastAsia="宋体" w:hAnsi="Times New Roman"/>
                <w:kern w:val="2"/>
                <w:sz w:val="24"/>
                <w:szCs w:val="24"/>
              </w:rPr>
              <w:t>、</w:t>
            </w:r>
            <w:r w:rsidR="00403245" w:rsidRPr="00403245">
              <w:rPr>
                <w:rFonts w:ascii="Times New Roman" w:eastAsia="宋体" w:hAnsi="Times New Roman"/>
                <w:kern w:val="2"/>
                <w:sz w:val="24"/>
                <w:szCs w:val="24"/>
              </w:rPr>
              <w:t>《大气污染物综合排放标准》（</w:t>
            </w:r>
            <w:r w:rsidR="00403245" w:rsidRPr="00403245">
              <w:rPr>
                <w:rFonts w:ascii="Times New Roman" w:eastAsia="宋体" w:hAnsi="Times New Roman"/>
                <w:kern w:val="2"/>
                <w:sz w:val="24"/>
                <w:szCs w:val="24"/>
              </w:rPr>
              <w:t>GB16297-1996</w:t>
            </w:r>
            <w:r w:rsidR="00403245" w:rsidRPr="00403245">
              <w:rPr>
                <w:rFonts w:ascii="Times New Roman" w:eastAsia="宋体" w:hAnsi="Times New Roman"/>
                <w:kern w:val="2"/>
                <w:sz w:val="24"/>
                <w:szCs w:val="24"/>
              </w:rPr>
              <w:t>）表</w:t>
            </w:r>
            <w:r w:rsidR="00403245" w:rsidRPr="00403245">
              <w:rPr>
                <w:rFonts w:ascii="Times New Roman" w:eastAsia="宋体" w:hAnsi="Times New Roman"/>
                <w:kern w:val="2"/>
                <w:sz w:val="24"/>
                <w:szCs w:val="24"/>
              </w:rPr>
              <w:t>2</w:t>
            </w:r>
            <w:r w:rsidR="00403245" w:rsidRPr="00403245">
              <w:rPr>
                <w:rFonts w:ascii="Times New Roman" w:eastAsia="宋体" w:hAnsi="Times New Roman"/>
                <w:kern w:val="2"/>
                <w:sz w:val="24"/>
                <w:szCs w:val="24"/>
              </w:rPr>
              <w:t>二级</w:t>
            </w:r>
            <w:r w:rsidRPr="00403245">
              <w:rPr>
                <w:rFonts w:ascii="Times New Roman" w:eastAsia="宋体" w:hAnsi="Times New Roman"/>
                <w:sz w:val="24"/>
                <w:szCs w:val="24"/>
              </w:rPr>
              <w:t>相关排放限值要求，</w:t>
            </w:r>
            <w:r w:rsidRPr="00403245">
              <w:rPr>
                <w:rFonts w:ascii="Times New Roman" w:eastAsia="宋体" w:hAnsi="Times New Roman"/>
                <w:kern w:val="2"/>
                <w:sz w:val="24"/>
                <w:szCs w:val="24"/>
              </w:rPr>
              <w:t>具体标准值见下表。</w:t>
            </w:r>
          </w:p>
          <w:p w14:paraId="2B93695A" w14:textId="77777777" w:rsidR="0028767D" w:rsidRPr="00403245" w:rsidRDefault="00000000">
            <w:pPr>
              <w:spacing w:after="0" w:line="440" w:lineRule="exact"/>
              <w:ind w:firstLineChars="200" w:firstLine="480"/>
              <w:rPr>
                <w:rFonts w:ascii="Times New Roman" w:eastAsia="黑体" w:hAnsi="Times New Roman"/>
                <w:sz w:val="24"/>
                <w:szCs w:val="24"/>
              </w:rPr>
            </w:pPr>
            <w:r w:rsidRPr="00403245">
              <w:rPr>
                <w:rFonts w:ascii="Times New Roman" w:eastAsia="黑体" w:hAnsi="Times New Roman"/>
                <w:sz w:val="24"/>
                <w:szCs w:val="24"/>
              </w:rPr>
              <w:t>表</w:t>
            </w:r>
            <w:r w:rsidRPr="00403245">
              <w:rPr>
                <w:rFonts w:ascii="Times New Roman" w:eastAsia="黑体" w:hAnsi="Times New Roman"/>
                <w:sz w:val="24"/>
                <w:szCs w:val="24"/>
              </w:rPr>
              <w:t>1</w:t>
            </w:r>
            <w:r w:rsidRPr="00403245">
              <w:rPr>
                <w:rFonts w:ascii="Times New Roman" w:eastAsia="黑体" w:hAnsi="Times New Roman" w:hint="eastAsia"/>
                <w:sz w:val="24"/>
                <w:szCs w:val="24"/>
              </w:rPr>
              <w:t>0</w:t>
            </w:r>
            <w:r w:rsidRPr="00403245">
              <w:rPr>
                <w:rFonts w:ascii="Times New Roman" w:eastAsia="黑体" w:hAnsi="Times New Roman"/>
                <w:sz w:val="24"/>
                <w:szCs w:val="24"/>
              </w:rPr>
              <w:t xml:space="preserve">                  </w:t>
            </w:r>
            <w:r w:rsidRPr="00403245">
              <w:rPr>
                <w:rFonts w:ascii="Times New Roman" w:eastAsia="黑体" w:hAnsi="Times New Roman"/>
                <w:sz w:val="24"/>
                <w:szCs w:val="24"/>
              </w:rPr>
              <w:t>废气污染物排放标准</w:t>
            </w:r>
          </w:p>
          <w:tbl>
            <w:tblPr>
              <w:tblW w:w="5000" w:type="pct"/>
              <w:jc w:val="center"/>
              <w:tblBorders>
                <w:top w:val="single" w:sz="8" w:space="0" w:color="auto"/>
                <w:bottom w:val="single" w:sz="8"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16"/>
              <w:gridCol w:w="3213"/>
              <w:gridCol w:w="704"/>
              <w:gridCol w:w="1161"/>
              <w:gridCol w:w="2444"/>
            </w:tblGrid>
            <w:tr w:rsidR="00403245" w14:paraId="4ECF3D1A" w14:textId="77777777" w:rsidTr="00403245">
              <w:trPr>
                <w:trHeight w:val="397"/>
                <w:jc w:val="center"/>
              </w:trPr>
              <w:tc>
                <w:tcPr>
                  <w:tcW w:w="543" w:type="pct"/>
                  <w:tcBorders>
                    <w:top w:val="single" w:sz="8" w:space="0" w:color="auto"/>
                    <w:bottom w:val="single" w:sz="4" w:space="0" w:color="auto"/>
                    <w:right w:val="single" w:sz="4" w:space="0" w:color="auto"/>
                  </w:tcBorders>
                  <w:vAlign w:val="center"/>
                </w:tcPr>
                <w:p w14:paraId="49A5EDB6" w14:textId="77777777" w:rsidR="00403245" w:rsidRPr="00B82C39" w:rsidRDefault="00403245" w:rsidP="00403245">
                  <w:pPr>
                    <w:spacing w:after="0"/>
                    <w:jc w:val="center"/>
                    <w:rPr>
                      <w:rFonts w:ascii="Times New Roman" w:eastAsia="宋体" w:hAnsi="Times New Roman"/>
                      <w:b/>
                      <w:bCs/>
                      <w:sz w:val="21"/>
                      <w:szCs w:val="21"/>
                    </w:rPr>
                  </w:pPr>
                  <w:r w:rsidRPr="00B82C39">
                    <w:rPr>
                      <w:rFonts w:ascii="Times New Roman" w:eastAsia="宋体" w:hAnsi="Times New Roman" w:hint="eastAsia"/>
                      <w:b/>
                      <w:bCs/>
                      <w:sz w:val="21"/>
                      <w:szCs w:val="21"/>
                    </w:rPr>
                    <w:t>污染物</w:t>
                  </w:r>
                </w:p>
              </w:tc>
              <w:tc>
                <w:tcPr>
                  <w:tcW w:w="1904" w:type="pct"/>
                  <w:tcBorders>
                    <w:top w:val="single" w:sz="8" w:space="0" w:color="auto"/>
                    <w:left w:val="single" w:sz="4" w:space="0" w:color="auto"/>
                    <w:bottom w:val="single" w:sz="4" w:space="0" w:color="auto"/>
                    <w:right w:val="single" w:sz="4" w:space="0" w:color="auto"/>
                  </w:tcBorders>
                  <w:vAlign w:val="center"/>
                </w:tcPr>
                <w:p w14:paraId="7D9D2BEA" w14:textId="77777777" w:rsidR="00403245" w:rsidRPr="00B82C39" w:rsidRDefault="00403245" w:rsidP="00403245">
                  <w:pPr>
                    <w:spacing w:after="0"/>
                    <w:jc w:val="center"/>
                    <w:rPr>
                      <w:rFonts w:ascii="Times New Roman" w:eastAsia="宋体" w:hAnsi="Times New Roman"/>
                      <w:b/>
                      <w:bCs/>
                      <w:sz w:val="21"/>
                      <w:szCs w:val="21"/>
                    </w:rPr>
                  </w:pPr>
                  <w:r w:rsidRPr="00B82C39">
                    <w:rPr>
                      <w:rFonts w:ascii="Times New Roman" w:eastAsia="宋体" w:hAnsi="Times New Roman" w:hint="eastAsia"/>
                      <w:b/>
                      <w:bCs/>
                      <w:sz w:val="21"/>
                      <w:szCs w:val="21"/>
                    </w:rPr>
                    <w:t>标准名称</w:t>
                  </w:r>
                </w:p>
              </w:tc>
              <w:tc>
                <w:tcPr>
                  <w:tcW w:w="1105" w:type="pct"/>
                  <w:gridSpan w:val="2"/>
                  <w:tcBorders>
                    <w:top w:val="single" w:sz="8" w:space="0" w:color="auto"/>
                    <w:left w:val="single" w:sz="4" w:space="0" w:color="auto"/>
                    <w:bottom w:val="single" w:sz="4" w:space="0" w:color="auto"/>
                    <w:right w:val="single" w:sz="4" w:space="0" w:color="auto"/>
                  </w:tcBorders>
                  <w:vAlign w:val="center"/>
                </w:tcPr>
                <w:p w14:paraId="11AAB72E" w14:textId="77777777" w:rsidR="00403245" w:rsidRPr="00B82C39" w:rsidRDefault="00403245" w:rsidP="00403245">
                  <w:pPr>
                    <w:spacing w:after="0"/>
                    <w:jc w:val="center"/>
                    <w:rPr>
                      <w:rFonts w:ascii="Times New Roman" w:eastAsia="宋体" w:hAnsi="Times New Roman"/>
                      <w:b/>
                      <w:bCs/>
                      <w:sz w:val="21"/>
                      <w:szCs w:val="21"/>
                    </w:rPr>
                  </w:pPr>
                  <w:r w:rsidRPr="00B82C39">
                    <w:rPr>
                      <w:rFonts w:ascii="Times New Roman" w:eastAsia="宋体" w:hAnsi="Times New Roman" w:hint="eastAsia"/>
                      <w:b/>
                      <w:bCs/>
                      <w:sz w:val="21"/>
                      <w:szCs w:val="21"/>
                    </w:rPr>
                    <w:t>污染因子</w:t>
                  </w:r>
                </w:p>
              </w:tc>
              <w:tc>
                <w:tcPr>
                  <w:tcW w:w="1448" w:type="pct"/>
                  <w:tcBorders>
                    <w:top w:val="single" w:sz="8" w:space="0" w:color="auto"/>
                    <w:left w:val="single" w:sz="4" w:space="0" w:color="auto"/>
                    <w:bottom w:val="single" w:sz="4" w:space="0" w:color="auto"/>
                  </w:tcBorders>
                  <w:vAlign w:val="center"/>
                </w:tcPr>
                <w:p w14:paraId="5D422D43" w14:textId="77777777" w:rsidR="00403245" w:rsidRPr="00B82C39" w:rsidRDefault="00403245" w:rsidP="00403245">
                  <w:pPr>
                    <w:spacing w:after="0"/>
                    <w:jc w:val="center"/>
                    <w:rPr>
                      <w:rFonts w:ascii="Times New Roman" w:eastAsia="宋体" w:hAnsi="Times New Roman"/>
                      <w:b/>
                      <w:bCs/>
                      <w:sz w:val="21"/>
                      <w:szCs w:val="21"/>
                    </w:rPr>
                  </w:pPr>
                  <w:r w:rsidRPr="00B82C39">
                    <w:rPr>
                      <w:rFonts w:ascii="Times New Roman" w:eastAsia="宋体" w:hAnsi="Times New Roman" w:hint="eastAsia"/>
                      <w:b/>
                      <w:bCs/>
                      <w:sz w:val="21"/>
                      <w:szCs w:val="21"/>
                    </w:rPr>
                    <w:t>标准限值</w:t>
                  </w:r>
                </w:p>
              </w:tc>
            </w:tr>
            <w:tr w:rsidR="00403245" w14:paraId="7F031DAE" w14:textId="77777777" w:rsidTr="00403245">
              <w:trPr>
                <w:trHeight w:val="397"/>
                <w:jc w:val="center"/>
              </w:trPr>
              <w:tc>
                <w:tcPr>
                  <w:tcW w:w="543" w:type="pct"/>
                  <w:vMerge w:val="restart"/>
                  <w:tcBorders>
                    <w:top w:val="single" w:sz="4" w:space="0" w:color="auto"/>
                    <w:right w:val="single" w:sz="4" w:space="0" w:color="auto"/>
                  </w:tcBorders>
                  <w:vAlign w:val="center"/>
                </w:tcPr>
                <w:p w14:paraId="7F67FF82" w14:textId="77777777" w:rsidR="00403245" w:rsidRPr="00B82C39" w:rsidRDefault="00403245" w:rsidP="00403245">
                  <w:pPr>
                    <w:spacing w:after="0"/>
                    <w:jc w:val="center"/>
                    <w:rPr>
                      <w:rFonts w:ascii="Times New Roman" w:eastAsia="宋体" w:hAnsi="Times New Roman"/>
                      <w:sz w:val="21"/>
                      <w:szCs w:val="21"/>
                    </w:rPr>
                  </w:pPr>
                  <w:r w:rsidRPr="00B82C39">
                    <w:rPr>
                      <w:rFonts w:ascii="Times New Roman" w:eastAsia="宋体" w:hAnsi="Times New Roman" w:hint="eastAsia"/>
                      <w:sz w:val="21"/>
                      <w:szCs w:val="21"/>
                    </w:rPr>
                    <w:t>废气</w:t>
                  </w:r>
                </w:p>
              </w:tc>
              <w:tc>
                <w:tcPr>
                  <w:tcW w:w="1904" w:type="pct"/>
                  <w:vMerge w:val="restart"/>
                  <w:tcBorders>
                    <w:left w:val="single" w:sz="4" w:space="0" w:color="auto"/>
                    <w:right w:val="single" w:sz="4" w:space="0" w:color="auto"/>
                  </w:tcBorders>
                  <w:vAlign w:val="center"/>
                </w:tcPr>
                <w:p w14:paraId="53C22219" w14:textId="111D05DF" w:rsidR="00403245" w:rsidRPr="00B82C39" w:rsidRDefault="00403245" w:rsidP="00403245">
                  <w:pPr>
                    <w:spacing w:after="0"/>
                    <w:jc w:val="center"/>
                    <w:rPr>
                      <w:rFonts w:ascii="Times New Roman" w:eastAsia="宋体" w:hAnsi="Times New Roman"/>
                      <w:sz w:val="21"/>
                      <w:szCs w:val="21"/>
                    </w:rPr>
                  </w:pPr>
                  <w:r w:rsidRPr="00B82C39">
                    <w:rPr>
                      <w:rFonts w:ascii="Times New Roman" w:eastAsia="宋体" w:hAnsi="Times New Roman" w:hint="eastAsia"/>
                      <w:sz w:val="21"/>
                      <w:szCs w:val="21"/>
                    </w:rPr>
                    <w:t>《电池工业污染物排放标准》（</w:t>
                  </w:r>
                  <w:r w:rsidRPr="00B82C39">
                    <w:rPr>
                      <w:rFonts w:ascii="Times New Roman" w:eastAsia="宋体" w:hAnsi="Times New Roman"/>
                      <w:sz w:val="21"/>
                      <w:szCs w:val="21"/>
                    </w:rPr>
                    <w:t>GB30484-2013</w:t>
                  </w:r>
                  <w:r w:rsidRPr="00B82C39">
                    <w:rPr>
                      <w:rFonts w:ascii="Times New Roman" w:eastAsia="宋体" w:hAnsi="Times New Roman" w:hint="eastAsia"/>
                      <w:sz w:val="21"/>
                      <w:szCs w:val="21"/>
                    </w:rPr>
                    <w:t>）</w:t>
                  </w:r>
                  <w:r w:rsidRPr="00B82C39">
                    <w:rPr>
                      <w:rFonts w:ascii="Times New Roman" w:eastAsia="宋体" w:hAnsi="Times New Roman"/>
                      <w:sz w:val="21"/>
                      <w:szCs w:val="21"/>
                    </w:rPr>
                    <w:t>表</w:t>
                  </w:r>
                  <w:r w:rsidRPr="00B82C39">
                    <w:rPr>
                      <w:rFonts w:ascii="Times New Roman" w:eastAsia="宋体" w:hAnsi="Times New Roman"/>
                      <w:sz w:val="21"/>
                      <w:szCs w:val="21"/>
                    </w:rPr>
                    <w:t>5-</w:t>
                  </w:r>
                  <w:r w:rsidRPr="00B82C39">
                    <w:rPr>
                      <w:rFonts w:ascii="Times New Roman" w:eastAsia="宋体" w:hAnsi="Times New Roman" w:hint="eastAsia"/>
                      <w:sz w:val="21"/>
                      <w:szCs w:val="21"/>
                    </w:rPr>
                    <w:t>新建</w:t>
                  </w:r>
                  <w:r w:rsidRPr="00B82C39">
                    <w:rPr>
                      <w:rFonts w:ascii="Times New Roman" w:eastAsia="宋体" w:hAnsi="Times New Roman"/>
                      <w:sz w:val="21"/>
                      <w:szCs w:val="21"/>
                    </w:rPr>
                    <w:t>企业大气污染物排放限值</w:t>
                  </w:r>
                  <w:r w:rsidRPr="00B82C39">
                    <w:rPr>
                      <w:rFonts w:ascii="Times New Roman" w:eastAsia="宋体" w:hAnsi="Times New Roman" w:hint="eastAsia"/>
                      <w:sz w:val="21"/>
                      <w:szCs w:val="21"/>
                    </w:rPr>
                    <w:t>-</w:t>
                  </w:r>
                  <w:r w:rsidRPr="00B82C39">
                    <w:rPr>
                      <w:rFonts w:ascii="Times New Roman" w:eastAsia="宋体" w:hAnsi="Times New Roman"/>
                      <w:sz w:val="21"/>
                      <w:szCs w:val="21"/>
                    </w:rPr>
                    <w:t>镉镍</w:t>
                  </w:r>
                  <w:r w:rsidRPr="00B82C39">
                    <w:rPr>
                      <w:rFonts w:ascii="Times New Roman" w:eastAsia="宋体" w:hAnsi="Times New Roman" w:hint="eastAsia"/>
                      <w:sz w:val="21"/>
                      <w:szCs w:val="21"/>
                    </w:rPr>
                    <w:t>/</w:t>
                  </w:r>
                  <w:r w:rsidRPr="00B82C39">
                    <w:rPr>
                      <w:rFonts w:ascii="Times New Roman" w:eastAsia="宋体" w:hAnsi="Times New Roman" w:hint="eastAsia"/>
                      <w:sz w:val="21"/>
                      <w:szCs w:val="21"/>
                    </w:rPr>
                    <w:t>氢镍电池</w:t>
                  </w:r>
                  <w:r w:rsidRPr="00B82C39">
                    <w:rPr>
                      <w:rFonts w:ascii="Times New Roman" w:eastAsia="宋体" w:hAnsi="Times New Roman"/>
                      <w:sz w:val="21"/>
                      <w:szCs w:val="21"/>
                    </w:rPr>
                    <w:t>、表</w:t>
                  </w:r>
                  <w:r w:rsidRPr="00B82C39">
                    <w:rPr>
                      <w:rFonts w:ascii="Times New Roman" w:eastAsia="宋体" w:hAnsi="Times New Roman" w:hint="eastAsia"/>
                      <w:sz w:val="21"/>
                      <w:szCs w:val="21"/>
                    </w:rPr>
                    <w:t>6</w:t>
                  </w:r>
                  <w:r w:rsidRPr="00B82C39">
                    <w:rPr>
                      <w:rFonts w:ascii="Times New Roman" w:eastAsia="宋体" w:hAnsi="Times New Roman"/>
                      <w:sz w:val="21"/>
                      <w:szCs w:val="21"/>
                    </w:rPr>
                    <w:t>-</w:t>
                  </w:r>
                  <w:r w:rsidRPr="00B82C39">
                    <w:rPr>
                      <w:rFonts w:ascii="Times New Roman" w:eastAsia="宋体" w:hAnsi="Times New Roman"/>
                      <w:sz w:val="21"/>
                      <w:szCs w:val="21"/>
                    </w:rPr>
                    <w:t>现有和新建企业边界大气污染物浓度限值</w:t>
                  </w:r>
                </w:p>
              </w:tc>
              <w:tc>
                <w:tcPr>
                  <w:tcW w:w="1105" w:type="pct"/>
                  <w:gridSpan w:val="2"/>
                  <w:vMerge w:val="restart"/>
                  <w:tcBorders>
                    <w:top w:val="single" w:sz="4" w:space="0" w:color="auto"/>
                    <w:left w:val="single" w:sz="4" w:space="0" w:color="auto"/>
                    <w:right w:val="single" w:sz="4" w:space="0" w:color="auto"/>
                  </w:tcBorders>
                  <w:vAlign w:val="center"/>
                </w:tcPr>
                <w:p w14:paraId="59A30D4B" w14:textId="77777777" w:rsidR="00403245" w:rsidRPr="00B82C39" w:rsidRDefault="00403245" w:rsidP="00403245">
                  <w:pPr>
                    <w:spacing w:after="0"/>
                    <w:jc w:val="center"/>
                    <w:rPr>
                      <w:rFonts w:ascii="Times New Roman" w:eastAsia="宋体" w:hAnsi="Times New Roman"/>
                      <w:sz w:val="21"/>
                      <w:szCs w:val="21"/>
                    </w:rPr>
                  </w:pPr>
                  <w:r w:rsidRPr="00B82C39">
                    <w:rPr>
                      <w:rFonts w:ascii="Times New Roman" w:eastAsia="宋体" w:hAnsi="Times New Roman" w:hint="eastAsia"/>
                      <w:sz w:val="21"/>
                      <w:szCs w:val="21"/>
                    </w:rPr>
                    <w:t>颗粒物</w:t>
                  </w:r>
                </w:p>
              </w:tc>
              <w:tc>
                <w:tcPr>
                  <w:tcW w:w="1448" w:type="pct"/>
                  <w:tcBorders>
                    <w:top w:val="single" w:sz="4" w:space="0" w:color="auto"/>
                    <w:left w:val="single" w:sz="4" w:space="0" w:color="auto"/>
                    <w:bottom w:val="single" w:sz="4" w:space="0" w:color="auto"/>
                  </w:tcBorders>
                  <w:vAlign w:val="center"/>
                </w:tcPr>
                <w:p w14:paraId="5F41EBE2" w14:textId="77777777" w:rsidR="00403245" w:rsidRPr="00B82C39" w:rsidRDefault="00403245" w:rsidP="00403245">
                  <w:pPr>
                    <w:spacing w:after="0"/>
                    <w:jc w:val="center"/>
                    <w:rPr>
                      <w:rFonts w:ascii="Times New Roman" w:eastAsia="宋体" w:hAnsi="Times New Roman"/>
                      <w:sz w:val="21"/>
                      <w:szCs w:val="21"/>
                    </w:rPr>
                  </w:pPr>
                  <w:r w:rsidRPr="00B82C39">
                    <w:rPr>
                      <w:rFonts w:ascii="Times New Roman" w:eastAsia="宋体" w:hAnsi="Times New Roman" w:hint="eastAsia"/>
                      <w:sz w:val="21"/>
                      <w:szCs w:val="21"/>
                    </w:rPr>
                    <w:t>生产设施排气筒：</w:t>
                  </w:r>
                  <w:r w:rsidRPr="00B82C39">
                    <w:rPr>
                      <w:rFonts w:ascii="Times New Roman" w:eastAsia="宋体" w:hAnsi="Times New Roman" w:hint="eastAsia"/>
                      <w:sz w:val="21"/>
                      <w:szCs w:val="21"/>
                    </w:rPr>
                    <w:t>3</w:t>
                  </w:r>
                  <w:r w:rsidRPr="00B82C39">
                    <w:rPr>
                      <w:rFonts w:ascii="Times New Roman" w:eastAsia="宋体" w:hAnsi="Times New Roman"/>
                      <w:sz w:val="21"/>
                      <w:szCs w:val="21"/>
                    </w:rPr>
                    <w:t>0mg/m</w:t>
                  </w:r>
                  <w:r w:rsidRPr="00B82C39">
                    <w:rPr>
                      <w:rFonts w:ascii="Times New Roman" w:eastAsia="宋体" w:hAnsi="Times New Roman"/>
                      <w:sz w:val="21"/>
                      <w:szCs w:val="21"/>
                      <w:vertAlign w:val="superscript"/>
                    </w:rPr>
                    <w:t>3</w:t>
                  </w:r>
                </w:p>
              </w:tc>
            </w:tr>
            <w:tr w:rsidR="00403245" w14:paraId="74D87370" w14:textId="77777777" w:rsidTr="00403245">
              <w:trPr>
                <w:trHeight w:val="397"/>
                <w:jc w:val="center"/>
              </w:trPr>
              <w:tc>
                <w:tcPr>
                  <w:tcW w:w="543" w:type="pct"/>
                  <w:vMerge/>
                  <w:tcBorders>
                    <w:right w:val="single" w:sz="4" w:space="0" w:color="auto"/>
                  </w:tcBorders>
                  <w:vAlign w:val="center"/>
                </w:tcPr>
                <w:p w14:paraId="3596A196" w14:textId="77777777" w:rsidR="00403245" w:rsidRPr="00B82C39" w:rsidRDefault="00403245" w:rsidP="00403245">
                  <w:pPr>
                    <w:spacing w:after="0"/>
                    <w:jc w:val="center"/>
                    <w:rPr>
                      <w:rFonts w:ascii="Times New Roman" w:eastAsia="宋体" w:hAnsi="Times New Roman"/>
                      <w:sz w:val="21"/>
                      <w:szCs w:val="21"/>
                    </w:rPr>
                  </w:pPr>
                </w:p>
              </w:tc>
              <w:tc>
                <w:tcPr>
                  <w:tcW w:w="1904" w:type="pct"/>
                  <w:vMerge/>
                  <w:tcBorders>
                    <w:left w:val="single" w:sz="4" w:space="0" w:color="auto"/>
                    <w:right w:val="single" w:sz="4" w:space="0" w:color="auto"/>
                  </w:tcBorders>
                  <w:vAlign w:val="center"/>
                </w:tcPr>
                <w:p w14:paraId="6EC1B741" w14:textId="77777777" w:rsidR="00403245" w:rsidRPr="00B82C39" w:rsidRDefault="00403245" w:rsidP="00403245">
                  <w:pPr>
                    <w:spacing w:after="0"/>
                    <w:jc w:val="center"/>
                    <w:rPr>
                      <w:rFonts w:ascii="Times New Roman" w:eastAsia="宋体" w:hAnsi="Times New Roman"/>
                      <w:sz w:val="21"/>
                      <w:szCs w:val="21"/>
                    </w:rPr>
                  </w:pPr>
                </w:p>
              </w:tc>
              <w:tc>
                <w:tcPr>
                  <w:tcW w:w="1105" w:type="pct"/>
                  <w:gridSpan w:val="2"/>
                  <w:vMerge/>
                  <w:tcBorders>
                    <w:left w:val="single" w:sz="4" w:space="0" w:color="auto"/>
                    <w:bottom w:val="single" w:sz="4" w:space="0" w:color="auto"/>
                    <w:right w:val="single" w:sz="4" w:space="0" w:color="auto"/>
                  </w:tcBorders>
                  <w:vAlign w:val="center"/>
                </w:tcPr>
                <w:p w14:paraId="18A0288F" w14:textId="77777777" w:rsidR="00403245" w:rsidRPr="00B82C39" w:rsidRDefault="00403245" w:rsidP="00403245">
                  <w:pPr>
                    <w:spacing w:after="0"/>
                    <w:jc w:val="center"/>
                    <w:rPr>
                      <w:rFonts w:ascii="Times New Roman" w:eastAsia="宋体" w:hAnsi="Times New Roman"/>
                      <w:sz w:val="21"/>
                      <w:szCs w:val="21"/>
                    </w:rPr>
                  </w:pPr>
                </w:p>
              </w:tc>
              <w:tc>
                <w:tcPr>
                  <w:tcW w:w="1448" w:type="pct"/>
                  <w:tcBorders>
                    <w:top w:val="single" w:sz="4" w:space="0" w:color="auto"/>
                    <w:left w:val="single" w:sz="4" w:space="0" w:color="auto"/>
                    <w:bottom w:val="single" w:sz="4" w:space="0" w:color="auto"/>
                  </w:tcBorders>
                  <w:vAlign w:val="center"/>
                </w:tcPr>
                <w:p w14:paraId="5340B7CF" w14:textId="77777777" w:rsidR="00403245" w:rsidRPr="00B82C39" w:rsidRDefault="00403245" w:rsidP="00403245">
                  <w:pPr>
                    <w:spacing w:after="0"/>
                    <w:jc w:val="center"/>
                    <w:rPr>
                      <w:rFonts w:ascii="Times New Roman" w:eastAsia="宋体" w:hAnsi="Times New Roman"/>
                      <w:sz w:val="21"/>
                      <w:szCs w:val="21"/>
                    </w:rPr>
                  </w:pPr>
                  <w:r w:rsidRPr="00B82C39">
                    <w:rPr>
                      <w:rFonts w:ascii="Times New Roman" w:eastAsia="宋体" w:hAnsi="Times New Roman" w:hint="eastAsia"/>
                      <w:sz w:val="21"/>
                      <w:szCs w:val="21"/>
                    </w:rPr>
                    <w:t>企业边界：</w:t>
                  </w:r>
                  <w:r w:rsidRPr="00B82C39">
                    <w:rPr>
                      <w:rFonts w:ascii="Times New Roman" w:eastAsia="宋体" w:hAnsi="Times New Roman" w:hint="eastAsia"/>
                      <w:sz w:val="21"/>
                      <w:szCs w:val="21"/>
                    </w:rPr>
                    <w:t>0.3mg/m</w:t>
                  </w:r>
                  <w:r w:rsidRPr="00B82C39">
                    <w:rPr>
                      <w:rFonts w:ascii="Times New Roman" w:eastAsia="宋体" w:hAnsi="Times New Roman" w:hint="eastAsia"/>
                      <w:sz w:val="21"/>
                      <w:szCs w:val="21"/>
                      <w:vertAlign w:val="superscript"/>
                    </w:rPr>
                    <w:t>3</w:t>
                  </w:r>
                </w:p>
              </w:tc>
            </w:tr>
            <w:tr w:rsidR="00403245" w14:paraId="0B4991C1" w14:textId="77777777" w:rsidTr="00403245">
              <w:trPr>
                <w:trHeight w:val="397"/>
                <w:jc w:val="center"/>
              </w:trPr>
              <w:tc>
                <w:tcPr>
                  <w:tcW w:w="543" w:type="pct"/>
                  <w:vMerge/>
                  <w:tcBorders>
                    <w:right w:val="single" w:sz="4" w:space="0" w:color="auto"/>
                  </w:tcBorders>
                  <w:vAlign w:val="center"/>
                </w:tcPr>
                <w:p w14:paraId="2ED17777" w14:textId="77777777" w:rsidR="00403245" w:rsidRPr="00B82C39" w:rsidRDefault="00403245" w:rsidP="00403245">
                  <w:pPr>
                    <w:spacing w:after="0"/>
                    <w:jc w:val="center"/>
                    <w:rPr>
                      <w:rFonts w:ascii="Times New Roman" w:eastAsia="宋体" w:hAnsi="Times New Roman"/>
                      <w:sz w:val="21"/>
                      <w:szCs w:val="21"/>
                    </w:rPr>
                  </w:pPr>
                </w:p>
              </w:tc>
              <w:tc>
                <w:tcPr>
                  <w:tcW w:w="1904" w:type="pct"/>
                  <w:vMerge/>
                  <w:tcBorders>
                    <w:left w:val="single" w:sz="4" w:space="0" w:color="auto"/>
                    <w:right w:val="single" w:sz="4" w:space="0" w:color="auto"/>
                  </w:tcBorders>
                  <w:vAlign w:val="center"/>
                </w:tcPr>
                <w:p w14:paraId="34E0D9BC" w14:textId="77777777" w:rsidR="00403245" w:rsidRPr="00B82C39" w:rsidRDefault="00403245" w:rsidP="00403245">
                  <w:pPr>
                    <w:spacing w:after="0"/>
                    <w:jc w:val="center"/>
                    <w:rPr>
                      <w:rFonts w:ascii="Times New Roman" w:eastAsia="宋体" w:hAnsi="Times New Roman"/>
                      <w:sz w:val="21"/>
                      <w:szCs w:val="21"/>
                    </w:rPr>
                  </w:pPr>
                </w:p>
              </w:tc>
              <w:tc>
                <w:tcPr>
                  <w:tcW w:w="1105" w:type="pct"/>
                  <w:gridSpan w:val="2"/>
                  <w:vMerge w:val="restart"/>
                  <w:tcBorders>
                    <w:left w:val="single" w:sz="4" w:space="0" w:color="auto"/>
                    <w:right w:val="single" w:sz="4" w:space="0" w:color="auto"/>
                  </w:tcBorders>
                  <w:vAlign w:val="center"/>
                </w:tcPr>
                <w:p w14:paraId="310DE268" w14:textId="77777777" w:rsidR="00403245" w:rsidRPr="00B82C39" w:rsidRDefault="00403245" w:rsidP="00403245">
                  <w:pPr>
                    <w:spacing w:after="0"/>
                    <w:jc w:val="center"/>
                    <w:rPr>
                      <w:rFonts w:ascii="Times New Roman" w:eastAsia="宋体" w:hAnsi="Times New Roman"/>
                      <w:sz w:val="21"/>
                      <w:szCs w:val="21"/>
                    </w:rPr>
                  </w:pPr>
                  <w:r w:rsidRPr="00B82C39">
                    <w:rPr>
                      <w:rFonts w:ascii="Times New Roman" w:eastAsia="宋体" w:hAnsi="Times New Roman" w:hint="eastAsia"/>
                      <w:sz w:val="21"/>
                      <w:szCs w:val="21"/>
                    </w:rPr>
                    <w:t>镍及其化合物</w:t>
                  </w:r>
                </w:p>
              </w:tc>
              <w:tc>
                <w:tcPr>
                  <w:tcW w:w="1448" w:type="pct"/>
                  <w:tcBorders>
                    <w:top w:val="single" w:sz="4" w:space="0" w:color="auto"/>
                    <w:left w:val="single" w:sz="4" w:space="0" w:color="auto"/>
                    <w:bottom w:val="single" w:sz="4" w:space="0" w:color="auto"/>
                  </w:tcBorders>
                  <w:vAlign w:val="center"/>
                </w:tcPr>
                <w:p w14:paraId="7CB372D7" w14:textId="77777777" w:rsidR="00403245" w:rsidRPr="00B82C39" w:rsidRDefault="00403245" w:rsidP="00403245">
                  <w:pPr>
                    <w:spacing w:after="0"/>
                    <w:jc w:val="center"/>
                    <w:rPr>
                      <w:rFonts w:ascii="Times New Roman" w:eastAsia="宋体" w:hAnsi="Times New Roman"/>
                      <w:sz w:val="21"/>
                      <w:szCs w:val="21"/>
                    </w:rPr>
                  </w:pPr>
                  <w:r w:rsidRPr="00B82C39">
                    <w:rPr>
                      <w:rFonts w:ascii="Times New Roman" w:eastAsia="宋体" w:hAnsi="Times New Roman" w:hint="eastAsia"/>
                      <w:sz w:val="21"/>
                      <w:szCs w:val="21"/>
                    </w:rPr>
                    <w:t>生产设施排气筒：</w:t>
                  </w:r>
                  <w:r w:rsidRPr="00B82C39">
                    <w:rPr>
                      <w:rFonts w:ascii="Times New Roman" w:eastAsia="宋体" w:hAnsi="Times New Roman" w:hint="eastAsia"/>
                      <w:sz w:val="21"/>
                      <w:szCs w:val="21"/>
                    </w:rPr>
                    <w:t>1.5</w:t>
                  </w:r>
                  <w:r w:rsidRPr="00B82C39">
                    <w:rPr>
                      <w:rFonts w:ascii="Times New Roman" w:eastAsia="宋体" w:hAnsi="Times New Roman"/>
                      <w:sz w:val="21"/>
                      <w:szCs w:val="21"/>
                    </w:rPr>
                    <w:t>mg/m</w:t>
                  </w:r>
                  <w:r w:rsidRPr="00B82C39">
                    <w:rPr>
                      <w:rFonts w:ascii="Times New Roman" w:eastAsia="宋体" w:hAnsi="Times New Roman"/>
                      <w:sz w:val="21"/>
                      <w:szCs w:val="21"/>
                      <w:vertAlign w:val="superscript"/>
                    </w:rPr>
                    <w:t>3</w:t>
                  </w:r>
                </w:p>
              </w:tc>
            </w:tr>
            <w:tr w:rsidR="00403245" w14:paraId="5165340F" w14:textId="77777777" w:rsidTr="00403245">
              <w:trPr>
                <w:trHeight w:val="397"/>
                <w:jc w:val="center"/>
              </w:trPr>
              <w:tc>
                <w:tcPr>
                  <w:tcW w:w="543" w:type="pct"/>
                  <w:vMerge/>
                  <w:tcBorders>
                    <w:right w:val="single" w:sz="4" w:space="0" w:color="auto"/>
                  </w:tcBorders>
                  <w:vAlign w:val="center"/>
                </w:tcPr>
                <w:p w14:paraId="20693F1B" w14:textId="77777777" w:rsidR="00403245" w:rsidRPr="00B82C39" w:rsidRDefault="00403245" w:rsidP="00403245">
                  <w:pPr>
                    <w:spacing w:after="0"/>
                    <w:jc w:val="center"/>
                    <w:rPr>
                      <w:rFonts w:ascii="Times New Roman" w:eastAsia="宋体" w:hAnsi="Times New Roman"/>
                      <w:sz w:val="21"/>
                      <w:szCs w:val="21"/>
                    </w:rPr>
                  </w:pPr>
                </w:p>
              </w:tc>
              <w:tc>
                <w:tcPr>
                  <w:tcW w:w="1904" w:type="pct"/>
                  <w:vMerge/>
                  <w:tcBorders>
                    <w:left w:val="single" w:sz="4" w:space="0" w:color="auto"/>
                    <w:right w:val="single" w:sz="4" w:space="0" w:color="auto"/>
                  </w:tcBorders>
                  <w:vAlign w:val="center"/>
                </w:tcPr>
                <w:p w14:paraId="00A6A5CF" w14:textId="77777777" w:rsidR="00403245" w:rsidRPr="00B82C39" w:rsidRDefault="00403245" w:rsidP="00403245">
                  <w:pPr>
                    <w:spacing w:after="0"/>
                    <w:jc w:val="center"/>
                    <w:rPr>
                      <w:rFonts w:ascii="Times New Roman" w:eastAsia="宋体" w:hAnsi="Times New Roman"/>
                      <w:sz w:val="21"/>
                      <w:szCs w:val="21"/>
                    </w:rPr>
                  </w:pPr>
                </w:p>
              </w:tc>
              <w:tc>
                <w:tcPr>
                  <w:tcW w:w="1105" w:type="pct"/>
                  <w:gridSpan w:val="2"/>
                  <w:vMerge/>
                  <w:tcBorders>
                    <w:left w:val="single" w:sz="4" w:space="0" w:color="auto"/>
                    <w:bottom w:val="single" w:sz="4" w:space="0" w:color="auto"/>
                    <w:right w:val="single" w:sz="4" w:space="0" w:color="auto"/>
                  </w:tcBorders>
                  <w:vAlign w:val="center"/>
                </w:tcPr>
                <w:p w14:paraId="1433B61E" w14:textId="77777777" w:rsidR="00403245" w:rsidRPr="00B82C39" w:rsidRDefault="00403245" w:rsidP="00403245">
                  <w:pPr>
                    <w:spacing w:after="0"/>
                    <w:jc w:val="center"/>
                    <w:rPr>
                      <w:rFonts w:ascii="Times New Roman" w:eastAsia="宋体" w:hAnsi="Times New Roman"/>
                      <w:sz w:val="21"/>
                      <w:szCs w:val="21"/>
                    </w:rPr>
                  </w:pPr>
                </w:p>
              </w:tc>
              <w:tc>
                <w:tcPr>
                  <w:tcW w:w="1448" w:type="pct"/>
                  <w:tcBorders>
                    <w:top w:val="single" w:sz="4" w:space="0" w:color="auto"/>
                    <w:left w:val="single" w:sz="4" w:space="0" w:color="auto"/>
                    <w:bottom w:val="single" w:sz="4" w:space="0" w:color="auto"/>
                  </w:tcBorders>
                  <w:vAlign w:val="center"/>
                </w:tcPr>
                <w:p w14:paraId="1EDE4E0E" w14:textId="77777777" w:rsidR="00403245" w:rsidRPr="00B82C39" w:rsidRDefault="00403245" w:rsidP="00403245">
                  <w:pPr>
                    <w:spacing w:after="0"/>
                    <w:jc w:val="center"/>
                    <w:rPr>
                      <w:rFonts w:ascii="Times New Roman" w:eastAsia="宋体" w:hAnsi="Times New Roman"/>
                      <w:sz w:val="21"/>
                      <w:szCs w:val="21"/>
                    </w:rPr>
                  </w:pPr>
                  <w:r w:rsidRPr="00B82C39">
                    <w:rPr>
                      <w:rFonts w:ascii="Times New Roman" w:eastAsia="宋体" w:hAnsi="Times New Roman" w:hint="eastAsia"/>
                      <w:sz w:val="21"/>
                      <w:szCs w:val="21"/>
                    </w:rPr>
                    <w:t>企业边界：</w:t>
                  </w:r>
                  <w:r w:rsidRPr="00B82C39">
                    <w:rPr>
                      <w:rFonts w:ascii="Times New Roman" w:eastAsia="宋体" w:hAnsi="Times New Roman" w:hint="eastAsia"/>
                      <w:sz w:val="21"/>
                      <w:szCs w:val="21"/>
                    </w:rPr>
                    <w:t>0.02</w:t>
                  </w:r>
                  <w:r w:rsidRPr="00B82C39">
                    <w:rPr>
                      <w:rFonts w:ascii="Times New Roman" w:eastAsia="宋体" w:hAnsi="Times New Roman"/>
                      <w:sz w:val="21"/>
                      <w:szCs w:val="21"/>
                    </w:rPr>
                    <w:t>mg/m</w:t>
                  </w:r>
                  <w:r w:rsidRPr="00B82C39">
                    <w:rPr>
                      <w:rFonts w:ascii="Times New Roman" w:eastAsia="宋体" w:hAnsi="Times New Roman"/>
                      <w:sz w:val="21"/>
                      <w:szCs w:val="21"/>
                      <w:vertAlign w:val="superscript"/>
                    </w:rPr>
                    <w:t>3</w:t>
                  </w:r>
                </w:p>
              </w:tc>
            </w:tr>
            <w:tr w:rsidR="00403245" w14:paraId="277F8B50" w14:textId="77777777" w:rsidTr="00403245">
              <w:trPr>
                <w:trHeight w:val="397"/>
                <w:jc w:val="center"/>
              </w:trPr>
              <w:tc>
                <w:tcPr>
                  <w:tcW w:w="543" w:type="pct"/>
                  <w:vMerge/>
                  <w:tcBorders>
                    <w:right w:val="single" w:sz="4" w:space="0" w:color="auto"/>
                  </w:tcBorders>
                  <w:vAlign w:val="center"/>
                </w:tcPr>
                <w:p w14:paraId="328AF1CA" w14:textId="77777777" w:rsidR="00403245" w:rsidRPr="00B82C39" w:rsidRDefault="00403245" w:rsidP="00403245">
                  <w:pPr>
                    <w:spacing w:after="0"/>
                    <w:jc w:val="center"/>
                    <w:rPr>
                      <w:rFonts w:ascii="Times New Roman" w:eastAsia="宋体" w:hAnsi="Times New Roman"/>
                      <w:sz w:val="21"/>
                      <w:szCs w:val="21"/>
                    </w:rPr>
                  </w:pPr>
                </w:p>
              </w:tc>
              <w:tc>
                <w:tcPr>
                  <w:tcW w:w="1904" w:type="pct"/>
                  <w:vMerge w:val="restart"/>
                  <w:tcBorders>
                    <w:left w:val="single" w:sz="4" w:space="0" w:color="auto"/>
                    <w:right w:val="single" w:sz="4" w:space="0" w:color="auto"/>
                  </w:tcBorders>
                  <w:vAlign w:val="center"/>
                </w:tcPr>
                <w:p w14:paraId="176A955F" w14:textId="77777777" w:rsidR="00403245" w:rsidRPr="00403245" w:rsidRDefault="00403245" w:rsidP="00403245">
                  <w:pPr>
                    <w:spacing w:after="0"/>
                    <w:jc w:val="center"/>
                    <w:rPr>
                      <w:rFonts w:ascii="Times New Roman" w:eastAsia="宋体" w:hAnsi="Times New Roman"/>
                      <w:sz w:val="21"/>
                      <w:szCs w:val="21"/>
                    </w:rPr>
                  </w:pPr>
                  <w:r w:rsidRPr="00403245">
                    <w:rPr>
                      <w:rFonts w:ascii="Times New Roman" w:eastAsia="宋体" w:hAnsi="Times New Roman"/>
                      <w:sz w:val="21"/>
                      <w:szCs w:val="21"/>
                    </w:rPr>
                    <w:t>《大气污染物综合排放标准》（</w:t>
                  </w:r>
                  <w:r w:rsidRPr="00403245">
                    <w:rPr>
                      <w:rFonts w:ascii="Times New Roman" w:eastAsia="宋体" w:hAnsi="Times New Roman"/>
                      <w:sz w:val="21"/>
                      <w:szCs w:val="21"/>
                    </w:rPr>
                    <w:t>GB16297-1996</w:t>
                  </w:r>
                  <w:r w:rsidRPr="00403245">
                    <w:rPr>
                      <w:rFonts w:ascii="Times New Roman" w:eastAsia="宋体" w:hAnsi="Times New Roman"/>
                      <w:sz w:val="21"/>
                      <w:szCs w:val="21"/>
                    </w:rPr>
                    <w:t>）表</w:t>
                  </w:r>
                  <w:r w:rsidRPr="00403245">
                    <w:rPr>
                      <w:rFonts w:ascii="Times New Roman" w:eastAsia="宋体" w:hAnsi="Times New Roman"/>
                      <w:sz w:val="21"/>
                      <w:szCs w:val="21"/>
                    </w:rPr>
                    <w:t>2</w:t>
                  </w:r>
                  <w:r w:rsidRPr="00403245">
                    <w:rPr>
                      <w:rFonts w:ascii="Times New Roman" w:eastAsia="宋体" w:hAnsi="Times New Roman"/>
                      <w:sz w:val="21"/>
                      <w:szCs w:val="21"/>
                    </w:rPr>
                    <w:t>二级</w:t>
                  </w:r>
                </w:p>
              </w:tc>
              <w:tc>
                <w:tcPr>
                  <w:tcW w:w="417" w:type="pct"/>
                  <w:vMerge w:val="restart"/>
                  <w:tcBorders>
                    <w:left w:val="single" w:sz="4" w:space="0" w:color="auto"/>
                    <w:right w:val="single" w:sz="4" w:space="0" w:color="auto"/>
                  </w:tcBorders>
                  <w:vAlign w:val="center"/>
                </w:tcPr>
                <w:p w14:paraId="6EF11FD2" w14:textId="77777777" w:rsidR="00403245" w:rsidRPr="00B82C39" w:rsidRDefault="00403245" w:rsidP="00403245">
                  <w:pPr>
                    <w:spacing w:after="0"/>
                    <w:jc w:val="center"/>
                    <w:rPr>
                      <w:rFonts w:ascii="Times New Roman" w:eastAsia="宋体" w:hAnsi="Times New Roman"/>
                      <w:sz w:val="21"/>
                      <w:szCs w:val="21"/>
                    </w:rPr>
                  </w:pPr>
                  <w:r w:rsidRPr="00B82C39">
                    <w:rPr>
                      <w:rFonts w:ascii="Times New Roman" w:eastAsia="宋体" w:hAnsi="Times New Roman"/>
                      <w:sz w:val="21"/>
                      <w:szCs w:val="21"/>
                    </w:rPr>
                    <w:t>硫酸雾</w:t>
                  </w:r>
                  <w:r w:rsidRPr="00B82C39">
                    <w:rPr>
                      <w:rFonts w:ascii="Times New Roman" w:eastAsia="宋体" w:hAnsi="Times New Roman" w:hint="eastAsia"/>
                      <w:sz w:val="21"/>
                      <w:szCs w:val="21"/>
                    </w:rPr>
                    <w:t>（其它）</w:t>
                  </w:r>
                </w:p>
              </w:tc>
              <w:tc>
                <w:tcPr>
                  <w:tcW w:w="688" w:type="pct"/>
                  <w:tcBorders>
                    <w:left w:val="single" w:sz="4" w:space="0" w:color="auto"/>
                    <w:right w:val="single" w:sz="4" w:space="0" w:color="auto"/>
                  </w:tcBorders>
                  <w:vAlign w:val="center"/>
                </w:tcPr>
                <w:p w14:paraId="335EB1FA" w14:textId="77777777" w:rsidR="00403245" w:rsidRPr="00B82C39" w:rsidRDefault="00403245" w:rsidP="00403245">
                  <w:pPr>
                    <w:spacing w:after="0"/>
                    <w:jc w:val="center"/>
                    <w:rPr>
                      <w:rFonts w:ascii="Times New Roman" w:eastAsia="宋体" w:hAnsi="Times New Roman"/>
                      <w:sz w:val="21"/>
                      <w:szCs w:val="21"/>
                    </w:rPr>
                  </w:pPr>
                  <w:r w:rsidRPr="00B82C39">
                    <w:rPr>
                      <w:rFonts w:ascii="Times New Roman" w:eastAsia="宋体" w:hAnsi="Times New Roman"/>
                      <w:sz w:val="21"/>
                      <w:szCs w:val="21"/>
                    </w:rPr>
                    <w:t>有组织</w:t>
                  </w:r>
                </w:p>
              </w:tc>
              <w:tc>
                <w:tcPr>
                  <w:tcW w:w="1448" w:type="pct"/>
                  <w:tcBorders>
                    <w:top w:val="single" w:sz="4" w:space="0" w:color="auto"/>
                    <w:left w:val="single" w:sz="4" w:space="0" w:color="auto"/>
                    <w:bottom w:val="single" w:sz="4" w:space="0" w:color="auto"/>
                  </w:tcBorders>
                  <w:vAlign w:val="center"/>
                </w:tcPr>
                <w:p w14:paraId="52DE92DE" w14:textId="77777777" w:rsidR="00403245" w:rsidRPr="00B82C39" w:rsidRDefault="00403245" w:rsidP="00403245">
                  <w:pPr>
                    <w:spacing w:after="0"/>
                    <w:jc w:val="center"/>
                    <w:rPr>
                      <w:rFonts w:ascii="Times New Roman" w:eastAsia="宋体" w:hAnsi="Times New Roman"/>
                      <w:sz w:val="21"/>
                      <w:szCs w:val="21"/>
                    </w:rPr>
                  </w:pPr>
                  <w:r w:rsidRPr="00B82C39">
                    <w:rPr>
                      <w:rFonts w:ascii="Times New Roman" w:eastAsia="宋体" w:hAnsi="Times New Roman" w:hint="eastAsia"/>
                      <w:sz w:val="21"/>
                      <w:szCs w:val="21"/>
                    </w:rPr>
                    <w:t>45</w:t>
                  </w:r>
                  <w:r w:rsidRPr="00B82C39">
                    <w:rPr>
                      <w:rFonts w:ascii="Times New Roman" w:eastAsia="宋体" w:hAnsi="Times New Roman"/>
                      <w:sz w:val="21"/>
                      <w:szCs w:val="21"/>
                    </w:rPr>
                    <w:t>mg/m</w:t>
                  </w:r>
                  <w:r w:rsidRPr="00B82C39">
                    <w:rPr>
                      <w:rFonts w:ascii="Times New Roman" w:eastAsia="宋体" w:hAnsi="Times New Roman"/>
                      <w:sz w:val="21"/>
                      <w:szCs w:val="21"/>
                      <w:vertAlign w:val="superscript"/>
                    </w:rPr>
                    <w:t>3</w:t>
                  </w:r>
                  <w:r w:rsidRPr="00B82C39">
                    <w:rPr>
                      <w:rFonts w:ascii="Times New Roman" w:eastAsia="宋体" w:hAnsi="Times New Roman"/>
                      <w:sz w:val="21"/>
                      <w:szCs w:val="21"/>
                    </w:rPr>
                    <w:t>、</w:t>
                  </w:r>
                  <w:r w:rsidRPr="00B82C39">
                    <w:rPr>
                      <w:rFonts w:ascii="Times New Roman" w:eastAsia="宋体" w:hAnsi="Times New Roman" w:hint="eastAsia"/>
                      <w:sz w:val="21"/>
                      <w:szCs w:val="21"/>
                    </w:rPr>
                    <w:t>1.5</w:t>
                  </w:r>
                  <w:r w:rsidRPr="00B82C39">
                    <w:rPr>
                      <w:rFonts w:ascii="Times New Roman" w:eastAsia="宋体" w:hAnsi="Times New Roman"/>
                      <w:sz w:val="21"/>
                      <w:szCs w:val="21"/>
                    </w:rPr>
                    <w:t>kg/h</w:t>
                  </w:r>
                </w:p>
                <w:p w14:paraId="3FB540B1" w14:textId="77777777" w:rsidR="00403245" w:rsidRPr="00B82C39" w:rsidRDefault="00403245" w:rsidP="00403245">
                  <w:pPr>
                    <w:spacing w:after="0"/>
                    <w:jc w:val="center"/>
                    <w:rPr>
                      <w:rFonts w:ascii="Times New Roman" w:eastAsia="宋体" w:hAnsi="Times New Roman"/>
                      <w:sz w:val="21"/>
                      <w:szCs w:val="21"/>
                    </w:rPr>
                  </w:pPr>
                  <w:r w:rsidRPr="00B82C39">
                    <w:rPr>
                      <w:rFonts w:ascii="Times New Roman" w:eastAsia="宋体" w:hAnsi="Times New Roman" w:hint="eastAsia"/>
                      <w:sz w:val="21"/>
                      <w:szCs w:val="21"/>
                    </w:rPr>
                    <w:t>（</w:t>
                  </w:r>
                  <w:r w:rsidRPr="00B82C39">
                    <w:rPr>
                      <w:rFonts w:ascii="Times New Roman" w:eastAsia="宋体" w:hAnsi="Times New Roman"/>
                      <w:sz w:val="21"/>
                      <w:szCs w:val="21"/>
                    </w:rPr>
                    <w:t>15m</w:t>
                  </w:r>
                  <w:r w:rsidRPr="00B82C39">
                    <w:rPr>
                      <w:rFonts w:ascii="Times New Roman" w:eastAsia="宋体" w:hAnsi="Times New Roman"/>
                      <w:sz w:val="21"/>
                      <w:szCs w:val="21"/>
                    </w:rPr>
                    <w:t>高排气筒</w:t>
                  </w:r>
                  <w:r w:rsidRPr="00B82C39">
                    <w:rPr>
                      <w:rFonts w:ascii="Times New Roman" w:eastAsia="宋体" w:hAnsi="Times New Roman" w:hint="eastAsia"/>
                      <w:sz w:val="21"/>
                      <w:szCs w:val="21"/>
                    </w:rPr>
                    <w:t>）</w:t>
                  </w:r>
                </w:p>
              </w:tc>
            </w:tr>
            <w:tr w:rsidR="00403245" w14:paraId="754A0D1B" w14:textId="77777777" w:rsidTr="00403245">
              <w:trPr>
                <w:trHeight w:val="397"/>
                <w:jc w:val="center"/>
              </w:trPr>
              <w:tc>
                <w:tcPr>
                  <w:tcW w:w="543" w:type="pct"/>
                  <w:vMerge/>
                  <w:tcBorders>
                    <w:right w:val="single" w:sz="4" w:space="0" w:color="auto"/>
                  </w:tcBorders>
                  <w:vAlign w:val="center"/>
                </w:tcPr>
                <w:p w14:paraId="63103AB3" w14:textId="77777777" w:rsidR="00403245" w:rsidRPr="007D0EDC" w:rsidRDefault="00403245" w:rsidP="00403245">
                  <w:pPr>
                    <w:spacing w:after="0"/>
                    <w:jc w:val="center"/>
                    <w:rPr>
                      <w:rFonts w:ascii="Times New Roman" w:eastAsia="宋体" w:hAnsi="Times New Roman"/>
                      <w:sz w:val="21"/>
                      <w:szCs w:val="21"/>
                      <w:highlight w:val="yellow"/>
                    </w:rPr>
                  </w:pPr>
                </w:p>
              </w:tc>
              <w:tc>
                <w:tcPr>
                  <w:tcW w:w="1904" w:type="pct"/>
                  <w:vMerge/>
                  <w:tcBorders>
                    <w:left w:val="single" w:sz="4" w:space="0" w:color="auto"/>
                    <w:right w:val="single" w:sz="4" w:space="0" w:color="auto"/>
                  </w:tcBorders>
                  <w:vAlign w:val="center"/>
                </w:tcPr>
                <w:p w14:paraId="00A8DF8A" w14:textId="77777777" w:rsidR="00403245" w:rsidRPr="00403245" w:rsidRDefault="00403245" w:rsidP="00403245">
                  <w:pPr>
                    <w:spacing w:after="0"/>
                    <w:jc w:val="center"/>
                    <w:rPr>
                      <w:rFonts w:ascii="Times New Roman" w:eastAsia="宋体" w:hAnsi="Times New Roman"/>
                      <w:sz w:val="21"/>
                      <w:szCs w:val="21"/>
                    </w:rPr>
                  </w:pPr>
                </w:p>
              </w:tc>
              <w:tc>
                <w:tcPr>
                  <w:tcW w:w="417" w:type="pct"/>
                  <w:vMerge/>
                  <w:tcBorders>
                    <w:left w:val="single" w:sz="4" w:space="0" w:color="auto"/>
                    <w:bottom w:val="single" w:sz="4" w:space="0" w:color="auto"/>
                    <w:right w:val="single" w:sz="4" w:space="0" w:color="auto"/>
                  </w:tcBorders>
                  <w:vAlign w:val="center"/>
                </w:tcPr>
                <w:p w14:paraId="699463EF" w14:textId="77777777" w:rsidR="00403245" w:rsidRPr="00B82C39" w:rsidRDefault="00403245" w:rsidP="00403245">
                  <w:pPr>
                    <w:spacing w:after="0"/>
                    <w:jc w:val="center"/>
                    <w:rPr>
                      <w:rFonts w:ascii="Times New Roman" w:eastAsia="宋体" w:hAnsi="Times New Roman"/>
                      <w:sz w:val="21"/>
                      <w:szCs w:val="21"/>
                    </w:rPr>
                  </w:pPr>
                </w:p>
              </w:tc>
              <w:tc>
                <w:tcPr>
                  <w:tcW w:w="688" w:type="pct"/>
                  <w:tcBorders>
                    <w:left w:val="single" w:sz="4" w:space="0" w:color="auto"/>
                    <w:bottom w:val="single" w:sz="4" w:space="0" w:color="auto"/>
                    <w:right w:val="single" w:sz="4" w:space="0" w:color="auto"/>
                  </w:tcBorders>
                  <w:vAlign w:val="center"/>
                </w:tcPr>
                <w:p w14:paraId="7CCAA781" w14:textId="77777777" w:rsidR="00403245" w:rsidRPr="00B82C39" w:rsidRDefault="00403245" w:rsidP="00403245">
                  <w:pPr>
                    <w:spacing w:after="0"/>
                    <w:jc w:val="center"/>
                    <w:rPr>
                      <w:rFonts w:ascii="Times New Roman" w:eastAsia="宋体" w:hAnsi="Times New Roman"/>
                      <w:sz w:val="21"/>
                      <w:szCs w:val="21"/>
                    </w:rPr>
                  </w:pPr>
                  <w:r w:rsidRPr="00B82C39">
                    <w:rPr>
                      <w:rFonts w:ascii="Times New Roman" w:eastAsia="宋体" w:hAnsi="Times New Roman"/>
                      <w:sz w:val="21"/>
                      <w:szCs w:val="21"/>
                    </w:rPr>
                    <w:t>周界外浓度最高点</w:t>
                  </w:r>
                </w:p>
              </w:tc>
              <w:tc>
                <w:tcPr>
                  <w:tcW w:w="1448" w:type="pct"/>
                  <w:tcBorders>
                    <w:top w:val="single" w:sz="4" w:space="0" w:color="auto"/>
                    <w:left w:val="single" w:sz="4" w:space="0" w:color="auto"/>
                    <w:bottom w:val="single" w:sz="4" w:space="0" w:color="auto"/>
                  </w:tcBorders>
                  <w:vAlign w:val="center"/>
                </w:tcPr>
                <w:p w14:paraId="058909CF" w14:textId="77777777" w:rsidR="00403245" w:rsidRPr="00B82C39" w:rsidRDefault="00403245" w:rsidP="00403245">
                  <w:pPr>
                    <w:spacing w:after="0"/>
                    <w:jc w:val="center"/>
                    <w:rPr>
                      <w:rFonts w:ascii="Times New Roman" w:eastAsia="宋体" w:hAnsi="Times New Roman"/>
                      <w:sz w:val="21"/>
                      <w:szCs w:val="21"/>
                    </w:rPr>
                  </w:pPr>
                  <w:r w:rsidRPr="00B82C39">
                    <w:rPr>
                      <w:rFonts w:ascii="Times New Roman" w:eastAsia="宋体" w:hAnsi="Times New Roman" w:hint="eastAsia"/>
                      <w:sz w:val="21"/>
                      <w:szCs w:val="21"/>
                    </w:rPr>
                    <w:t>1.2</w:t>
                  </w:r>
                  <w:r w:rsidRPr="00B82C39">
                    <w:rPr>
                      <w:rFonts w:ascii="Times New Roman" w:eastAsia="宋体" w:hAnsi="Times New Roman"/>
                      <w:sz w:val="21"/>
                      <w:szCs w:val="21"/>
                    </w:rPr>
                    <w:t>mg/m</w:t>
                  </w:r>
                  <w:r w:rsidRPr="00B82C39">
                    <w:rPr>
                      <w:rFonts w:ascii="Times New Roman" w:eastAsia="宋体" w:hAnsi="Times New Roman"/>
                      <w:sz w:val="21"/>
                      <w:szCs w:val="21"/>
                      <w:vertAlign w:val="superscript"/>
                    </w:rPr>
                    <w:t>3</w:t>
                  </w:r>
                </w:p>
              </w:tc>
            </w:tr>
          </w:tbl>
          <w:p w14:paraId="67B26F5A" w14:textId="77777777" w:rsidR="0028767D" w:rsidRPr="00BE40DB" w:rsidRDefault="00000000">
            <w:pPr>
              <w:keepNext/>
              <w:widowControl w:val="0"/>
              <w:adjustRightInd/>
              <w:spacing w:after="0" w:line="460" w:lineRule="exact"/>
              <w:ind w:firstLineChars="200" w:firstLine="480"/>
              <w:jc w:val="both"/>
              <w:rPr>
                <w:rFonts w:ascii="Times New Roman" w:eastAsia="宋体" w:hAnsi="Times New Roman"/>
                <w:kern w:val="2"/>
                <w:sz w:val="24"/>
                <w:szCs w:val="24"/>
              </w:rPr>
            </w:pPr>
            <w:r w:rsidRPr="00BE40DB">
              <w:rPr>
                <w:rFonts w:ascii="宋体" w:eastAsia="宋体" w:hAnsi="宋体" w:cs="宋体" w:hint="eastAsia"/>
                <w:kern w:val="2"/>
                <w:sz w:val="24"/>
                <w:szCs w:val="24"/>
              </w:rPr>
              <w:t>②</w:t>
            </w:r>
            <w:r w:rsidRPr="00BE40DB">
              <w:rPr>
                <w:rFonts w:ascii="Times New Roman" w:eastAsia="宋体" w:hAnsi="Times New Roman"/>
                <w:kern w:val="2"/>
                <w:sz w:val="24"/>
                <w:szCs w:val="24"/>
              </w:rPr>
              <w:t>废水</w:t>
            </w:r>
          </w:p>
          <w:p w14:paraId="4366B885" w14:textId="1B6912E2" w:rsidR="0028767D" w:rsidRDefault="00BE40DB">
            <w:pPr>
              <w:spacing w:after="0" w:line="460" w:lineRule="exact"/>
              <w:ind w:firstLineChars="200" w:firstLine="480"/>
              <w:jc w:val="both"/>
              <w:rPr>
                <w:rFonts w:ascii="Times New Roman" w:eastAsia="宋体" w:hAnsi="Times New Roman"/>
                <w:sz w:val="24"/>
                <w:szCs w:val="24"/>
              </w:rPr>
            </w:pPr>
            <w:bookmarkStart w:id="32" w:name="OLE_LINK4"/>
            <w:r w:rsidRPr="00BE40DB">
              <w:rPr>
                <w:rFonts w:ascii="Times New Roman" w:eastAsia="宋体" w:hAnsi="Times New Roman"/>
                <w:sz w:val="24"/>
                <w:szCs w:val="24"/>
              </w:rPr>
              <w:t>本</w:t>
            </w:r>
            <w:r w:rsidRPr="00BE40DB">
              <w:rPr>
                <w:rFonts w:ascii="Times New Roman" w:eastAsia="宋体" w:hAnsi="Times New Roman" w:hint="eastAsia"/>
                <w:sz w:val="24"/>
                <w:szCs w:val="24"/>
              </w:rPr>
              <w:t>项目生活污水经化粪池处理，与经</w:t>
            </w:r>
            <w:r w:rsidRPr="00BE40DB">
              <w:rPr>
                <w:rFonts w:ascii="Times New Roman" w:eastAsia="宋体" w:hAnsi="Times New Roman"/>
                <w:sz w:val="24"/>
                <w:szCs w:val="24"/>
              </w:rPr>
              <w:t>混凝沉淀</w:t>
            </w:r>
            <w:r w:rsidRPr="00BE40DB">
              <w:rPr>
                <w:rFonts w:ascii="Times New Roman" w:eastAsia="宋体" w:hAnsi="Times New Roman"/>
                <w:sz w:val="24"/>
                <w:szCs w:val="24"/>
              </w:rPr>
              <w:t>+</w:t>
            </w:r>
            <w:r w:rsidRPr="00BE40DB">
              <w:rPr>
                <w:rFonts w:ascii="Times New Roman" w:eastAsia="宋体" w:hAnsi="Times New Roman"/>
                <w:sz w:val="24"/>
                <w:szCs w:val="24"/>
              </w:rPr>
              <w:t>活性炭吸附</w:t>
            </w:r>
            <w:r w:rsidRPr="00BE40DB">
              <w:rPr>
                <w:rFonts w:ascii="Times New Roman" w:eastAsia="宋体" w:hAnsi="Times New Roman" w:hint="eastAsia"/>
                <w:sz w:val="24"/>
                <w:szCs w:val="24"/>
              </w:rPr>
              <w:t>预处理的生产废水，共同经“</w:t>
            </w:r>
            <w:r w:rsidRPr="00BE40DB">
              <w:rPr>
                <w:rFonts w:ascii="Times New Roman" w:eastAsia="宋体" w:hAnsi="Times New Roman"/>
                <w:sz w:val="24"/>
                <w:szCs w:val="24"/>
              </w:rPr>
              <w:t>综合废水经调节池</w:t>
            </w:r>
            <w:r w:rsidRPr="00BE40DB">
              <w:rPr>
                <w:rFonts w:ascii="Times New Roman" w:eastAsia="宋体" w:hAnsi="Times New Roman"/>
                <w:sz w:val="24"/>
                <w:szCs w:val="24"/>
              </w:rPr>
              <w:t>+SBR</w:t>
            </w:r>
            <w:r w:rsidRPr="00BE40DB">
              <w:rPr>
                <w:rFonts w:ascii="Times New Roman" w:eastAsia="宋体" w:hAnsi="Times New Roman"/>
                <w:sz w:val="24"/>
                <w:szCs w:val="24"/>
              </w:rPr>
              <w:t>反应池</w:t>
            </w:r>
            <w:r w:rsidRPr="00BE40DB">
              <w:rPr>
                <w:rFonts w:ascii="Times New Roman" w:eastAsia="宋体" w:hAnsi="Times New Roman" w:hint="eastAsia"/>
                <w:sz w:val="24"/>
                <w:szCs w:val="24"/>
              </w:rPr>
              <w:t>”</w:t>
            </w:r>
            <w:r w:rsidRPr="00BE40DB">
              <w:rPr>
                <w:rFonts w:ascii="Times New Roman" w:eastAsia="宋体" w:hAnsi="Times New Roman"/>
                <w:sz w:val="24"/>
                <w:szCs w:val="24"/>
              </w:rPr>
              <w:t>处理后排入新乡化学与物理电源产业园区管理委员会</w:t>
            </w:r>
            <w:r w:rsidRPr="00BE40DB">
              <w:rPr>
                <w:rFonts w:ascii="Times New Roman" w:eastAsia="宋体" w:hAnsi="Times New Roman" w:hint="eastAsia"/>
                <w:sz w:val="24"/>
                <w:szCs w:val="24"/>
              </w:rPr>
              <w:t>污水处理厂</w:t>
            </w:r>
            <w:r w:rsidR="00CE3565">
              <w:rPr>
                <w:rFonts w:ascii="Times New Roman" w:eastAsia="宋体" w:hAnsi="Times New Roman" w:hint="eastAsia"/>
                <w:sz w:val="24"/>
                <w:szCs w:val="24"/>
              </w:rPr>
              <w:t>进一步</w:t>
            </w:r>
            <w:r w:rsidRPr="00BE40DB">
              <w:rPr>
                <w:rFonts w:ascii="Times New Roman" w:eastAsia="宋体" w:hAnsi="Times New Roman" w:hint="eastAsia"/>
                <w:sz w:val="24"/>
                <w:szCs w:val="24"/>
              </w:rPr>
              <w:t>处理。</w:t>
            </w:r>
          </w:p>
          <w:bookmarkEnd w:id="32"/>
          <w:p w14:paraId="62437DDC" w14:textId="3926DEB0" w:rsidR="00BE40DB" w:rsidRPr="00403245" w:rsidRDefault="00BE40DB" w:rsidP="00BE40DB">
            <w:pPr>
              <w:spacing w:after="0" w:line="440" w:lineRule="exact"/>
              <w:ind w:firstLineChars="200" w:firstLine="480"/>
              <w:rPr>
                <w:rFonts w:ascii="Times New Roman" w:eastAsia="黑体" w:hAnsi="Times New Roman"/>
                <w:sz w:val="24"/>
                <w:szCs w:val="24"/>
              </w:rPr>
            </w:pPr>
            <w:r w:rsidRPr="00403245">
              <w:rPr>
                <w:rFonts w:ascii="Times New Roman" w:eastAsia="黑体" w:hAnsi="Times New Roman"/>
                <w:sz w:val="24"/>
                <w:szCs w:val="24"/>
              </w:rPr>
              <w:t>表</w:t>
            </w:r>
            <w:r w:rsidRPr="00403245">
              <w:rPr>
                <w:rFonts w:ascii="Times New Roman" w:eastAsia="黑体" w:hAnsi="Times New Roman"/>
                <w:sz w:val="24"/>
                <w:szCs w:val="24"/>
              </w:rPr>
              <w:t>1</w:t>
            </w:r>
            <w:r>
              <w:rPr>
                <w:rFonts w:ascii="Times New Roman" w:eastAsia="黑体" w:hAnsi="Times New Roman" w:hint="eastAsia"/>
                <w:sz w:val="24"/>
                <w:szCs w:val="24"/>
              </w:rPr>
              <w:t>1</w:t>
            </w:r>
            <w:r w:rsidRPr="00403245">
              <w:rPr>
                <w:rFonts w:ascii="Times New Roman" w:eastAsia="黑体" w:hAnsi="Times New Roman"/>
                <w:sz w:val="24"/>
                <w:szCs w:val="24"/>
              </w:rPr>
              <w:t xml:space="preserve">                  </w:t>
            </w:r>
            <w:r w:rsidRPr="00403245">
              <w:rPr>
                <w:rFonts w:ascii="Times New Roman" w:eastAsia="黑体" w:hAnsi="Times New Roman"/>
                <w:sz w:val="24"/>
                <w:szCs w:val="24"/>
              </w:rPr>
              <w:t>废</w:t>
            </w:r>
            <w:r>
              <w:rPr>
                <w:rFonts w:ascii="Times New Roman" w:eastAsia="黑体" w:hAnsi="Times New Roman" w:hint="eastAsia"/>
                <w:sz w:val="24"/>
                <w:szCs w:val="24"/>
              </w:rPr>
              <w:t>水</w:t>
            </w:r>
            <w:r w:rsidRPr="00403245">
              <w:rPr>
                <w:rFonts w:ascii="Times New Roman" w:eastAsia="黑体" w:hAnsi="Times New Roman"/>
                <w:sz w:val="24"/>
                <w:szCs w:val="24"/>
              </w:rPr>
              <w:t>污染物排放标准</w:t>
            </w:r>
          </w:p>
          <w:tbl>
            <w:tblPr>
              <w:tblW w:w="5000" w:type="pct"/>
              <w:jc w:val="center"/>
              <w:tblBorders>
                <w:top w:val="single" w:sz="8" w:space="0" w:color="auto"/>
                <w:bottom w:val="single" w:sz="8"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16"/>
              <w:gridCol w:w="3213"/>
              <w:gridCol w:w="1865"/>
              <w:gridCol w:w="2444"/>
            </w:tblGrid>
            <w:tr w:rsidR="00FA3C6F" w14:paraId="58381F19" w14:textId="77777777" w:rsidTr="00863C16">
              <w:trPr>
                <w:trHeight w:val="397"/>
                <w:jc w:val="center"/>
              </w:trPr>
              <w:tc>
                <w:tcPr>
                  <w:tcW w:w="543" w:type="pct"/>
                  <w:tcBorders>
                    <w:top w:val="single" w:sz="8" w:space="0" w:color="auto"/>
                    <w:bottom w:val="single" w:sz="4" w:space="0" w:color="auto"/>
                    <w:right w:val="single" w:sz="4" w:space="0" w:color="auto"/>
                  </w:tcBorders>
                  <w:vAlign w:val="center"/>
                </w:tcPr>
                <w:p w14:paraId="45DAD8A8" w14:textId="77777777" w:rsidR="00FA3C6F" w:rsidRPr="00B82C39" w:rsidRDefault="00FA3C6F" w:rsidP="00FA3C6F">
                  <w:pPr>
                    <w:spacing w:after="0"/>
                    <w:jc w:val="center"/>
                    <w:rPr>
                      <w:rFonts w:ascii="Times New Roman" w:eastAsia="宋体" w:hAnsi="Times New Roman"/>
                      <w:b/>
                      <w:bCs/>
                      <w:sz w:val="21"/>
                      <w:szCs w:val="21"/>
                    </w:rPr>
                  </w:pPr>
                  <w:r w:rsidRPr="00B82C39">
                    <w:rPr>
                      <w:rFonts w:ascii="Times New Roman" w:eastAsia="宋体" w:hAnsi="Times New Roman" w:hint="eastAsia"/>
                      <w:b/>
                      <w:bCs/>
                      <w:sz w:val="21"/>
                      <w:szCs w:val="21"/>
                    </w:rPr>
                    <w:t>污染物</w:t>
                  </w:r>
                </w:p>
              </w:tc>
              <w:tc>
                <w:tcPr>
                  <w:tcW w:w="1904" w:type="pct"/>
                  <w:tcBorders>
                    <w:top w:val="single" w:sz="8" w:space="0" w:color="auto"/>
                    <w:left w:val="single" w:sz="4" w:space="0" w:color="auto"/>
                    <w:bottom w:val="single" w:sz="4" w:space="0" w:color="auto"/>
                    <w:right w:val="single" w:sz="4" w:space="0" w:color="auto"/>
                  </w:tcBorders>
                  <w:vAlign w:val="center"/>
                </w:tcPr>
                <w:p w14:paraId="77B67979" w14:textId="77777777" w:rsidR="00FA3C6F" w:rsidRPr="00B82C39" w:rsidRDefault="00FA3C6F" w:rsidP="00FA3C6F">
                  <w:pPr>
                    <w:spacing w:after="0"/>
                    <w:jc w:val="center"/>
                    <w:rPr>
                      <w:rFonts w:ascii="Times New Roman" w:eastAsia="宋体" w:hAnsi="Times New Roman"/>
                      <w:b/>
                      <w:bCs/>
                      <w:sz w:val="21"/>
                      <w:szCs w:val="21"/>
                    </w:rPr>
                  </w:pPr>
                  <w:r w:rsidRPr="00B82C39">
                    <w:rPr>
                      <w:rFonts w:ascii="Times New Roman" w:eastAsia="宋体" w:hAnsi="Times New Roman" w:hint="eastAsia"/>
                      <w:b/>
                      <w:bCs/>
                      <w:sz w:val="21"/>
                      <w:szCs w:val="21"/>
                    </w:rPr>
                    <w:t>标准名称</w:t>
                  </w:r>
                </w:p>
              </w:tc>
              <w:tc>
                <w:tcPr>
                  <w:tcW w:w="1105" w:type="pct"/>
                  <w:tcBorders>
                    <w:top w:val="single" w:sz="8" w:space="0" w:color="auto"/>
                    <w:left w:val="single" w:sz="4" w:space="0" w:color="auto"/>
                    <w:bottom w:val="single" w:sz="4" w:space="0" w:color="auto"/>
                    <w:right w:val="single" w:sz="4" w:space="0" w:color="auto"/>
                  </w:tcBorders>
                  <w:vAlign w:val="center"/>
                </w:tcPr>
                <w:p w14:paraId="2E5F0BFF" w14:textId="77777777" w:rsidR="00FA3C6F" w:rsidRPr="00B82C39" w:rsidRDefault="00FA3C6F" w:rsidP="00FA3C6F">
                  <w:pPr>
                    <w:spacing w:after="0"/>
                    <w:jc w:val="center"/>
                    <w:rPr>
                      <w:rFonts w:ascii="Times New Roman" w:eastAsia="宋体" w:hAnsi="Times New Roman"/>
                      <w:b/>
                      <w:bCs/>
                      <w:sz w:val="21"/>
                      <w:szCs w:val="21"/>
                    </w:rPr>
                  </w:pPr>
                  <w:r w:rsidRPr="00B82C39">
                    <w:rPr>
                      <w:rFonts w:ascii="Times New Roman" w:eastAsia="宋体" w:hAnsi="Times New Roman" w:hint="eastAsia"/>
                      <w:b/>
                      <w:bCs/>
                      <w:sz w:val="21"/>
                      <w:szCs w:val="21"/>
                    </w:rPr>
                    <w:t>污染因子</w:t>
                  </w:r>
                </w:p>
              </w:tc>
              <w:tc>
                <w:tcPr>
                  <w:tcW w:w="1448" w:type="pct"/>
                  <w:tcBorders>
                    <w:top w:val="single" w:sz="8" w:space="0" w:color="auto"/>
                    <w:left w:val="single" w:sz="4" w:space="0" w:color="auto"/>
                    <w:bottom w:val="single" w:sz="4" w:space="0" w:color="auto"/>
                  </w:tcBorders>
                  <w:vAlign w:val="center"/>
                </w:tcPr>
                <w:p w14:paraId="0F5C04FD" w14:textId="77777777" w:rsidR="00FA3C6F" w:rsidRPr="00B82C39" w:rsidRDefault="00FA3C6F" w:rsidP="00FA3C6F">
                  <w:pPr>
                    <w:spacing w:after="0"/>
                    <w:jc w:val="center"/>
                    <w:rPr>
                      <w:rFonts w:ascii="Times New Roman" w:eastAsia="宋体" w:hAnsi="Times New Roman"/>
                      <w:b/>
                      <w:bCs/>
                      <w:sz w:val="21"/>
                      <w:szCs w:val="21"/>
                    </w:rPr>
                  </w:pPr>
                  <w:r w:rsidRPr="00B82C39">
                    <w:rPr>
                      <w:rFonts w:ascii="Times New Roman" w:eastAsia="宋体" w:hAnsi="Times New Roman" w:hint="eastAsia"/>
                      <w:b/>
                      <w:bCs/>
                      <w:sz w:val="21"/>
                      <w:szCs w:val="21"/>
                    </w:rPr>
                    <w:t>标准限值</w:t>
                  </w:r>
                </w:p>
              </w:tc>
            </w:tr>
            <w:tr w:rsidR="00FA3C6F" w14:paraId="7D1D2C55" w14:textId="77777777" w:rsidTr="00863C16">
              <w:trPr>
                <w:trHeight w:val="397"/>
                <w:jc w:val="center"/>
              </w:trPr>
              <w:tc>
                <w:tcPr>
                  <w:tcW w:w="543" w:type="pct"/>
                  <w:vMerge w:val="restart"/>
                  <w:tcBorders>
                    <w:right w:val="single" w:sz="4" w:space="0" w:color="auto"/>
                  </w:tcBorders>
                  <w:vAlign w:val="center"/>
                </w:tcPr>
                <w:p w14:paraId="5AFAE7F9" w14:textId="77777777" w:rsidR="00FA3C6F" w:rsidRPr="00B82C39" w:rsidRDefault="00FA3C6F" w:rsidP="00FA3C6F">
                  <w:pPr>
                    <w:spacing w:after="0"/>
                    <w:jc w:val="center"/>
                    <w:rPr>
                      <w:rFonts w:ascii="Times New Roman" w:eastAsia="宋体" w:hAnsi="Times New Roman"/>
                      <w:sz w:val="21"/>
                      <w:szCs w:val="21"/>
                    </w:rPr>
                  </w:pPr>
                  <w:r w:rsidRPr="00B82C39">
                    <w:rPr>
                      <w:rFonts w:ascii="Times New Roman" w:eastAsia="宋体" w:hAnsi="Times New Roman" w:hint="eastAsia"/>
                      <w:sz w:val="21"/>
                      <w:szCs w:val="21"/>
                    </w:rPr>
                    <w:t>废水</w:t>
                  </w:r>
                </w:p>
              </w:tc>
              <w:tc>
                <w:tcPr>
                  <w:tcW w:w="1904" w:type="pct"/>
                  <w:vMerge w:val="restart"/>
                  <w:tcBorders>
                    <w:left w:val="single" w:sz="4" w:space="0" w:color="auto"/>
                    <w:right w:val="single" w:sz="4" w:space="0" w:color="auto"/>
                  </w:tcBorders>
                  <w:vAlign w:val="center"/>
                </w:tcPr>
                <w:p w14:paraId="66A21D76" w14:textId="77777777" w:rsidR="00FA3C6F" w:rsidRPr="00403245" w:rsidRDefault="00FA3C6F" w:rsidP="00FA3C6F">
                  <w:pPr>
                    <w:spacing w:after="0"/>
                    <w:jc w:val="center"/>
                    <w:rPr>
                      <w:rFonts w:ascii="Times New Roman" w:eastAsia="宋体" w:hAnsi="Times New Roman"/>
                      <w:sz w:val="21"/>
                      <w:szCs w:val="21"/>
                    </w:rPr>
                  </w:pPr>
                  <w:r w:rsidRPr="00403245">
                    <w:rPr>
                      <w:rFonts w:ascii="Times New Roman" w:eastAsia="宋体" w:hAnsi="Times New Roman"/>
                      <w:sz w:val="21"/>
                      <w:szCs w:val="21"/>
                    </w:rPr>
                    <w:t>新乡化学与物理电源产业园区管理委员会</w:t>
                  </w:r>
                  <w:r w:rsidRPr="00403245">
                    <w:rPr>
                      <w:rFonts w:ascii="Times New Roman" w:eastAsia="宋体" w:hAnsi="Times New Roman" w:hint="eastAsia"/>
                      <w:sz w:val="21"/>
                      <w:szCs w:val="21"/>
                    </w:rPr>
                    <w:t>污水处理厂收水标准</w:t>
                  </w:r>
                </w:p>
              </w:tc>
              <w:tc>
                <w:tcPr>
                  <w:tcW w:w="1105" w:type="pct"/>
                  <w:tcBorders>
                    <w:left w:val="single" w:sz="4" w:space="0" w:color="auto"/>
                    <w:bottom w:val="single" w:sz="4" w:space="0" w:color="auto"/>
                    <w:right w:val="single" w:sz="4" w:space="0" w:color="auto"/>
                  </w:tcBorders>
                  <w:vAlign w:val="center"/>
                </w:tcPr>
                <w:p w14:paraId="7451282F" w14:textId="77777777" w:rsidR="00FA3C6F" w:rsidRPr="00403245" w:rsidRDefault="00FA3C6F" w:rsidP="00FA3C6F">
                  <w:pPr>
                    <w:spacing w:after="0"/>
                    <w:jc w:val="center"/>
                    <w:rPr>
                      <w:rFonts w:ascii="Times New Roman" w:eastAsia="宋体" w:hAnsi="Times New Roman"/>
                      <w:sz w:val="21"/>
                      <w:szCs w:val="21"/>
                    </w:rPr>
                  </w:pPr>
                  <w:r>
                    <w:rPr>
                      <w:rFonts w:ascii="Times New Roman" w:eastAsia="宋体" w:hAnsi="Times New Roman" w:hint="eastAsia"/>
                      <w:sz w:val="21"/>
                      <w:szCs w:val="21"/>
                    </w:rPr>
                    <w:t>pH</w:t>
                  </w:r>
                </w:p>
              </w:tc>
              <w:tc>
                <w:tcPr>
                  <w:tcW w:w="1448" w:type="pct"/>
                  <w:tcBorders>
                    <w:top w:val="single" w:sz="4" w:space="0" w:color="auto"/>
                    <w:left w:val="single" w:sz="4" w:space="0" w:color="auto"/>
                    <w:bottom w:val="single" w:sz="4" w:space="0" w:color="auto"/>
                  </w:tcBorders>
                  <w:vAlign w:val="center"/>
                </w:tcPr>
                <w:p w14:paraId="687F77A0" w14:textId="77777777" w:rsidR="00FA3C6F" w:rsidRPr="00403245" w:rsidRDefault="00FA3C6F" w:rsidP="00FA3C6F">
                  <w:pPr>
                    <w:spacing w:after="0"/>
                    <w:jc w:val="center"/>
                    <w:rPr>
                      <w:rFonts w:ascii="Times New Roman" w:eastAsia="宋体" w:hAnsi="Times New Roman"/>
                      <w:sz w:val="21"/>
                      <w:szCs w:val="21"/>
                    </w:rPr>
                  </w:pPr>
                  <w:r w:rsidRPr="00403245">
                    <w:rPr>
                      <w:rFonts w:ascii="Times New Roman" w:eastAsia="宋体" w:hAnsi="Times New Roman"/>
                      <w:sz w:val="21"/>
                      <w:szCs w:val="21"/>
                    </w:rPr>
                    <w:t>6-9</w:t>
                  </w:r>
                </w:p>
              </w:tc>
            </w:tr>
            <w:tr w:rsidR="00FA3C6F" w14:paraId="4E51477A" w14:textId="77777777" w:rsidTr="00863C16">
              <w:trPr>
                <w:trHeight w:val="397"/>
                <w:jc w:val="center"/>
              </w:trPr>
              <w:tc>
                <w:tcPr>
                  <w:tcW w:w="543" w:type="pct"/>
                  <w:vMerge/>
                  <w:tcBorders>
                    <w:right w:val="single" w:sz="4" w:space="0" w:color="auto"/>
                  </w:tcBorders>
                  <w:vAlign w:val="center"/>
                </w:tcPr>
                <w:p w14:paraId="633AB8B4" w14:textId="77777777" w:rsidR="00FA3C6F" w:rsidRPr="00B82C39" w:rsidRDefault="00FA3C6F" w:rsidP="00FA3C6F">
                  <w:pPr>
                    <w:spacing w:after="0"/>
                    <w:jc w:val="center"/>
                    <w:rPr>
                      <w:rFonts w:ascii="Times New Roman" w:eastAsia="宋体" w:hAnsi="Times New Roman"/>
                      <w:sz w:val="21"/>
                      <w:szCs w:val="21"/>
                    </w:rPr>
                  </w:pPr>
                </w:p>
              </w:tc>
              <w:tc>
                <w:tcPr>
                  <w:tcW w:w="1904" w:type="pct"/>
                  <w:vMerge/>
                  <w:tcBorders>
                    <w:left w:val="single" w:sz="4" w:space="0" w:color="auto"/>
                    <w:right w:val="single" w:sz="4" w:space="0" w:color="auto"/>
                  </w:tcBorders>
                  <w:vAlign w:val="center"/>
                </w:tcPr>
                <w:p w14:paraId="5ECCCD18" w14:textId="77777777" w:rsidR="00FA3C6F" w:rsidRPr="00403245" w:rsidRDefault="00FA3C6F" w:rsidP="00FA3C6F">
                  <w:pPr>
                    <w:spacing w:after="0"/>
                    <w:jc w:val="center"/>
                    <w:rPr>
                      <w:rFonts w:ascii="Times New Roman" w:eastAsia="宋体" w:hAnsi="Times New Roman"/>
                      <w:sz w:val="21"/>
                      <w:szCs w:val="21"/>
                    </w:rPr>
                  </w:pPr>
                </w:p>
              </w:tc>
              <w:tc>
                <w:tcPr>
                  <w:tcW w:w="1105" w:type="pct"/>
                  <w:tcBorders>
                    <w:left w:val="single" w:sz="4" w:space="0" w:color="auto"/>
                    <w:bottom w:val="single" w:sz="4" w:space="0" w:color="auto"/>
                    <w:right w:val="single" w:sz="4" w:space="0" w:color="auto"/>
                  </w:tcBorders>
                  <w:vAlign w:val="center"/>
                </w:tcPr>
                <w:p w14:paraId="71E50DA6" w14:textId="77777777" w:rsidR="00FA3C6F" w:rsidRPr="00403245" w:rsidRDefault="00FA3C6F" w:rsidP="00FA3C6F">
                  <w:pPr>
                    <w:spacing w:after="0"/>
                    <w:jc w:val="center"/>
                    <w:rPr>
                      <w:rFonts w:ascii="Times New Roman" w:eastAsia="宋体" w:hAnsi="Times New Roman"/>
                      <w:sz w:val="21"/>
                      <w:szCs w:val="21"/>
                    </w:rPr>
                  </w:pPr>
                  <w:r w:rsidRPr="00403245">
                    <w:rPr>
                      <w:rFonts w:ascii="Times New Roman" w:eastAsia="宋体" w:hAnsi="Times New Roman"/>
                      <w:sz w:val="21"/>
                      <w:szCs w:val="21"/>
                    </w:rPr>
                    <w:t>COD</w:t>
                  </w:r>
                </w:p>
              </w:tc>
              <w:tc>
                <w:tcPr>
                  <w:tcW w:w="1448" w:type="pct"/>
                  <w:tcBorders>
                    <w:top w:val="single" w:sz="4" w:space="0" w:color="auto"/>
                    <w:left w:val="single" w:sz="4" w:space="0" w:color="auto"/>
                    <w:bottom w:val="single" w:sz="4" w:space="0" w:color="auto"/>
                  </w:tcBorders>
                  <w:vAlign w:val="center"/>
                </w:tcPr>
                <w:p w14:paraId="7B4983C6" w14:textId="77777777" w:rsidR="00FA3C6F" w:rsidRPr="00403245" w:rsidRDefault="00FA3C6F" w:rsidP="00FA3C6F">
                  <w:pPr>
                    <w:spacing w:after="0"/>
                    <w:jc w:val="center"/>
                    <w:rPr>
                      <w:rFonts w:ascii="Times New Roman" w:eastAsia="宋体" w:hAnsi="Times New Roman"/>
                      <w:sz w:val="21"/>
                      <w:szCs w:val="21"/>
                    </w:rPr>
                  </w:pPr>
                  <w:r w:rsidRPr="00403245">
                    <w:rPr>
                      <w:rFonts w:ascii="Times New Roman" w:eastAsia="宋体" w:hAnsi="Times New Roman" w:hint="eastAsia"/>
                      <w:sz w:val="21"/>
                      <w:szCs w:val="21"/>
                    </w:rPr>
                    <w:t>1</w:t>
                  </w:r>
                  <w:r w:rsidRPr="00403245">
                    <w:rPr>
                      <w:rFonts w:ascii="Times New Roman" w:eastAsia="宋体" w:hAnsi="Times New Roman"/>
                      <w:sz w:val="21"/>
                      <w:szCs w:val="21"/>
                    </w:rPr>
                    <w:t>50mg/L</w:t>
                  </w:r>
                </w:p>
              </w:tc>
            </w:tr>
            <w:tr w:rsidR="00FA3C6F" w14:paraId="3CCC1393" w14:textId="77777777" w:rsidTr="00863C16">
              <w:trPr>
                <w:trHeight w:val="397"/>
                <w:jc w:val="center"/>
              </w:trPr>
              <w:tc>
                <w:tcPr>
                  <w:tcW w:w="543" w:type="pct"/>
                  <w:vMerge/>
                  <w:tcBorders>
                    <w:right w:val="single" w:sz="4" w:space="0" w:color="auto"/>
                  </w:tcBorders>
                  <w:vAlign w:val="center"/>
                </w:tcPr>
                <w:p w14:paraId="1F2FF99A" w14:textId="77777777" w:rsidR="00FA3C6F" w:rsidRPr="00B82C39" w:rsidRDefault="00FA3C6F" w:rsidP="00FA3C6F">
                  <w:pPr>
                    <w:spacing w:after="0"/>
                    <w:jc w:val="center"/>
                    <w:rPr>
                      <w:rFonts w:ascii="Times New Roman" w:eastAsia="宋体" w:hAnsi="Times New Roman"/>
                      <w:sz w:val="21"/>
                      <w:szCs w:val="21"/>
                    </w:rPr>
                  </w:pPr>
                </w:p>
              </w:tc>
              <w:tc>
                <w:tcPr>
                  <w:tcW w:w="1904" w:type="pct"/>
                  <w:vMerge/>
                  <w:tcBorders>
                    <w:left w:val="single" w:sz="4" w:space="0" w:color="auto"/>
                    <w:right w:val="single" w:sz="4" w:space="0" w:color="auto"/>
                  </w:tcBorders>
                  <w:vAlign w:val="center"/>
                </w:tcPr>
                <w:p w14:paraId="0E873A1A" w14:textId="77777777" w:rsidR="00FA3C6F" w:rsidRPr="00B062A4" w:rsidRDefault="00FA3C6F" w:rsidP="00FA3C6F">
                  <w:pPr>
                    <w:spacing w:after="0"/>
                    <w:jc w:val="center"/>
                    <w:rPr>
                      <w:rFonts w:ascii="Times New Roman" w:eastAsia="宋体" w:hAnsi="Times New Roman"/>
                      <w:color w:val="EE0000"/>
                      <w:sz w:val="21"/>
                      <w:szCs w:val="21"/>
                      <w:highlight w:val="yellow"/>
                    </w:rPr>
                  </w:pPr>
                </w:p>
              </w:tc>
              <w:tc>
                <w:tcPr>
                  <w:tcW w:w="1105" w:type="pct"/>
                  <w:tcBorders>
                    <w:left w:val="single" w:sz="4" w:space="0" w:color="auto"/>
                    <w:bottom w:val="single" w:sz="4" w:space="0" w:color="auto"/>
                    <w:right w:val="single" w:sz="4" w:space="0" w:color="auto"/>
                  </w:tcBorders>
                  <w:vAlign w:val="center"/>
                </w:tcPr>
                <w:p w14:paraId="74CCB0EA" w14:textId="77777777" w:rsidR="00FA3C6F" w:rsidRPr="00403245" w:rsidRDefault="00FA3C6F" w:rsidP="00FA3C6F">
                  <w:pPr>
                    <w:spacing w:after="0"/>
                    <w:jc w:val="center"/>
                    <w:rPr>
                      <w:rFonts w:ascii="Times New Roman" w:eastAsia="宋体" w:hAnsi="Times New Roman"/>
                      <w:sz w:val="21"/>
                      <w:szCs w:val="21"/>
                    </w:rPr>
                  </w:pPr>
                  <w:r w:rsidRPr="00403245">
                    <w:rPr>
                      <w:rFonts w:ascii="Times New Roman" w:eastAsia="宋体" w:hAnsi="Times New Roman"/>
                      <w:sz w:val="21"/>
                      <w:szCs w:val="21"/>
                    </w:rPr>
                    <w:t>SS</w:t>
                  </w:r>
                </w:p>
              </w:tc>
              <w:tc>
                <w:tcPr>
                  <w:tcW w:w="1448" w:type="pct"/>
                  <w:tcBorders>
                    <w:top w:val="single" w:sz="4" w:space="0" w:color="auto"/>
                    <w:left w:val="single" w:sz="4" w:space="0" w:color="auto"/>
                    <w:bottom w:val="single" w:sz="4" w:space="0" w:color="auto"/>
                  </w:tcBorders>
                  <w:vAlign w:val="center"/>
                </w:tcPr>
                <w:p w14:paraId="6BABE70F" w14:textId="77777777" w:rsidR="00FA3C6F" w:rsidRPr="00403245" w:rsidRDefault="00FA3C6F" w:rsidP="00FA3C6F">
                  <w:pPr>
                    <w:spacing w:after="0"/>
                    <w:jc w:val="center"/>
                    <w:rPr>
                      <w:rFonts w:ascii="Times New Roman" w:eastAsia="宋体" w:hAnsi="Times New Roman"/>
                      <w:sz w:val="21"/>
                      <w:szCs w:val="21"/>
                    </w:rPr>
                  </w:pPr>
                  <w:r w:rsidRPr="00403245">
                    <w:rPr>
                      <w:rFonts w:ascii="Times New Roman" w:eastAsia="宋体" w:hAnsi="Times New Roman" w:hint="eastAsia"/>
                      <w:sz w:val="21"/>
                      <w:szCs w:val="21"/>
                    </w:rPr>
                    <w:t>140</w:t>
                  </w:r>
                  <w:r w:rsidRPr="00403245">
                    <w:rPr>
                      <w:rFonts w:ascii="Times New Roman" w:eastAsia="宋体" w:hAnsi="Times New Roman"/>
                      <w:sz w:val="21"/>
                      <w:szCs w:val="21"/>
                    </w:rPr>
                    <w:t>mg/L</w:t>
                  </w:r>
                </w:p>
              </w:tc>
            </w:tr>
            <w:tr w:rsidR="00FA3C6F" w14:paraId="425941BA" w14:textId="77777777" w:rsidTr="00863C16">
              <w:trPr>
                <w:trHeight w:val="397"/>
                <w:jc w:val="center"/>
              </w:trPr>
              <w:tc>
                <w:tcPr>
                  <w:tcW w:w="543" w:type="pct"/>
                  <w:vMerge/>
                  <w:tcBorders>
                    <w:right w:val="single" w:sz="4" w:space="0" w:color="auto"/>
                  </w:tcBorders>
                  <w:vAlign w:val="center"/>
                </w:tcPr>
                <w:p w14:paraId="7C17C23E" w14:textId="77777777" w:rsidR="00FA3C6F" w:rsidRPr="00B82C39" w:rsidRDefault="00FA3C6F" w:rsidP="00FA3C6F">
                  <w:pPr>
                    <w:spacing w:after="0"/>
                    <w:jc w:val="center"/>
                    <w:rPr>
                      <w:rFonts w:ascii="Times New Roman" w:eastAsia="宋体" w:hAnsi="Times New Roman"/>
                      <w:sz w:val="21"/>
                      <w:szCs w:val="21"/>
                    </w:rPr>
                  </w:pPr>
                </w:p>
              </w:tc>
              <w:tc>
                <w:tcPr>
                  <w:tcW w:w="1904" w:type="pct"/>
                  <w:vMerge/>
                  <w:tcBorders>
                    <w:left w:val="single" w:sz="4" w:space="0" w:color="auto"/>
                    <w:right w:val="single" w:sz="4" w:space="0" w:color="auto"/>
                  </w:tcBorders>
                  <w:vAlign w:val="center"/>
                </w:tcPr>
                <w:p w14:paraId="3683CE8B" w14:textId="77777777" w:rsidR="00FA3C6F" w:rsidRPr="00B062A4" w:rsidRDefault="00FA3C6F" w:rsidP="00FA3C6F">
                  <w:pPr>
                    <w:spacing w:after="0"/>
                    <w:jc w:val="center"/>
                    <w:rPr>
                      <w:rFonts w:ascii="Times New Roman" w:eastAsia="宋体" w:hAnsi="Times New Roman"/>
                      <w:color w:val="EE0000"/>
                      <w:sz w:val="21"/>
                      <w:szCs w:val="21"/>
                      <w:highlight w:val="yellow"/>
                    </w:rPr>
                  </w:pPr>
                </w:p>
              </w:tc>
              <w:tc>
                <w:tcPr>
                  <w:tcW w:w="1105" w:type="pct"/>
                  <w:tcBorders>
                    <w:left w:val="single" w:sz="4" w:space="0" w:color="auto"/>
                    <w:bottom w:val="single" w:sz="4" w:space="0" w:color="auto"/>
                    <w:right w:val="single" w:sz="4" w:space="0" w:color="auto"/>
                  </w:tcBorders>
                  <w:vAlign w:val="center"/>
                </w:tcPr>
                <w:p w14:paraId="79977472" w14:textId="77777777" w:rsidR="00FA3C6F" w:rsidRPr="00403245" w:rsidRDefault="00FA3C6F" w:rsidP="00FA3C6F">
                  <w:pPr>
                    <w:spacing w:after="0"/>
                    <w:jc w:val="center"/>
                    <w:rPr>
                      <w:rFonts w:ascii="Times New Roman" w:eastAsia="宋体" w:hAnsi="Times New Roman"/>
                      <w:sz w:val="21"/>
                      <w:szCs w:val="21"/>
                    </w:rPr>
                  </w:pPr>
                  <w:r w:rsidRPr="00403245">
                    <w:rPr>
                      <w:rFonts w:ascii="Times New Roman" w:eastAsia="宋体" w:hAnsi="Times New Roman"/>
                      <w:sz w:val="21"/>
                      <w:szCs w:val="21"/>
                    </w:rPr>
                    <w:t>NH</w:t>
                  </w:r>
                  <w:r w:rsidRPr="00403245">
                    <w:rPr>
                      <w:rFonts w:ascii="Times New Roman" w:eastAsia="宋体" w:hAnsi="Times New Roman"/>
                      <w:sz w:val="21"/>
                      <w:szCs w:val="21"/>
                      <w:vertAlign w:val="subscript"/>
                    </w:rPr>
                    <w:t>3</w:t>
                  </w:r>
                  <w:r w:rsidRPr="00403245">
                    <w:rPr>
                      <w:rFonts w:ascii="Times New Roman" w:eastAsia="宋体" w:hAnsi="Times New Roman" w:hint="eastAsia"/>
                      <w:sz w:val="21"/>
                      <w:szCs w:val="21"/>
                    </w:rPr>
                    <w:t>-</w:t>
                  </w:r>
                  <w:r w:rsidRPr="00403245">
                    <w:rPr>
                      <w:rFonts w:ascii="Times New Roman" w:eastAsia="宋体" w:hAnsi="Times New Roman"/>
                      <w:sz w:val="21"/>
                      <w:szCs w:val="21"/>
                    </w:rPr>
                    <w:t>N</w:t>
                  </w:r>
                </w:p>
              </w:tc>
              <w:tc>
                <w:tcPr>
                  <w:tcW w:w="1448" w:type="pct"/>
                  <w:tcBorders>
                    <w:top w:val="single" w:sz="4" w:space="0" w:color="auto"/>
                    <w:left w:val="single" w:sz="4" w:space="0" w:color="auto"/>
                    <w:bottom w:val="single" w:sz="4" w:space="0" w:color="auto"/>
                  </w:tcBorders>
                  <w:vAlign w:val="center"/>
                </w:tcPr>
                <w:p w14:paraId="425B4455" w14:textId="77777777" w:rsidR="00FA3C6F" w:rsidRPr="00403245" w:rsidRDefault="00FA3C6F" w:rsidP="00FA3C6F">
                  <w:pPr>
                    <w:spacing w:after="0"/>
                    <w:jc w:val="center"/>
                    <w:rPr>
                      <w:rFonts w:ascii="Times New Roman" w:eastAsia="宋体" w:hAnsi="Times New Roman"/>
                      <w:sz w:val="21"/>
                      <w:szCs w:val="21"/>
                    </w:rPr>
                  </w:pPr>
                  <w:r w:rsidRPr="00403245">
                    <w:rPr>
                      <w:rFonts w:ascii="Times New Roman" w:eastAsia="宋体" w:hAnsi="Times New Roman" w:hint="eastAsia"/>
                      <w:sz w:val="21"/>
                      <w:szCs w:val="21"/>
                    </w:rPr>
                    <w:t>30</w:t>
                  </w:r>
                  <w:r w:rsidRPr="00403245">
                    <w:rPr>
                      <w:rFonts w:ascii="Times New Roman" w:eastAsia="宋体" w:hAnsi="Times New Roman"/>
                      <w:sz w:val="21"/>
                      <w:szCs w:val="21"/>
                    </w:rPr>
                    <w:t>mg/L</w:t>
                  </w:r>
                </w:p>
              </w:tc>
            </w:tr>
            <w:tr w:rsidR="00FA3C6F" w14:paraId="5C4C5CD5" w14:textId="77777777" w:rsidTr="00863C16">
              <w:trPr>
                <w:trHeight w:val="397"/>
                <w:jc w:val="center"/>
              </w:trPr>
              <w:tc>
                <w:tcPr>
                  <w:tcW w:w="543" w:type="pct"/>
                  <w:vMerge/>
                  <w:tcBorders>
                    <w:right w:val="single" w:sz="4" w:space="0" w:color="auto"/>
                  </w:tcBorders>
                  <w:vAlign w:val="center"/>
                </w:tcPr>
                <w:p w14:paraId="753B5608" w14:textId="77777777" w:rsidR="00FA3C6F" w:rsidRPr="00B82C39" w:rsidRDefault="00FA3C6F" w:rsidP="00FA3C6F">
                  <w:pPr>
                    <w:jc w:val="center"/>
                    <w:rPr>
                      <w:color w:val="000000" w:themeColor="text1"/>
                      <w:sz w:val="21"/>
                      <w:szCs w:val="21"/>
                    </w:rPr>
                  </w:pPr>
                </w:p>
              </w:tc>
              <w:tc>
                <w:tcPr>
                  <w:tcW w:w="1904" w:type="pct"/>
                  <w:vMerge/>
                  <w:tcBorders>
                    <w:left w:val="single" w:sz="4" w:space="0" w:color="auto"/>
                    <w:right w:val="single" w:sz="4" w:space="0" w:color="auto"/>
                  </w:tcBorders>
                  <w:vAlign w:val="center"/>
                </w:tcPr>
                <w:p w14:paraId="00606C78" w14:textId="77777777" w:rsidR="00FA3C6F" w:rsidRPr="00B062A4" w:rsidRDefault="00FA3C6F" w:rsidP="00FA3C6F">
                  <w:pPr>
                    <w:spacing w:after="0"/>
                    <w:jc w:val="center"/>
                    <w:rPr>
                      <w:rFonts w:ascii="Times New Roman" w:eastAsia="宋体" w:hAnsi="Times New Roman"/>
                      <w:color w:val="EE0000"/>
                      <w:sz w:val="21"/>
                      <w:szCs w:val="21"/>
                      <w:highlight w:val="yellow"/>
                    </w:rPr>
                  </w:pPr>
                </w:p>
              </w:tc>
              <w:tc>
                <w:tcPr>
                  <w:tcW w:w="1105" w:type="pct"/>
                  <w:tcBorders>
                    <w:left w:val="single" w:sz="4" w:space="0" w:color="auto"/>
                    <w:bottom w:val="single" w:sz="4" w:space="0" w:color="auto"/>
                    <w:right w:val="single" w:sz="4" w:space="0" w:color="auto"/>
                  </w:tcBorders>
                  <w:vAlign w:val="center"/>
                </w:tcPr>
                <w:p w14:paraId="0E2DD8F1" w14:textId="77777777" w:rsidR="00FA3C6F" w:rsidRPr="00403245" w:rsidRDefault="00FA3C6F" w:rsidP="00FA3C6F">
                  <w:pPr>
                    <w:spacing w:after="0"/>
                    <w:jc w:val="center"/>
                    <w:rPr>
                      <w:rFonts w:ascii="Times New Roman" w:eastAsia="宋体" w:hAnsi="Times New Roman"/>
                      <w:sz w:val="21"/>
                      <w:szCs w:val="21"/>
                    </w:rPr>
                  </w:pPr>
                  <w:r w:rsidRPr="00403245">
                    <w:rPr>
                      <w:rFonts w:ascii="Times New Roman" w:eastAsia="宋体" w:hAnsi="Times New Roman" w:hint="eastAsia"/>
                      <w:sz w:val="21"/>
                      <w:szCs w:val="21"/>
                    </w:rPr>
                    <w:t>TP</w:t>
                  </w:r>
                </w:p>
              </w:tc>
              <w:tc>
                <w:tcPr>
                  <w:tcW w:w="1448" w:type="pct"/>
                  <w:tcBorders>
                    <w:top w:val="single" w:sz="4" w:space="0" w:color="auto"/>
                    <w:left w:val="single" w:sz="4" w:space="0" w:color="auto"/>
                    <w:bottom w:val="single" w:sz="4" w:space="0" w:color="auto"/>
                  </w:tcBorders>
                  <w:vAlign w:val="center"/>
                </w:tcPr>
                <w:p w14:paraId="0FE84283" w14:textId="77777777" w:rsidR="00FA3C6F" w:rsidRPr="00403245" w:rsidRDefault="00FA3C6F" w:rsidP="00FA3C6F">
                  <w:pPr>
                    <w:spacing w:after="0"/>
                    <w:jc w:val="center"/>
                    <w:rPr>
                      <w:rFonts w:ascii="Times New Roman" w:eastAsia="宋体" w:hAnsi="Times New Roman"/>
                      <w:sz w:val="21"/>
                      <w:szCs w:val="21"/>
                    </w:rPr>
                  </w:pPr>
                  <w:r w:rsidRPr="00403245">
                    <w:rPr>
                      <w:rFonts w:ascii="Times New Roman" w:eastAsia="宋体" w:hAnsi="Times New Roman" w:hint="eastAsia"/>
                      <w:sz w:val="21"/>
                      <w:szCs w:val="21"/>
                    </w:rPr>
                    <w:t>2</w:t>
                  </w:r>
                  <w:r w:rsidRPr="00403245">
                    <w:rPr>
                      <w:rFonts w:ascii="Times New Roman" w:eastAsia="宋体" w:hAnsi="Times New Roman"/>
                      <w:sz w:val="21"/>
                      <w:szCs w:val="21"/>
                    </w:rPr>
                    <w:t>mg/L</w:t>
                  </w:r>
                </w:p>
              </w:tc>
            </w:tr>
            <w:tr w:rsidR="00FA3C6F" w14:paraId="2F1FA7E5" w14:textId="77777777" w:rsidTr="00863C16">
              <w:trPr>
                <w:trHeight w:val="397"/>
                <w:jc w:val="center"/>
              </w:trPr>
              <w:tc>
                <w:tcPr>
                  <w:tcW w:w="543" w:type="pct"/>
                  <w:vMerge/>
                  <w:tcBorders>
                    <w:right w:val="single" w:sz="4" w:space="0" w:color="auto"/>
                  </w:tcBorders>
                  <w:vAlign w:val="center"/>
                </w:tcPr>
                <w:p w14:paraId="78924115" w14:textId="77777777" w:rsidR="00FA3C6F" w:rsidRPr="00B82C39" w:rsidRDefault="00FA3C6F" w:rsidP="00FA3C6F">
                  <w:pPr>
                    <w:jc w:val="center"/>
                    <w:rPr>
                      <w:color w:val="000000" w:themeColor="text1"/>
                      <w:sz w:val="21"/>
                      <w:szCs w:val="21"/>
                    </w:rPr>
                  </w:pPr>
                </w:p>
              </w:tc>
              <w:tc>
                <w:tcPr>
                  <w:tcW w:w="1904" w:type="pct"/>
                  <w:vMerge/>
                  <w:tcBorders>
                    <w:left w:val="single" w:sz="4" w:space="0" w:color="auto"/>
                    <w:right w:val="single" w:sz="4" w:space="0" w:color="auto"/>
                  </w:tcBorders>
                  <w:vAlign w:val="center"/>
                </w:tcPr>
                <w:p w14:paraId="1DD7AFA7" w14:textId="77777777" w:rsidR="00FA3C6F" w:rsidRPr="00B062A4" w:rsidRDefault="00FA3C6F" w:rsidP="00FA3C6F">
                  <w:pPr>
                    <w:spacing w:after="0"/>
                    <w:jc w:val="center"/>
                    <w:rPr>
                      <w:rFonts w:ascii="Times New Roman" w:eastAsia="宋体" w:hAnsi="Times New Roman"/>
                      <w:color w:val="EE0000"/>
                      <w:sz w:val="21"/>
                      <w:szCs w:val="21"/>
                      <w:highlight w:val="yellow"/>
                    </w:rPr>
                  </w:pPr>
                </w:p>
              </w:tc>
              <w:tc>
                <w:tcPr>
                  <w:tcW w:w="1105" w:type="pct"/>
                  <w:tcBorders>
                    <w:left w:val="single" w:sz="4" w:space="0" w:color="auto"/>
                    <w:bottom w:val="single" w:sz="4" w:space="0" w:color="auto"/>
                    <w:right w:val="single" w:sz="4" w:space="0" w:color="auto"/>
                  </w:tcBorders>
                  <w:vAlign w:val="center"/>
                </w:tcPr>
                <w:p w14:paraId="767A583B" w14:textId="77777777" w:rsidR="00FA3C6F" w:rsidRPr="00403245" w:rsidRDefault="00FA3C6F" w:rsidP="00FA3C6F">
                  <w:pPr>
                    <w:spacing w:after="0"/>
                    <w:jc w:val="center"/>
                    <w:rPr>
                      <w:rFonts w:ascii="Times New Roman" w:eastAsia="宋体" w:hAnsi="Times New Roman"/>
                      <w:sz w:val="21"/>
                      <w:szCs w:val="21"/>
                    </w:rPr>
                  </w:pPr>
                  <w:r w:rsidRPr="00403245">
                    <w:rPr>
                      <w:rFonts w:ascii="Times New Roman" w:eastAsia="宋体" w:hAnsi="Times New Roman" w:hint="eastAsia"/>
                      <w:sz w:val="21"/>
                      <w:szCs w:val="21"/>
                    </w:rPr>
                    <w:t>TN</w:t>
                  </w:r>
                </w:p>
              </w:tc>
              <w:tc>
                <w:tcPr>
                  <w:tcW w:w="1448" w:type="pct"/>
                  <w:tcBorders>
                    <w:top w:val="single" w:sz="4" w:space="0" w:color="auto"/>
                    <w:left w:val="single" w:sz="4" w:space="0" w:color="auto"/>
                    <w:bottom w:val="single" w:sz="4" w:space="0" w:color="auto"/>
                  </w:tcBorders>
                  <w:vAlign w:val="center"/>
                </w:tcPr>
                <w:p w14:paraId="4E97C2F9" w14:textId="77777777" w:rsidR="00FA3C6F" w:rsidRPr="00403245" w:rsidRDefault="00FA3C6F" w:rsidP="00FA3C6F">
                  <w:pPr>
                    <w:spacing w:after="0"/>
                    <w:jc w:val="center"/>
                    <w:rPr>
                      <w:rFonts w:ascii="Times New Roman" w:eastAsia="宋体" w:hAnsi="Times New Roman"/>
                      <w:sz w:val="21"/>
                      <w:szCs w:val="21"/>
                    </w:rPr>
                  </w:pPr>
                  <w:r w:rsidRPr="00403245">
                    <w:rPr>
                      <w:rFonts w:ascii="Times New Roman" w:eastAsia="宋体" w:hAnsi="Times New Roman" w:hint="eastAsia"/>
                      <w:sz w:val="21"/>
                      <w:szCs w:val="21"/>
                    </w:rPr>
                    <w:t>40</w:t>
                  </w:r>
                  <w:r w:rsidRPr="00403245">
                    <w:rPr>
                      <w:rFonts w:ascii="Times New Roman" w:eastAsia="宋体" w:hAnsi="Times New Roman"/>
                      <w:sz w:val="21"/>
                      <w:szCs w:val="21"/>
                    </w:rPr>
                    <w:t>mg/L</w:t>
                  </w:r>
                </w:p>
              </w:tc>
            </w:tr>
            <w:tr w:rsidR="00FA3C6F" w14:paraId="336CB4A3" w14:textId="77777777" w:rsidTr="00863C16">
              <w:trPr>
                <w:trHeight w:val="397"/>
                <w:jc w:val="center"/>
              </w:trPr>
              <w:tc>
                <w:tcPr>
                  <w:tcW w:w="543" w:type="pct"/>
                  <w:vMerge/>
                  <w:tcBorders>
                    <w:right w:val="single" w:sz="4" w:space="0" w:color="auto"/>
                  </w:tcBorders>
                  <w:vAlign w:val="center"/>
                </w:tcPr>
                <w:p w14:paraId="6C78C312" w14:textId="77777777" w:rsidR="00FA3C6F" w:rsidRPr="00B82C39" w:rsidRDefault="00FA3C6F" w:rsidP="00FA3C6F">
                  <w:pPr>
                    <w:jc w:val="center"/>
                    <w:rPr>
                      <w:color w:val="000000" w:themeColor="text1"/>
                      <w:sz w:val="21"/>
                      <w:szCs w:val="21"/>
                    </w:rPr>
                  </w:pPr>
                </w:p>
              </w:tc>
              <w:tc>
                <w:tcPr>
                  <w:tcW w:w="1904" w:type="pct"/>
                  <w:vMerge/>
                  <w:tcBorders>
                    <w:left w:val="single" w:sz="4" w:space="0" w:color="auto"/>
                    <w:right w:val="single" w:sz="4" w:space="0" w:color="auto"/>
                  </w:tcBorders>
                  <w:vAlign w:val="center"/>
                </w:tcPr>
                <w:p w14:paraId="6FE0834C" w14:textId="77777777" w:rsidR="00FA3C6F" w:rsidRPr="00B062A4" w:rsidRDefault="00FA3C6F" w:rsidP="00FA3C6F">
                  <w:pPr>
                    <w:spacing w:after="0"/>
                    <w:jc w:val="center"/>
                    <w:rPr>
                      <w:rFonts w:ascii="Times New Roman" w:eastAsia="宋体" w:hAnsi="Times New Roman"/>
                      <w:color w:val="EE0000"/>
                      <w:sz w:val="21"/>
                      <w:szCs w:val="21"/>
                      <w:highlight w:val="yellow"/>
                    </w:rPr>
                  </w:pPr>
                </w:p>
              </w:tc>
              <w:tc>
                <w:tcPr>
                  <w:tcW w:w="1105" w:type="pct"/>
                  <w:tcBorders>
                    <w:left w:val="single" w:sz="4" w:space="0" w:color="auto"/>
                    <w:bottom w:val="single" w:sz="4" w:space="0" w:color="auto"/>
                    <w:right w:val="single" w:sz="4" w:space="0" w:color="auto"/>
                  </w:tcBorders>
                  <w:vAlign w:val="center"/>
                </w:tcPr>
                <w:p w14:paraId="1319DAE5" w14:textId="77777777" w:rsidR="00FA3C6F" w:rsidRPr="00403245" w:rsidRDefault="00FA3C6F" w:rsidP="00FA3C6F">
                  <w:pPr>
                    <w:spacing w:after="0"/>
                    <w:jc w:val="center"/>
                    <w:rPr>
                      <w:rFonts w:ascii="Times New Roman" w:eastAsia="宋体" w:hAnsi="Times New Roman"/>
                      <w:sz w:val="21"/>
                      <w:szCs w:val="21"/>
                    </w:rPr>
                  </w:pPr>
                  <w:r w:rsidRPr="00403245">
                    <w:rPr>
                      <w:rFonts w:ascii="Times New Roman" w:eastAsia="宋体" w:hAnsi="Times New Roman"/>
                      <w:sz w:val="21"/>
                      <w:szCs w:val="21"/>
                    </w:rPr>
                    <w:t>总镍</w:t>
                  </w:r>
                </w:p>
              </w:tc>
              <w:tc>
                <w:tcPr>
                  <w:tcW w:w="1448" w:type="pct"/>
                  <w:tcBorders>
                    <w:top w:val="single" w:sz="4" w:space="0" w:color="auto"/>
                    <w:left w:val="single" w:sz="4" w:space="0" w:color="auto"/>
                    <w:bottom w:val="single" w:sz="4" w:space="0" w:color="auto"/>
                  </w:tcBorders>
                  <w:vAlign w:val="center"/>
                </w:tcPr>
                <w:p w14:paraId="61EF4666" w14:textId="77777777" w:rsidR="00FA3C6F" w:rsidRPr="00403245" w:rsidRDefault="00FA3C6F" w:rsidP="00FA3C6F">
                  <w:pPr>
                    <w:spacing w:after="0"/>
                    <w:jc w:val="center"/>
                    <w:rPr>
                      <w:rFonts w:ascii="Times New Roman" w:eastAsia="宋体" w:hAnsi="Times New Roman"/>
                      <w:sz w:val="21"/>
                      <w:szCs w:val="21"/>
                    </w:rPr>
                  </w:pPr>
                  <w:r w:rsidRPr="00403245">
                    <w:rPr>
                      <w:rFonts w:ascii="Times New Roman" w:eastAsia="宋体" w:hAnsi="Times New Roman" w:hint="eastAsia"/>
                      <w:sz w:val="21"/>
                      <w:szCs w:val="21"/>
                    </w:rPr>
                    <w:t>0.5</w:t>
                  </w:r>
                  <w:r w:rsidRPr="00403245">
                    <w:rPr>
                      <w:rFonts w:ascii="Times New Roman" w:eastAsia="宋体" w:hAnsi="Times New Roman"/>
                      <w:sz w:val="21"/>
                      <w:szCs w:val="21"/>
                    </w:rPr>
                    <w:t>mg/L</w:t>
                  </w:r>
                </w:p>
              </w:tc>
            </w:tr>
            <w:tr w:rsidR="00FA3C6F" w14:paraId="0668A870" w14:textId="77777777" w:rsidTr="00863C16">
              <w:trPr>
                <w:trHeight w:val="397"/>
                <w:jc w:val="center"/>
              </w:trPr>
              <w:tc>
                <w:tcPr>
                  <w:tcW w:w="543" w:type="pct"/>
                  <w:vMerge/>
                  <w:tcBorders>
                    <w:right w:val="single" w:sz="4" w:space="0" w:color="auto"/>
                  </w:tcBorders>
                  <w:vAlign w:val="center"/>
                </w:tcPr>
                <w:p w14:paraId="6C5A952C" w14:textId="77777777" w:rsidR="00FA3C6F" w:rsidRPr="00B82C39" w:rsidRDefault="00FA3C6F" w:rsidP="00FA3C6F">
                  <w:pPr>
                    <w:jc w:val="center"/>
                    <w:rPr>
                      <w:color w:val="000000" w:themeColor="text1"/>
                      <w:sz w:val="21"/>
                      <w:szCs w:val="21"/>
                    </w:rPr>
                  </w:pPr>
                </w:p>
              </w:tc>
              <w:tc>
                <w:tcPr>
                  <w:tcW w:w="1904" w:type="pct"/>
                  <w:vMerge w:val="restart"/>
                  <w:tcBorders>
                    <w:left w:val="single" w:sz="4" w:space="0" w:color="auto"/>
                    <w:right w:val="single" w:sz="4" w:space="0" w:color="auto"/>
                  </w:tcBorders>
                  <w:vAlign w:val="center"/>
                </w:tcPr>
                <w:p w14:paraId="6A19AF85" w14:textId="77777777" w:rsidR="00FA3C6F" w:rsidRPr="00B82C39" w:rsidRDefault="00FA3C6F" w:rsidP="00FA3C6F">
                  <w:pPr>
                    <w:spacing w:after="0"/>
                    <w:jc w:val="center"/>
                    <w:rPr>
                      <w:rFonts w:ascii="Times New Roman" w:eastAsia="宋体" w:hAnsi="Times New Roman"/>
                      <w:sz w:val="21"/>
                      <w:szCs w:val="21"/>
                    </w:rPr>
                  </w:pPr>
                  <w:r w:rsidRPr="00B82C39">
                    <w:rPr>
                      <w:rFonts w:ascii="Times New Roman" w:eastAsia="宋体" w:hAnsi="Times New Roman" w:hint="eastAsia"/>
                      <w:sz w:val="21"/>
                      <w:szCs w:val="21"/>
                    </w:rPr>
                    <w:t>《电池工业污染物排放标准》（</w:t>
                  </w:r>
                  <w:r w:rsidRPr="00B82C39">
                    <w:rPr>
                      <w:rFonts w:ascii="Times New Roman" w:eastAsia="宋体" w:hAnsi="Times New Roman"/>
                      <w:sz w:val="21"/>
                      <w:szCs w:val="21"/>
                    </w:rPr>
                    <w:t>GB30484-2013</w:t>
                  </w:r>
                  <w:r w:rsidRPr="00B82C39">
                    <w:rPr>
                      <w:rFonts w:ascii="Times New Roman" w:eastAsia="宋体" w:hAnsi="Times New Roman" w:hint="eastAsia"/>
                      <w:sz w:val="21"/>
                      <w:szCs w:val="21"/>
                    </w:rPr>
                    <w:t>）</w:t>
                  </w:r>
                </w:p>
                <w:p w14:paraId="766F68F0" w14:textId="77777777" w:rsidR="00FA3C6F" w:rsidRPr="00B82C39" w:rsidRDefault="00FA3C6F" w:rsidP="00FA3C6F">
                  <w:pPr>
                    <w:spacing w:after="0"/>
                    <w:jc w:val="center"/>
                    <w:rPr>
                      <w:rFonts w:ascii="Times New Roman" w:eastAsia="宋体" w:hAnsi="Times New Roman"/>
                      <w:sz w:val="21"/>
                      <w:szCs w:val="21"/>
                    </w:rPr>
                  </w:pPr>
                  <w:r w:rsidRPr="00B82C39">
                    <w:rPr>
                      <w:rFonts w:ascii="Times New Roman" w:eastAsia="宋体" w:hAnsi="Times New Roman" w:hint="eastAsia"/>
                      <w:sz w:val="21"/>
                      <w:szCs w:val="21"/>
                    </w:rPr>
                    <w:lastRenderedPageBreak/>
                    <w:t>表</w:t>
                  </w:r>
                  <w:r w:rsidRPr="00B82C39">
                    <w:rPr>
                      <w:rFonts w:ascii="Times New Roman" w:eastAsia="宋体" w:hAnsi="Times New Roman" w:hint="eastAsia"/>
                      <w:sz w:val="21"/>
                      <w:szCs w:val="21"/>
                    </w:rPr>
                    <w:t>2</w:t>
                  </w:r>
                  <w:r w:rsidRPr="00B82C39">
                    <w:rPr>
                      <w:rFonts w:ascii="Times New Roman" w:eastAsia="宋体" w:hAnsi="Times New Roman"/>
                      <w:sz w:val="21"/>
                      <w:szCs w:val="21"/>
                    </w:rPr>
                    <w:t>-</w:t>
                  </w:r>
                  <w:r w:rsidRPr="00B82C39">
                    <w:rPr>
                      <w:rFonts w:ascii="Times New Roman" w:eastAsia="宋体" w:hAnsi="Times New Roman" w:hint="eastAsia"/>
                      <w:sz w:val="21"/>
                      <w:szCs w:val="21"/>
                    </w:rPr>
                    <w:t>新建</w:t>
                  </w:r>
                  <w:r w:rsidRPr="00B82C39">
                    <w:rPr>
                      <w:rFonts w:ascii="Times New Roman" w:eastAsia="宋体" w:hAnsi="Times New Roman"/>
                      <w:sz w:val="21"/>
                      <w:szCs w:val="21"/>
                    </w:rPr>
                    <w:t>企业</w:t>
                  </w:r>
                  <w:r w:rsidRPr="00B82C39">
                    <w:rPr>
                      <w:rFonts w:ascii="Times New Roman" w:eastAsia="宋体" w:hAnsi="Times New Roman" w:hint="eastAsia"/>
                      <w:sz w:val="21"/>
                      <w:szCs w:val="21"/>
                    </w:rPr>
                    <w:t>水</w:t>
                  </w:r>
                  <w:r w:rsidRPr="00B82C39">
                    <w:rPr>
                      <w:rFonts w:ascii="Times New Roman" w:eastAsia="宋体" w:hAnsi="Times New Roman"/>
                      <w:sz w:val="21"/>
                      <w:szCs w:val="21"/>
                    </w:rPr>
                    <w:t>污染物排放限值</w:t>
                  </w:r>
                  <w:r w:rsidRPr="00B82C39">
                    <w:rPr>
                      <w:rFonts w:ascii="Times New Roman" w:eastAsia="宋体" w:hAnsi="Times New Roman" w:hint="eastAsia"/>
                      <w:sz w:val="21"/>
                      <w:szCs w:val="21"/>
                    </w:rPr>
                    <w:t>-</w:t>
                  </w:r>
                  <w:r w:rsidRPr="00B82C39">
                    <w:rPr>
                      <w:rFonts w:ascii="Times New Roman" w:eastAsia="宋体" w:hAnsi="Times New Roman" w:hint="eastAsia"/>
                      <w:sz w:val="21"/>
                      <w:szCs w:val="21"/>
                    </w:rPr>
                    <w:t>间接</w:t>
                  </w:r>
                  <w:r w:rsidRPr="00B82C39">
                    <w:rPr>
                      <w:rFonts w:ascii="Times New Roman" w:eastAsia="宋体" w:hAnsi="Times New Roman"/>
                      <w:sz w:val="21"/>
                      <w:szCs w:val="21"/>
                    </w:rPr>
                    <w:t>排放</w:t>
                  </w:r>
                </w:p>
              </w:tc>
              <w:tc>
                <w:tcPr>
                  <w:tcW w:w="1105" w:type="pct"/>
                  <w:tcBorders>
                    <w:left w:val="single" w:sz="4" w:space="0" w:color="auto"/>
                    <w:bottom w:val="single" w:sz="4" w:space="0" w:color="auto"/>
                    <w:right w:val="single" w:sz="4" w:space="0" w:color="auto"/>
                  </w:tcBorders>
                  <w:vAlign w:val="center"/>
                </w:tcPr>
                <w:p w14:paraId="2B19C769" w14:textId="77777777" w:rsidR="00FA3C6F" w:rsidRPr="00B82C39" w:rsidRDefault="00FA3C6F" w:rsidP="00FA3C6F">
                  <w:pPr>
                    <w:spacing w:after="0"/>
                    <w:jc w:val="center"/>
                    <w:rPr>
                      <w:rFonts w:ascii="Times New Roman" w:eastAsia="宋体" w:hAnsi="Times New Roman"/>
                      <w:sz w:val="21"/>
                      <w:szCs w:val="21"/>
                    </w:rPr>
                  </w:pPr>
                  <w:r w:rsidRPr="00B82C39">
                    <w:rPr>
                      <w:rFonts w:ascii="Times New Roman" w:eastAsia="宋体" w:hAnsi="Times New Roman"/>
                      <w:sz w:val="21"/>
                      <w:szCs w:val="21"/>
                    </w:rPr>
                    <w:lastRenderedPageBreak/>
                    <w:t>COD</w:t>
                  </w:r>
                </w:p>
              </w:tc>
              <w:tc>
                <w:tcPr>
                  <w:tcW w:w="1448" w:type="pct"/>
                  <w:tcBorders>
                    <w:top w:val="single" w:sz="4" w:space="0" w:color="auto"/>
                    <w:left w:val="single" w:sz="4" w:space="0" w:color="auto"/>
                    <w:bottom w:val="single" w:sz="4" w:space="0" w:color="auto"/>
                  </w:tcBorders>
                  <w:vAlign w:val="center"/>
                </w:tcPr>
                <w:p w14:paraId="1703C351" w14:textId="77777777" w:rsidR="00FA3C6F" w:rsidRPr="00B82C39" w:rsidRDefault="00FA3C6F" w:rsidP="00FA3C6F">
                  <w:pPr>
                    <w:spacing w:after="0"/>
                    <w:jc w:val="center"/>
                    <w:rPr>
                      <w:rFonts w:ascii="Times New Roman" w:eastAsia="宋体" w:hAnsi="Times New Roman"/>
                      <w:sz w:val="21"/>
                      <w:szCs w:val="21"/>
                    </w:rPr>
                  </w:pPr>
                  <w:r w:rsidRPr="00B82C39">
                    <w:rPr>
                      <w:rFonts w:ascii="Times New Roman" w:eastAsia="宋体" w:hAnsi="Times New Roman" w:hint="eastAsia"/>
                      <w:sz w:val="21"/>
                      <w:szCs w:val="21"/>
                    </w:rPr>
                    <w:t>150</w:t>
                  </w:r>
                  <w:r w:rsidRPr="00B82C39">
                    <w:rPr>
                      <w:rFonts w:ascii="Times New Roman" w:eastAsia="宋体" w:hAnsi="Times New Roman"/>
                      <w:sz w:val="21"/>
                      <w:szCs w:val="21"/>
                    </w:rPr>
                    <w:t>mg/L</w:t>
                  </w:r>
                </w:p>
              </w:tc>
            </w:tr>
            <w:tr w:rsidR="00FA3C6F" w14:paraId="60D663A2" w14:textId="77777777" w:rsidTr="00863C16">
              <w:trPr>
                <w:trHeight w:val="397"/>
                <w:jc w:val="center"/>
              </w:trPr>
              <w:tc>
                <w:tcPr>
                  <w:tcW w:w="543" w:type="pct"/>
                  <w:vMerge/>
                  <w:tcBorders>
                    <w:right w:val="single" w:sz="4" w:space="0" w:color="auto"/>
                  </w:tcBorders>
                  <w:vAlign w:val="center"/>
                </w:tcPr>
                <w:p w14:paraId="78127207" w14:textId="77777777" w:rsidR="00FA3C6F" w:rsidRPr="00B82C39" w:rsidRDefault="00FA3C6F" w:rsidP="00FA3C6F">
                  <w:pPr>
                    <w:jc w:val="center"/>
                    <w:rPr>
                      <w:color w:val="000000" w:themeColor="text1"/>
                      <w:sz w:val="21"/>
                      <w:szCs w:val="21"/>
                    </w:rPr>
                  </w:pPr>
                </w:p>
              </w:tc>
              <w:tc>
                <w:tcPr>
                  <w:tcW w:w="1904" w:type="pct"/>
                  <w:vMerge/>
                  <w:tcBorders>
                    <w:left w:val="single" w:sz="4" w:space="0" w:color="auto"/>
                    <w:right w:val="single" w:sz="4" w:space="0" w:color="auto"/>
                  </w:tcBorders>
                  <w:vAlign w:val="center"/>
                </w:tcPr>
                <w:p w14:paraId="76AD7039" w14:textId="77777777" w:rsidR="00FA3C6F" w:rsidRPr="00B82C39" w:rsidRDefault="00FA3C6F" w:rsidP="00FA3C6F">
                  <w:pPr>
                    <w:spacing w:after="0"/>
                    <w:jc w:val="center"/>
                    <w:rPr>
                      <w:rFonts w:ascii="Times New Roman" w:eastAsia="宋体" w:hAnsi="Times New Roman"/>
                      <w:sz w:val="21"/>
                      <w:szCs w:val="21"/>
                    </w:rPr>
                  </w:pPr>
                </w:p>
              </w:tc>
              <w:tc>
                <w:tcPr>
                  <w:tcW w:w="1105" w:type="pct"/>
                  <w:tcBorders>
                    <w:left w:val="single" w:sz="4" w:space="0" w:color="auto"/>
                    <w:bottom w:val="single" w:sz="4" w:space="0" w:color="auto"/>
                    <w:right w:val="single" w:sz="4" w:space="0" w:color="auto"/>
                  </w:tcBorders>
                  <w:vAlign w:val="center"/>
                </w:tcPr>
                <w:p w14:paraId="76B73A4F" w14:textId="77777777" w:rsidR="00FA3C6F" w:rsidRPr="00B82C39" w:rsidRDefault="00FA3C6F" w:rsidP="00FA3C6F">
                  <w:pPr>
                    <w:spacing w:after="0"/>
                    <w:jc w:val="center"/>
                    <w:rPr>
                      <w:rFonts w:ascii="Times New Roman" w:eastAsia="宋体" w:hAnsi="Times New Roman"/>
                      <w:sz w:val="21"/>
                      <w:szCs w:val="21"/>
                    </w:rPr>
                  </w:pPr>
                  <w:r w:rsidRPr="00B82C39">
                    <w:rPr>
                      <w:rFonts w:ascii="Times New Roman" w:eastAsia="宋体" w:hAnsi="Times New Roman" w:hint="eastAsia"/>
                      <w:sz w:val="21"/>
                      <w:szCs w:val="21"/>
                    </w:rPr>
                    <w:t>S</w:t>
                  </w:r>
                  <w:r w:rsidRPr="00B82C39">
                    <w:rPr>
                      <w:rFonts w:ascii="Times New Roman" w:eastAsia="宋体" w:hAnsi="Times New Roman"/>
                      <w:sz w:val="21"/>
                      <w:szCs w:val="21"/>
                    </w:rPr>
                    <w:t>S</w:t>
                  </w:r>
                </w:p>
              </w:tc>
              <w:tc>
                <w:tcPr>
                  <w:tcW w:w="1448" w:type="pct"/>
                  <w:tcBorders>
                    <w:top w:val="single" w:sz="4" w:space="0" w:color="auto"/>
                    <w:left w:val="single" w:sz="4" w:space="0" w:color="auto"/>
                    <w:bottom w:val="single" w:sz="4" w:space="0" w:color="auto"/>
                  </w:tcBorders>
                  <w:vAlign w:val="center"/>
                </w:tcPr>
                <w:p w14:paraId="6E44CF6C" w14:textId="77777777" w:rsidR="00FA3C6F" w:rsidRPr="00B82C39" w:rsidRDefault="00FA3C6F" w:rsidP="00FA3C6F">
                  <w:pPr>
                    <w:spacing w:after="0"/>
                    <w:jc w:val="center"/>
                    <w:rPr>
                      <w:rFonts w:ascii="Times New Roman" w:eastAsia="宋体" w:hAnsi="Times New Roman"/>
                      <w:sz w:val="21"/>
                      <w:szCs w:val="21"/>
                    </w:rPr>
                  </w:pPr>
                  <w:r w:rsidRPr="00B82C39">
                    <w:rPr>
                      <w:rFonts w:ascii="Times New Roman" w:eastAsia="宋体" w:hAnsi="Times New Roman" w:hint="eastAsia"/>
                      <w:sz w:val="21"/>
                      <w:szCs w:val="21"/>
                    </w:rPr>
                    <w:t>140</w:t>
                  </w:r>
                  <w:r w:rsidRPr="00B82C39">
                    <w:rPr>
                      <w:rFonts w:ascii="Times New Roman" w:eastAsia="宋体" w:hAnsi="Times New Roman"/>
                      <w:sz w:val="21"/>
                      <w:szCs w:val="21"/>
                    </w:rPr>
                    <w:t>mg/L</w:t>
                  </w:r>
                </w:p>
              </w:tc>
            </w:tr>
            <w:tr w:rsidR="00FA3C6F" w14:paraId="59445C90" w14:textId="77777777" w:rsidTr="00863C16">
              <w:trPr>
                <w:trHeight w:val="397"/>
                <w:jc w:val="center"/>
              </w:trPr>
              <w:tc>
                <w:tcPr>
                  <w:tcW w:w="543" w:type="pct"/>
                  <w:vMerge/>
                  <w:tcBorders>
                    <w:right w:val="single" w:sz="4" w:space="0" w:color="auto"/>
                  </w:tcBorders>
                  <w:vAlign w:val="center"/>
                </w:tcPr>
                <w:p w14:paraId="1BB9325E" w14:textId="77777777" w:rsidR="00FA3C6F" w:rsidRPr="00B82C39" w:rsidRDefault="00FA3C6F" w:rsidP="00FA3C6F">
                  <w:pPr>
                    <w:jc w:val="center"/>
                    <w:rPr>
                      <w:color w:val="000000" w:themeColor="text1"/>
                      <w:sz w:val="21"/>
                      <w:szCs w:val="21"/>
                    </w:rPr>
                  </w:pPr>
                </w:p>
              </w:tc>
              <w:tc>
                <w:tcPr>
                  <w:tcW w:w="1904" w:type="pct"/>
                  <w:vMerge/>
                  <w:tcBorders>
                    <w:left w:val="single" w:sz="4" w:space="0" w:color="auto"/>
                    <w:right w:val="single" w:sz="4" w:space="0" w:color="auto"/>
                  </w:tcBorders>
                  <w:vAlign w:val="center"/>
                </w:tcPr>
                <w:p w14:paraId="2ACE04EF" w14:textId="77777777" w:rsidR="00FA3C6F" w:rsidRPr="00B82C39" w:rsidRDefault="00FA3C6F" w:rsidP="00FA3C6F">
                  <w:pPr>
                    <w:spacing w:after="0"/>
                    <w:jc w:val="center"/>
                    <w:rPr>
                      <w:rFonts w:ascii="Times New Roman" w:eastAsia="宋体" w:hAnsi="Times New Roman"/>
                      <w:sz w:val="21"/>
                      <w:szCs w:val="21"/>
                    </w:rPr>
                  </w:pPr>
                </w:p>
              </w:tc>
              <w:tc>
                <w:tcPr>
                  <w:tcW w:w="1105" w:type="pct"/>
                  <w:tcBorders>
                    <w:left w:val="single" w:sz="4" w:space="0" w:color="auto"/>
                    <w:bottom w:val="single" w:sz="4" w:space="0" w:color="auto"/>
                    <w:right w:val="single" w:sz="4" w:space="0" w:color="auto"/>
                  </w:tcBorders>
                  <w:vAlign w:val="center"/>
                </w:tcPr>
                <w:p w14:paraId="3CA014EC" w14:textId="77777777" w:rsidR="00FA3C6F" w:rsidRPr="00B82C39" w:rsidRDefault="00FA3C6F" w:rsidP="00FA3C6F">
                  <w:pPr>
                    <w:spacing w:after="0"/>
                    <w:jc w:val="center"/>
                    <w:rPr>
                      <w:rFonts w:ascii="Times New Roman" w:eastAsia="宋体" w:hAnsi="Times New Roman"/>
                      <w:sz w:val="21"/>
                      <w:szCs w:val="21"/>
                    </w:rPr>
                  </w:pPr>
                  <w:r w:rsidRPr="00B82C39">
                    <w:rPr>
                      <w:rFonts w:ascii="Times New Roman" w:eastAsia="宋体" w:hAnsi="Times New Roman"/>
                      <w:sz w:val="21"/>
                      <w:szCs w:val="21"/>
                    </w:rPr>
                    <w:t>NH</w:t>
                  </w:r>
                  <w:r w:rsidRPr="00B82C39">
                    <w:rPr>
                      <w:rFonts w:ascii="Times New Roman" w:eastAsia="宋体" w:hAnsi="Times New Roman"/>
                      <w:sz w:val="21"/>
                      <w:szCs w:val="21"/>
                      <w:vertAlign w:val="subscript"/>
                    </w:rPr>
                    <w:t>3</w:t>
                  </w:r>
                  <w:r w:rsidRPr="00B82C39">
                    <w:rPr>
                      <w:rFonts w:ascii="Times New Roman" w:eastAsia="宋体" w:hAnsi="Times New Roman"/>
                      <w:sz w:val="21"/>
                      <w:szCs w:val="21"/>
                    </w:rPr>
                    <w:t>-N</w:t>
                  </w:r>
                </w:p>
              </w:tc>
              <w:tc>
                <w:tcPr>
                  <w:tcW w:w="1448" w:type="pct"/>
                  <w:tcBorders>
                    <w:top w:val="single" w:sz="4" w:space="0" w:color="auto"/>
                    <w:left w:val="single" w:sz="4" w:space="0" w:color="auto"/>
                    <w:bottom w:val="single" w:sz="4" w:space="0" w:color="auto"/>
                  </w:tcBorders>
                  <w:vAlign w:val="center"/>
                </w:tcPr>
                <w:p w14:paraId="644F823D" w14:textId="77777777" w:rsidR="00FA3C6F" w:rsidRPr="00B82C39" w:rsidRDefault="00FA3C6F" w:rsidP="00FA3C6F">
                  <w:pPr>
                    <w:spacing w:after="0"/>
                    <w:jc w:val="center"/>
                    <w:rPr>
                      <w:rFonts w:ascii="Times New Roman" w:eastAsia="宋体" w:hAnsi="Times New Roman"/>
                      <w:sz w:val="21"/>
                      <w:szCs w:val="21"/>
                    </w:rPr>
                  </w:pPr>
                  <w:r w:rsidRPr="00B82C39">
                    <w:rPr>
                      <w:rFonts w:ascii="Times New Roman" w:eastAsia="宋体" w:hAnsi="Times New Roman" w:hint="eastAsia"/>
                      <w:sz w:val="21"/>
                      <w:szCs w:val="21"/>
                    </w:rPr>
                    <w:t>30</w:t>
                  </w:r>
                  <w:r w:rsidRPr="00B82C39">
                    <w:rPr>
                      <w:rFonts w:ascii="Times New Roman" w:eastAsia="宋体" w:hAnsi="Times New Roman"/>
                      <w:sz w:val="21"/>
                      <w:szCs w:val="21"/>
                    </w:rPr>
                    <w:t>mg/L</w:t>
                  </w:r>
                </w:p>
              </w:tc>
            </w:tr>
            <w:tr w:rsidR="00FA3C6F" w14:paraId="2D935759" w14:textId="77777777" w:rsidTr="00863C16">
              <w:trPr>
                <w:trHeight w:val="397"/>
                <w:jc w:val="center"/>
              </w:trPr>
              <w:tc>
                <w:tcPr>
                  <w:tcW w:w="543" w:type="pct"/>
                  <w:vMerge/>
                  <w:tcBorders>
                    <w:right w:val="single" w:sz="4" w:space="0" w:color="auto"/>
                  </w:tcBorders>
                  <w:vAlign w:val="center"/>
                </w:tcPr>
                <w:p w14:paraId="2E9FEA90" w14:textId="77777777" w:rsidR="00FA3C6F" w:rsidRDefault="00FA3C6F" w:rsidP="00FA3C6F">
                  <w:pPr>
                    <w:jc w:val="center"/>
                    <w:rPr>
                      <w:color w:val="000000" w:themeColor="text1"/>
                      <w:sz w:val="21"/>
                      <w:szCs w:val="21"/>
                    </w:rPr>
                  </w:pPr>
                </w:p>
              </w:tc>
              <w:tc>
                <w:tcPr>
                  <w:tcW w:w="1904" w:type="pct"/>
                  <w:vMerge/>
                  <w:tcBorders>
                    <w:left w:val="single" w:sz="4" w:space="0" w:color="auto"/>
                    <w:right w:val="single" w:sz="4" w:space="0" w:color="auto"/>
                  </w:tcBorders>
                  <w:vAlign w:val="center"/>
                </w:tcPr>
                <w:p w14:paraId="47F65F84" w14:textId="77777777" w:rsidR="00FA3C6F" w:rsidRPr="00B82C39" w:rsidRDefault="00FA3C6F" w:rsidP="00FA3C6F">
                  <w:pPr>
                    <w:spacing w:after="0"/>
                    <w:jc w:val="center"/>
                    <w:rPr>
                      <w:rFonts w:ascii="Times New Roman" w:eastAsia="宋体" w:hAnsi="Times New Roman"/>
                      <w:sz w:val="21"/>
                      <w:szCs w:val="21"/>
                    </w:rPr>
                  </w:pPr>
                </w:p>
              </w:tc>
              <w:tc>
                <w:tcPr>
                  <w:tcW w:w="1105" w:type="pct"/>
                  <w:tcBorders>
                    <w:left w:val="single" w:sz="4" w:space="0" w:color="auto"/>
                    <w:bottom w:val="single" w:sz="4" w:space="0" w:color="auto"/>
                    <w:right w:val="single" w:sz="4" w:space="0" w:color="auto"/>
                  </w:tcBorders>
                  <w:vAlign w:val="center"/>
                </w:tcPr>
                <w:p w14:paraId="51BB368D" w14:textId="77777777" w:rsidR="00FA3C6F" w:rsidRPr="00B82C39" w:rsidRDefault="00FA3C6F" w:rsidP="00FA3C6F">
                  <w:pPr>
                    <w:spacing w:after="0"/>
                    <w:jc w:val="center"/>
                    <w:rPr>
                      <w:rFonts w:ascii="Times New Roman" w:eastAsia="宋体" w:hAnsi="Times New Roman"/>
                      <w:sz w:val="21"/>
                      <w:szCs w:val="21"/>
                    </w:rPr>
                  </w:pPr>
                  <w:r w:rsidRPr="00B82C39">
                    <w:rPr>
                      <w:rFonts w:ascii="Times New Roman" w:eastAsia="宋体" w:hAnsi="Times New Roman" w:hint="eastAsia"/>
                      <w:sz w:val="21"/>
                      <w:szCs w:val="21"/>
                    </w:rPr>
                    <w:t>TP</w:t>
                  </w:r>
                </w:p>
              </w:tc>
              <w:tc>
                <w:tcPr>
                  <w:tcW w:w="1448" w:type="pct"/>
                  <w:tcBorders>
                    <w:top w:val="single" w:sz="4" w:space="0" w:color="auto"/>
                    <w:left w:val="single" w:sz="4" w:space="0" w:color="auto"/>
                    <w:bottom w:val="single" w:sz="4" w:space="0" w:color="auto"/>
                  </w:tcBorders>
                  <w:vAlign w:val="center"/>
                </w:tcPr>
                <w:p w14:paraId="162892C5" w14:textId="77777777" w:rsidR="00FA3C6F" w:rsidRPr="00B82C39" w:rsidRDefault="00FA3C6F" w:rsidP="00FA3C6F">
                  <w:pPr>
                    <w:spacing w:after="0"/>
                    <w:jc w:val="center"/>
                    <w:rPr>
                      <w:rFonts w:ascii="Times New Roman" w:eastAsia="宋体" w:hAnsi="Times New Roman"/>
                      <w:sz w:val="21"/>
                      <w:szCs w:val="21"/>
                    </w:rPr>
                  </w:pPr>
                  <w:r w:rsidRPr="00B82C39">
                    <w:rPr>
                      <w:rFonts w:ascii="Times New Roman" w:eastAsia="宋体" w:hAnsi="Times New Roman" w:hint="eastAsia"/>
                      <w:sz w:val="21"/>
                      <w:szCs w:val="21"/>
                    </w:rPr>
                    <w:t>2.0</w:t>
                  </w:r>
                  <w:r w:rsidRPr="00B82C39">
                    <w:rPr>
                      <w:rFonts w:ascii="Times New Roman" w:eastAsia="宋体" w:hAnsi="Times New Roman"/>
                      <w:sz w:val="21"/>
                      <w:szCs w:val="21"/>
                    </w:rPr>
                    <w:t>mg/L</w:t>
                  </w:r>
                </w:p>
              </w:tc>
            </w:tr>
            <w:tr w:rsidR="00FA3C6F" w14:paraId="34A7EDD6" w14:textId="77777777" w:rsidTr="00863C16">
              <w:trPr>
                <w:trHeight w:val="397"/>
                <w:jc w:val="center"/>
              </w:trPr>
              <w:tc>
                <w:tcPr>
                  <w:tcW w:w="543" w:type="pct"/>
                  <w:vMerge/>
                  <w:tcBorders>
                    <w:right w:val="single" w:sz="4" w:space="0" w:color="auto"/>
                  </w:tcBorders>
                  <w:vAlign w:val="center"/>
                </w:tcPr>
                <w:p w14:paraId="088ACBA0" w14:textId="77777777" w:rsidR="00FA3C6F" w:rsidRDefault="00FA3C6F" w:rsidP="00FA3C6F">
                  <w:pPr>
                    <w:jc w:val="center"/>
                    <w:rPr>
                      <w:color w:val="000000" w:themeColor="text1"/>
                      <w:sz w:val="21"/>
                      <w:szCs w:val="21"/>
                    </w:rPr>
                  </w:pPr>
                </w:p>
              </w:tc>
              <w:tc>
                <w:tcPr>
                  <w:tcW w:w="1904" w:type="pct"/>
                  <w:vMerge/>
                  <w:tcBorders>
                    <w:left w:val="single" w:sz="4" w:space="0" w:color="auto"/>
                    <w:right w:val="single" w:sz="4" w:space="0" w:color="auto"/>
                  </w:tcBorders>
                  <w:vAlign w:val="center"/>
                </w:tcPr>
                <w:p w14:paraId="4FB267E1" w14:textId="77777777" w:rsidR="00FA3C6F" w:rsidRPr="00B82C39" w:rsidRDefault="00FA3C6F" w:rsidP="00FA3C6F">
                  <w:pPr>
                    <w:spacing w:after="0"/>
                    <w:jc w:val="center"/>
                    <w:rPr>
                      <w:rFonts w:ascii="Times New Roman" w:eastAsia="宋体" w:hAnsi="Times New Roman"/>
                      <w:sz w:val="21"/>
                      <w:szCs w:val="21"/>
                    </w:rPr>
                  </w:pPr>
                </w:p>
              </w:tc>
              <w:tc>
                <w:tcPr>
                  <w:tcW w:w="1105" w:type="pct"/>
                  <w:tcBorders>
                    <w:left w:val="single" w:sz="4" w:space="0" w:color="auto"/>
                    <w:bottom w:val="single" w:sz="4" w:space="0" w:color="auto"/>
                    <w:right w:val="single" w:sz="4" w:space="0" w:color="auto"/>
                  </w:tcBorders>
                  <w:vAlign w:val="center"/>
                </w:tcPr>
                <w:p w14:paraId="0A4809C5" w14:textId="77777777" w:rsidR="00FA3C6F" w:rsidRPr="00B82C39" w:rsidRDefault="00FA3C6F" w:rsidP="00FA3C6F">
                  <w:pPr>
                    <w:spacing w:after="0"/>
                    <w:jc w:val="center"/>
                    <w:rPr>
                      <w:rFonts w:ascii="Times New Roman" w:eastAsia="宋体" w:hAnsi="Times New Roman"/>
                      <w:sz w:val="21"/>
                      <w:szCs w:val="21"/>
                    </w:rPr>
                  </w:pPr>
                  <w:r w:rsidRPr="00B82C39">
                    <w:rPr>
                      <w:rFonts w:ascii="Times New Roman" w:eastAsia="宋体" w:hAnsi="Times New Roman" w:hint="eastAsia"/>
                      <w:sz w:val="21"/>
                      <w:szCs w:val="21"/>
                    </w:rPr>
                    <w:t>TN</w:t>
                  </w:r>
                </w:p>
              </w:tc>
              <w:tc>
                <w:tcPr>
                  <w:tcW w:w="1448" w:type="pct"/>
                  <w:tcBorders>
                    <w:top w:val="single" w:sz="4" w:space="0" w:color="auto"/>
                    <w:left w:val="single" w:sz="4" w:space="0" w:color="auto"/>
                    <w:bottom w:val="single" w:sz="4" w:space="0" w:color="auto"/>
                  </w:tcBorders>
                  <w:vAlign w:val="center"/>
                </w:tcPr>
                <w:p w14:paraId="08AB74AE" w14:textId="77777777" w:rsidR="00FA3C6F" w:rsidRPr="00B82C39" w:rsidRDefault="00FA3C6F" w:rsidP="00FA3C6F">
                  <w:pPr>
                    <w:spacing w:after="0"/>
                    <w:jc w:val="center"/>
                    <w:rPr>
                      <w:rFonts w:ascii="Times New Roman" w:eastAsia="宋体" w:hAnsi="Times New Roman"/>
                      <w:sz w:val="21"/>
                      <w:szCs w:val="21"/>
                    </w:rPr>
                  </w:pPr>
                  <w:r w:rsidRPr="00B82C39">
                    <w:rPr>
                      <w:rFonts w:ascii="Times New Roman" w:eastAsia="宋体" w:hAnsi="Times New Roman" w:hint="eastAsia"/>
                      <w:sz w:val="21"/>
                      <w:szCs w:val="21"/>
                    </w:rPr>
                    <w:t>40</w:t>
                  </w:r>
                  <w:r w:rsidRPr="00B82C39">
                    <w:rPr>
                      <w:rFonts w:ascii="Times New Roman" w:eastAsia="宋体" w:hAnsi="Times New Roman"/>
                      <w:sz w:val="21"/>
                      <w:szCs w:val="21"/>
                    </w:rPr>
                    <w:t>mg/L</w:t>
                  </w:r>
                </w:p>
              </w:tc>
            </w:tr>
            <w:tr w:rsidR="00FA3C6F" w14:paraId="01907404" w14:textId="77777777" w:rsidTr="00863C16">
              <w:trPr>
                <w:trHeight w:val="397"/>
                <w:jc w:val="center"/>
              </w:trPr>
              <w:tc>
                <w:tcPr>
                  <w:tcW w:w="543" w:type="pct"/>
                  <w:vMerge/>
                  <w:tcBorders>
                    <w:right w:val="single" w:sz="4" w:space="0" w:color="auto"/>
                  </w:tcBorders>
                  <w:vAlign w:val="center"/>
                </w:tcPr>
                <w:p w14:paraId="295BEE2E" w14:textId="77777777" w:rsidR="00FA3C6F" w:rsidRDefault="00FA3C6F" w:rsidP="00FA3C6F">
                  <w:pPr>
                    <w:jc w:val="center"/>
                    <w:rPr>
                      <w:color w:val="000000" w:themeColor="text1"/>
                      <w:sz w:val="21"/>
                      <w:szCs w:val="21"/>
                    </w:rPr>
                  </w:pPr>
                </w:p>
              </w:tc>
              <w:tc>
                <w:tcPr>
                  <w:tcW w:w="1904" w:type="pct"/>
                  <w:vMerge/>
                  <w:tcBorders>
                    <w:left w:val="single" w:sz="4" w:space="0" w:color="auto"/>
                    <w:right w:val="single" w:sz="4" w:space="0" w:color="auto"/>
                  </w:tcBorders>
                  <w:vAlign w:val="center"/>
                </w:tcPr>
                <w:p w14:paraId="46CD2078" w14:textId="77777777" w:rsidR="00FA3C6F" w:rsidRPr="00B82C39" w:rsidRDefault="00FA3C6F" w:rsidP="00FA3C6F">
                  <w:pPr>
                    <w:spacing w:after="0"/>
                    <w:jc w:val="center"/>
                    <w:rPr>
                      <w:rFonts w:ascii="Times New Roman" w:eastAsia="宋体" w:hAnsi="Times New Roman"/>
                      <w:sz w:val="21"/>
                      <w:szCs w:val="21"/>
                    </w:rPr>
                  </w:pPr>
                </w:p>
              </w:tc>
              <w:tc>
                <w:tcPr>
                  <w:tcW w:w="1105" w:type="pct"/>
                  <w:tcBorders>
                    <w:left w:val="single" w:sz="4" w:space="0" w:color="auto"/>
                    <w:bottom w:val="single" w:sz="4" w:space="0" w:color="auto"/>
                    <w:right w:val="single" w:sz="4" w:space="0" w:color="auto"/>
                  </w:tcBorders>
                  <w:vAlign w:val="center"/>
                </w:tcPr>
                <w:p w14:paraId="4663798E" w14:textId="77777777" w:rsidR="00FA3C6F" w:rsidRPr="00B82C39" w:rsidRDefault="00FA3C6F" w:rsidP="00FA3C6F">
                  <w:pPr>
                    <w:spacing w:after="0"/>
                    <w:jc w:val="center"/>
                    <w:rPr>
                      <w:rFonts w:ascii="Times New Roman" w:eastAsia="宋体" w:hAnsi="Times New Roman"/>
                      <w:sz w:val="21"/>
                      <w:szCs w:val="21"/>
                    </w:rPr>
                  </w:pPr>
                  <w:r w:rsidRPr="00B82C39">
                    <w:rPr>
                      <w:rFonts w:ascii="Times New Roman" w:eastAsia="宋体" w:hAnsi="Times New Roman" w:hint="eastAsia"/>
                      <w:sz w:val="21"/>
                      <w:szCs w:val="21"/>
                    </w:rPr>
                    <w:t>总镍</w:t>
                  </w:r>
                </w:p>
              </w:tc>
              <w:tc>
                <w:tcPr>
                  <w:tcW w:w="1448" w:type="pct"/>
                  <w:tcBorders>
                    <w:top w:val="single" w:sz="4" w:space="0" w:color="auto"/>
                    <w:left w:val="single" w:sz="4" w:space="0" w:color="auto"/>
                    <w:bottom w:val="single" w:sz="4" w:space="0" w:color="auto"/>
                  </w:tcBorders>
                  <w:vAlign w:val="center"/>
                </w:tcPr>
                <w:p w14:paraId="713B0DE1" w14:textId="77777777" w:rsidR="00FA3C6F" w:rsidRPr="00B82C39" w:rsidRDefault="00FA3C6F" w:rsidP="00FA3C6F">
                  <w:pPr>
                    <w:spacing w:after="0"/>
                    <w:jc w:val="center"/>
                    <w:rPr>
                      <w:rFonts w:ascii="Times New Roman" w:eastAsia="宋体" w:hAnsi="Times New Roman"/>
                      <w:sz w:val="21"/>
                      <w:szCs w:val="21"/>
                    </w:rPr>
                  </w:pPr>
                  <w:r w:rsidRPr="00B82C39">
                    <w:rPr>
                      <w:rFonts w:ascii="Times New Roman" w:eastAsia="宋体" w:hAnsi="Times New Roman" w:hint="eastAsia"/>
                      <w:sz w:val="21"/>
                      <w:szCs w:val="21"/>
                    </w:rPr>
                    <w:t>0.5</w:t>
                  </w:r>
                  <w:r w:rsidRPr="00B82C39">
                    <w:rPr>
                      <w:rFonts w:ascii="Times New Roman" w:eastAsia="宋体" w:hAnsi="Times New Roman"/>
                      <w:sz w:val="21"/>
                      <w:szCs w:val="21"/>
                    </w:rPr>
                    <w:t>mg/L</w:t>
                  </w:r>
                </w:p>
              </w:tc>
            </w:tr>
            <w:tr w:rsidR="00FA3C6F" w:rsidRPr="00FA3C6F" w14:paraId="0F6E2570" w14:textId="77777777" w:rsidTr="00863C16">
              <w:trPr>
                <w:trHeight w:val="397"/>
                <w:jc w:val="center"/>
              </w:trPr>
              <w:tc>
                <w:tcPr>
                  <w:tcW w:w="543" w:type="pct"/>
                  <w:vMerge/>
                  <w:tcBorders>
                    <w:right w:val="single" w:sz="4" w:space="0" w:color="auto"/>
                  </w:tcBorders>
                  <w:vAlign w:val="center"/>
                </w:tcPr>
                <w:p w14:paraId="1DBF79EC" w14:textId="77777777" w:rsidR="00FA3C6F" w:rsidRDefault="00FA3C6F" w:rsidP="00FA3C6F">
                  <w:pPr>
                    <w:jc w:val="center"/>
                    <w:rPr>
                      <w:color w:val="000000" w:themeColor="text1"/>
                      <w:sz w:val="21"/>
                      <w:szCs w:val="21"/>
                    </w:rPr>
                  </w:pPr>
                </w:p>
              </w:tc>
              <w:tc>
                <w:tcPr>
                  <w:tcW w:w="1904" w:type="pct"/>
                  <w:vMerge/>
                  <w:tcBorders>
                    <w:left w:val="single" w:sz="4" w:space="0" w:color="auto"/>
                    <w:right w:val="single" w:sz="4" w:space="0" w:color="auto"/>
                  </w:tcBorders>
                  <w:vAlign w:val="center"/>
                </w:tcPr>
                <w:p w14:paraId="55B51C9D" w14:textId="77777777" w:rsidR="00FA3C6F" w:rsidRPr="00B82C39" w:rsidRDefault="00FA3C6F" w:rsidP="00FA3C6F">
                  <w:pPr>
                    <w:spacing w:after="0"/>
                    <w:jc w:val="center"/>
                    <w:rPr>
                      <w:rFonts w:ascii="Times New Roman" w:eastAsia="宋体" w:hAnsi="Times New Roman"/>
                      <w:sz w:val="21"/>
                      <w:szCs w:val="21"/>
                    </w:rPr>
                  </w:pPr>
                </w:p>
              </w:tc>
              <w:tc>
                <w:tcPr>
                  <w:tcW w:w="1105" w:type="pct"/>
                  <w:tcBorders>
                    <w:left w:val="single" w:sz="4" w:space="0" w:color="auto"/>
                    <w:bottom w:val="single" w:sz="4" w:space="0" w:color="auto"/>
                    <w:right w:val="single" w:sz="4" w:space="0" w:color="auto"/>
                  </w:tcBorders>
                  <w:vAlign w:val="center"/>
                </w:tcPr>
                <w:p w14:paraId="20179C20" w14:textId="77777777" w:rsidR="00FA3C6F" w:rsidRPr="00FA3C6F" w:rsidRDefault="00FA3C6F" w:rsidP="00FA3C6F">
                  <w:pPr>
                    <w:spacing w:after="0"/>
                    <w:jc w:val="center"/>
                    <w:rPr>
                      <w:rFonts w:ascii="Times New Roman" w:eastAsia="宋体" w:hAnsi="Times New Roman"/>
                      <w:sz w:val="21"/>
                      <w:szCs w:val="21"/>
                    </w:rPr>
                  </w:pPr>
                  <w:r w:rsidRPr="00FA3C6F">
                    <w:rPr>
                      <w:rFonts w:ascii="Times New Roman" w:eastAsia="宋体" w:hAnsi="Times New Roman" w:hint="eastAsia"/>
                      <w:sz w:val="21"/>
                      <w:szCs w:val="21"/>
                    </w:rPr>
                    <w:t>单位产品基准排水量</w:t>
                  </w:r>
                  <w:r w:rsidRPr="00FA3C6F">
                    <w:rPr>
                      <w:rFonts w:ascii="Times New Roman" w:eastAsia="宋体" w:hAnsi="Times New Roman" w:hint="eastAsia"/>
                      <w:sz w:val="21"/>
                      <w:szCs w:val="21"/>
                    </w:rPr>
                    <w:t>-</w:t>
                  </w:r>
                  <w:r w:rsidRPr="00FA3C6F">
                    <w:rPr>
                      <w:rFonts w:ascii="Times New Roman" w:eastAsia="宋体" w:hAnsi="Times New Roman" w:hint="eastAsia"/>
                      <w:sz w:val="21"/>
                      <w:szCs w:val="21"/>
                    </w:rPr>
                    <w:t>镉镍</w:t>
                  </w:r>
                  <w:r w:rsidRPr="00FA3C6F">
                    <w:rPr>
                      <w:rFonts w:ascii="Times New Roman" w:eastAsia="宋体" w:hAnsi="Times New Roman" w:hint="eastAsia"/>
                      <w:sz w:val="21"/>
                      <w:szCs w:val="21"/>
                    </w:rPr>
                    <w:t>/</w:t>
                  </w:r>
                  <w:r w:rsidRPr="00FA3C6F">
                    <w:rPr>
                      <w:rFonts w:ascii="Times New Roman" w:eastAsia="宋体" w:hAnsi="Times New Roman" w:hint="eastAsia"/>
                      <w:sz w:val="21"/>
                      <w:szCs w:val="21"/>
                    </w:rPr>
                    <w:t>氢镍电池</w:t>
                  </w:r>
                </w:p>
              </w:tc>
              <w:tc>
                <w:tcPr>
                  <w:tcW w:w="1448" w:type="pct"/>
                  <w:tcBorders>
                    <w:top w:val="single" w:sz="4" w:space="0" w:color="auto"/>
                    <w:left w:val="single" w:sz="4" w:space="0" w:color="auto"/>
                    <w:bottom w:val="single" w:sz="4" w:space="0" w:color="auto"/>
                  </w:tcBorders>
                  <w:vAlign w:val="center"/>
                </w:tcPr>
                <w:p w14:paraId="44CD34C4" w14:textId="77777777" w:rsidR="00FA3C6F" w:rsidRPr="00FA3C6F" w:rsidRDefault="00FA3C6F" w:rsidP="00FA3C6F">
                  <w:pPr>
                    <w:spacing w:after="0"/>
                    <w:jc w:val="center"/>
                    <w:rPr>
                      <w:rFonts w:ascii="Times New Roman" w:eastAsia="宋体" w:hAnsi="Times New Roman"/>
                      <w:sz w:val="21"/>
                      <w:szCs w:val="21"/>
                    </w:rPr>
                  </w:pPr>
                  <w:r w:rsidRPr="00FA3C6F">
                    <w:rPr>
                      <w:rFonts w:ascii="Times New Roman" w:eastAsia="宋体" w:hAnsi="Times New Roman" w:hint="eastAsia"/>
                      <w:sz w:val="21"/>
                      <w:szCs w:val="21"/>
                    </w:rPr>
                    <w:t>0.25m</w:t>
                  </w:r>
                  <w:r w:rsidRPr="00FA3C6F">
                    <w:rPr>
                      <w:rFonts w:ascii="Times New Roman" w:eastAsia="宋体" w:hAnsi="Times New Roman" w:hint="eastAsia"/>
                      <w:sz w:val="21"/>
                      <w:szCs w:val="21"/>
                      <w:vertAlign w:val="superscript"/>
                    </w:rPr>
                    <w:t>3</w:t>
                  </w:r>
                  <w:r w:rsidRPr="00FA3C6F">
                    <w:rPr>
                      <w:rFonts w:ascii="Times New Roman" w:eastAsia="宋体" w:hAnsi="Times New Roman" w:hint="eastAsia"/>
                      <w:sz w:val="21"/>
                      <w:szCs w:val="21"/>
                    </w:rPr>
                    <w:t>/</w:t>
                  </w:r>
                  <w:r w:rsidRPr="00FA3C6F">
                    <w:rPr>
                      <w:rFonts w:ascii="Times New Roman" w:eastAsia="宋体" w:hAnsi="Times New Roman" w:hint="eastAsia"/>
                      <w:sz w:val="21"/>
                      <w:szCs w:val="21"/>
                    </w:rPr>
                    <w:t>万只</w:t>
                  </w:r>
                </w:p>
              </w:tc>
            </w:tr>
          </w:tbl>
          <w:p w14:paraId="56C1A493" w14:textId="77777777" w:rsidR="0028767D" w:rsidRPr="00FA3C6F" w:rsidRDefault="00000000">
            <w:pPr>
              <w:keepNext/>
              <w:widowControl w:val="0"/>
              <w:adjustRightInd/>
              <w:spacing w:after="0" w:line="440" w:lineRule="exact"/>
              <w:ind w:firstLineChars="200" w:firstLine="480"/>
              <w:jc w:val="both"/>
              <w:rPr>
                <w:rFonts w:ascii="Times New Roman" w:eastAsia="宋体" w:hAnsi="Times New Roman"/>
                <w:kern w:val="2"/>
                <w:sz w:val="24"/>
                <w:szCs w:val="24"/>
              </w:rPr>
            </w:pPr>
            <w:r w:rsidRPr="00FA3C6F">
              <w:rPr>
                <w:rFonts w:ascii="宋体" w:eastAsia="宋体" w:hAnsi="宋体" w:cs="宋体" w:hint="eastAsia"/>
                <w:kern w:val="2"/>
                <w:sz w:val="24"/>
                <w:szCs w:val="24"/>
              </w:rPr>
              <w:fldChar w:fldCharType="begin"/>
            </w:r>
            <w:r w:rsidRPr="00FA3C6F">
              <w:rPr>
                <w:rFonts w:ascii="宋体" w:eastAsia="宋体" w:hAnsi="宋体" w:cs="宋体" w:hint="eastAsia"/>
                <w:kern w:val="2"/>
                <w:sz w:val="24"/>
                <w:szCs w:val="24"/>
              </w:rPr>
              <w:instrText xml:space="preserve"> = 3 \* GB3 </w:instrText>
            </w:r>
            <w:r w:rsidRPr="00FA3C6F">
              <w:rPr>
                <w:rFonts w:ascii="宋体" w:eastAsia="宋体" w:hAnsi="宋体" w:cs="宋体" w:hint="eastAsia"/>
                <w:kern w:val="2"/>
                <w:sz w:val="24"/>
                <w:szCs w:val="24"/>
              </w:rPr>
              <w:fldChar w:fldCharType="separate"/>
            </w:r>
            <w:r w:rsidRPr="00FA3C6F">
              <w:rPr>
                <w:rFonts w:ascii="宋体" w:eastAsia="宋体" w:hAnsi="宋体" w:cs="宋体" w:hint="eastAsia"/>
                <w:kern w:val="2"/>
                <w:sz w:val="24"/>
                <w:szCs w:val="24"/>
              </w:rPr>
              <w:t>③</w:t>
            </w:r>
            <w:r w:rsidRPr="00FA3C6F">
              <w:rPr>
                <w:rFonts w:ascii="宋体" w:eastAsia="宋体" w:hAnsi="宋体" w:cs="宋体" w:hint="eastAsia"/>
                <w:kern w:val="2"/>
                <w:sz w:val="24"/>
                <w:szCs w:val="24"/>
              </w:rPr>
              <w:fldChar w:fldCharType="end"/>
            </w:r>
            <w:r w:rsidRPr="00FA3C6F">
              <w:rPr>
                <w:rFonts w:ascii="Times New Roman" w:eastAsia="宋体" w:hAnsi="Times New Roman"/>
                <w:kern w:val="2"/>
                <w:sz w:val="24"/>
                <w:szCs w:val="24"/>
              </w:rPr>
              <w:t>噪声</w:t>
            </w:r>
          </w:p>
          <w:p w14:paraId="5DD38892" w14:textId="77777777" w:rsidR="0028767D" w:rsidRPr="00FA3C6F" w:rsidRDefault="00000000">
            <w:pPr>
              <w:keepNext/>
              <w:widowControl w:val="0"/>
              <w:adjustRightInd/>
              <w:spacing w:after="0" w:line="440" w:lineRule="exact"/>
              <w:ind w:firstLineChars="200" w:firstLine="480"/>
              <w:jc w:val="both"/>
              <w:rPr>
                <w:rFonts w:ascii="Times New Roman" w:eastAsia="宋体" w:hAnsi="Times New Roman"/>
                <w:kern w:val="2"/>
                <w:sz w:val="24"/>
                <w:szCs w:val="24"/>
              </w:rPr>
            </w:pPr>
            <w:r w:rsidRPr="00FA3C6F">
              <w:rPr>
                <w:rFonts w:ascii="Times New Roman" w:eastAsia="宋体" w:hAnsi="Times New Roman"/>
                <w:kern w:val="2"/>
                <w:sz w:val="24"/>
                <w:szCs w:val="24"/>
              </w:rPr>
              <w:t>营运期厂界噪声执行《工业企业厂界环境噪声排放标准》（</w:t>
            </w:r>
            <w:r w:rsidRPr="00FA3C6F">
              <w:rPr>
                <w:rFonts w:ascii="Times New Roman" w:eastAsia="宋体" w:hAnsi="Times New Roman"/>
                <w:kern w:val="2"/>
                <w:sz w:val="24"/>
                <w:szCs w:val="24"/>
              </w:rPr>
              <w:t>GB12348-2008</w:t>
            </w:r>
            <w:r w:rsidRPr="00FA3C6F">
              <w:rPr>
                <w:rFonts w:ascii="Times New Roman" w:eastAsia="宋体" w:hAnsi="Times New Roman"/>
                <w:kern w:val="2"/>
                <w:sz w:val="24"/>
                <w:szCs w:val="24"/>
              </w:rPr>
              <w:t>）</w:t>
            </w:r>
            <w:r w:rsidRPr="00FA3C6F">
              <w:rPr>
                <w:rFonts w:ascii="Times New Roman" w:eastAsia="宋体" w:hAnsi="Times New Roman" w:hint="eastAsia"/>
                <w:kern w:val="2"/>
                <w:sz w:val="24"/>
                <w:szCs w:val="24"/>
              </w:rPr>
              <w:t>2</w:t>
            </w:r>
            <w:r w:rsidRPr="00FA3C6F">
              <w:rPr>
                <w:rFonts w:ascii="Times New Roman" w:eastAsia="宋体" w:hAnsi="Times New Roman"/>
                <w:kern w:val="2"/>
                <w:sz w:val="24"/>
                <w:szCs w:val="24"/>
              </w:rPr>
              <w:t>类标准，具体标准值见下表。</w:t>
            </w:r>
          </w:p>
          <w:p w14:paraId="12FC05AB" w14:textId="77777777" w:rsidR="0028767D" w:rsidRPr="00FA3C6F" w:rsidRDefault="00000000">
            <w:pPr>
              <w:widowControl w:val="0"/>
              <w:adjustRightInd/>
              <w:spacing w:after="0" w:line="440" w:lineRule="exact"/>
              <w:ind w:firstLineChars="200" w:firstLine="480"/>
              <w:jc w:val="both"/>
              <w:rPr>
                <w:rFonts w:ascii="Times New Roman" w:eastAsia="黑体" w:hAnsi="Times New Roman"/>
                <w:bCs/>
                <w:kern w:val="2"/>
                <w:sz w:val="24"/>
                <w:szCs w:val="24"/>
              </w:rPr>
            </w:pPr>
            <w:r w:rsidRPr="00FA3C6F">
              <w:rPr>
                <w:rFonts w:ascii="Times New Roman" w:eastAsia="黑体" w:hAnsi="Times New Roman"/>
                <w:bCs/>
                <w:kern w:val="2"/>
                <w:sz w:val="24"/>
                <w:szCs w:val="24"/>
              </w:rPr>
              <w:t>表</w:t>
            </w:r>
            <w:r w:rsidRPr="00FA3C6F">
              <w:rPr>
                <w:rFonts w:ascii="Times New Roman" w:eastAsia="黑体" w:hAnsi="Times New Roman"/>
                <w:bCs/>
                <w:kern w:val="2"/>
                <w:sz w:val="24"/>
                <w:szCs w:val="24"/>
              </w:rPr>
              <w:t>1</w:t>
            </w:r>
            <w:r w:rsidRPr="00FA3C6F">
              <w:rPr>
                <w:rFonts w:ascii="Times New Roman" w:eastAsia="黑体" w:hAnsi="Times New Roman" w:hint="eastAsia"/>
                <w:bCs/>
                <w:kern w:val="2"/>
                <w:sz w:val="24"/>
                <w:szCs w:val="24"/>
              </w:rPr>
              <w:t>1</w:t>
            </w:r>
            <w:r w:rsidRPr="00FA3C6F">
              <w:rPr>
                <w:rFonts w:ascii="Times New Roman" w:eastAsia="黑体" w:hAnsi="Times New Roman"/>
                <w:bCs/>
                <w:kern w:val="2"/>
                <w:sz w:val="24"/>
                <w:szCs w:val="24"/>
              </w:rPr>
              <w:t xml:space="preserve">           </w:t>
            </w:r>
            <w:r w:rsidRPr="00FA3C6F">
              <w:rPr>
                <w:rFonts w:ascii="Times New Roman" w:eastAsia="黑体" w:hAnsi="Times New Roman"/>
                <w:bCs/>
                <w:kern w:val="2"/>
                <w:sz w:val="24"/>
                <w:szCs w:val="24"/>
              </w:rPr>
              <w:t>工业企业厂界环境噪声排放标准</w:t>
            </w:r>
            <w:r w:rsidRPr="00FA3C6F">
              <w:rPr>
                <w:rFonts w:ascii="Times New Roman" w:eastAsia="黑体" w:hAnsi="Times New Roman"/>
                <w:bCs/>
                <w:kern w:val="2"/>
                <w:sz w:val="24"/>
                <w:szCs w:val="24"/>
              </w:rPr>
              <w:t xml:space="preserve">         </w:t>
            </w:r>
            <w:r w:rsidRPr="00FA3C6F">
              <w:rPr>
                <w:rFonts w:ascii="Times New Roman" w:eastAsia="黑体" w:hAnsi="Times New Roman"/>
                <w:bCs/>
                <w:kern w:val="2"/>
                <w:sz w:val="24"/>
                <w:szCs w:val="24"/>
              </w:rPr>
              <w:t>单位：</w:t>
            </w:r>
            <w:r w:rsidRPr="00FA3C6F">
              <w:rPr>
                <w:rFonts w:ascii="Times New Roman" w:eastAsia="黑体" w:hAnsi="Times New Roman"/>
                <w:bCs/>
                <w:kern w:val="2"/>
                <w:sz w:val="24"/>
                <w:szCs w:val="24"/>
              </w:rPr>
              <w:t>dB(A)</w:t>
            </w:r>
          </w:p>
          <w:tbl>
            <w:tblPr>
              <w:tblW w:w="5000" w:type="pct"/>
              <w:jc w:val="center"/>
              <w:tblBorders>
                <w:top w:val="single" w:sz="8" w:space="0" w:color="auto"/>
                <w:bottom w:val="single" w:sz="8" w:space="0" w:color="auto"/>
                <w:insideH w:val="single" w:sz="4" w:space="0" w:color="auto"/>
                <w:insideV w:val="single" w:sz="4" w:space="0" w:color="auto"/>
              </w:tblBorders>
              <w:tblLook w:val="04A0" w:firstRow="1" w:lastRow="0" w:firstColumn="1" w:lastColumn="0" w:noHBand="0" w:noVBand="1"/>
            </w:tblPr>
            <w:tblGrid>
              <w:gridCol w:w="1153"/>
              <w:gridCol w:w="3988"/>
              <w:gridCol w:w="1648"/>
              <w:gridCol w:w="1649"/>
            </w:tblGrid>
            <w:tr w:rsidR="0028767D" w:rsidRPr="00FA3C6F" w14:paraId="3A6316FF" w14:textId="77777777">
              <w:trPr>
                <w:trHeight w:val="397"/>
                <w:jc w:val="center"/>
              </w:trPr>
              <w:tc>
                <w:tcPr>
                  <w:tcW w:w="1123" w:type="dxa"/>
                  <w:vAlign w:val="center"/>
                </w:tcPr>
                <w:p w14:paraId="69723501" w14:textId="77777777" w:rsidR="0028767D" w:rsidRPr="00FA3C6F" w:rsidRDefault="00000000">
                  <w:pPr>
                    <w:spacing w:after="0"/>
                    <w:jc w:val="center"/>
                    <w:rPr>
                      <w:rFonts w:ascii="Times New Roman" w:eastAsia="宋体" w:hAnsi="Times New Roman"/>
                      <w:b/>
                      <w:bCs/>
                      <w:sz w:val="21"/>
                      <w:szCs w:val="21"/>
                    </w:rPr>
                  </w:pPr>
                  <w:r w:rsidRPr="00FA3C6F">
                    <w:rPr>
                      <w:rFonts w:ascii="Times New Roman" w:eastAsia="宋体" w:hAnsi="Times New Roman"/>
                      <w:b/>
                      <w:bCs/>
                      <w:sz w:val="21"/>
                      <w:szCs w:val="21"/>
                    </w:rPr>
                    <w:t>污染因子</w:t>
                  </w:r>
                </w:p>
              </w:tc>
              <w:tc>
                <w:tcPr>
                  <w:tcW w:w="3885" w:type="dxa"/>
                  <w:vAlign w:val="center"/>
                </w:tcPr>
                <w:p w14:paraId="5D6856EE" w14:textId="77777777" w:rsidR="0028767D" w:rsidRPr="00FA3C6F" w:rsidRDefault="00000000">
                  <w:pPr>
                    <w:spacing w:after="0"/>
                    <w:jc w:val="center"/>
                    <w:rPr>
                      <w:rFonts w:ascii="Times New Roman" w:eastAsia="宋体" w:hAnsi="Times New Roman"/>
                      <w:b/>
                      <w:bCs/>
                      <w:sz w:val="21"/>
                      <w:szCs w:val="21"/>
                    </w:rPr>
                  </w:pPr>
                  <w:r w:rsidRPr="00FA3C6F">
                    <w:rPr>
                      <w:rFonts w:ascii="Times New Roman" w:eastAsia="宋体" w:hAnsi="Times New Roman"/>
                      <w:b/>
                      <w:bCs/>
                      <w:sz w:val="21"/>
                      <w:szCs w:val="21"/>
                    </w:rPr>
                    <w:t>标准名称</w:t>
                  </w:r>
                </w:p>
              </w:tc>
              <w:tc>
                <w:tcPr>
                  <w:tcW w:w="3213" w:type="dxa"/>
                  <w:gridSpan w:val="2"/>
                  <w:vAlign w:val="center"/>
                </w:tcPr>
                <w:p w14:paraId="06DBD410" w14:textId="77777777" w:rsidR="0028767D" w:rsidRPr="00FA3C6F" w:rsidRDefault="00000000">
                  <w:pPr>
                    <w:spacing w:after="0"/>
                    <w:jc w:val="center"/>
                    <w:rPr>
                      <w:rFonts w:ascii="Times New Roman" w:eastAsia="宋体" w:hAnsi="Times New Roman"/>
                      <w:b/>
                      <w:bCs/>
                      <w:sz w:val="21"/>
                      <w:szCs w:val="21"/>
                    </w:rPr>
                  </w:pPr>
                  <w:r w:rsidRPr="00FA3C6F">
                    <w:rPr>
                      <w:rFonts w:ascii="Times New Roman" w:eastAsia="宋体" w:hAnsi="Times New Roman"/>
                      <w:b/>
                      <w:bCs/>
                      <w:sz w:val="21"/>
                      <w:szCs w:val="21"/>
                    </w:rPr>
                    <w:t>标准限制</w:t>
                  </w:r>
                </w:p>
              </w:tc>
            </w:tr>
            <w:tr w:rsidR="0028767D" w:rsidRPr="00FA3C6F" w14:paraId="255E7673" w14:textId="77777777">
              <w:trPr>
                <w:trHeight w:val="405"/>
                <w:jc w:val="center"/>
              </w:trPr>
              <w:tc>
                <w:tcPr>
                  <w:tcW w:w="1123" w:type="dxa"/>
                  <w:vMerge w:val="restart"/>
                  <w:vAlign w:val="center"/>
                </w:tcPr>
                <w:p w14:paraId="0675FC6C" w14:textId="77777777" w:rsidR="0028767D" w:rsidRPr="00FA3C6F" w:rsidRDefault="00000000">
                  <w:pPr>
                    <w:spacing w:after="0"/>
                    <w:jc w:val="center"/>
                    <w:rPr>
                      <w:rFonts w:ascii="Times New Roman" w:eastAsia="宋体" w:hAnsi="Times New Roman"/>
                      <w:sz w:val="21"/>
                      <w:szCs w:val="21"/>
                    </w:rPr>
                  </w:pPr>
                  <w:r w:rsidRPr="00FA3C6F">
                    <w:rPr>
                      <w:rFonts w:ascii="Times New Roman" w:eastAsia="宋体" w:hAnsi="Times New Roman"/>
                      <w:sz w:val="21"/>
                      <w:szCs w:val="21"/>
                    </w:rPr>
                    <w:t>厂界噪声</w:t>
                  </w:r>
                </w:p>
              </w:tc>
              <w:tc>
                <w:tcPr>
                  <w:tcW w:w="3885" w:type="dxa"/>
                  <w:vMerge w:val="restart"/>
                  <w:vAlign w:val="center"/>
                </w:tcPr>
                <w:p w14:paraId="77616F28" w14:textId="77777777" w:rsidR="0028767D" w:rsidRPr="00FA3C6F" w:rsidRDefault="00000000">
                  <w:pPr>
                    <w:spacing w:after="0"/>
                    <w:jc w:val="center"/>
                    <w:rPr>
                      <w:rFonts w:ascii="Times New Roman" w:eastAsia="宋体" w:hAnsi="Times New Roman"/>
                      <w:sz w:val="21"/>
                      <w:szCs w:val="21"/>
                    </w:rPr>
                  </w:pPr>
                  <w:r w:rsidRPr="00FA3C6F">
                    <w:rPr>
                      <w:rFonts w:ascii="Times New Roman" w:eastAsia="宋体" w:hAnsi="Times New Roman"/>
                      <w:sz w:val="21"/>
                      <w:szCs w:val="21"/>
                    </w:rPr>
                    <w:t>《工业企业厂界环境噪声排放标准》（</w:t>
                  </w:r>
                  <w:r w:rsidRPr="00FA3C6F">
                    <w:rPr>
                      <w:rFonts w:ascii="Times New Roman" w:eastAsia="宋体" w:hAnsi="Times New Roman"/>
                      <w:sz w:val="21"/>
                      <w:szCs w:val="21"/>
                    </w:rPr>
                    <w:t>GB12348-2008</w:t>
                  </w:r>
                  <w:r w:rsidRPr="00FA3C6F">
                    <w:rPr>
                      <w:rFonts w:ascii="Times New Roman" w:eastAsia="宋体" w:hAnsi="Times New Roman"/>
                      <w:sz w:val="21"/>
                      <w:szCs w:val="21"/>
                    </w:rPr>
                    <w:t>）</w:t>
                  </w:r>
                  <w:r w:rsidRPr="00FA3C6F">
                    <w:rPr>
                      <w:rFonts w:ascii="Times New Roman" w:eastAsia="宋体" w:hAnsi="Times New Roman" w:hint="eastAsia"/>
                      <w:sz w:val="21"/>
                      <w:szCs w:val="21"/>
                    </w:rPr>
                    <w:t>2</w:t>
                  </w:r>
                  <w:r w:rsidRPr="00FA3C6F">
                    <w:rPr>
                      <w:rFonts w:ascii="Times New Roman" w:eastAsia="宋体" w:hAnsi="Times New Roman"/>
                      <w:sz w:val="21"/>
                      <w:szCs w:val="21"/>
                    </w:rPr>
                    <w:t>类</w:t>
                  </w:r>
                </w:p>
              </w:tc>
              <w:tc>
                <w:tcPr>
                  <w:tcW w:w="1606" w:type="dxa"/>
                  <w:vAlign w:val="center"/>
                </w:tcPr>
                <w:p w14:paraId="6FF24D03" w14:textId="77777777" w:rsidR="0028767D" w:rsidRPr="00FA3C6F" w:rsidRDefault="00000000">
                  <w:pPr>
                    <w:widowControl w:val="0"/>
                    <w:adjustRightInd/>
                    <w:spacing w:after="0"/>
                    <w:jc w:val="center"/>
                    <w:rPr>
                      <w:rFonts w:ascii="Times New Roman" w:eastAsia="宋体" w:hAnsi="Times New Roman"/>
                      <w:sz w:val="21"/>
                      <w:szCs w:val="21"/>
                    </w:rPr>
                  </w:pPr>
                  <w:r w:rsidRPr="00FA3C6F">
                    <w:rPr>
                      <w:rFonts w:ascii="Times New Roman" w:eastAsia="宋体" w:hAnsi="Times New Roman"/>
                      <w:sz w:val="21"/>
                      <w:szCs w:val="21"/>
                    </w:rPr>
                    <w:t>昼间</w:t>
                  </w:r>
                </w:p>
              </w:tc>
              <w:tc>
                <w:tcPr>
                  <w:tcW w:w="1607" w:type="dxa"/>
                  <w:vAlign w:val="center"/>
                </w:tcPr>
                <w:p w14:paraId="3D81531E" w14:textId="77777777" w:rsidR="0028767D" w:rsidRPr="00FA3C6F" w:rsidRDefault="00000000">
                  <w:pPr>
                    <w:widowControl w:val="0"/>
                    <w:adjustRightInd/>
                    <w:spacing w:after="0"/>
                    <w:jc w:val="center"/>
                    <w:rPr>
                      <w:rFonts w:ascii="Times New Roman" w:eastAsia="宋体" w:hAnsi="Times New Roman"/>
                      <w:sz w:val="21"/>
                      <w:szCs w:val="21"/>
                    </w:rPr>
                  </w:pPr>
                  <w:r w:rsidRPr="00FA3C6F">
                    <w:rPr>
                      <w:rFonts w:ascii="Times New Roman" w:eastAsia="宋体" w:hAnsi="Times New Roman"/>
                      <w:sz w:val="21"/>
                      <w:szCs w:val="21"/>
                    </w:rPr>
                    <w:t>6</w:t>
                  </w:r>
                  <w:r w:rsidRPr="00FA3C6F">
                    <w:rPr>
                      <w:rFonts w:ascii="Times New Roman" w:eastAsia="宋体" w:hAnsi="Times New Roman" w:hint="eastAsia"/>
                      <w:sz w:val="21"/>
                      <w:szCs w:val="21"/>
                    </w:rPr>
                    <w:t>0</w:t>
                  </w:r>
                </w:p>
              </w:tc>
            </w:tr>
            <w:tr w:rsidR="0028767D" w:rsidRPr="00FA3C6F" w14:paraId="19949AA8" w14:textId="77777777">
              <w:trPr>
                <w:trHeight w:val="405"/>
                <w:jc w:val="center"/>
              </w:trPr>
              <w:tc>
                <w:tcPr>
                  <w:tcW w:w="1123" w:type="dxa"/>
                  <w:vMerge/>
                  <w:vAlign w:val="center"/>
                </w:tcPr>
                <w:p w14:paraId="33F2D75F" w14:textId="77777777" w:rsidR="0028767D" w:rsidRPr="00FA3C6F" w:rsidRDefault="0028767D">
                  <w:pPr>
                    <w:spacing w:after="0"/>
                    <w:jc w:val="center"/>
                    <w:rPr>
                      <w:rFonts w:ascii="Times New Roman" w:eastAsia="宋体" w:hAnsi="Times New Roman"/>
                      <w:sz w:val="21"/>
                      <w:szCs w:val="21"/>
                    </w:rPr>
                  </w:pPr>
                </w:p>
              </w:tc>
              <w:tc>
                <w:tcPr>
                  <w:tcW w:w="3885" w:type="dxa"/>
                  <w:vMerge/>
                  <w:vAlign w:val="center"/>
                </w:tcPr>
                <w:p w14:paraId="063D16D4" w14:textId="77777777" w:rsidR="0028767D" w:rsidRPr="00FA3C6F" w:rsidRDefault="0028767D">
                  <w:pPr>
                    <w:spacing w:after="0"/>
                    <w:jc w:val="center"/>
                    <w:rPr>
                      <w:rFonts w:ascii="Times New Roman" w:eastAsia="宋体" w:hAnsi="Times New Roman"/>
                      <w:sz w:val="21"/>
                      <w:szCs w:val="21"/>
                    </w:rPr>
                  </w:pPr>
                </w:p>
              </w:tc>
              <w:tc>
                <w:tcPr>
                  <w:tcW w:w="1606" w:type="dxa"/>
                  <w:vAlign w:val="center"/>
                </w:tcPr>
                <w:p w14:paraId="70A18925" w14:textId="77777777" w:rsidR="0028767D" w:rsidRPr="00FA3C6F" w:rsidRDefault="00000000">
                  <w:pPr>
                    <w:widowControl w:val="0"/>
                    <w:adjustRightInd/>
                    <w:spacing w:after="0"/>
                    <w:jc w:val="center"/>
                    <w:rPr>
                      <w:rFonts w:ascii="Times New Roman" w:eastAsia="宋体" w:hAnsi="Times New Roman"/>
                      <w:sz w:val="21"/>
                      <w:szCs w:val="21"/>
                    </w:rPr>
                  </w:pPr>
                  <w:r w:rsidRPr="00FA3C6F">
                    <w:rPr>
                      <w:rFonts w:ascii="Times New Roman" w:eastAsia="宋体" w:hAnsi="Times New Roman" w:hint="eastAsia"/>
                      <w:sz w:val="21"/>
                      <w:szCs w:val="21"/>
                    </w:rPr>
                    <w:t>夜间</w:t>
                  </w:r>
                </w:p>
              </w:tc>
              <w:tc>
                <w:tcPr>
                  <w:tcW w:w="1607" w:type="dxa"/>
                  <w:vAlign w:val="center"/>
                </w:tcPr>
                <w:p w14:paraId="0017513F" w14:textId="77777777" w:rsidR="0028767D" w:rsidRPr="00FA3C6F" w:rsidRDefault="00000000">
                  <w:pPr>
                    <w:widowControl w:val="0"/>
                    <w:adjustRightInd/>
                    <w:spacing w:after="0"/>
                    <w:jc w:val="center"/>
                    <w:rPr>
                      <w:rFonts w:ascii="Times New Roman" w:eastAsia="宋体" w:hAnsi="Times New Roman"/>
                      <w:sz w:val="21"/>
                      <w:szCs w:val="21"/>
                    </w:rPr>
                  </w:pPr>
                  <w:r w:rsidRPr="00FA3C6F">
                    <w:rPr>
                      <w:rFonts w:ascii="Times New Roman" w:eastAsia="宋体" w:hAnsi="Times New Roman" w:hint="eastAsia"/>
                      <w:sz w:val="21"/>
                      <w:szCs w:val="21"/>
                    </w:rPr>
                    <w:t>50</w:t>
                  </w:r>
                </w:p>
              </w:tc>
            </w:tr>
          </w:tbl>
          <w:p w14:paraId="74FDDE6B" w14:textId="77777777" w:rsidR="0028767D" w:rsidRPr="00FA3C6F" w:rsidRDefault="00000000">
            <w:pPr>
              <w:spacing w:after="0" w:line="440" w:lineRule="exact"/>
              <w:ind w:firstLineChars="200" w:firstLine="480"/>
              <w:jc w:val="both"/>
              <w:textAlignment w:val="baseline"/>
              <w:rPr>
                <w:rFonts w:ascii="Times New Roman" w:eastAsia="宋体" w:hAnsi="Times New Roman"/>
                <w:bCs/>
                <w:sz w:val="24"/>
                <w:szCs w:val="24"/>
              </w:rPr>
            </w:pPr>
            <w:r w:rsidRPr="00FA3C6F">
              <w:rPr>
                <w:rFonts w:ascii="Times New Roman" w:eastAsia="宋体" w:hAnsi="Times New Roman"/>
                <w:bCs/>
                <w:sz w:val="24"/>
                <w:szCs w:val="24"/>
              </w:rPr>
              <w:t>2</w:t>
            </w:r>
            <w:r w:rsidRPr="00FA3C6F">
              <w:rPr>
                <w:rFonts w:ascii="Times New Roman" w:eastAsia="宋体" w:hAnsi="Times New Roman"/>
                <w:bCs/>
                <w:sz w:val="24"/>
                <w:szCs w:val="24"/>
              </w:rPr>
              <w:t>、总量控制指标</w:t>
            </w:r>
          </w:p>
          <w:p w14:paraId="0A891541" w14:textId="3B3E5155" w:rsidR="00440D32" w:rsidRPr="00100C48" w:rsidRDefault="00000000" w:rsidP="00AC1E6E">
            <w:pPr>
              <w:spacing w:after="0" w:line="460" w:lineRule="exact"/>
              <w:ind w:firstLineChars="200" w:firstLine="480"/>
              <w:jc w:val="both"/>
              <w:rPr>
                <w:rFonts w:ascii="Times New Roman" w:eastAsia="宋体" w:hAnsi="Times New Roman"/>
                <w:bCs/>
                <w:sz w:val="24"/>
                <w:szCs w:val="24"/>
              </w:rPr>
            </w:pPr>
            <w:r w:rsidRPr="00100C48">
              <w:rPr>
                <w:rFonts w:ascii="Times New Roman" w:eastAsia="宋体" w:hAnsi="Times New Roman"/>
                <w:kern w:val="2"/>
                <w:sz w:val="24"/>
                <w:szCs w:val="24"/>
              </w:rPr>
              <w:t>本项目属于</w:t>
            </w:r>
            <w:r w:rsidR="00440D32" w:rsidRPr="00100C48">
              <w:rPr>
                <w:rFonts w:ascii="Times New Roman" w:eastAsia="宋体" w:hAnsi="Times New Roman" w:hint="eastAsia"/>
                <w:kern w:val="2"/>
                <w:sz w:val="24"/>
                <w:szCs w:val="24"/>
              </w:rPr>
              <w:t>扩建</w:t>
            </w:r>
            <w:r w:rsidRPr="00100C48">
              <w:rPr>
                <w:rFonts w:ascii="Times New Roman" w:eastAsia="宋体" w:hAnsi="Times New Roman"/>
                <w:kern w:val="2"/>
                <w:sz w:val="24"/>
                <w:szCs w:val="24"/>
              </w:rPr>
              <w:t>项目，</w:t>
            </w:r>
            <w:r w:rsidR="00697D2E" w:rsidRPr="00100C48">
              <w:rPr>
                <w:rFonts w:ascii="Times New Roman" w:eastAsia="宋体" w:hAnsi="Times New Roman" w:hint="eastAsia"/>
                <w:bCs/>
                <w:sz w:val="24"/>
                <w:szCs w:val="24"/>
              </w:rPr>
              <w:t>环评允许排放量为：</w:t>
            </w:r>
            <w:r w:rsidR="00440D32" w:rsidRPr="00100C48">
              <w:rPr>
                <w:rFonts w:ascii="Times New Roman" w:eastAsia="宋体" w:hAnsi="Times New Roman" w:hint="eastAsia"/>
                <w:bCs/>
                <w:sz w:val="24"/>
                <w:szCs w:val="24"/>
              </w:rPr>
              <w:t>①废水污染物出厂排放总量：</w:t>
            </w:r>
            <w:r w:rsidR="00440D32" w:rsidRPr="00100C48">
              <w:rPr>
                <w:rFonts w:ascii="Times New Roman" w:eastAsia="宋体" w:hAnsi="Times New Roman" w:hint="eastAsia"/>
                <w:bCs/>
                <w:sz w:val="24"/>
                <w:szCs w:val="24"/>
              </w:rPr>
              <w:t>COD 0.0369t/a</w:t>
            </w:r>
            <w:r w:rsidR="00440D32" w:rsidRPr="00100C48">
              <w:rPr>
                <w:rFonts w:ascii="Times New Roman" w:eastAsia="宋体" w:hAnsi="Times New Roman" w:hint="eastAsia"/>
                <w:bCs/>
                <w:sz w:val="24"/>
                <w:szCs w:val="24"/>
              </w:rPr>
              <w:t>、</w:t>
            </w:r>
            <w:r w:rsidR="00440D32" w:rsidRPr="00100C48">
              <w:rPr>
                <w:rFonts w:ascii="Times New Roman" w:eastAsia="宋体" w:hAnsi="Times New Roman" w:hint="eastAsia"/>
                <w:bCs/>
                <w:sz w:val="24"/>
                <w:szCs w:val="24"/>
              </w:rPr>
              <w:t>NH</w:t>
            </w:r>
            <w:r w:rsidR="00440D32" w:rsidRPr="00100C48">
              <w:rPr>
                <w:rFonts w:ascii="Times New Roman" w:eastAsia="宋体" w:hAnsi="Times New Roman" w:hint="eastAsia"/>
                <w:bCs/>
                <w:sz w:val="24"/>
                <w:szCs w:val="24"/>
                <w:vertAlign w:val="subscript"/>
              </w:rPr>
              <w:t>3</w:t>
            </w:r>
            <w:r w:rsidR="00440D32" w:rsidRPr="00100C48">
              <w:rPr>
                <w:rFonts w:ascii="Times New Roman" w:eastAsia="宋体" w:hAnsi="Times New Roman" w:hint="eastAsia"/>
                <w:bCs/>
                <w:sz w:val="24"/>
                <w:szCs w:val="24"/>
              </w:rPr>
              <w:t>-N 0.0022t/a</w:t>
            </w:r>
            <w:r w:rsidR="00440D32" w:rsidRPr="00100C48">
              <w:rPr>
                <w:rFonts w:ascii="Times New Roman" w:eastAsia="宋体" w:hAnsi="Times New Roman" w:hint="eastAsia"/>
                <w:bCs/>
                <w:sz w:val="24"/>
                <w:szCs w:val="24"/>
              </w:rPr>
              <w:t>、</w:t>
            </w:r>
            <w:r w:rsidR="00440D32" w:rsidRPr="00100C48">
              <w:rPr>
                <w:rFonts w:ascii="Times New Roman" w:eastAsia="宋体" w:hAnsi="Times New Roman" w:hint="eastAsia"/>
                <w:bCs/>
                <w:sz w:val="24"/>
                <w:szCs w:val="24"/>
              </w:rPr>
              <w:t>TP 0.0001/a</w:t>
            </w:r>
            <w:r w:rsidR="00440D32" w:rsidRPr="00100C48">
              <w:rPr>
                <w:rFonts w:ascii="Times New Roman" w:eastAsia="宋体" w:hAnsi="Times New Roman" w:hint="eastAsia"/>
                <w:bCs/>
                <w:sz w:val="24"/>
                <w:szCs w:val="24"/>
              </w:rPr>
              <w:t>、</w:t>
            </w:r>
            <w:r w:rsidR="00440D32" w:rsidRPr="00100C48">
              <w:rPr>
                <w:rFonts w:ascii="Times New Roman" w:eastAsia="宋体" w:hAnsi="Times New Roman" w:hint="eastAsia"/>
                <w:bCs/>
                <w:sz w:val="24"/>
                <w:szCs w:val="24"/>
              </w:rPr>
              <w:t>TN 0.0026t/a</w:t>
            </w:r>
            <w:r w:rsidR="00440D32" w:rsidRPr="00100C48">
              <w:rPr>
                <w:rFonts w:ascii="Times New Roman" w:eastAsia="宋体" w:hAnsi="Times New Roman" w:hint="eastAsia"/>
                <w:bCs/>
                <w:sz w:val="24"/>
                <w:szCs w:val="24"/>
              </w:rPr>
              <w:t>、总镍</w:t>
            </w:r>
            <w:r w:rsidR="00440D32" w:rsidRPr="00100C48">
              <w:rPr>
                <w:rFonts w:ascii="Times New Roman" w:eastAsia="宋体" w:hAnsi="Times New Roman" w:hint="eastAsia"/>
                <w:bCs/>
                <w:sz w:val="24"/>
                <w:szCs w:val="24"/>
              </w:rPr>
              <w:t>0.0001t/a</w:t>
            </w:r>
            <w:r w:rsidR="00440D32" w:rsidRPr="00100C48">
              <w:rPr>
                <w:rFonts w:ascii="Times New Roman" w:eastAsia="宋体" w:hAnsi="Times New Roman" w:hint="eastAsia"/>
                <w:bCs/>
                <w:sz w:val="24"/>
                <w:szCs w:val="24"/>
              </w:rPr>
              <w:t>，经</w:t>
            </w:r>
            <w:r w:rsidR="00CE3565" w:rsidRPr="00CE3565">
              <w:rPr>
                <w:rFonts w:ascii="Times New Roman" w:eastAsia="宋体" w:hAnsi="Times New Roman"/>
                <w:bCs/>
                <w:sz w:val="24"/>
                <w:szCs w:val="24"/>
              </w:rPr>
              <w:t>新乡市万庄污水处理厂（东部污水处理厂）</w:t>
            </w:r>
            <w:r w:rsidR="00440D32" w:rsidRPr="00100C48">
              <w:rPr>
                <w:rFonts w:ascii="Times New Roman" w:eastAsia="宋体" w:hAnsi="Times New Roman" w:hint="eastAsia"/>
                <w:bCs/>
                <w:sz w:val="24"/>
                <w:szCs w:val="24"/>
              </w:rPr>
              <w:t>处理后废水污染物排放总量：</w:t>
            </w:r>
            <w:r w:rsidR="00440D32" w:rsidRPr="00100C48">
              <w:rPr>
                <w:rFonts w:ascii="Times New Roman" w:eastAsia="宋体" w:hAnsi="Times New Roman" w:hint="eastAsia"/>
                <w:bCs/>
                <w:sz w:val="24"/>
                <w:szCs w:val="24"/>
              </w:rPr>
              <w:t xml:space="preserve">COD </w:t>
            </w:r>
            <w:bookmarkStart w:id="33" w:name="OLE_LINK23"/>
            <w:r w:rsidR="00440D32" w:rsidRPr="00100C48">
              <w:rPr>
                <w:rFonts w:ascii="Times New Roman" w:eastAsia="宋体" w:hAnsi="Times New Roman" w:hint="eastAsia"/>
                <w:bCs/>
                <w:sz w:val="24"/>
                <w:szCs w:val="24"/>
              </w:rPr>
              <w:t>0.0216</w:t>
            </w:r>
            <w:bookmarkEnd w:id="33"/>
            <w:r w:rsidR="00440D32" w:rsidRPr="00100C48">
              <w:rPr>
                <w:rFonts w:ascii="Times New Roman" w:eastAsia="宋体" w:hAnsi="Times New Roman" w:hint="eastAsia"/>
                <w:bCs/>
                <w:sz w:val="24"/>
                <w:szCs w:val="24"/>
              </w:rPr>
              <w:t>t/a</w:t>
            </w:r>
            <w:r w:rsidR="00440D32" w:rsidRPr="00100C48">
              <w:rPr>
                <w:rFonts w:ascii="Times New Roman" w:eastAsia="宋体" w:hAnsi="Times New Roman" w:hint="eastAsia"/>
                <w:bCs/>
                <w:sz w:val="24"/>
                <w:szCs w:val="24"/>
              </w:rPr>
              <w:t>、</w:t>
            </w:r>
            <w:r w:rsidR="00440D32" w:rsidRPr="00100C48">
              <w:rPr>
                <w:rFonts w:ascii="Times New Roman" w:eastAsia="宋体" w:hAnsi="Times New Roman" w:hint="eastAsia"/>
                <w:bCs/>
                <w:sz w:val="24"/>
                <w:szCs w:val="24"/>
              </w:rPr>
              <w:t>NH</w:t>
            </w:r>
            <w:r w:rsidR="00440D32" w:rsidRPr="00100C48">
              <w:rPr>
                <w:rFonts w:ascii="Times New Roman" w:eastAsia="宋体" w:hAnsi="Times New Roman" w:hint="eastAsia"/>
                <w:bCs/>
                <w:sz w:val="24"/>
                <w:szCs w:val="24"/>
                <w:vertAlign w:val="subscript"/>
              </w:rPr>
              <w:t>3</w:t>
            </w:r>
            <w:r w:rsidR="00440D32" w:rsidRPr="00100C48">
              <w:rPr>
                <w:rFonts w:ascii="Times New Roman" w:eastAsia="宋体" w:hAnsi="Times New Roman" w:hint="eastAsia"/>
                <w:bCs/>
                <w:sz w:val="24"/>
                <w:szCs w:val="24"/>
              </w:rPr>
              <w:t xml:space="preserve">-N </w:t>
            </w:r>
            <w:bookmarkStart w:id="34" w:name="OLE_LINK27"/>
            <w:r w:rsidR="00440D32" w:rsidRPr="00100C48">
              <w:rPr>
                <w:rFonts w:ascii="Times New Roman" w:eastAsia="宋体" w:hAnsi="Times New Roman" w:hint="eastAsia"/>
                <w:bCs/>
                <w:sz w:val="24"/>
                <w:szCs w:val="24"/>
              </w:rPr>
              <w:t>0.0011</w:t>
            </w:r>
            <w:bookmarkEnd w:id="34"/>
            <w:r w:rsidR="00440D32" w:rsidRPr="00100C48">
              <w:rPr>
                <w:rFonts w:ascii="Times New Roman" w:eastAsia="宋体" w:hAnsi="Times New Roman" w:hint="eastAsia"/>
                <w:bCs/>
                <w:sz w:val="24"/>
                <w:szCs w:val="24"/>
              </w:rPr>
              <w:t>t/a</w:t>
            </w:r>
            <w:r w:rsidR="00440D32" w:rsidRPr="00100C48">
              <w:rPr>
                <w:rFonts w:ascii="Times New Roman" w:eastAsia="宋体" w:hAnsi="Times New Roman" w:hint="eastAsia"/>
                <w:bCs/>
                <w:sz w:val="24"/>
                <w:szCs w:val="24"/>
              </w:rPr>
              <w:t>、</w:t>
            </w:r>
            <w:r w:rsidR="00440D32" w:rsidRPr="00100C48">
              <w:rPr>
                <w:rFonts w:ascii="Times New Roman" w:eastAsia="宋体" w:hAnsi="Times New Roman" w:hint="eastAsia"/>
                <w:bCs/>
                <w:sz w:val="24"/>
                <w:szCs w:val="24"/>
              </w:rPr>
              <w:t xml:space="preserve">TP </w:t>
            </w:r>
            <w:bookmarkStart w:id="35" w:name="OLE_LINK30"/>
            <w:r w:rsidR="00440D32" w:rsidRPr="00100C48">
              <w:rPr>
                <w:rFonts w:ascii="Times New Roman" w:eastAsia="宋体" w:hAnsi="Times New Roman" w:hint="eastAsia"/>
                <w:bCs/>
                <w:sz w:val="24"/>
                <w:szCs w:val="24"/>
              </w:rPr>
              <w:t>0.0002</w:t>
            </w:r>
            <w:bookmarkEnd w:id="35"/>
            <w:r w:rsidR="00440D32" w:rsidRPr="00100C48">
              <w:rPr>
                <w:rFonts w:ascii="Times New Roman" w:eastAsia="宋体" w:hAnsi="Times New Roman" w:hint="eastAsia"/>
                <w:bCs/>
                <w:sz w:val="24"/>
                <w:szCs w:val="24"/>
              </w:rPr>
              <w:t>t/a</w:t>
            </w:r>
            <w:r w:rsidR="00440D32" w:rsidRPr="00100C48">
              <w:rPr>
                <w:rFonts w:ascii="Times New Roman" w:eastAsia="宋体" w:hAnsi="Times New Roman" w:hint="eastAsia"/>
                <w:bCs/>
                <w:sz w:val="24"/>
                <w:szCs w:val="24"/>
              </w:rPr>
              <w:t>、</w:t>
            </w:r>
            <w:r w:rsidR="00440D32" w:rsidRPr="00100C48">
              <w:rPr>
                <w:rFonts w:ascii="Times New Roman" w:eastAsia="宋体" w:hAnsi="Times New Roman" w:hint="eastAsia"/>
                <w:bCs/>
                <w:sz w:val="24"/>
                <w:szCs w:val="24"/>
              </w:rPr>
              <w:t xml:space="preserve">TN </w:t>
            </w:r>
            <w:bookmarkStart w:id="36" w:name="OLE_LINK31"/>
            <w:r w:rsidR="00440D32" w:rsidRPr="00100C48">
              <w:rPr>
                <w:rFonts w:ascii="Times New Roman" w:eastAsia="宋体" w:hAnsi="Times New Roman" w:hint="eastAsia"/>
                <w:bCs/>
                <w:sz w:val="24"/>
                <w:szCs w:val="24"/>
              </w:rPr>
              <w:t>0.0081</w:t>
            </w:r>
            <w:bookmarkEnd w:id="36"/>
            <w:r w:rsidR="00440D32" w:rsidRPr="00100C48">
              <w:rPr>
                <w:rFonts w:ascii="Times New Roman" w:eastAsia="宋体" w:hAnsi="Times New Roman" w:hint="eastAsia"/>
                <w:bCs/>
                <w:sz w:val="24"/>
                <w:szCs w:val="24"/>
              </w:rPr>
              <w:t>t/a</w:t>
            </w:r>
            <w:r w:rsidR="00440D32" w:rsidRPr="00100C48">
              <w:rPr>
                <w:rFonts w:ascii="Times New Roman" w:eastAsia="宋体" w:hAnsi="Times New Roman" w:hint="eastAsia"/>
                <w:bCs/>
                <w:sz w:val="24"/>
                <w:szCs w:val="24"/>
              </w:rPr>
              <w:t>、总镍</w:t>
            </w:r>
            <w:bookmarkStart w:id="37" w:name="OLE_LINK34"/>
            <w:r w:rsidR="00440D32" w:rsidRPr="00100C48">
              <w:rPr>
                <w:rFonts w:ascii="Times New Roman" w:eastAsia="宋体" w:hAnsi="Times New Roman" w:hint="eastAsia"/>
                <w:bCs/>
                <w:sz w:val="24"/>
                <w:szCs w:val="24"/>
              </w:rPr>
              <w:t>0.00003</w:t>
            </w:r>
            <w:bookmarkEnd w:id="37"/>
            <w:r w:rsidR="00440D32" w:rsidRPr="00100C48">
              <w:rPr>
                <w:rFonts w:ascii="Times New Roman" w:eastAsia="宋体" w:hAnsi="Times New Roman" w:hint="eastAsia"/>
                <w:bCs/>
                <w:sz w:val="24"/>
                <w:szCs w:val="24"/>
              </w:rPr>
              <w:t>t/a</w:t>
            </w:r>
            <w:r w:rsidR="00440D32" w:rsidRPr="00100C48">
              <w:rPr>
                <w:rFonts w:ascii="Times New Roman" w:eastAsia="宋体" w:hAnsi="Times New Roman" w:hint="eastAsia"/>
                <w:bCs/>
                <w:sz w:val="24"/>
                <w:szCs w:val="24"/>
              </w:rPr>
              <w:t>。②废气排放量为颗粒物</w:t>
            </w:r>
            <w:bookmarkStart w:id="38" w:name="OLE_LINK35"/>
            <w:r w:rsidR="00440D32" w:rsidRPr="00100C48">
              <w:rPr>
                <w:rFonts w:ascii="Times New Roman" w:eastAsia="宋体" w:hAnsi="Times New Roman" w:hint="eastAsia"/>
                <w:bCs/>
                <w:sz w:val="24"/>
                <w:szCs w:val="24"/>
              </w:rPr>
              <w:t>0.0</w:t>
            </w:r>
            <w:r w:rsidR="00440D32" w:rsidRPr="00100C48">
              <w:rPr>
                <w:rFonts w:ascii="Times New Roman" w:eastAsia="宋体" w:hAnsi="Times New Roman"/>
                <w:bCs/>
                <w:sz w:val="24"/>
                <w:szCs w:val="24"/>
              </w:rPr>
              <w:t>0</w:t>
            </w:r>
            <w:r w:rsidR="00440D32" w:rsidRPr="00100C48">
              <w:rPr>
                <w:rFonts w:ascii="Times New Roman" w:eastAsia="宋体" w:hAnsi="Times New Roman" w:hint="eastAsia"/>
                <w:bCs/>
                <w:sz w:val="24"/>
                <w:szCs w:val="24"/>
              </w:rPr>
              <w:t>99</w:t>
            </w:r>
            <w:bookmarkEnd w:id="38"/>
            <w:r w:rsidR="00440D32" w:rsidRPr="00100C48">
              <w:rPr>
                <w:rFonts w:ascii="Times New Roman" w:eastAsia="宋体" w:hAnsi="Times New Roman" w:hint="eastAsia"/>
                <w:bCs/>
                <w:sz w:val="24"/>
                <w:szCs w:val="24"/>
              </w:rPr>
              <w:t>t/a</w:t>
            </w:r>
            <w:r w:rsidR="00CE3565">
              <w:rPr>
                <w:rFonts w:ascii="Times New Roman" w:eastAsia="宋体" w:hAnsi="Times New Roman" w:hint="eastAsia"/>
                <w:bCs/>
                <w:sz w:val="24"/>
                <w:szCs w:val="24"/>
              </w:rPr>
              <w:t>、</w:t>
            </w:r>
            <w:r w:rsidR="00440D32" w:rsidRPr="00100C48">
              <w:rPr>
                <w:rFonts w:ascii="Times New Roman" w:eastAsia="宋体" w:hAnsi="Times New Roman" w:hint="eastAsia"/>
                <w:bCs/>
                <w:sz w:val="24"/>
                <w:szCs w:val="24"/>
              </w:rPr>
              <w:t>镍及其化合物</w:t>
            </w:r>
            <w:bookmarkStart w:id="39" w:name="OLE_LINK41"/>
            <w:r w:rsidR="00440D32" w:rsidRPr="00100C48">
              <w:rPr>
                <w:rFonts w:ascii="Times New Roman" w:eastAsia="宋体" w:hAnsi="Times New Roman" w:hint="eastAsia"/>
                <w:bCs/>
                <w:sz w:val="24"/>
                <w:szCs w:val="24"/>
              </w:rPr>
              <w:t>0.0</w:t>
            </w:r>
            <w:r w:rsidR="00440D32" w:rsidRPr="00100C48">
              <w:rPr>
                <w:rFonts w:ascii="Times New Roman" w:eastAsia="宋体" w:hAnsi="Times New Roman"/>
                <w:bCs/>
                <w:sz w:val="24"/>
                <w:szCs w:val="24"/>
              </w:rPr>
              <w:t>0</w:t>
            </w:r>
            <w:r w:rsidR="00440D32" w:rsidRPr="00100C48">
              <w:rPr>
                <w:rFonts w:ascii="Times New Roman" w:eastAsia="宋体" w:hAnsi="Times New Roman" w:hint="eastAsia"/>
                <w:bCs/>
                <w:sz w:val="24"/>
                <w:szCs w:val="24"/>
              </w:rPr>
              <w:t>6</w:t>
            </w:r>
            <w:bookmarkEnd w:id="39"/>
            <w:r w:rsidR="00440D32" w:rsidRPr="00100C48">
              <w:rPr>
                <w:rFonts w:ascii="Times New Roman" w:eastAsia="宋体" w:hAnsi="Times New Roman" w:hint="eastAsia"/>
                <w:bCs/>
                <w:sz w:val="24"/>
                <w:szCs w:val="24"/>
              </w:rPr>
              <w:t>t/a</w:t>
            </w:r>
            <w:r w:rsidR="00440D32" w:rsidRPr="00100C48">
              <w:rPr>
                <w:rFonts w:ascii="Times New Roman" w:eastAsia="宋体" w:hAnsi="Times New Roman" w:hint="eastAsia"/>
                <w:bCs/>
                <w:sz w:val="24"/>
                <w:szCs w:val="24"/>
              </w:rPr>
              <w:t>、硫酸雾</w:t>
            </w:r>
            <w:bookmarkStart w:id="40" w:name="OLE_LINK39"/>
            <w:r w:rsidR="00440D32" w:rsidRPr="00100C48">
              <w:rPr>
                <w:rFonts w:ascii="Times New Roman" w:eastAsia="宋体" w:hAnsi="Times New Roman" w:hint="eastAsia"/>
                <w:bCs/>
                <w:sz w:val="24"/>
                <w:szCs w:val="24"/>
              </w:rPr>
              <w:t>0.0402</w:t>
            </w:r>
            <w:bookmarkEnd w:id="40"/>
            <w:r w:rsidR="00440D32" w:rsidRPr="00100C48">
              <w:rPr>
                <w:rFonts w:ascii="Times New Roman" w:eastAsia="宋体" w:hAnsi="Times New Roman" w:hint="eastAsia"/>
                <w:bCs/>
                <w:sz w:val="24"/>
                <w:szCs w:val="24"/>
              </w:rPr>
              <w:t>t/a</w:t>
            </w:r>
            <w:r w:rsidR="00440D32" w:rsidRPr="00100C48">
              <w:rPr>
                <w:rFonts w:ascii="Times New Roman" w:eastAsia="宋体" w:hAnsi="Times New Roman" w:hint="eastAsia"/>
                <w:bCs/>
                <w:sz w:val="24"/>
                <w:szCs w:val="24"/>
              </w:rPr>
              <w:t>。</w:t>
            </w:r>
          </w:p>
          <w:p w14:paraId="2E4E741F" w14:textId="77777777" w:rsidR="0028767D" w:rsidRPr="00440D32" w:rsidRDefault="00000000">
            <w:pPr>
              <w:spacing w:after="0" w:line="440" w:lineRule="exact"/>
              <w:ind w:firstLineChars="200" w:firstLine="480"/>
              <w:jc w:val="both"/>
              <w:textAlignment w:val="baseline"/>
              <w:rPr>
                <w:rFonts w:ascii="Times New Roman" w:eastAsia="宋体" w:hAnsi="Times New Roman"/>
                <w:bCs/>
                <w:sz w:val="24"/>
                <w:szCs w:val="24"/>
              </w:rPr>
            </w:pPr>
            <w:r w:rsidRPr="00440D32">
              <w:rPr>
                <w:rFonts w:ascii="Times New Roman" w:eastAsia="宋体" w:hAnsi="Times New Roman"/>
                <w:bCs/>
                <w:sz w:val="24"/>
                <w:szCs w:val="24"/>
              </w:rPr>
              <w:t>3</w:t>
            </w:r>
            <w:r w:rsidRPr="00440D32">
              <w:rPr>
                <w:rFonts w:ascii="Times New Roman" w:eastAsia="宋体" w:hAnsi="Times New Roman"/>
                <w:bCs/>
                <w:sz w:val="24"/>
                <w:szCs w:val="24"/>
              </w:rPr>
              <w:t>、分析方法、方法来源和所用仪器设备</w:t>
            </w:r>
          </w:p>
          <w:p w14:paraId="12C9A2BB" w14:textId="77777777" w:rsidR="0028767D" w:rsidRPr="00440D32" w:rsidRDefault="00000000">
            <w:pPr>
              <w:spacing w:after="0" w:line="440" w:lineRule="exact"/>
              <w:ind w:firstLineChars="200" w:firstLine="480"/>
              <w:jc w:val="both"/>
              <w:textAlignment w:val="baseline"/>
              <w:rPr>
                <w:rFonts w:ascii="Times New Roman" w:eastAsia="黑体" w:hAnsi="Times New Roman"/>
                <w:bCs/>
                <w:sz w:val="24"/>
                <w:szCs w:val="24"/>
              </w:rPr>
            </w:pPr>
            <w:r w:rsidRPr="00440D32">
              <w:rPr>
                <w:rFonts w:ascii="Times New Roman" w:eastAsia="宋体" w:hAnsi="Times New Roman"/>
                <w:bCs/>
                <w:sz w:val="24"/>
                <w:szCs w:val="24"/>
              </w:rPr>
              <w:t>本次检测采样及分析均采用国家标准分析方法，方法来源和所用仪器设备见下表：</w:t>
            </w:r>
          </w:p>
          <w:p w14:paraId="5C748EC3" w14:textId="77777777" w:rsidR="0028767D" w:rsidRDefault="00000000">
            <w:pPr>
              <w:spacing w:after="0" w:line="440" w:lineRule="exact"/>
              <w:ind w:firstLineChars="200" w:firstLine="480"/>
              <w:jc w:val="both"/>
              <w:textAlignment w:val="baseline"/>
              <w:rPr>
                <w:rFonts w:ascii="Times New Roman" w:eastAsia="黑体" w:hAnsi="Times New Roman"/>
                <w:bCs/>
                <w:kern w:val="2"/>
                <w:sz w:val="24"/>
                <w:szCs w:val="24"/>
              </w:rPr>
            </w:pPr>
            <w:r w:rsidRPr="00440D32">
              <w:rPr>
                <w:rFonts w:ascii="Times New Roman" w:eastAsia="黑体" w:hAnsi="Times New Roman"/>
                <w:bCs/>
                <w:kern w:val="2"/>
                <w:sz w:val="24"/>
                <w:szCs w:val="24"/>
              </w:rPr>
              <w:t>表</w:t>
            </w:r>
            <w:r w:rsidRPr="00440D32">
              <w:rPr>
                <w:rFonts w:ascii="Times New Roman" w:eastAsia="黑体" w:hAnsi="Times New Roman"/>
                <w:bCs/>
                <w:kern w:val="2"/>
                <w:sz w:val="24"/>
                <w:szCs w:val="24"/>
              </w:rPr>
              <w:t>1</w:t>
            </w:r>
            <w:r w:rsidRPr="00440D32">
              <w:rPr>
                <w:rFonts w:ascii="Times New Roman" w:eastAsia="黑体" w:hAnsi="Times New Roman" w:hint="eastAsia"/>
                <w:bCs/>
                <w:kern w:val="2"/>
                <w:sz w:val="24"/>
                <w:szCs w:val="24"/>
              </w:rPr>
              <w:t>2</w:t>
            </w:r>
            <w:r w:rsidRPr="00440D32">
              <w:rPr>
                <w:rFonts w:ascii="Times New Roman" w:eastAsia="黑体" w:hAnsi="Times New Roman"/>
                <w:bCs/>
                <w:kern w:val="2"/>
                <w:sz w:val="24"/>
                <w:szCs w:val="24"/>
              </w:rPr>
              <w:t xml:space="preserve">             </w:t>
            </w:r>
            <w:r w:rsidRPr="00440D32">
              <w:rPr>
                <w:rFonts w:ascii="Times New Roman" w:eastAsia="黑体" w:hAnsi="Times New Roman"/>
                <w:bCs/>
                <w:kern w:val="2"/>
                <w:sz w:val="24"/>
                <w:szCs w:val="24"/>
              </w:rPr>
              <w:t>检测分析方法及检测仪器一览表</w:t>
            </w:r>
          </w:p>
          <w:tbl>
            <w:tblPr>
              <w:tblW w:w="5000" w:type="pct"/>
              <w:jc w:val="center"/>
              <w:tblBorders>
                <w:top w:val="single" w:sz="8" w:space="0" w:color="auto"/>
                <w:bottom w:val="single" w:sz="8" w:space="0" w:color="auto"/>
                <w:insideH w:val="single" w:sz="4" w:space="0" w:color="auto"/>
                <w:insideV w:val="single" w:sz="4" w:space="0" w:color="auto"/>
              </w:tblBorders>
              <w:tblLayout w:type="fixed"/>
              <w:tblLook w:val="04A0" w:firstRow="1" w:lastRow="0" w:firstColumn="1" w:lastColumn="0" w:noHBand="0" w:noVBand="1"/>
            </w:tblPr>
            <w:tblGrid>
              <w:gridCol w:w="692"/>
              <w:gridCol w:w="1191"/>
              <w:gridCol w:w="2477"/>
              <w:gridCol w:w="2633"/>
              <w:gridCol w:w="1445"/>
            </w:tblGrid>
            <w:tr w:rsidR="00440D32" w:rsidRPr="00440D32" w14:paraId="141A6A3E" w14:textId="77777777" w:rsidTr="00440D32">
              <w:trPr>
                <w:trHeight w:val="397"/>
                <w:jc w:val="center"/>
              </w:trPr>
              <w:tc>
                <w:tcPr>
                  <w:tcW w:w="410" w:type="pct"/>
                  <w:tcMar>
                    <w:top w:w="0" w:type="dxa"/>
                    <w:left w:w="0" w:type="dxa"/>
                    <w:bottom w:w="0" w:type="dxa"/>
                    <w:right w:w="0" w:type="dxa"/>
                  </w:tcMar>
                  <w:vAlign w:val="center"/>
                  <w:hideMark/>
                </w:tcPr>
                <w:p w14:paraId="16A9E923" w14:textId="77777777" w:rsidR="00440D32" w:rsidRPr="00440D32" w:rsidRDefault="00440D32" w:rsidP="00440D32">
                  <w:pPr>
                    <w:pStyle w:val="TableText"/>
                    <w:spacing w:before="78"/>
                    <w:jc w:val="center"/>
                    <w:rPr>
                      <w:rFonts w:ascii="Times New Roman" w:hAnsi="Times New Roman" w:cs="Times New Roman"/>
                      <w:b/>
                      <w:bCs/>
                      <w:color w:val="auto"/>
                      <w:sz w:val="21"/>
                      <w:szCs w:val="21"/>
                    </w:rPr>
                  </w:pPr>
                  <w:r w:rsidRPr="00440D32">
                    <w:rPr>
                      <w:rFonts w:ascii="Times New Roman" w:hAnsi="Times New Roman" w:cs="Times New Roman"/>
                      <w:b/>
                      <w:bCs/>
                      <w:color w:val="auto"/>
                      <w:sz w:val="21"/>
                      <w:szCs w:val="21"/>
                    </w:rPr>
                    <w:t>检测</w:t>
                  </w:r>
                </w:p>
                <w:p w14:paraId="0F61A355" w14:textId="77777777" w:rsidR="00440D32" w:rsidRPr="00440D32" w:rsidRDefault="00440D32" w:rsidP="00440D32">
                  <w:pPr>
                    <w:pStyle w:val="TableText"/>
                    <w:spacing w:before="78"/>
                    <w:jc w:val="center"/>
                    <w:rPr>
                      <w:rFonts w:ascii="Times New Roman" w:hAnsi="Times New Roman" w:cs="Times New Roman"/>
                      <w:b/>
                      <w:bCs/>
                      <w:color w:val="auto"/>
                      <w:sz w:val="21"/>
                      <w:szCs w:val="21"/>
                    </w:rPr>
                  </w:pPr>
                  <w:r w:rsidRPr="00440D32">
                    <w:rPr>
                      <w:rFonts w:ascii="Times New Roman" w:hAnsi="Times New Roman" w:cs="Times New Roman"/>
                      <w:b/>
                      <w:bCs/>
                      <w:color w:val="auto"/>
                      <w:sz w:val="21"/>
                      <w:szCs w:val="21"/>
                    </w:rPr>
                    <w:t>类别</w:t>
                  </w:r>
                </w:p>
              </w:tc>
              <w:tc>
                <w:tcPr>
                  <w:tcW w:w="706" w:type="pct"/>
                  <w:tcMar>
                    <w:top w:w="0" w:type="dxa"/>
                    <w:left w:w="0" w:type="dxa"/>
                    <w:bottom w:w="0" w:type="dxa"/>
                    <w:right w:w="0" w:type="dxa"/>
                  </w:tcMar>
                  <w:vAlign w:val="center"/>
                  <w:hideMark/>
                </w:tcPr>
                <w:p w14:paraId="2FC3AF86" w14:textId="77777777" w:rsidR="00440D32" w:rsidRPr="00440D32" w:rsidRDefault="00440D32" w:rsidP="00440D32">
                  <w:pPr>
                    <w:pStyle w:val="TableText"/>
                    <w:spacing w:before="78"/>
                    <w:jc w:val="center"/>
                    <w:rPr>
                      <w:rFonts w:ascii="Times New Roman" w:hAnsi="Times New Roman" w:cs="Times New Roman"/>
                      <w:b/>
                      <w:bCs/>
                      <w:color w:val="auto"/>
                      <w:sz w:val="21"/>
                      <w:szCs w:val="21"/>
                    </w:rPr>
                  </w:pPr>
                  <w:r w:rsidRPr="00440D32">
                    <w:rPr>
                      <w:rFonts w:ascii="Times New Roman" w:hAnsi="Times New Roman" w:cs="Times New Roman"/>
                      <w:b/>
                      <w:bCs/>
                      <w:color w:val="auto"/>
                      <w:sz w:val="21"/>
                      <w:szCs w:val="21"/>
                    </w:rPr>
                    <w:t>检测项目</w:t>
                  </w:r>
                </w:p>
              </w:tc>
              <w:tc>
                <w:tcPr>
                  <w:tcW w:w="1468" w:type="pct"/>
                  <w:tcMar>
                    <w:top w:w="0" w:type="dxa"/>
                    <w:left w:w="0" w:type="dxa"/>
                    <w:bottom w:w="0" w:type="dxa"/>
                    <w:right w:w="0" w:type="dxa"/>
                  </w:tcMar>
                  <w:vAlign w:val="center"/>
                  <w:hideMark/>
                </w:tcPr>
                <w:p w14:paraId="013171A3" w14:textId="77777777" w:rsidR="00440D32" w:rsidRPr="00440D32" w:rsidRDefault="00440D32" w:rsidP="00440D32">
                  <w:pPr>
                    <w:pStyle w:val="TableText"/>
                    <w:spacing w:before="78"/>
                    <w:jc w:val="center"/>
                    <w:rPr>
                      <w:rFonts w:ascii="Times New Roman" w:hAnsi="Times New Roman" w:cs="Times New Roman"/>
                      <w:b/>
                      <w:bCs/>
                      <w:color w:val="auto"/>
                      <w:sz w:val="21"/>
                      <w:szCs w:val="21"/>
                    </w:rPr>
                  </w:pPr>
                  <w:r w:rsidRPr="00440D32">
                    <w:rPr>
                      <w:rFonts w:ascii="Times New Roman" w:hAnsi="Times New Roman" w:cs="Times New Roman"/>
                      <w:b/>
                      <w:bCs/>
                      <w:color w:val="auto"/>
                      <w:sz w:val="21"/>
                      <w:szCs w:val="21"/>
                    </w:rPr>
                    <w:t>分析方法</w:t>
                  </w:r>
                </w:p>
              </w:tc>
              <w:tc>
                <w:tcPr>
                  <w:tcW w:w="1560" w:type="pct"/>
                  <w:tcMar>
                    <w:top w:w="0" w:type="dxa"/>
                    <w:left w:w="0" w:type="dxa"/>
                    <w:bottom w:w="0" w:type="dxa"/>
                    <w:right w:w="0" w:type="dxa"/>
                  </w:tcMar>
                  <w:vAlign w:val="center"/>
                  <w:hideMark/>
                </w:tcPr>
                <w:p w14:paraId="60E13867" w14:textId="77777777" w:rsidR="00440D32" w:rsidRPr="00440D32" w:rsidRDefault="00440D32" w:rsidP="00440D32">
                  <w:pPr>
                    <w:pStyle w:val="TableText"/>
                    <w:spacing w:before="78"/>
                    <w:jc w:val="center"/>
                    <w:rPr>
                      <w:rFonts w:ascii="Times New Roman" w:hAnsi="Times New Roman" w:cs="Times New Roman"/>
                      <w:b/>
                      <w:bCs/>
                      <w:color w:val="auto"/>
                      <w:sz w:val="21"/>
                      <w:szCs w:val="21"/>
                    </w:rPr>
                  </w:pPr>
                  <w:r w:rsidRPr="00440D32">
                    <w:rPr>
                      <w:rFonts w:ascii="Times New Roman" w:hAnsi="Times New Roman" w:cs="Times New Roman"/>
                      <w:b/>
                      <w:bCs/>
                      <w:color w:val="auto"/>
                      <w:sz w:val="21"/>
                      <w:szCs w:val="21"/>
                    </w:rPr>
                    <w:t>仪器型号</w:t>
                  </w:r>
                  <w:r w:rsidRPr="00440D32">
                    <w:rPr>
                      <w:rFonts w:ascii="Times New Roman" w:hAnsi="Times New Roman" w:cs="Times New Roman" w:hint="eastAsia"/>
                      <w:b/>
                      <w:bCs/>
                      <w:color w:val="auto"/>
                      <w:sz w:val="21"/>
                      <w:szCs w:val="21"/>
                    </w:rPr>
                    <w:t>、</w:t>
                  </w:r>
                  <w:r w:rsidRPr="00440D32">
                    <w:rPr>
                      <w:rFonts w:ascii="Times New Roman" w:hAnsi="Times New Roman" w:cs="Times New Roman"/>
                      <w:b/>
                      <w:bCs/>
                      <w:color w:val="auto"/>
                      <w:sz w:val="21"/>
                      <w:szCs w:val="21"/>
                    </w:rPr>
                    <w:t>名称</w:t>
                  </w:r>
                </w:p>
                <w:p w14:paraId="3B3DBE7B" w14:textId="77777777" w:rsidR="00440D32" w:rsidRPr="00440D32" w:rsidRDefault="00440D32" w:rsidP="00440D32">
                  <w:pPr>
                    <w:pStyle w:val="TableText"/>
                    <w:spacing w:before="78"/>
                    <w:jc w:val="center"/>
                    <w:rPr>
                      <w:rFonts w:ascii="Times New Roman" w:hAnsi="Times New Roman" w:cs="Times New Roman"/>
                      <w:b/>
                      <w:bCs/>
                      <w:color w:val="auto"/>
                      <w:sz w:val="21"/>
                      <w:szCs w:val="21"/>
                    </w:rPr>
                  </w:pPr>
                  <w:r w:rsidRPr="00440D32">
                    <w:rPr>
                      <w:rFonts w:ascii="Times New Roman" w:hAnsi="Times New Roman" w:cs="Times New Roman"/>
                      <w:b/>
                      <w:bCs/>
                      <w:color w:val="auto"/>
                      <w:sz w:val="21"/>
                      <w:szCs w:val="21"/>
                    </w:rPr>
                    <w:t>及</w:t>
                  </w:r>
                  <w:r w:rsidRPr="00440D32">
                    <w:rPr>
                      <w:rFonts w:ascii="Times New Roman" w:hAnsi="Times New Roman" w:cs="Times New Roman" w:hint="eastAsia"/>
                      <w:b/>
                      <w:bCs/>
                      <w:color w:val="auto"/>
                      <w:sz w:val="21"/>
                      <w:szCs w:val="21"/>
                    </w:rPr>
                    <w:t>编号</w:t>
                  </w:r>
                </w:p>
              </w:tc>
              <w:tc>
                <w:tcPr>
                  <w:tcW w:w="856" w:type="pct"/>
                  <w:tcMar>
                    <w:top w:w="0" w:type="dxa"/>
                    <w:left w:w="0" w:type="dxa"/>
                    <w:bottom w:w="0" w:type="dxa"/>
                    <w:right w:w="0" w:type="dxa"/>
                  </w:tcMar>
                  <w:vAlign w:val="center"/>
                  <w:hideMark/>
                </w:tcPr>
                <w:p w14:paraId="4AC14BAD" w14:textId="77777777" w:rsidR="00440D32" w:rsidRPr="00440D32" w:rsidRDefault="00440D32" w:rsidP="00440D32">
                  <w:pPr>
                    <w:pStyle w:val="TableText"/>
                    <w:spacing w:before="78"/>
                    <w:jc w:val="center"/>
                    <w:rPr>
                      <w:rFonts w:ascii="Times New Roman" w:hAnsi="Times New Roman" w:cs="Times New Roman"/>
                      <w:b/>
                      <w:bCs/>
                      <w:color w:val="auto"/>
                      <w:sz w:val="21"/>
                      <w:szCs w:val="21"/>
                    </w:rPr>
                  </w:pPr>
                  <w:r w:rsidRPr="00440D32">
                    <w:rPr>
                      <w:rFonts w:ascii="Times New Roman" w:hAnsi="Times New Roman" w:cs="Times New Roman"/>
                      <w:b/>
                      <w:bCs/>
                      <w:color w:val="auto"/>
                      <w:sz w:val="21"/>
                      <w:szCs w:val="21"/>
                    </w:rPr>
                    <w:t>检出限或最</w:t>
                  </w:r>
                </w:p>
                <w:p w14:paraId="74810143" w14:textId="77777777" w:rsidR="00440D32" w:rsidRPr="00440D32" w:rsidRDefault="00440D32" w:rsidP="00440D32">
                  <w:pPr>
                    <w:pStyle w:val="TableText"/>
                    <w:spacing w:before="78"/>
                    <w:jc w:val="center"/>
                    <w:rPr>
                      <w:rFonts w:ascii="Times New Roman" w:hAnsi="Times New Roman" w:cs="Times New Roman"/>
                      <w:b/>
                      <w:bCs/>
                      <w:color w:val="auto"/>
                      <w:sz w:val="21"/>
                      <w:szCs w:val="21"/>
                    </w:rPr>
                  </w:pPr>
                  <w:r w:rsidRPr="00440D32">
                    <w:rPr>
                      <w:rFonts w:ascii="Times New Roman" w:hAnsi="Times New Roman" w:cs="Times New Roman"/>
                      <w:b/>
                      <w:bCs/>
                      <w:color w:val="auto"/>
                      <w:sz w:val="21"/>
                      <w:szCs w:val="21"/>
                    </w:rPr>
                    <w:t>低检出浓度</w:t>
                  </w:r>
                </w:p>
              </w:tc>
            </w:tr>
            <w:tr w:rsidR="00440D32" w:rsidRPr="00440D32" w14:paraId="37D7A232" w14:textId="77777777" w:rsidTr="00440D32">
              <w:trPr>
                <w:trHeight w:val="397"/>
                <w:jc w:val="center"/>
              </w:trPr>
              <w:tc>
                <w:tcPr>
                  <w:tcW w:w="410" w:type="pct"/>
                  <w:vMerge w:val="restart"/>
                  <w:tcMar>
                    <w:top w:w="0" w:type="dxa"/>
                    <w:left w:w="0" w:type="dxa"/>
                    <w:bottom w:w="0" w:type="dxa"/>
                    <w:right w:w="0" w:type="dxa"/>
                  </w:tcMar>
                  <w:vAlign w:val="center"/>
                  <w:hideMark/>
                </w:tcPr>
                <w:p w14:paraId="546A8C96" w14:textId="77777777" w:rsidR="00440D32" w:rsidRPr="00440D32" w:rsidRDefault="00440D32" w:rsidP="00440D32">
                  <w:pPr>
                    <w:pStyle w:val="TableText"/>
                    <w:spacing w:before="78"/>
                    <w:jc w:val="center"/>
                    <w:rPr>
                      <w:rFonts w:ascii="Times New Roman" w:hAnsi="Times New Roman" w:cs="Times New Roman"/>
                      <w:color w:val="auto"/>
                      <w:sz w:val="21"/>
                      <w:szCs w:val="21"/>
                    </w:rPr>
                  </w:pPr>
                  <w:r w:rsidRPr="00440D32">
                    <w:rPr>
                      <w:rFonts w:ascii="Times New Roman" w:hAnsi="Times New Roman" w:cs="Times New Roman" w:hint="eastAsia"/>
                      <w:color w:val="auto"/>
                      <w:sz w:val="21"/>
                      <w:szCs w:val="21"/>
                    </w:rPr>
                    <w:t>废水</w:t>
                  </w:r>
                </w:p>
              </w:tc>
              <w:tc>
                <w:tcPr>
                  <w:tcW w:w="706" w:type="pct"/>
                  <w:tcMar>
                    <w:top w:w="0" w:type="dxa"/>
                    <w:left w:w="0" w:type="dxa"/>
                    <w:bottom w:w="0" w:type="dxa"/>
                    <w:right w:w="0" w:type="dxa"/>
                  </w:tcMar>
                  <w:vAlign w:val="center"/>
                  <w:hideMark/>
                </w:tcPr>
                <w:p w14:paraId="16A03BF3" w14:textId="77777777" w:rsidR="00440D32" w:rsidRPr="00440D32" w:rsidRDefault="00440D32" w:rsidP="00440D32">
                  <w:pPr>
                    <w:pStyle w:val="TableText"/>
                    <w:spacing w:before="78"/>
                    <w:jc w:val="center"/>
                    <w:rPr>
                      <w:rFonts w:ascii="Times New Roman" w:hAnsi="Times New Roman" w:cs="Times New Roman"/>
                      <w:color w:val="auto"/>
                      <w:sz w:val="21"/>
                      <w:szCs w:val="21"/>
                    </w:rPr>
                  </w:pPr>
                  <w:r w:rsidRPr="00440D32">
                    <w:rPr>
                      <w:rFonts w:ascii="Times New Roman" w:hAnsi="Times New Roman" w:cs="Times New Roman" w:hint="eastAsia"/>
                      <w:color w:val="auto"/>
                      <w:sz w:val="21"/>
                      <w:szCs w:val="21"/>
                    </w:rPr>
                    <w:t>悬浮物</w:t>
                  </w:r>
                </w:p>
              </w:tc>
              <w:tc>
                <w:tcPr>
                  <w:tcW w:w="1468" w:type="pct"/>
                  <w:tcMar>
                    <w:top w:w="0" w:type="dxa"/>
                    <w:left w:w="0" w:type="dxa"/>
                    <w:bottom w:w="0" w:type="dxa"/>
                    <w:right w:w="0" w:type="dxa"/>
                  </w:tcMar>
                  <w:vAlign w:val="center"/>
                  <w:hideMark/>
                </w:tcPr>
                <w:p w14:paraId="1C288A82" w14:textId="41A5ECAE" w:rsidR="00440D32" w:rsidRPr="00440D32" w:rsidRDefault="00440D32" w:rsidP="00440D32">
                  <w:pPr>
                    <w:pStyle w:val="TableText"/>
                    <w:spacing w:before="78"/>
                    <w:jc w:val="center"/>
                    <w:rPr>
                      <w:rFonts w:ascii="Times New Roman" w:hAnsi="Times New Roman" w:cs="Times New Roman"/>
                      <w:color w:val="auto"/>
                      <w:sz w:val="21"/>
                      <w:szCs w:val="21"/>
                    </w:rPr>
                  </w:pPr>
                  <w:r w:rsidRPr="00440D32">
                    <w:rPr>
                      <w:rFonts w:ascii="Times New Roman" w:hAnsi="Times New Roman" w:cs="Times New Roman"/>
                      <w:color w:val="auto"/>
                      <w:sz w:val="21"/>
                      <w:szCs w:val="21"/>
                    </w:rPr>
                    <w:t>水质悬浮物的测定重量法</w:t>
                  </w:r>
                </w:p>
                <w:p w14:paraId="5A565DAA" w14:textId="1575B87D" w:rsidR="00440D32" w:rsidRPr="00440D32" w:rsidRDefault="00440D32" w:rsidP="00440D32">
                  <w:pPr>
                    <w:pStyle w:val="TableText"/>
                    <w:spacing w:before="78"/>
                    <w:jc w:val="center"/>
                    <w:rPr>
                      <w:rFonts w:ascii="Times New Roman" w:hAnsi="Times New Roman" w:cs="Times New Roman"/>
                      <w:color w:val="auto"/>
                      <w:sz w:val="21"/>
                      <w:szCs w:val="21"/>
                    </w:rPr>
                  </w:pPr>
                  <w:r w:rsidRPr="00440D32">
                    <w:rPr>
                      <w:rFonts w:ascii="Times New Roman" w:hAnsi="Times New Roman" w:cs="Times New Roman"/>
                      <w:color w:val="auto"/>
                      <w:sz w:val="21"/>
                      <w:szCs w:val="21"/>
                    </w:rPr>
                    <w:t>GB/T11901-1989</w:t>
                  </w:r>
                </w:p>
              </w:tc>
              <w:tc>
                <w:tcPr>
                  <w:tcW w:w="1560" w:type="pct"/>
                  <w:tcMar>
                    <w:top w:w="0" w:type="dxa"/>
                    <w:left w:w="0" w:type="dxa"/>
                    <w:bottom w:w="0" w:type="dxa"/>
                    <w:right w:w="0" w:type="dxa"/>
                  </w:tcMar>
                  <w:vAlign w:val="center"/>
                  <w:hideMark/>
                </w:tcPr>
                <w:p w14:paraId="3E5424B1" w14:textId="60334EC0" w:rsidR="00440D32" w:rsidRPr="00440D32" w:rsidRDefault="00440D32" w:rsidP="00440D32">
                  <w:pPr>
                    <w:pStyle w:val="TableText"/>
                    <w:spacing w:before="78"/>
                    <w:jc w:val="center"/>
                    <w:rPr>
                      <w:rFonts w:ascii="Times New Roman" w:hAnsi="Times New Roman" w:cs="Times New Roman"/>
                      <w:color w:val="auto"/>
                      <w:sz w:val="21"/>
                      <w:szCs w:val="21"/>
                    </w:rPr>
                  </w:pPr>
                  <w:r w:rsidRPr="00440D32">
                    <w:rPr>
                      <w:rFonts w:ascii="Times New Roman" w:hAnsi="Times New Roman" w:cs="Times New Roman"/>
                      <w:color w:val="auto"/>
                      <w:sz w:val="21"/>
                      <w:szCs w:val="21"/>
                    </w:rPr>
                    <w:t>FA2204</w:t>
                  </w:r>
                  <w:r w:rsidRPr="00440D32">
                    <w:rPr>
                      <w:rFonts w:ascii="Times New Roman" w:hAnsi="Times New Roman" w:cs="Times New Roman"/>
                      <w:color w:val="auto"/>
                      <w:sz w:val="21"/>
                      <w:szCs w:val="21"/>
                    </w:rPr>
                    <w:t>万分之一天平</w:t>
                  </w:r>
                  <w:r w:rsidRPr="00440D32">
                    <w:rPr>
                      <w:rFonts w:ascii="Times New Roman" w:hAnsi="Times New Roman" w:cs="Times New Roman"/>
                      <w:color w:val="auto"/>
                      <w:sz w:val="21"/>
                      <w:szCs w:val="21"/>
                    </w:rPr>
                    <w:t>HNZM195</w:t>
                  </w:r>
                </w:p>
              </w:tc>
              <w:tc>
                <w:tcPr>
                  <w:tcW w:w="856" w:type="pct"/>
                  <w:tcMar>
                    <w:top w:w="0" w:type="dxa"/>
                    <w:left w:w="0" w:type="dxa"/>
                    <w:bottom w:w="0" w:type="dxa"/>
                    <w:right w:w="0" w:type="dxa"/>
                  </w:tcMar>
                  <w:vAlign w:val="center"/>
                  <w:hideMark/>
                </w:tcPr>
                <w:p w14:paraId="3D105D4A" w14:textId="77777777" w:rsidR="00440D32" w:rsidRPr="00440D32" w:rsidRDefault="00440D32" w:rsidP="00440D32">
                  <w:pPr>
                    <w:pStyle w:val="a3"/>
                    <w:autoSpaceDE w:val="0"/>
                    <w:spacing w:line="280" w:lineRule="exact"/>
                    <w:jc w:val="center"/>
                    <w:rPr>
                      <w:sz w:val="21"/>
                      <w:szCs w:val="21"/>
                    </w:rPr>
                  </w:pPr>
                  <w:r w:rsidRPr="00440D32">
                    <w:rPr>
                      <w:sz w:val="21"/>
                      <w:szCs w:val="21"/>
                    </w:rPr>
                    <w:t>4mg/L</w:t>
                  </w:r>
                </w:p>
              </w:tc>
            </w:tr>
            <w:tr w:rsidR="00440D32" w:rsidRPr="00440D32" w14:paraId="5873CAD0" w14:textId="77777777" w:rsidTr="00440D32">
              <w:trPr>
                <w:trHeight w:val="397"/>
                <w:jc w:val="center"/>
              </w:trPr>
              <w:tc>
                <w:tcPr>
                  <w:tcW w:w="410" w:type="pct"/>
                  <w:vMerge/>
                  <w:vAlign w:val="center"/>
                  <w:hideMark/>
                </w:tcPr>
                <w:p w14:paraId="6676287C" w14:textId="77777777" w:rsidR="00440D32" w:rsidRPr="00440D32" w:rsidRDefault="00440D32" w:rsidP="00440D32">
                  <w:pPr>
                    <w:pStyle w:val="TableText"/>
                    <w:spacing w:before="78"/>
                    <w:jc w:val="center"/>
                    <w:rPr>
                      <w:rFonts w:ascii="Times New Roman" w:hAnsi="Times New Roman" w:cs="Times New Roman"/>
                      <w:color w:val="auto"/>
                      <w:sz w:val="21"/>
                      <w:szCs w:val="21"/>
                    </w:rPr>
                  </w:pPr>
                </w:p>
              </w:tc>
              <w:tc>
                <w:tcPr>
                  <w:tcW w:w="706" w:type="pct"/>
                  <w:tcMar>
                    <w:top w:w="0" w:type="dxa"/>
                    <w:left w:w="0" w:type="dxa"/>
                    <w:bottom w:w="0" w:type="dxa"/>
                    <w:right w:w="0" w:type="dxa"/>
                  </w:tcMar>
                  <w:vAlign w:val="center"/>
                  <w:hideMark/>
                </w:tcPr>
                <w:p w14:paraId="5DFC1275" w14:textId="77777777" w:rsidR="00440D32" w:rsidRPr="00440D32" w:rsidRDefault="00440D32" w:rsidP="00440D32">
                  <w:pPr>
                    <w:pStyle w:val="TableText"/>
                    <w:spacing w:before="78"/>
                    <w:jc w:val="center"/>
                    <w:rPr>
                      <w:rFonts w:ascii="Times New Roman" w:hAnsi="Times New Roman" w:cs="Times New Roman"/>
                      <w:color w:val="auto"/>
                      <w:sz w:val="21"/>
                      <w:szCs w:val="21"/>
                    </w:rPr>
                  </w:pPr>
                  <w:r w:rsidRPr="00440D32">
                    <w:rPr>
                      <w:rFonts w:ascii="Times New Roman" w:hAnsi="Times New Roman" w:cs="Times New Roman"/>
                      <w:color w:val="auto"/>
                      <w:sz w:val="21"/>
                      <w:szCs w:val="21"/>
                    </w:rPr>
                    <w:t>化学需氧量</w:t>
                  </w:r>
                </w:p>
              </w:tc>
              <w:tc>
                <w:tcPr>
                  <w:tcW w:w="1468" w:type="pct"/>
                  <w:tcMar>
                    <w:top w:w="0" w:type="dxa"/>
                    <w:left w:w="0" w:type="dxa"/>
                    <w:bottom w:w="0" w:type="dxa"/>
                    <w:right w:w="0" w:type="dxa"/>
                  </w:tcMar>
                  <w:vAlign w:val="center"/>
                  <w:hideMark/>
                </w:tcPr>
                <w:p w14:paraId="2A5D048C" w14:textId="198ED8C5" w:rsidR="00440D32" w:rsidRPr="00440D32" w:rsidRDefault="00440D32" w:rsidP="00440D32">
                  <w:pPr>
                    <w:pStyle w:val="TableText"/>
                    <w:spacing w:before="78"/>
                    <w:jc w:val="center"/>
                    <w:rPr>
                      <w:rFonts w:ascii="Times New Roman" w:hAnsi="Times New Roman" w:cs="Times New Roman"/>
                      <w:color w:val="auto"/>
                      <w:sz w:val="21"/>
                      <w:szCs w:val="21"/>
                    </w:rPr>
                  </w:pPr>
                  <w:r w:rsidRPr="00440D32">
                    <w:rPr>
                      <w:rFonts w:ascii="Times New Roman" w:hAnsi="Times New Roman" w:cs="Times New Roman"/>
                      <w:color w:val="auto"/>
                      <w:sz w:val="21"/>
                      <w:szCs w:val="21"/>
                    </w:rPr>
                    <w:t>水质化学需氧量的测定重铬酸盐法</w:t>
                  </w:r>
                  <w:r w:rsidRPr="00440D32">
                    <w:rPr>
                      <w:rFonts w:ascii="Times New Roman" w:hAnsi="Times New Roman" w:cs="Times New Roman"/>
                      <w:color w:val="auto"/>
                      <w:sz w:val="21"/>
                      <w:szCs w:val="21"/>
                    </w:rPr>
                    <w:t>HJ828-2017</w:t>
                  </w:r>
                </w:p>
              </w:tc>
              <w:tc>
                <w:tcPr>
                  <w:tcW w:w="1560" w:type="pct"/>
                  <w:tcMar>
                    <w:top w:w="0" w:type="dxa"/>
                    <w:left w:w="0" w:type="dxa"/>
                    <w:bottom w:w="0" w:type="dxa"/>
                    <w:right w:w="0" w:type="dxa"/>
                  </w:tcMar>
                  <w:vAlign w:val="center"/>
                  <w:hideMark/>
                </w:tcPr>
                <w:p w14:paraId="4D8433DE" w14:textId="77777777" w:rsidR="00440D32" w:rsidRPr="00440D32" w:rsidRDefault="00440D32" w:rsidP="00440D32">
                  <w:pPr>
                    <w:pStyle w:val="TableText"/>
                    <w:spacing w:before="78"/>
                    <w:jc w:val="center"/>
                    <w:rPr>
                      <w:rFonts w:ascii="Times New Roman" w:hAnsi="Times New Roman" w:cs="Times New Roman"/>
                      <w:color w:val="auto"/>
                      <w:sz w:val="21"/>
                      <w:szCs w:val="21"/>
                    </w:rPr>
                  </w:pPr>
                  <w:r w:rsidRPr="00440D32">
                    <w:rPr>
                      <w:rFonts w:ascii="Times New Roman" w:hAnsi="Times New Roman" w:cs="Times New Roman"/>
                      <w:color w:val="auto"/>
                      <w:sz w:val="21"/>
                      <w:szCs w:val="21"/>
                    </w:rPr>
                    <w:t>50ml</w:t>
                  </w:r>
                  <w:r w:rsidRPr="00440D32">
                    <w:rPr>
                      <w:rFonts w:ascii="Times New Roman" w:hAnsi="Times New Roman" w:cs="Times New Roman"/>
                      <w:color w:val="auto"/>
                      <w:sz w:val="21"/>
                      <w:szCs w:val="21"/>
                    </w:rPr>
                    <w:t>无色酸式滴定管</w:t>
                  </w:r>
                  <w:r w:rsidRPr="00440D32">
                    <w:rPr>
                      <w:rFonts w:ascii="Times New Roman" w:hAnsi="Times New Roman" w:cs="Times New Roman"/>
                      <w:color w:val="auto"/>
                      <w:sz w:val="21"/>
                      <w:szCs w:val="21"/>
                    </w:rPr>
                    <w:t>HNZM144-</w:t>
                  </w:r>
                  <w:r w:rsidRPr="00440D32">
                    <w:rPr>
                      <w:rFonts w:ascii="Times New Roman" w:hAnsi="Times New Roman" w:cs="Times New Roman" w:hint="eastAsia"/>
                      <w:color w:val="auto"/>
                      <w:sz w:val="21"/>
                      <w:szCs w:val="21"/>
                    </w:rPr>
                    <w:t>2</w:t>
                  </w:r>
                </w:p>
              </w:tc>
              <w:tc>
                <w:tcPr>
                  <w:tcW w:w="856" w:type="pct"/>
                  <w:tcMar>
                    <w:top w:w="0" w:type="dxa"/>
                    <w:left w:w="0" w:type="dxa"/>
                    <w:bottom w:w="0" w:type="dxa"/>
                    <w:right w:w="0" w:type="dxa"/>
                  </w:tcMar>
                  <w:vAlign w:val="center"/>
                  <w:hideMark/>
                </w:tcPr>
                <w:p w14:paraId="63C6B0A6" w14:textId="77777777" w:rsidR="00440D32" w:rsidRPr="00440D32" w:rsidRDefault="00440D32" w:rsidP="00440D32">
                  <w:pPr>
                    <w:pStyle w:val="a3"/>
                    <w:autoSpaceDE w:val="0"/>
                    <w:spacing w:line="280" w:lineRule="exact"/>
                    <w:jc w:val="center"/>
                    <w:rPr>
                      <w:sz w:val="21"/>
                      <w:szCs w:val="21"/>
                    </w:rPr>
                  </w:pPr>
                  <w:r w:rsidRPr="00440D32">
                    <w:rPr>
                      <w:sz w:val="21"/>
                      <w:szCs w:val="21"/>
                    </w:rPr>
                    <w:t>4mg/L</w:t>
                  </w:r>
                </w:p>
              </w:tc>
            </w:tr>
            <w:tr w:rsidR="00440D32" w:rsidRPr="00440D32" w14:paraId="4D39497B" w14:textId="77777777" w:rsidTr="00440D32">
              <w:trPr>
                <w:trHeight w:val="397"/>
                <w:jc w:val="center"/>
              </w:trPr>
              <w:tc>
                <w:tcPr>
                  <w:tcW w:w="410" w:type="pct"/>
                  <w:vMerge/>
                  <w:vAlign w:val="center"/>
                  <w:hideMark/>
                </w:tcPr>
                <w:p w14:paraId="6D3866BA" w14:textId="77777777" w:rsidR="00440D32" w:rsidRPr="00440D32" w:rsidRDefault="00440D32" w:rsidP="00440D32">
                  <w:pPr>
                    <w:pStyle w:val="TableText"/>
                    <w:spacing w:before="78"/>
                    <w:jc w:val="center"/>
                    <w:rPr>
                      <w:rFonts w:ascii="Times New Roman" w:hAnsi="Times New Roman" w:cs="Times New Roman"/>
                      <w:color w:val="auto"/>
                      <w:sz w:val="21"/>
                      <w:szCs w:val="21"/>
                    </w:rPr>
                  </w:pPr>
                </w:p>
              </w:tc>
              <w:tc>
                <w:tcPr>
                  <w:tcW w:w="706" w:type="pct"/>
                  <w:tcMar>
                    <w:top w:w="0" w:type="dxa"/>
                    <w:left w:w="0" w:type="dxa"/>
                    <w:bottom w:w="0" w:type="dxa"/>
                    <w:right w:w="0" w:type="dxa"/>
                  </w:tcMar>
                  <w:vAlign w:val="center"/>
                  <w:hideMark/>
                </w:tcPr>
                <w:p w14:paraId="27C9CD41" w14:textId="77777777" w:rsidR="00440D32" w:rsidRPr="00440D32" w:rsidRDefault="00440D32" w:rsidP="00440D32">
                  <w:pPr>
                    <w:pStyle w:val="TableText"/>
                    <w:spacing w:before="78"/>
                    <w:jc w:val="center"/>
                    <w:rPr>
                      <w:rFonts w:ascii="Times New Roman" w:hAnsi="Times New Roman" w:cs="Times New Roman"/>
                      <w:color w:val="auto"/>
                      <w:sz w:val="21"/>
                      <w:szCs w:val="21"/>
                    </w:rPr>
                  </w:pPr>
                  <w:r w:rsidRPr="00440D32">
                    <w:rPr>
                      <w:rFonts w:ascii="Times New Roman" w:hAnsi="Times New Roman" w:cs="Times New Roman"/>
                      <w:color w:val="auto"/>
                      <w:sz w:val="21"/>
                      <w:szCs w:val="21"/>
                    </w:rPr>
                    <w:t>氨氮</w:t>
                  </w:r>
                </w:p>
              </w:tc>
              <w:tc>
                <w:tcPr>
                  <w:tcW w:w="1468" w:type="pct"/>
                  <w:tcMar>
                    <w:top w:w="0" w:type="dxa"/>
                    <w:left w:w="0" w:type="dxa"/>
                    <w:bottom w:w="0" w:type="dxa"/>
                    <w:right w:w="0" w:type="dxa"/>
                  </w:tcMar>
                  <w:vAlign w:val="center"/>
                  <w:hideMark/>
                </w:tcPr>
                <w:p w14:paraId="03D40ECF" w14:textId="521F2208" w:rsidR="00440D32" w:rsidRPr="00440D32" w:rsidRDefault="00440D32" w:rsidP="00440D32">
                  <w:pPr>
                    <w:pStyle w:val="TableText"/>
                    <w:spacing w:before="78"/>
                    <w:jc w:val="center"/>
                    <w:rPr>
                      <w:rFonts w:ascii="Times New Roman" w:hAnsi="Times New Roman" w:cs="Times New Roman"/>
                      <w:color w:val="auto"/>
                      <w:sz w:val="21"/>
                      <w:szCs w:val="21"/>
                    </w:rPr>
                  </w:pPr>
                  <w:r w:rsidRPr="00440D32">
                    <w:rPr>
                      <w:rFonts w:ascii="Times New Roman" w:hAnsi="Times New Roman" w:cs="Times New Roman"/>
                      <w:color w:val="auto"/>
                      <w:sz w:val="21"/>
                      <w:szCs w:val="21"/>
                    </w:rPr>
                    <w:t>水质氨氮的测定纳氏试剂分光光度法</w:t>
                  </w:r>
                  <w:r w:rsidRPr="00440D32">
                    <w:rPr>
                      <w:rFonts w:ascii="Times New Roman" w:hAnsi="Times New Roman" w:cs="Times New Roman"/>
                      <w:color w:val="auto"/>
                      <w:sz w:val="21"/>
                      <w:szCs w:val="21"/>
                    </w:rPr>
                    <w:t>HJ535-2009</w:t>
                  </w:r>
                </w:p>
              </w:tc>
              <w:tc>
                <w:tcPr>
                  <w:tcW w:w="1560" w:type="pct"/>
                  <w:tcMar>
                    <w:top w:w="0" w:type="dxa"/>
                    <w:left w:w="0" w:type="dxa"/>
                    <w:bottom w:w="0" w:type="dxa"/>
                    <w:right w:w="0" w:type="dxa"/>
                  </w:tcMar>
                  <w:vAlign w:val="center"/>
                  <w:hideMark/>
                </w:tcPr>
                <w:p w14:paraId="7948C6A8" w14:textId="77777777" w:rsidR="00440D32" w:rsidRPr="00440D32" w:rsidRDefault="00440D32" w:rsidP="00440D32">
                  <w:pPr>
                    <w:pStyle w:val="TableText"/>
                    <w:spacing w:before="78"/>
                    <w:jc w:val="center"/>
                    <w:rPr>
                      <w:rFonts w:ascii="Times New Roman" w:hAnsi="Times New Roman" w:cs="Times New Roman"/>
                      <w:color w:val="auto"/>
                      <w:sz w:val="21"/>
                      <w:szCs w:val="21"/>
                    </w:rPr>
                  </w:pPr>
                  <w:r w:rsidRPr="00440D32">
                    <w:rPr>
                      <w:rFonts w:ascii="Times New Roman" w:hAnsi="Times New Roman" w:cs="Times New Roman"/>
                      <w:color w:val="auto"/>
                      <w:sz w:val="21"/>
                      <w:szCs w:val="21"/>
                    </w:rPr>
                    <w:t>723</w:t>
                  </w:r>
                  <w:r w:rsidRPr="00440D32">
                    <w:rPr>
                      <w:rFonts w:ascii="Times New Roman" w:hAnsi="Times New Roman" w:cs="Times New Roman"/>
                      <w:color w:val="auto"/>
                      <w:sz w:val="21"/>
                      <w:szCs w:val="21"/>
                    </w:rPr>
                    <w:t>可见分光光度计</w:t>
                  </w:r>
                  <w:r w:rsidRPr="00440D32">
                    <w:rPr>
                      <w:rFonts w:ascii="Times New Roman" w:hAnsi="Times New Roman" w:cs="Times New Roman"/>
                      <w:color w:val="auto"/>
                      <w:sz w:val="21"/>
                      <w:szCs w:val="21"/>
                    </w:rPr>
                    <w:t>HNZM273</w:t>
                  </w:r>
                </w:p>
              </w:tc>
              <w:tc>
                <w:tcPr>
                  <w:tcW w:w="856" w:type="pct"/>
                  <w:tcMar>
                    <w:top w:w="0" w:type="dxa"/>
                    <w:left w:w="0" w:type="dxa"/>
                    <w:bottom w:w="0" w:type="dxa"/>
                    <w:right w:w="0" w:type="dxa"/>
                  </w:tcMar>
                  <w:vAlign w:val="center"/>
                  <w:hideMark/>
                </w:tcPr>
                <w:p w14:paraId="77FA025B" w14:textId="77777777" w:rsidR="00440D32" w:rsidRPr="00440D32" w:rsidRDefault="00440D32" w:rsidP="00440D32">
                  <w:pPr>
                    <w:pStyle w:val="a3"/>
                    <w:autoSpaceDE w:val="0"/>
                    <w:spacing w:line="280" w:lineRule="exact"/>
                    <w:jc w:val="center"/>
                    <w:rPr>
                      <w:sz w:val="21"/>
                      <w:szCs w:val="21"/>
                    </w:rPr>
                  </w:pPr>
                  <w:r w:rsidRPr="00440D32">
                    <w:rPr>
                      <w:sz w:val="21"/>
                      <w:szCs w:val="21"/>
                    </w:rPr>
                    <w:t>0.025mg/L</w:t>
                  </w:r>
                </w:p>
              </w:tc>
            </w:tr>
            <w:tr w:rsidR="00440D32" w:rsidRPr="00440D32" w14:paraId="734917CE" w14:textId="77777777" w:rsidTr="00440D32">
              <w:trPr>
                <w:trHeight w:val="397"/>
                <w:jc w:val="center"/>
              </w:trPr>
              <w:tc>
                <w:tcPr>
                  <w:tcW w:w="410" w:type="pct"/>
                  <w:vMerge/>
                  <w:vAlign w:val="center"/>
                  <w:hideMark/>
                </w:tcPr>
                <w:p w14:paraId="29C4C73B" w14:textId="77777777" w:rsidR="00440D32" w:rsidRPr="00440D32" w:rsidRDefault="00440D32" w:rsidP="00440D32">
                  <w:pPr>
                    <w:pStyle w:val="TableText"/>
                    <w:spacing w:before="78"/>
                    <w:jc w:val="center"/>
                    <w:rPr>
                      <w:rFonts w:ascii="Times New Roman" w:hAnsi="Times New Roman" w:cs="Times New Roman"/>
                      <w:color w:val="auto"/>
                      <w:sz w:val="21"/>
                      <w:szCs w:val="21"/>
                    </w:rPr>
                  </w:pPr>
                </w:p>
              </w:tc>
              <w:tc>
                <w:tcPr>
                  <w:tcW w:w="706" w:type="pct"/>
                  <w:tcMar>
                    <w:top w:w="0" w:type="dxa"/>
                    <w:left w:w="0" w:type="dxa"/>
                    <w:bottom w:w="0" w:type="dxa"/>
                    <w:right w:w="0" w:type="dxa"/>
                  </w:tcMar>
                  <w:vAlign w:val="center"/>
                  <w:hideMark/>
                </w:tcPr>
                <w:p w14:paraId="7D1BEA36" w14:textId="77777777" w:rsidR="00440D32" w:rsidRPr="00440D32" w:rsidRDefault="00440D32" w:rsidP="00440D32">
                  <w:pPr>
                    <w:pStyle w:val="TableText"/>
                    <w:spacing w:before="78"/>
                    <w:jc w:val="center"/>
                    <w:rPr>
                      <w:rFonts w:ascii="Times New Roman" w:hAnsi="Times New Roman" w:cs="Times New Roman"/>
                      <w:color w:val="auto"/>
                      <w:sz w:val="21"/>
                      <w:szCs w:val="21"/>
                    </w:rPr>
                  </w:pPr>
                  <w:r w:rsidRPr="00440D32">
                    <w:rPr>
                      <w:rFonts w:ascii="Times New Roman" w:hAnsi="Times New Roman" w:cs="Times New Roman" w:hint="eastAsia"/>
                      <w:color w:val="auto"/>
                      <w:sz w:val="21"/>
                      <w:szCs w:val="21"/>
                    </w:rPr>
                    <w:t>总磷</w:t>
                  </w:r>
                </w:p>
              </w:tc>
              <w:tc>
                <w:tcPr>
                  <w:tcW w:w="1468" w:type="pct"/>
                  <w:tcMar>
                    <w:top w:w="0" w:type="dxa"/>
                    <w:left w:w="0" w:type="dxa"/>
                    <w:bottom w:w="0" w:type="dxa"/>
                    <w:right w:w="0" w:type="dxa"/>
                  </w:tcMar>
                  <w:vAlign w:val="center"/>
                  <w:hideMark/>
                </w:tcPr>
                <w:p w14:paraId="32F51A45" w14:textId="56BBA5AD" w:rsidR="00440D32" w:rsidRPr="00440D32" w:rsidRDefault="00440D32" w:rsidP="00440D32">
                  <w:pPr>
                    <w:pStyle w:val="TableText"/>
                    <w:spacing w:before="78"/>
                    <w:jc w:val="center"/>
                    <w:rPr>
                      <w:rFonts w:ascii="Times New Roman" w:hAnsi="Times New Roman" w:cs="Times New Roman"/>
                      <w:color w:val="auto"/>
                      <w:sz w:val="21"/>
                      <w:szCs w:val="21"/>
                    </w:rPr>
                  </w:pPr>
                  <w:r w:rsidRPr="00440D32">
                    <w:rPr>
                      <w:rFonts w:ascii="Times New Roman" w:hAnsi="Times New Roman" w:cs="Times New Roman"/>
                      <w:color w:val="auto"/>
                      <w:sz w:val="21"/>
                      <w:szCs w:val="21"/>
                    </w:rPr>
                    <w:t>水质总磷的测定钼酸铵分光光度法</w:t>
                  </w:r>
                  <w:r w:rsidRPr="00440D32">
                    <w:rPr>
                      <w:rFonts w:ascii="Times New Roman" w:hAnsi="Times New Roman" w:cs="Times New Roman"/>
                      <w:color w:val="auto"/>
                      <w:sz w:val="21"/>
                      <w:szCs w:val="21"/>
                    </w:rPr>
                    <w:t>GB/T11893-1989</w:t>
                  </w:r>
                </w:p>
              </w:tc>
              <w:tc>
                <w:tcPr>
                  <w:tcW w:w="1560" w:type="pct"/>
                  <w:tcMar>
                    <w:top w:w="0" w:type="dxa"/>
                    <w:left w:w="0" w:type="dxa"/>
                    <w:bottom w:w="0" w:type="dxa"/>
                    <w:right w:w="0" w:type="dxa"/>
                  </w:tcMar>
                  <w:vAlign w:val="center"/>
                  <w:hideMark/>
                </w:tcPr>
                <w:p w14:paraId="7FFD9E42" w14:textId="77CFB224" w:rsidR="00440D32" w:rsidRPr="00440D32" w:rsidRDefault="00440D32" w:rsidP="00440D32">
                  <w:pPr>
                    <w:pStyle w:val="TableText"/>
                    <w:spacing w:before="78"/>
                    <w:jc w:val="center"/>
                    <w:rPr>
                      <w:rFonts w:ascii="Times New Roman" w:hAnsi="Times New Roman" w:cs="Times New Roman"/>
                      <w:color w:val="auto"/>
                      <w:sz w:val="21"/>
                      <w:szCs w:val="21"/>
                    </w:rPr>
                  </w:pPr>
                  <w:r w:rsidRPr="00440D32">
                    <w:rPr>
                      <w:rFonts w:ascii="Times New Roman" w:hAnsi="Times New Roman" w:cs="Times New Roman"/>
                      <w:color w:val="auto"/>
                      <w:sz w:val="21"/>
                      <w:szCs w:val="21"/>
                    </w:rPr>
                    <w:t>M4</w:t>
                  </w:r>
                  <w:r w:rsidRPr="00440D32">
                    <w:rPr>
                      <w:rFonts w:ascii="Times New Roman" w:hAnsi="Times New Roman" w:cs="Times New Roman"/>
                      <w:color w:val="auto"/>
                      <w:sz w:val="21"/>
                      <w:szCs w:val="21"/>
                    </w:rPr>
                    <w:t>紫外可见分光光度计</w:t>
                  </w:r>
                  <w:r w:rsidRPr="00440D32">
                    <w:rPr>
                      <w:rFonts w:ascii="Times New Roman" w:hAnsi="Times New Roman" w:cs="Times New Roman"/>
                      <w:color w:val="auto"/>
                      <w:sz w:val="21"/>
                      <w:szCs w:val="21"/>
                    </w:rPr>
                    <w:t>HNZM264</w:t>
                  </w:r>
                </w:p>
              </w:tc>
              <w:tc>
                <w:tcPr>
                  <w:tcW w:w="856" w:type="pct"/>
                  <w:tcMar>
                    <w:top w:w="0" w:type="dxa"/>
                    <w:left w:w="0" w:type="dxa"/>
                    <w:bottom w:w="0" w:type="dxa"/>
                    <w:right w:w="0" w:type="dxa"/>
                  </w:tcMar>
                  <w:vAlign w:val="center"/>
                  <w:hideMark/>
                </w:tcPr>
                <w:p w14:paraId="3FAD37F9" w14:textId="77777777" w:rsidR="00440D32" w:rsidRPr="00440D32" w:rsidRDefault="00440D32" w:rsidP="00440D32">
                  <w:pPr>
                    <w:pStyle w:val="a3"/>
                    <w:autoSpaceDE w:val="0"/>
                    <w:spacing w:line="280" w:lineRule="exact"/>
                    <w:jc w:val="center"/>
                    <w:rPr>
                      <w:sz w:val="21"/>
                      <w:szCs w:val="21"/>
                    </w:rPr>
                  </w:pPr>
                  <w:r w:rsidRPr="00440D32">
                    <w:rPr>
                      <w:rFonts w:hint="eastAsia"/>
                      <w:sz w:val="21"/>
                      <w:szCs w:val="21"/>
                    </w:rPr>
                    <w:t>0.01mg/L</w:t>
                  </w:r>
                </w:p>
              </w:tc>
            </w:tr>
            <w:tr w:rsidR="00440D32" w:rsidRPr="00440D32" w14:paraId="7D39A04B" w14:textId="77777777" w:rsidTr="00440D32">
              <w:trPr>
                <w:trHeight w:val="397"/>
                <w:jc w:val="center"/>
              </w:trPr>
              <w:tc>
                <w:tcPr>
                  <w:tcW w:w="410" w:type="pct"/>
                  <w:vMerge/>
                  <w:vAlign w:val="center"/>
                  <w:hideMark/>
                </w:tcPr>
                <w:p w14:paraId="56233D8F" w14:textId="77777777" w:rsidR="00440D32" w:rsidRPr="00440D32" w:rsidRDefault="00440D32" w:rsidP="00440D32">
                  <w:pPr>
                    <w:pStyle w:val="TableText"/>
                    <w:spacing w:before="78"/>
                    <w:jc w:val="center"/>
                    <w:rPr>
                      <w:rFonts w:ascii="Times New Roman" w:hAnsi="Times New Roman" w:cs="Times New Roman"/>
                      <w:color w:val="auto"/>
                      <w:sz w:val="21"/>
                      <w:szCs w:val="21"/>
                    </w:rPr>
                  </w:pPr>
                </w:p>
              </w:tc>
              <w:tc>
                <w:tcPr>
                  <w:tcW w:w="706" w:type="pct"/>
                  <w:tcMar>
                    <w:top w:w="0" w:type="dxa"/>
                    <w:left w:w="0" w:type="dxa"/>
                    <w:bottom w:w="0" w:type="dxa"/>
                    <w:right w:w="0" w:type="dxa"/>
                  </w:tcMar>
                  <w:vAlign w:val="center"/>
                  <w:hideMark/>
                </w:tcPr>
                <w:p w14:paraId="20FD7D61" w14:textId="77777777" w:rsidR="00440D32" w:rsidRPr="00440D32" w:rsidRDefault="00440D32" w:rsidP="00440D32">
                  <w:pPr>
                    <w:pStyle w:val="TableText"/>
                    <w:spacing w:before="78"/>
                    <w:jc w:val="center"/>
                    <w:rPr>
                      <w:rFonts w:ascii="Times New Roman" w:hAnsi="Times New Roman" w:cs="Times New Roman"/>
                      <w:color w:val="auto"/>
                      <w:sz w:val="21"/>
                      <w:szCs w:val="21"/>
                    </w:rPr>
                  </w:pPr>
                  <w:r w:rsidRPr="00440D32">
                    <w:rPr>
                      <w:rFonts w:ascii="Times New Roman" w:hAnsi="Times New Roman" w:cs="Times New Roman"/>
                      <w:color w:val="auto"/>
                      <w:sz w:val="21"/>
                      <w:szCs w:val="21"/>
                    </w:rPr>
                    <w:t>总氮</w:t>
                  </w:r>
                </w:p>
              </w:tc>
              <w:tc>
                <w:tcPr>
                  <w:tcW w:w="1468" w:type="pct"/>
                  <w:tcMar>
                    <w:top w:w="0" w:type="dxa"/>
                    <w:left w:w="0" w:type="dxa"/>
                    <w:bottom w:w="0" w:type="dxa"/>
                    <w:right w:w="0" w:type="dxa"/>
                  </w:tcMar>
                  <w:vAlign w:val="center"/>
                  <w:hideMark/>
                </w:tcPr>
                <w:p w14:paraId="37BFB154" w14:textId="5E7E1A27" w:rsidR="00440D32" w:rsidRPr="00440D32" w:rsidRDefault="00440D32" w:rsidP="00440D32">
                  <w:pPr>
                    <w:pStyle w:val="TableText"/>
                    <w:spacing w:before="78"/>
                    <w:jc w:val="center"/>
                    <w:rPr>
                      <w:rFonts w:ascii="Times New Roman" w:hAnsi="Times New Roman" w:cs="Times New Roman"/>
                      <w:color w:val="auto"/>
                      <w:sz w:val="21"/>
                      <w:szCs w:val="21"/>
                    </w:rPr>
                  </w:pPr>
                  <w:r w:rsidRPr="00440D32">
                    <w:rPr>
                      <w:rFonts w:ascii="Times New Roman" w:hAnsi="Times New Roman" w:cs="Times New Roman"/>
                      <w:color w:val="auto"/>
                      <w:sz w:val="21"/>
                      <w:szCs w:val="21"/>
                    </w:rPr>
                    <w:t>水质总氮的测定碱性过硫酸钾消解紫外分光光度法</w:t>
                  </w:r>
                </w:p>
                <w:p w14:paraId="5002BB1B" w14:textId="26BE231C" w:rsidR="00440D32" w:rsidRPr="00440D32" w:rsidRDefault="00440D32" w:rsidP="00440D32">
                  <w:pPr>
                    <w:pStyle w:val="TableText"/>
                    <w:spacing w:before="78"/>
                    <w:jc w:val="center"/>
                    <w:rPr>
                      <w:rFonts w:ascii="Times New Roman" w:hAnsi="Times New Roman" w:cs="Times New Roman"/>
                      <w:color w:val="auto"/>
                      <w:sz w:val="21"/>
                      <w:szCs w:val="21"/>
                    </w:rPr>
                  </w:pPr>
                  <w:r w:rsidRPr="00440D32">
                    <w:rPr>
                      <w:rFonts w:ascii="Times New Roman" w:hAnsi="Times New Roman" w:cs="Times New Roman"/>
                      <w:color w:val="auto"/>
                      <w:sz w:val="21"/>
                      <w:szCs w:val="21"/>
                    </w:rPr>
                    <w:t>HJ636-2012</w:t>
                  </w:r>
                </w:p>
              </w:tc>
              <w:tc>
                <w:tcPr>
                  <w:tcW w:w="1560" w:type="pct"/>
                  <w:tcMar>
                    <w:top w:w="0" w:type="dxa"/>
                    <w:left w:w="0" w:type="dxa"/>
                    <w:bottom w:w="0" w:type="dxa"/>
                    <w:right w:w="0" w:type="dxa"/>
                  </w:tcMar>
                  <w:vAlign w:val="center"/>
                  <w:hideMark/>
                </w:tcPr>
                <w:p w14:paraId="13D0E19D" w14:textId="6755B3F3" w:rsidR="00440D32" w:rsidRPr="00440D32" w:rsidRDefault="00440D32" w:rsidP="00440D32">
                  <w:pPr>
                    <w:pStyle w:val="TableText"/>
                    <w:spacing w:before="78"/>
                    <w:jc w:val="center"/>
                    <w:rPr>
                      <w:rFonts w:ascii="Times New Roman" w:hAnsi="Times New Roman" w:cs="Times New Roman"/>
                      <w:color w:val="auto"/>
                      <w:sz w:val="21"/>
                      <w:szCs w:val="21"/>
                    </w:rPr>
                  </w:pPr>
                  <w:r w:rsidRPr="00440D32">
                    <w:rPr>
                      <w:rFonts w:ascii="Times New Roman" w:hAnsi="Times New Roman" w:cs="Times New Roman"/>
                      <w:color w:val="auto"/>
                      <w:sz w:val="21"/>
                      <w:szCs w:val="21"/>
                    </w:rPr>
                    <w:t>M4</w:t>
                  </w:r>
                  <w:r w:rsidRPr="00440D32">
                    <w:rPr>
                      <w:rFonts w:ascii="Times New Roman" w:hAnsi="Times New Roman" w:cs="Times New Roman"/>
                      <w:color w:val="auto"/>
                      <w:sz w:val="21"/>
                      <w:szCs w:val="21"/>
                    </w:rPr>
                    <w:t>紫外可见分光光度计</w:t>
                  </w:r>
                  <w:r w:rsidRPr="00440D32">
                    <w:rPr>
                      <w:rFonts w:ascii="Times New Roman" w:hAnsi="Times New Roman" w:cs="Times New Roman"/>
                      <w:color w:val="auto"/>
                      <w:sz w:val="21"/>
                      <w:szCs w:val="21"/>
                    </w:rPr>
                    <w:t>HNZM264</w:t>
                  </w:r>
                </w:p>
              </w:tc>
              <w:tc>
                <w:tcPr>
                  <w:tcW w:w="856" w:type="pct"/>
                  <w:tcMar>
                    <w:top w:w="0" w:type="dxa"/>
                    <w:left w:w="0" w:type="dxa"/>
                    <w:bottom w:w="0" w:type="dxa"/>
                    <w:right w:w="0" w:type="dxa"/>
                  </w:tcMar>
                  <w:vAlign w:val="center"/>
                  <w:hideMark/>
                </w:tcPr>
                <w:p w14:paraId="4F6BFF9A" w14:textId="77777777" w:rsidR="00440D32" w:rsidRPr="00440D32" w:rsidRDefault="00440D32" w:rsidP="00440D32">
                  <w:pPr>
                    <w:pStyle w:val="a3"/>
                    <w:autoSpaceDE w:val="0"/>
                    <w:spacing w:line="280" w:lineRule="exact"/>
                    <w:jc w:val="center"/>
                    <w:rPr>
                      <w:sz w:val="21"/>
                      <w:szCs w:val="21"/>
                    </w:rPr>
                  </w:pPr>
                  <w:r w:rsidRPr="00440D32">
                    <w:rPr>
                      <w:sz w:val="21"/>
                      <w:szCs w:val="21"/>
                    </w:rPr>
                    <w:t>0.05mg/L</w:t>
                  </w:r>
                </w:p>
              </w:tc>
            </w:tr>
            <w:tr w:rsidR="00440D32" w:rsidRPr="00440D32" w14:paraId="1CEAB338" w14:textId="77777777" w:rsidTr="00440D32">
              <w:trPr>
                <w:trHeight w:val="397"/>
                <w:jc w:val="center"/>
              </w:trPr>
              <w:tc>
                <w:tcPr>
                  <w:tcW w:w="410" w:type="pct"/>
                  <w:vMerge/>
                  <w:vAlign w:val="center"/>
                  <w:hideMark/>
                </w:tcPr>
                <w:p w14:paraId="26C745EC" w14:textId="77777777" w:rsidR="00440D32" w:rsidRPr="00440D32" w:rsidRDefault="00440D32" w:rsidP="00440D32">
                  <w:pPr>
                    <w:pStyle w:val="TableText"/>
                    <w:spacing w:before="78"/>
                    <w:jc w:val="center"/>
                    <w:rPr>
                      <w:rFonts w:ascii="Times New Roman" w:hAnsi="Times New Roman" w:cs="Times New Roman"/>
                      <w:color w:val="auto"/>
                      <w:sz w:val="21"/>
                      <w:szCs w:val="21"/>
                    </w:rPr>
                  </w:pPr>
                </w:p>
              </w:tc>
              <w:tc>
                <w:tcPr>
                  <w:tcW w:w="706" w:type="pct"/>
                  <w:tcMar>
                    <w:top w:w="0" w:type="dxa"/>
                    <w:left w:w="0" w:type="dxa"/>
                    <w:bottom w:w="0" w:type="dxa"/>
                    <w:right w:w="0" w:type="dxa"/>
                  </w:tcMar>
                  <w:vAlign w:val="center"/>
                  <w:hideMark/>
                </w:tcPr>
                <w:p w14:paraId="45D23F22" w14:textId="77777777" w:rsidR="00440D32" w:rsidRPr="00440D32" w:rsidRDefault="00440D32" w:rsidP="00440D32">
                  <w:pPr>
                    <w:pStyle w:val="TableText"/>
                    <w:spacing w:before="78"/>
                    <w:jc w:val="center"/>
                    <w:rPr>
                      <w:rFonts w:ascii="Times New Roman" w:hAnsi="Times New Roman" w:cs="Times New Roman"/>
                      <w:color w:val="auto"/>
                      <w:sz w:val="21"/>
                      <w:szCs w:val="21"/>
                    </w:rPr>
                  </w:pPr>
                  <w:r w:rsidRPr="00440D32">
                    <w:rPr>
                      <w:rFonts w:ascii="Times New Roman" w:hAnsi="Times New Roman" w:cs="Times New Roman" w:hint="eastAsia"/>
                      <w:color w:val="auto"/>
                      <w:sz w:val="21"/>
                      <w:szCs w:val="21"/>
                    </w:rPr>
                    <w:t>总镍</w:t>
                  </w:r>
                </w:p>
              </w:tc>
              <w:tc>
                <w:tcPr>
                  <w:tcW w:w="1468" w:type="pct"/>
                  <w:tcMar>
                    <w:top w:w="0" w:type="dxa"/>
                    <w:left w:w="0" w:type="dxa"/>
                    <w:bottom w:w="0" w:type="dxa"/>
                    <w:right w:w="0" w:type="dxa"/>
                  </w:tcMar>
                  <w:vAlign w:val="center"/>
                  <w:hideMark/>
                </w:tcPr>
                <w:p w14:paraId="2DCCD15F" w14:textId="23C269E8" w:rsidR="00440D32" w:rsidRPr="00440D32" w:rsidRDefault="00440D32" w:rsidP="00440D32">
                  <w:pPr>
                    <w:pStyle w:val="TableText"/>
                    <w:spacing w:before="78"/>
                    <w:jc w:val="center"/>
                    <w:rPr>
                      <w:rFonts w:ascii="Times New Roman" w:hAnsi="Times New Roman" w:cs="Times New Roman"/>
                      <w:color w:val="auto"/>
                      <w:sz w:val="21"/>
                      <w:szCs w:val="21"/>
                    </w:rPr>
                  </w:pPr>
                  <w:r w:rsidRPr="00440D32">
                    <w:rPr>
                      <w:rFonts w:ascii="Times New Roman" w:hAnsi="Times New Roman" w:cs="Times New Roman"/>
                      <w:color w:val="auto"/>
                      <w:sz w:val="21"/>
                      <w:szCs w:val="21"/>
                    </w:rPr>
                    <w:t>水质镍的测定火焰原子吸收分光光度法</w:t>
                  </w:r>
                  <w:r w:rsidRPr="00440D32">
                    <w:rPr>
                      <w:rFonts w:ascii="Times New Roman" w:hAnsi="Times New Roman" w:cs="Times New Roman"/>
                      <w:color w:val="auto"/>
                      <w:sz w:val="21"/>
                      <w:szCs w:val="21"/>
                    </w:rPr>
                    <w:t>GB/T11912-1989</w:t>
                  </w:r>
                </w:p>
              </w:tc>
              <w:tc>
                <w:tcPr>
                  <w:tcW w:w="1560" w:type="pct"/>
                  <w:tcMar>
                    <w:top w:w="0" w:type="dxa"/>
                    <w:left w:w="0" w:type="dxa"/>
                    <w:bottom w:w="0" w:type="dxa"/>
                    <w:right w:w="0" w:type="dxa"/>
                  </w:tcMar>
                  <w:vAlign w:val="center"/>
                  <w:hideMark/>
                </w:tcPr>
                <w:p w14:paraId="2588F112" w14:textId="79B72A96" w:rsidR="00440D32" w:rsidRPr="00440D32" w:rsidRDefault="00440D32" w:rsidP="00440D32">
                  <w:pPr>
                    <w:pStyle w:val="TableText"/>
                    <w:spacing w:before="78"/>
                    <w:jc w:val="center"/>
                    <w:rPr>
                      <w:rFonts w:ascii="Times New Roman" w:hAnsi="Times New Roman" w:cs="Times New Roman"/>
                      <w:color w:val="auto"/>
                      <w:sz w:val="21"/>
                      <w:szCs w:val="21"/>
                    </w:rPr>
                  </w:pPr>
                  <w:r w:rsidRPr="00440D32">
                    <w:rPr>
                      <w:rFonts w:ascii="Times New Roman" w:hAnsi="Times New Roman" w:cs="Times New Roman"/>
                      <w:color w:val="auto"/>
                      <w:sz w:val="21"/>
                      <w:szCs w:val="21"/>
                    </w:rPr>
                    <w:t>SP-3530AA</w:t>
                  </w:r>
                  <w:r w:rsidRPr="00440D32">
                    <w:rPr>
                      <w:rFonts w:ascii="Times New Roman" w:hAnsi="Times New Roman" w:cs="Times New Roman"/>
                      <w:color w:val="auto"/>
                      <w:sz w:val="21"/>
                      <w:szCs w:val="21"/>
                    </w:rPr>
                    <w:t>原子吸收分光光度计</w:t>
                  </w:r>
                  <w:r w:rsidRPr="00440D32">
                    <w:rPr>
                      <w:rFonts w:ascii="Times New Roman" w:hAnsi="Times New Roman" w:cs="Times New Roman"/>
                      <w:color w:val="auto"/>
                      <w:sz w:val="21"/>
                      <w:szCs w:val="21"/>
                    </w:rPr>
                    <w:t>HNZM072</w:t>
                  </w:r>
                </w:p>
              </w:tc>
              <w:tc>
                <w:tcPr>
                  <w:tcW w:w="856" w:type="pct"/>
                  <w:tcMar>
                    <w:top w:w="0" w:type="dxa"/>
                    <w:left w:w="0" w:type="dxa"/>
                    <w:bottom w:w="0" w:type="dxa"/>
                    <w:right w:w="0" w:type="dxa"/>
                  </w:tcMar>
                  <w:vAlign w:val="center"/>
                  <w:hideMark/>
                </w:tcPr>
                <w:p w14:paraId="119504ED" w14:textId="77777777" w:rsidR="00440D32" w:rsidRPr="00440D32" w:rsidRDefault="00440D32" w:rsidP="00440D32">
                  <w:pPr>
                    <w:pStyle w:val="a3"/>
                    <w:autoSpaceDE w:val="0"/>
                    <w:spacing w:line="280" w:lineRule="exact"/>
                    <w:jc w:val="center"/>
                    <w:rPr>
                      <w:sz w:val="21"/>
                      <w:szCs w:val="21"/>
                    </w:rPr>
                  </w:pPr>
                  <w:r w:rsidRPr="00440D32">
                    <w:rPr>
                      <w:sz w:val="21"/>
                      <w:szCs w:val="21"/>
                    </w:rPr>
                    <w:t>0.05mg/L</w:t>
                  </w:r>
                </w:p>
              </w:tc>
            </w:tr>
            <w:tr w:rsidR="00440D32" w:rsidRPr="00440D32" w14:paraId="0EE9863D" w14:textId="77777777" w:rsidTr="00440D32">
              <w:trPr>
                <w:trHeight w:val="397"/>
                <w:jc w:val="center"/>
              </w:trPr>
              <w:tc>
                <w:tcPr>
                  <w:tcW w:w="410" w:type="pct"/>
                  <w:vMerge w:val="restart"/>
                  <w:tcMar>
                    <w:top w:w="0" w:type="dxa"/>
                    <w:left w:w="0" w:type="dxa"/>
                    <w:bottom w:w="0" w:type="dxa"/>
                    <w:right w:w="0" w:type="dxa"/>
                  </w:tcMar>
                  <w:vAlign w:val="center"/>
                  <w:hideMark/>
                </w:tcPr>
                <w:p w14:paraId="72EA2AE1" w14:textId="77777777" w:rsidR="00440D32" w:rsidRPr="00440D32" w:rsidRDefault="00440D32" w:rsidP="00440D32">
                  <w:pPr>
                    <w:pStyle w:val="TableText"/>
                    <w:spacing w:before="78"/>
                    <w:jc w:val="center"/>
                    <w:rPr>
                      <w:rFonts w:ascii="Times New Roman" w:hAnsi="Times New Roman" w:cs="Times New Roman"/>
                      <w:color w:val="auto"/>
                      <w:sz w:val="21"/>
                      <w:szCs w:val="21"/>
                    </w:rPr>
                  </w:pPr>
                  <w:r w:rsidRPr="00440D32">
                    <w:rPr>
                      <w:rFonts w:ascii="Times New Roman" w:hAnsi="Times New Roman" w:cs="Times New Roman" w:hint="eastAsia"/>
                      <w:color w:val="auto"/>
                      <w:sz w:val="21"/>
                      <w:szCs w:val="21"/>
                    </w:rPr>
                    <w:t>有组织废气</w:t>
                  </w:r>
                </w:p>
              </w:tc>
              <w:tc>
                <w:tcPr>
                  <w:tcW w:w="706" w:type="pct"/>
                  <w:vMerge w:val="restart"/>
                  <w:tcMar>
                    <w:top w:w="0" w:type="dxa"/>
                    <w:left w:w="0" w:type="dxa"/>
                    <w:bottom w:w="0" w:type="dxa"/>
                    <w:right w:w="0" w:type="dxa"/>
                  </w:tcMar>
                  <w:vAlign w:val="center"/>
                  <w:hideMark/>
                </w:tcPr>
                <w:p w14:paraId="1C7BFB24" w14:textId="77777777" w:rsidR="00440D32" w:rsidRPr="00440D32" w:rsidRDefault="00440D32" w:rsidP="00440D32">
                  <w:pPr>
                    <w:pStyle w:val="TableText"/>
                    <w:spacing w:before="78"/>
                    <w:jc w:val="center"/>
                    <w:rPr>
                      <w:rFonts w:ascii="Times New Roman" w:hAnsi="Times New Roman" w:cs="Times New Roman"/>
                      <w:color w:val="auto"/>
                      <w:sz w:val="21"/>
                      <w:szCs w:val="21"/>
                    </w:rPr>
                  </w:pPr>
                  <w:r w:rsidRPr="00440D32">
                    <w:rPr>
                      <w:rFonts w:ascii="Times New Roman" w:hAnsi="Times New Roman" w:cs="Times New Roman"/>
                      <w:color w:val="auto"/>
                      <w:sz w:val="21"/>
                      <w:szCs w:val="21"/>
                    </w:rPr>
                    <w:t>颗粒物</w:t>
                  </w:r>
                </w:p>
              </w:tc>
              <w:tc>
                <w:tcPr>
                  <w:tcW w:w="1468" w:type="pct"/>
                  <w:tcMar>
                    <w:top w:w="0" w:type="dxa"/>
                    <w:left w:w="0" w:type="dxa"/>
                    <w:bottom w:w="0" w:type="dxa"/>
                    <w:right w:w="0" w:type="dxa"/>
                  </w:tcMar>
                  <w:vAlign w:val="center"/>
                  <w:hideMark/>
                </w:tcPr>
                <w:p w14:paraId="4EEB3638" w14:textId="7DBDF698" w:rsidR="00440D32" w:rsidRPr="00440D32" w:rsidRDefault="00440D32" w:rsidP="00440D32">
                  <w:pPr>
                    <w:pStyle w:val="TableText"/>
                    <w:spacing w:before="78"/>
                    <w:jc w:val="center"/>
                    <w:rPr>
                      <w:rFonts w:ascii="Times New Roman" w:hAnsi="Times New Roman" w:cs="Times New Roman"/>
                      <w:color w:val="auto"/>
                      <w:sz w:val="21"/>
                      <w:szCs w:val="21"/>
                    </w:rPr>
                  </w:pPr>
                  <w:r w:rsidRPr="00440D32">
                    <w:rPr>
                      <w:rFonts w:ascii="Times New Roman" w:hAnsi="Times New Roman" w:cs="Times New Roman"/>
                      <w:color w:val="auto"/>
                      <w:sz w:val="21"/>
                      <w:szCs w:val="21"/>
                    </w:rPr>
                    <w:t>固定污染源排气中颗粒物测定与气态污染物采样方法</w:t>
                  </w:r>
                  <w:r w:rsidRPr="00440D32">
                    <w:rPr>
                      <w:rFonts w:ascii="Times New Roman" w:hAnsi="Times New Roman" w:cs="Times New Roman"/>
                      <w:color w:val="auto"/>
                      <w:sz w:val="21"/>
                      <w:szCs w:val="21"/>
                    </w:rPr>
                    <w:t>GB/T16157-1996</w:t>
                  </w:r>
                  <w:r w:rsidRPr="00440D32">
                    <w:rPr>
                      <w:rFonts w:ascii="Times New Roman" w:hAnsi="Times New Roman" w:cs="Times New Roman"/>
                      <w:color w:val="auto"/>
                      <w:sz w:val="21"/>
                      <w:szCs w:val="21"/>
                    </w:rPr>
                    <w:t>及修改单</w:t>
                  </w:r>
                </w:p>
              </w:tc>
              <w:tc>
                <w:tcPr>
                  <w:tcW w:w="1560" w:type="pct"/>
                  <w:tcMar>
                    <w:top w:w="0" w:type="dxa"/>
                    <w:left w:w="0" w:type="dxa"/>
                    <w:bottom w:w="0" w:type="dxa"/>
                    <w:right w:w="0" w:type="dxa"/>
                  </w:tcMar>
                  <w:vAlign w:val="center"/>
                  <w:hideMark/>
                </w:tcPr>
                <w:p w14:paraId="308BD272" w14:textId="585B340D" w:rsidR="00440D32" w:rsidRPr="00440D32" w:rsidRDefault="00440D32" w:rsidP="00440D32">
                  <w:pPr>
                    <w:pStyle w:val="TableText"/>
                    <w:spacing w:before="78"/>
                    <w:jc w:val="center"/>
                    <w:rPr>
                      <w:rFonts w:ascii="Times New Roman" w:hAnsi="Times New Roman" w:cs="Times New Roman"/>
                      <w:color w:val="auto"/>
                      <w:sz w:val="21"/>
                      <w:szCs w:val="21"/>
                    </w:rPr>
                  </w:pPr>
                  <w:r w:rsidRPr="00440D32">
                    <w:rPr>
                      <w:rFonts w:ascii="Times New Roman" w:hAnsi="Times New Roman" w:cs="Times New Roman"/>
                      <w:color w:val="auto"/>
                      <w:sz w:val="21"/>
                      <w:szCs w:val="21"/>
                    </w:rPr>
                    <w:t>EM-3088</w:t>
                  </w:r>
                  <w:r w:rsidRPr="00440D32">
                    <w:rPr>
                      <w:rFonts w:ascii="Times New Roman" w:hAnsi="Times New Roman" w:cs="Times New Roman"/>
                      <w:color w:val="auto"/>
                      <w:sz w:val="21"/>
                      <w:szCs w:val="21"/>
                    </w:rPr>
                    <w:t>智能烟尘烟气分析仪</w:t>
                  </w:r>
                  <w:r w:rsidRPr="00440D32">
                    <w:rPr>
                      <w:rFonts w:ascii="Times New Roman" w:hAnsi="Times New Roman" w:cs="Times New Roman"/>
                      <w:color w:val="auto"/>
                      <w:sz w:val="21"/>
                      <w:szCs w:val="21"/>
                    </w:rPr>
                    <w:t>HNZM</w:t>
                  </w:r>
                  <w:r w:rsidRPr="00440D32">
                    <w:rPr>
                      <w:rFonts w:ascii="Times New Roman" w:hAnsi="Times New Roman" w:cs="Times New Roman" w:hint="eastAsia"/>
                      <w:color w:val="auto"/>
                      <w:sz w:val="21"/>
                      <w:szCs w:val="21"/>
                    </w:rPr>
                    <w:t>182</w:t>
                  </w:r>
                  <w:r w:rsidRPr="00440D32">
                    <w:rPr>
                      <w:rFonts w:ascii="Times New Roman" w:hAnsi="Times New Roman" w:cs="Times New Roman"/>
                      <w:color w:val="auto"/>
                      <w:sz w:val="21"/>
                      <w:szCs w:val="21"/>
                    </w:rPr>
                    <w:t>GR-3100D</w:t>
                  </w:r>
                  <w:r w:rsidRPr="00440D32">
                    <w:rPr>
                      <w:rFonts w:ascii="Times New Roman" w:hAnsi="Times New Roman" w:cs="Times New Roman"/>
                      <w:color w:val="auto"/>
                      <w:sz w:val="21"/>
                      <w:szCs w:val="21"/>
                    </w:rPr>
                    <w:t>型低浓度烟尘气测试仪</w:t>
                  </w:r>
                  <w:r w:rsidRPr="00440D32">
                    <w:rPr>
                      <w:rFonts w:ascii="Times New Roman" w:hAnsi="Times New Roman" w:cs="Times New Roman"/>
                      <w:color w:val="auto"/>
                      <w:sz w:val="21"/>
                      <w:szCs w:val="21"/>
                    </w:rPr>
                    <w:t>HNZM298</w:t>
                  </w:r>
                </w:p>
                <w:p w14:paraId="7F15198E" w14:textId="3DE8CDB6" w:rsidR="00440D32" w:rsidRPr="00440D32" w:rsidRDefault="00440D32" w:rsidP="00440D32">
                  <w:pPr>
                    <w:pStyle w:val="TableText"/>
                    <w:spacing w:before="78"/>
                    <w:jc w:val="center"/>
                    <w:rPr>
                      <w:rFonts w:ascii="Times New Roman" w:hAnsi="Times New Roman" w:cs="Times New Roman"/>
                      <w:color w:val="auto"/>
                      <w:sz w:val="21"/>
                      <w:szCs w:val="21"/>
                    </w:rPr>
                  </w:pPr>
                  <w:r w:rsidRPr="00440D32">
                    <w:rPr>
                      <w:rFonts w:ascii="Times New Roman" w:hAnsi="Times New Roman" w:cs="Times New Roman" w:hint="eastAsia"/>
                      <w:color w:val="auto"/>
                      <w:sz w:val="21"/>
                      <w:szCs w:val="21"/>
                    </w:rPr>
                    <w:t>FA2204</w:t>
                  </w:r>
                  <w:r w:rsidRPr="00440D32">
                    <w:rPr>
                      <w:rFonts w:ascii="Times New Roman" w:hAnsi="Times New Roman" w:cs="Times New Roman"/>
                      <w:color w:val="auto"/>
                      <w:sz w:val="21"/>
                      <w:szCs w:val="21"/>
                    </w:rPr>
                    <w:t>万分之一天平</w:t>
                  </w:r>
                  <w:r w:rsidRPr="00440D32">
                    <w:rPr>
                      <w:rFonts w:ascii="Times New Roman" w:hAnsi="Times New Roman" w:cs="Times New Roman"/>
                      <w:color w:val="auto"/>
                      <w:sz w:val="21"/>
                      <w:szCs w:val="21"/>
                    </w:rPr>
                    <w:t>HNZM</w:t>
                  </w:r>
                  <w:r w:rsidRPr="00440D32">
                    <w:rPr>
                      <w:rFonts w:ascii="Times New Roman" w:hAnsi="Times New Roman" w:cs="Times New Roman" w:hint="eastAsia"/>
                      <w:color w:val="auto"/>
                      <w:sz w:val="21"/>
                      <w:szCs w:val="21"/>
                    </w:rPr>
                    <w:t>195</w:t>
                  </w:r>
                </w:p>
              </w:tc>
              <w:tc>
                <w:tcPr>
                  <w:tcW w:w="856" w:type="pct"/>
                  <w:tcMar>
                    <w:top w:w="0" w:type="dxa"/>
                    <w:left w:w="0" w:type="dxa"/>
                    <w:bottom w:w="0" w:type="dxa"/>
                    <w:right w:w="0" w:type="dxa"/>
                  </w:tcMar>
                  <w:vAlign w:val="center"/>
                  <w:hideMark/>
                </w:tcPr>
                <w:p w14:paraId="67825AFD" w14:textId="77777777" w:rsidR="00440D32" w:rsidRPr="00440D32" w:rsidRDefault="00440D32" w:rsidP="00440D32">
                  <w:pPr>
                    <w:pStyle w:val="a3"/>
                    <w:autoSpaceDE w:val="0"/>
                    <w:spacing w:line="280" w:lineRule="exact"/>
                    <w:jc w:val="center"/>
                    <w:rPr>
                      <w:sz w:val="21"/>
                      <w:szCs w:val="21"/>
                    </w:rPr>
                  </w:pPr>
                  <w:r w:rsidRPr="00440D32">
                    <w:rPr>
                      <w:rFonts w:hint="eastAsia"/>
                      <w:sz w:val="21"/>
                      <w:szCs w:val="21"/>
                    </w:rPr>
                    <w:t>20</w:t>
                  </w:r>
                  <w:r w:rsidRPr="00440D32">
                    <w:rPr>
                      <w:sz w:val="21"/>
                      <w:szCs w:val="21"/>
                    </w:rPr>
                    <w:t>mg/m</w:t>
                  </w:r>
                  <w:r w:rsidRPr="00440D32">
                    <w:rPr>
                      <w:sz w:val="21"/>
                      <w:szCs w:val="21"/>
                      <w:vertAlign w:val="superscript"/>
                    </w:rPr>
                    <w:t>3</w:t>
                  </w:r>
                </w:p>
              </w:tc>
            </w:tr>
            <w:tr w:rsidR="00440D32" w:rsidRPr="00440D32" w14:paraId="69CD4DB2" w14:textId="77777777" w:rsidTr="00440D32">
              <w:trPr>
                <w:trHeight w:val="397"/>
                <w:jc w:val="center"/>
              </w:trPr>
              <w:tc>
                <w:tcPr>
                  <w:tcW w:w="410" w:type="pct"/>
                  <w:vMerge/>
                  <w:vAlign w:val="center"/>
                  <w:hideMark/>
                </w:tcPr>
                <w:p w14:paraId="2FCF7BF9" w14:textId="77777777" w:rsidR="00440D32" w:rsidRPr="00440D32" w:rsidRDefault="00440D32" w:rsidP="00440D32">
                  <w:pPr>
                    <w:rPr>
                      <w:rFonts w:ascii="宋体" w:eastAsia="宋体" w:hAnsi="宋体" w:hint="eastAsia"/>
                      <w:kern w:val="2"/>
                      <w:sz w:val="24"/>
                      <w:szCs w:val="24"/>
                    </w:rPr>
                  </w:pPr>
                </w:p>
              </w:tc>
              <w:tc>
                <w:tcPr>
                  <w:tcW w:w="706" w:type="pct"/>
                  <w:vMerge/>
                  <w:vAlign w:val="center"/>
                  <w:hideMark/>
                </w:tcPr>
                <w:p w14:paraId="45D3C092" w14:textId="77777777" w:rsidR="00440D32" w:rsidRPr="00440D32" w:rsidRDefault="00440D32" w:rsidP="00440D32">
                  <w:pPr>
                    <w:rPr>
                      <w:rFonts w:ascii="Times New Roman" w:eastAsia="宋体" w:hAnsi="Times New Roman"/>
                      <w:bCs/>
                      <w:kern w:val="2"/>
                      <w:sz w:val="24"/>
                      <w:szCs w:val="24"/>
                    </w:rPr>
                  </w:pPr>
                </w:p>
              </w:tc>
              <w:tc>
                <w:tcPr>
                  <w:tcW w:w="1468" w:type="pct"/>
                  <w:tcMar>
                    <w:top w:w="0" w:type="dxa"/>
                    <w:left w:w="0" w:type="dxa"/>
                    <w:bottom w:w="0" w:type="dxa"/>
                    <w:right w:w="0" w:type="dxa"/>
                  </w:tcMar>
                  <w:vAlign w:val="center"/>
                  <w:hideMark/>
                </w:tcPr>
                <w:p w14:paraId="678F74F5" w14:textId="2B41D50D" w:rsidR="00440D32" w:rsidRPr="00440D32" w:rsidRDefault="00440D32" w:rsidP="00440D32">
                  <w:pPr>
                    <w:pStyle w:val="TableText"/>
                    <w:spacing w:before="78"/>
                    <w:jc w:val="center"/>
                    <w:rPr>
                      <w:rFonts w:ascii="Times New Roman" w:hAnsi="Times New Roman" w:cs="Times New Roman"/>
                      <w:color w:val="auto"/>
                      <w:sz w:val="21"/>
                      <w:szCs w:val="21"/>
                    </w:rPr>
                  </w:pPr>
                  <w:r w:rsidRPr="00440D32">
                    <w:rPr>
                      <w:rFonts w:ascii="Times New Roman" w:hAnsi="Times New Roman" w:cs="Times New Roman"/>
                      <w:color w:val="auto"/>
                      <w:sz w:val="21"/>
                      <w:szCs w:val="21"/>
                    </w:rPr>
                    <w:t>固定污染源废气低浓度颗粒物的测定重量法</w:t>
                  </w:r>
                  <w:r w:rsidRPr="00440D32">
                    <w:rPr>
                      <w:rFonts w:ascii="Times New Roman" w:hAnsi="Times New Roman" w:cs="Times New Roman"/>
                      <w:color w:val="auto"/>
                      <w:sz w:val="21"/>
                      <w:szCs w:val="21"/>
                    </w:rPr>
                    <w:t>HJ836-2017</w:t>
                  </w:r>
                </w:p>
              </w:tc>
              <w:tc>
                <w:tcPr>
                  <w:tcW w:w="1560" w:type="pct"/>
                  <w:tcMar>
                    <w:top w:w="0" w:type="dxa"/>
                    <w:left w:w="0" w:type="dxa"/>
                    <w:bottom w:w="0" w:type="dxa"/>
                    <w:right w:w="0" w:type="dxa"/>
                  </w:tcMar>
                  <w:vAlign w:val="center"/>
                  <w:hideMark/>
                </w:tcPr>
                <w:p w14:paraId="0586C5A1" w14:textId="1AFB7EAC" w:rsidR="00440D32" w:rsidRPr="00440D32" w:rsidRDefault="00440D32" w:rsidP="00440D32">
                  <w:pPr>
                    <w:pStyle w:val="TableText"/>
                    <w:spacing w:before="78"/>
                    <w:jc w:val="center"/>
                    <w:rPr>
                      <w:rFonts w:ascii="Times New Roman" w:hAnsi="Times New Roman" w:cs="Times New Roman"/>
                      <w:color w:val="auto"/>
                      <w:sz w:val="21"/>
                      <w:szCs w:val="21"/>
                    </w:rPr>
                  </w:pPr>
                  <w:r w:rsidRPr="00440D32">
                    <w:rPr>
                      <w:rFonts w:ascii="Times New Roman" w:hAnsi="Times New Roman" w:cs="Times New Roman"/>
                      <w:color w:val="auto"/>
                      <w:sz w:val="21"/>
                      <w:szCs w:val="21"/>
                    </w:rPr>
                    <w:t>EM-3088</w:t>
                  </w:r>
                  <w:r w:rsidRPr="00440D32">
                    <w:rPr>
                      <w:rFonts w:ascii="Times New Roman" w:hAnsi="Times New Roman" w:cs="Times New Roman"/>
                      <w:color w:val="auto"/>
                      <w:sz w:val="21"/>
                      <w:szCs w:val="21"/>
                    </w:rPr>
                    <w:t>智能烟尘烟气分析仪</w:t>
                  </w:r>
                  <w:r w:rsidRPr="00440D32">
                    <w:rPr>
                      <w:rFonts w:ascii="Times New Roman" w:hAnsi="Times New Roman" w:cs="Times New Roman" w:hint="eastAsia"/>
                      <w:color w:val="auto"/>
                      <w:sz w:val="21"/>
                      <w:szCs w:val="21"/>
                    </w:rPr>
                    <w:t>HNZM183HNZM182</w:t>
                  </w:r>
                </w:p>
                <w:p w14:paraId="42E0A9FA" w14:textId="7BAA1F80" w:rsidR="00440D32" w:rsidRPr="00440D32" w:rsidRDefault="00440D32" w:rsidP="00440D32">
                  <w:pPr>
                    <w:pStyle w:val="TableText"/>
                    <w:spacing w:before="78"/>
                    <w:jc w:val="center"/>
                    <w:rPr>
                      <w:rFonts w:ascii="Times New Roman" w:hAnsi="Times New Roman" w:cs="Times New Roman"/>
                      <w:color w:val="auto"/>
                      <w:sz w:val="21"/>
                      <w:szCs w:val="21"/>
                    </w:rPr>
                  </w:pPr>
                  <w:r w:rsidRPr="00440D32">
                    <w:rPr>
                      <w:rFonts w:ascii="Times New Roman" w:hAnsi="Times New Roman" w:cs="Times New Roman"/>
                      <w:color w:val="auto"/>
                      <w:sz w:val="21"/>
                      <w:szCs w:val="21"/>
                    </w:rPr>
                    <w:t>GR-3100D</w:t>
                  </w:r>
                  <w:r w:rsidRPr="00440D32">
                    <w:rPr>
                      <w:rFonts w:ascii="Times New Roman" w:hAnsi="Times New Roman" w:cs="Times New Roman"/>
                      <w:color w:val="auto"/>
                      <w:sz w:val="21"/>
                      <w:szCs w:val="21"/>
                    </w:rPr>
                    <w:t>型低浓度烟尘气测试仪</w:t>
                  </w:r>
                  <w:r w:rsidRPr="00440D32">
                    <w:rPr>
                      <w:rFonts w:ascii="Times New Roman" w:hAnsi="Times New Roman" w:cs="Times New Roman"/>
                      <w:color w:val="auto"/>
                      <w:sz w:val="21"/>
                      <w:szCs w:val="21"/>
                    </w:rPr>
                    <w:t>HNZM29</w:t>
                  </w:r>
                  <w:r w:rsidRPr="00440D32">
                    <w:rPr>
                      <w:rFonts w:ascii="Times New Roman" w:hAnsi="Times New Roman" w:cs="Times New Roman" w:hint="eastAsia"/>
                      <w:color w:val="auto"/>
                      <w:sz w:val="21"/>
                      <w:szCs w:val="21"/>
                    </w:rPr>
                    <w:t>9</w:t>
                  </w:r>
                  <w:r w:rsidRPr="00440D32">
                    <w:rPr>
                      <w:rFonts w:ascii="Times New Roman" w:hAnsi="Times New Roman" w:cs="Times New Roman"/>
                      <w:color w:val="auto"/>
                      <w:sz w:val="21"/>
                      <w:szCs w:val="21"/>
                    </w:rPr>
                    <w:t>AUW</w:t>
                  </w:r>
                  <w:r w:rsidRPr="00440D32">
                    <w:rPr>
                      <w:rFonts w:ascii="Times New Roman" w:hAnsi="Times New Roman" w:cs="Times New Roman" w:hint="eastAsia"/>
                      <w:color w:val="auto"/>
                      <w:sz w:val="21"/>
                      <w:szCs w:val="21"/>
                    </w:rPr>
                    <w:t>2</w:t>
                  </w:r>
                  <w:r w:rsidRPr="00440D32">
                    <w:rPr>
                      <w:rFonts w:ascii="Times New Roman" w:hAnsi="Times New Roman" w:cs="Times New Roman"/>
                      <w:color w:val="auto"/>
                      <w:sz w:val="21"/>
                      <w:szCs w:val="21"/>
                    </w:rPr>
                    <w:t>20D</w:t>
                  </w:r>
                  <w:r w:rsidRPr="00440D32">
                    <w:rPr>
                      <w:rFonts w:ascii="Times New Roman" w:hAnsi="Times New Roman" w:cs="Times New Roman"/>
                      <w:color w:val="auto"/>
                      <w:sz w:val="21"/>
                      <w:szCs w:val="21"/>
                    </w:rPr>
                    <w:t>十万分之一天平</w:t>
                  </w:r>
                  <w:r w:rsidRPr="00440D32">
                    <w:rPr>
                      <w:rFonts w:ascii="Times New Roman" w:hAnsi="Times New Roman" w:cs="Times New Roman"/>
                      <w:color w:val="auto"/>
                      <w:sz w:val="21"/>
                      <w:szCs w:val="21"/>
                    </w:rPr>
                    <w:t>HNZM032</w:t>
                  </w:r>
                </w:p>
              </w:tc>
              <w:tc>
                <w:tcPr>
                  <w:tcW w:w="856" w:type="pct"/>
                  <w:tcMar>
                    <w:top w:w="0" w:type="dxa"/>
                    <w:left w:w="0" w:type="dxa"/>
                    <w:bottom w:w="0" w:type="dxa"/>
                    <w:right w:w="0" w:type="dxa"/>
                  </w:tcMar>
                  <w:vAlign w:val="center"/>
                  <w:hideMark/>
                </w:tcPr>
                <w:p w14:paraId="3FE5B13D" w14:textId="77777777" w:rsidR="00440D32" w:rsidRPr="00440D32" w:rsidRDefault="00440D32" w:rsidP="00440D32">
                  <w:pPr>
                    <w:pStyle w:val="a3"/>
                    <w:autoSpaceDE w:val="0"/>
                    <w:spacing w:line="280" w:lineRule="exact"/>
                    <w:jc w:val="center"/>
                    <w:rPr>
                      <w:sz w:val="21"/>
                      <w:szCs w:val="21"/>
                    </w:rPr>
                  </w:pPr>
                  <w:r w:rsidRPr="00440D32">
                    <w:rPr>
                      <w:sz w:val="21"/>
                      <w:szCs w:val="21"/>
                    </w:rPr>
                    <w:t>1.0mg/m</w:t>
                  </w:r>
                  <w:r w:rsidRPr="00440D32">
                    <w:rPr>
                      <w:sz w:val="21"/>
                      <w:szCs w:val="21"/>
                      <w:vertAlign w:val="superscript"/>
                    </w:rPr>
                    <w:t>3</w:t>
                  </w:r>
                </w:p>
              </w:tc>
            </w:tr>
            <w:tr w:rsidR="00440D32" w:rsidRPr="00440D32" w14:paraId="14424A66" w14:textId="77777777" w:rsidTr="00440D32">
              <w:trPr>
                <w:trHeight w:val="397"/>
                <w:jc w:val="center"/>
              </w:trPr>
              <w:tc>
                <w:tcPr>
                  <w:tcW w:w="410" w:type="pct"/>
                  <w:vMerge/>
                  <w:vAlign w:val="center"/>
                  <w:hideMark/>
                </w:tcPr>
                <w:p w14:paraId="6C5DCC8D" w14:textId="77777777" w:rsidR="00440D32" w:rsidRPr="00440D32" w:rsidRDefault="00440D32" w:rsidP="00440D32">
                  <w:pPr>
                    <w:rPr>
                      <w:rFonts w:ascii="宋体" w:eastAsia="宋体" w:hAnsi="宋体" w:hint="eastAsia"/>
                      <w:kern w:val="2"/>
                      <w:sz w:val="24"/>
                      <w:szCs w:val="24"/>
                    </w:rPr>
                  </w:pPr>
                </w:p>
              </w:tc>
              <w:tc>
                <w:tcPr>
                  <w:tcW w:w="706" w:type="pct"/>
                  <w:tcMar>
                    <w:top w:w="0" w:type="dxa"/>
                    <w:left w:w="0" w:type="dxa"/>
                    <w:bottom w:w="0" w:type="dxa"/>
                    <w:right w:w="0" w:type="dxa"/>
                  </w:tcMar>
                  <w:vAlign w:val="center"/>
                  <w:hideMark/>
                </w:tcPr>
                <w:p w14:paraId="657D340F" w14:textId="77777777" w:rsidR="00440D32" w:rsidRPr="00440D32" w:rsidRDefault="00440D32" w:rsidP="00440D32">
                  <w:pPr>
                    <w:pStyle w:val="TableText"/>
                    <w:spacing w:before="78"/>
                    <w:jc w:val="center"/>
                    <w:rPr>
                      <w:rFonts w:ascii="Times New Roman" w:hAnsi="Times New Roman" w:cs="Times New Roman"/>
                      <w:color w:val="auto"/>
                      <w:sz w:val="21"/>
                      <w:szCs w:val="21"/>
                    </w:rPr>
                  </w:pPr>
                  <w:r w:rsidRPr="00440D32">
                    <w:rPr>
                      <w:rFonts w:ascii="Times New Roman" w:hAnsi="Times New Roman" w:cs="Times New Roman" w:hint="eastAsia"/>
                      <w:color w:val="auto"/>
                      <w:sz w:val="21"/>
                      <w:szCs w:val="21"/>
                    </w:rPr>
                    <w:t>镍及其化合物</w:t>
                  </w:r>
                </w:p>
              </w:tc>
              <w:tc>
                <w:tcPr>
                  <w:tcW w:w="1468" w:type="pct"/>
                  <w:tcMar>
                    <w:top w:w="0" w:type="dxa"/>
                    <w:left w:w="0" w:type="dxa"/>
                    <w:bottom w:w="0" w:type="dxa"/>
                    <w:right w:w="0" w:type="dxa"/>
                  </w:tcMar>
                  <w:vAlign w:val="center"/>
                  <w:hideMark/>
                </w:tcPr>
                <w:p w14:paraId="0F430097" w14:textId="5A4D4E61" w:rsidR="00440D32" w:rsidRPr="00440D32" w:rsidRDefault="00440D32" w:rsidP="00440D32">
                  <w:pPr>
                    <w:pStyle w:val="TableText"/>
                    <w:spacing w:before="78"/>
                    <w:jc w:val="center"/>
                    <w:rPr>
                      <w:rFonts w:ascii="Times New Roman" w:hAnsi="Times New Roman" w:cs="Times New Roman"/>
                      <w:color w:val="auto"/>
                      <w:sz w:val="21"/>
                      <w:szCs w:val="21"/>
                    </w:rPr>
                  </w:pPr>
                  <w:r w:rsidRPr="00440D32">
                    <w:rPr>
                      <w:rFonts w:ascii="Times New Roman" w:hAnsi="Times New Roman" w:cs="Times New Roman"/>
                      <w:color w:val="auto"/>
                      <w:sz w:val="21"/>
                      <w:szCs w:val="21"/>
                    </w:rPr>
                    <w:t>大气固定污染源镍的测定火焰原子吸收分光光度法</w:t>
                  </w:r>
                </w:p>
                <w:p w14:paraId="187A4BDE" w14:textId="62C4D459" w:rsidR="00440D32" w:rsidRPr="00440D32" w:rsidRDefault="00440D32" w:rsidP="00440D32">
                  <w:pPr>
                    <w:pStyle w:val="TableText"/>
                    <w:spacing w:before="78"/>
                    <w:jc w:val="center"/>
                    <w:rPr>
                      <w:rFonts w:ascii="Times New Roman" w:hAnsi="Times New Roman" w:cs="Times New Roman"/>
                      <w:color w:val="auto"/>
                      <w:sz w:val="21"/>
                      <w:szCs w:val="21"/>
                    </w:rPr>
                  </w:pPr>
                  <w:r w:rsidRPr="00440D32">
                    <w:rPr>
                      <w:rFonts w:ascii="Times New Roman" w:hAnsi="Times New Roman" w:cs="Times New Roman" w:hint="eastAsia"/>
                      <w:color w:val="auto"/>
                      <w:sz w:val="21"/>
                      <w:szCs w:val="21"/>
                    </w:rPr>
                    <w:t>HJ/T63.1-2001</w:t>
                  </w:r>
                </w:p>
              </w:tc>
              <w:tc>
                <w:tcPr>
                  <w:tcW w:w="1560" w:type="pct"/>
                  <w:tcMar>
                    <w:top w:w="0" w:type="dxa"/>
                    <w:left w:w="0" w:type="dxa"/>
                    <w:bottom w:w="0" w:type="dxa"/>
                    <w:right w:w="0" w:type="dxa"/>
                  </w:tcMar>
                  <w:vAlign w:val="center"/>
                  <w:hideMark/>
                </w:tcPr>
                <w:p w14:paraId="26BD412B" w14:textId="209A82CD" w:rsidR="00440D32" w:rsidRPr="00440D32" w:rsidRDefault="00440D32" w:rsidP="00440D32">
                  <w:pPr>
                    <w:pStyle w:val="TableText"/>
                    <w:spacing w:before="78"/>
                    <w:jc w:val="center"/>
                    <w:rPr>
                      <w:rFonts w:ascii="Times New Roman" w:hAnsi="Times New Roman" w:cs="Times New Roman"/>
                      <w:color w:val="auto"/>
                      <w:sz w:val="21"/>
                      <w:szCs w:val="21"/>
                    </w:rPr>
                  </w:pPr>
                  <w:r w:rsidRPr="00440D32">
                    <w:rPr>
                      <w:rFonts w:ascii="Times New Roman" w:hAnsi="Times New Roman" w:cs="Times New Roman"/>
                      <w:color w:val="auto"/>
                      <w:sz w:val="21"/>
                      <w:szCs w:val="21"/>
                    </w:rPr>
                    <w:t>EM-3088</w:t>
                  </w:r>
                  <w:r w:rsidRPr="00440D32">
                    <w:rPr>
                      <w:rFonts w:ascii="Times New Roman" w:hAnsi="Times New Roman" w:cs="Times New Roman" w:hint="eastAsia"/>
                      <w:color w:val="auto"/>
                      <w:sz w:val="21"/>
                      <w:szCs w:val="21"/>
                    </w:rPr>
                    <w:t>智能烟尘烟气分析仪</w:t>
                  </w:r>
                  <w:r w:rsidRPr="00440D32">
                    <w:rPr>
                      <w:rFonts w:ascii="Times New Roman" w:hAnsi="Times New Roman" w:cs="Times New Roman" w:hint="eastAsia"/>
                      <w:color w:val="auto"/>
                      <w:sz w:val="21"/>
                      <w:szCs w:val="21"/>
                    </w:rPr>
                    <w:t>HNZM182HNZM183</w:t>
                  </w:r>
                </w:p>
                <w:p w14:paraId="4579C6F8" w14:textId="16651E78" w:rsidR="00440D32" w:rsidRPr="00440D32" w:rsidRDefault="00440D32" w:rsidP="00440D32">
                  <w:pPr>
                    <w:pStyle w:val="TableText"/>
                    <w:spacing w:before="78"/>
                    <w:jc w:val="center"/>
                    <w:rPr>
                      <w:rFonts w:ascii="Times New Roman" w:hAnsi="Times New Roman" w:cs="Times New Roman"/>
                      <w:color w:val="auto"/>
                      <w:sz w:val="21"/>
                      <w:szCs w:val="21"/>
                    </w:rPr>
                  </w:pPr>
                  <w:r w:rsidRPr="00440D32">
                    <w:rPr>
                      <w:rFonts w:ascii="Times New Roman" w:hAnsi="Times New Roman" w:cs="Times New Roman"/>
                      <w:color w:val="auto"/>
                      <w:sz w:val="21"/>
                      <w:szCs w:val="21"/>
                    </w:rPr>
                    <w:t>SP-3530AA</w:t>
                  </w:r>
                  <w:r w:rsidRPr="00440D32">
                    <w:rPr>
                      <w:rFonts w:ascii="Times New Roman" w:hAnsi="Times New Roman" w:cs="Times New Roman" w:hint="eastAsia"/>
                      <w:color w:val="auto"/>
                      <w:sz w:val="21"/>
                      <w:szCs w:val="21"/>
                    </w:rPr>
                    <w:t>原子吸收分光光度计</w:t>
                  </w:r>
                  <w:r w:rsidRPr="00440D32">
                    <w:rPr>
                      <w:rFonts w:ascii="Times New Roman" w:hAnsi="Times New Roman" w:cs="Times New Roman" w:hint="eastAsia"/>
                      <w:color w:val="auto"/>
                      <w:sz w:val="21"/>
                      <w:szCs w:val="21"/>
                    </w:rPr>
                    <w:t>HNZM072</w:t>
                  </w:r>
                </w:p>
              </w:tc>
              <w:tc>
                <w:tcPr>
                  <w:tcW w:w="856" w:type="pct"/>
                  <w:tcMar>
                    <w:top w:w="0" w:type="dxa"/>
                    <w:left w:w="0" w:type="dxa"/>
                    <w:bottom w:w="0" w:type="dxa"/>
                    <w:right w:w="0" w:type="dxa"/>
                  </w:tcMar>
                  <w:vAlign w:val="center"/>
                  <w:hideMark/>
                </w:tcPr>
                <w:p w14:paraId="6BD2E258" w14:textId="77777777" w:rsidR="00440D32" w:rsidRPr="00440D32" w:rsidRDefault="00440D32" w:rsidP="00440D32">
                  <w:pPr>
                    <w:pStyle w:val="TableText"/>
                    <w:spacing w:before="78"/>
                    <w:jc w:val="center"/>
                    <w:rPr>
                      <w:rFonts w:ascii="Times New Roman" w:hAnsi="Times New Roman" w:cs="Times New Roman"/>
                      <w:color w:val="auto"/>
                      <w:sz w:val="21"/>
                      <w:szCs w:val="21"/>
                    </w:rPr>
                  </w:pPr>
                  <w:r w:rsidRPr="00440D32">
                    <w:rPr>
                      <w:rFonts w:ascii="Times New Roman" w:hAnsi="Times New Roman" w:cs="Times New Roman" w:hint="eastAsia"/>
                      <w:color w:val="auto"/>
                      <w:sz w:val="21"/>
                      <w:szCs w:val="21"/>
                    </w:rPr>
                    <w:t>3</w:t>
                  </w:r>
                  <w:r w:rsidRPr="00440D32">
                    <w:rPr>
                      <w:rFonts w:ascii="Times New Roman" w:hAnsi="Times New Roman" w:cs="Times New Roman"/>
                      <w:color w:val="auto"/>
                      <w:sz w:val="21"/>
                      <w:szCs w:val="21"/>
                    </w:rPr>
                    <w:t>×10</w:t>
                  </w:r>
                  <w:r w:rsidRPr="00440D32">
                    <w:rPr>
                      <w:rFonts w:ascii="Times New Roman" w:hAnsi="Times New Roman" w:cs="Times New Roman"/>
                      <w:color w:val="auto"/>
                      <w:sz w:val="21"/>
                      <w:szCs w:val="21"/>
                      <w:vertAlign w:val="superscript"/>
                    </w:rPr>
                    <w:t>-</w:t>
                  </w:r>
                  <w:r w:rsidRPr="00440D32">
                    <w:rPr>
                      <w:rFonts w:ascii="Times New Roman" w:hAnsi="Times New Roman" w:cs="Times New Roman" w:hint="eastAsia"/>
                      <w:color w:val="auto"/>
                      <w:sz w:val="21"/>
                      <w:szCs w:val="21"/>
                      <w:vertAlign w:val="superscript"/>
                    </w:rPr>
                    <w:t>5</w:t>
                  </w:r>
                  <w:r w:rsidRPr="00440D32">
                    <w:rPr>
                      <w:rFonts w:ascii="Times New Roman" w:hAnsi="Times New Roman" w:cs="Times New Roman"/>
                      <w:color w:val="auto"/>
                      <w:sz w:val="21"/>
                      <w:szCs w:val="21"/>
                    </w:rPr>
                    <w:t>mg/m</w:t>
                  </w:r>
                  <w:r w:rsidRPr="00440D32">
                    <w:rPr>
                      <w:rFonts w:ascii="Times New Roman" w:hAnsi="Times New Roman" w:cs="Times New Roman"/>
                      <w:color w:val="auto"/>
                      <w:sz w:val="21"/>
                      <w:szCs w:val="21"/>
                      <w:vertAlign w:val="superscript"/>
                    </w:rPr>
                    <w:t>3</w:t>
                  </w:r>
                </w:p>
              </w:tc>
            </w:tr>
            <w:tr w:rsidR="00440D32" w:rsidRPr="00440D32" w14:paraId="0518FF3B" w14:textId="77777777" w:rsidTr="00440D32">
              <w:trPr>
                <w:trHeight w:val="397"/>
                <w:jc w:val="center"/>
              </w:trPr>
              <w:tc>
                <w:tcPr>
                  <w:tcW w:w="410" w:type="pct"/>
                  <w:vMerge/>
                  <w:vAlign w:val="center"/>
                  <w:hideMark/>
                </w:tcPr>
                <w:p w14:paraId="4E2CEB6B" w14:textId="77777777" w:rsidR="00440D32" w:rsidRPr="00440D32" w:rsidRDefault="00440D32" w:rsidP="00440D32">
                  <w:pPr>
                    <w:rPr>
                      <w:rFonts w:ascii="宋体" w:eastAsia="宋体" w:hAnsi="宋体" w:hint="eastAsia"/>
                      <w:kern w:val="2"/>
                      <w:sz w:val="24"/>
                      <w:szCs w:val="24"/>
                    </w:rPr>
                  </w:pPr>
                </w:p>
              </w:tc>
              <w:tc>
                <w:tcPr>
                  <w:tcW w:w="706" w:type="pct"/>
                  <w:tcMar>
                    <w:top w:w="0" w:type="dxa"/>
                    <w:left w:w="0" w:type="dxa"/>
                    <w:bottom w:w="0" w:type="dxa"/>
                    <w:right w:w="0" w:type="dxa"/>
                  </w:tcMar>
                  <w:vAlign w:val="center"/>
                  <w:hideMark/>
                </w:tcPr>
                <w:p w14:paraId="2C5042D6" w14:textId="77777777" w:rsidR="00440D32" w:rsidRPr="00440D32" w:rsidRDefault="00440D32" w:rsidP="00440D32">
                  <w:pPr>
                    <w:pStyle w:val="TableText"/>
                    <w:spacing w:before="78"/>
                    <w:jc w:val="center"/>
                    <w:rPr>
                      <w:rFonts w:ascii="Times New Roman" w:hAnsi="Times New Roman" w:cs="Times New Roman"/>
                      <w:color w:val="auto"/>
                      <w:sz w:val="21"/>
                      <w:szCs w:val="21"/>
                    </w:rPr>
                  </w:pPr>
                  <w:r w:rsidRPr="00440D32">
                    <w:rPr>
                      <w:rFonts w:ascii="Times New Roman" w:hAnsi="Times New Roman" w:cs="Times New Roman" w:hint="eastAsia"/>
                      <w:color w:val="auto"/>
                      <w:sz w:val="21"/>
                      <w:szCs w:val="21"/>
                    </w:rPr>
                    <w:t>硫酸雾</w:t>
                  </w:r>
                </w:p>
              </w:tc>
              <w:tc>
                <w:tcPr>
                  <w:tcW w:w="1468" w:type="pct"/>
                  <w:tcMar>
                    <w:top w:w="0" w:type="dxa"/>
                    <w:left w:w="0" w:type="dxa"/>
                    <w:bottom w:w="0" w:type="dxa"/>
                    <w:right w:w="0" w:type="dxa"/>
                  </w:tcMar>
                  <w:vAlign w:val="center"/>
                  <w:hideMark/>
                </w:tcPr>
                <w:p w14:paraId="1E20D2DA" w14:textId="07E3BE6E" w:rsidR="00440D32" w:rsidRPr="00440D32" w:rsidRDefault="00440D32" w:rsidP="00440D32">
                  <w:pPr>
                    <w:pStyle w:val="TableText"/>
                    <w:spacing w:before="78"/>
                    <w:jc w:val="center"/>
                    <w:rPr>
                      <w:rFonts w:ascii="Times New Roman" w:hAnsi="Times New Roman" w:cs="Times New Roman"/>
                      <w:color w:val="auto"/>
                      <w:sz w:val="21"/>
                      <w:szCs w:val="21"/>
                    </w:rPr>
                  </w:pPr>
                  <w:r w:rsidRPr="00440D32">
                    <w:rPr>
                      <w:rFonts w:ascii="Times New Roman" w:hAnsi="Times New Roman" w:cs="Times New Roman"/>
                      <w:color w:val="auto"/>
                      <w:sz w:val="21"/>
                      <w:szCs w:val="21"/>
                    </w:rPr>
                    <w:t>固定污染源废气硫酸雾的测定离子色谱法</w:t>
                  </w:r>
                  <w:r w:rsidRPr="00440D32">
                    <w:rPr>
                      <w:rFonts w:ascii="Times New Roman" w:hAnsi="Times New Roman" w:cs="Times New Roman"/>
                      <w:color w:val="auto"/>
                      <w:sz w:val="21"/>
                      <w:szCs w:val="21"/>
                    </w:rPr>
                    <w:t>HJ544-2016</w:t>
                  </w:r>
                </w:p>
              </w:tc>
              <w:tc>
                <w:tcPr>
                  <w:tcW w:w="1560" w:type="pct"/>
                  <w:tcMar>
                    <w:top w:w="0" w:type="dxa"/>
                    <w:left w:w="0" w:type="dxa"/>
                    <w:bottom w:w="0" w:type="dxa"/>
                    <w:right w:w="0" w:type="dxa"/>
                  </w:tcMar>
                  <w:vAlign w:val="center"/>
                  <w:hideMark/>
                </w:tcPr>
                <w:p w14:paraId="6C45B721" w14:textId="77777777" w:rsidR="00440D32" w:rsidRPr="00440D32" w:rsidRDefault="00440D32" w:rsidP="00440D32">
                  <w:pPr>
                    <w:pStyle w:val="TableText"/>
                    <w:spacing w:before="78"/>
                    <w:jc w:val="center"/>
                    <w:rPr>
                      <w:rFonts w:ascii="Times New Roman" w:hAnsi="Times New Roman" w:cs="Times New Roman"/>
                      <w:color w:val="auto"/>
                      <w:sz w:val="21"/>
                      <w:szCs w:val="21"/>
                    </w:rPr>
                  </w:pPr>
                  <w:r w:rsidRPr="00440D32">
                    <w:rPr>
                      <w:rFonts w:ascii="Times New Roman" w:hAnsi="Times New Roman" w:cs="Times New Roman"/>
                      <w:color w:val="auto"/>
                      <w:sz w:val="21"/>
                      <w:szCs w:val="21"/>
                    </w:rPr>
                    <w:t>GR-3100D</w:t>
                  </w:r>
                  <w:r w:rsidRPr="00440D32">
                    <w:rPr>
                      <w:rFonts w:ascii="Times New Roman" w:hAnsi="Times New Roman" w:cs="Times New Roman"/>
                      <w:color w:val="auto"/>
                      <w:sz w:val="21"/>
                      <w:szCs w:val="21"/>
                    </w:rPr>
                    <w:t>型低浓度烟尘气测试仪</w:t>
                  </w:r>
                  <w:r w:rsidRPr="00440D32">
                    <w:rPr>
                      <w:rFonts w:ascii="Times New Roman" w:hAnsi="Times New Roman" w:cs="Times New Roman"/>
                      <w:color w:val="auto"/>
                      <w:sz w:val="21"/>
                      <w:szCs w:val="21"/>
                    </w:rPr>
                    <w:t>HNZM298</w:t>
                  </w:r>
                </w:p>
                <w:p w14:paraId="498F6732" w14:textId="77777777" w:rsidR="00440D32" w:rsidRPr="00440D32" w:rsidRDefault="00440D32" w:rsidP="00440D32">
                  <w:pPr>
                    <w:pStyle w:val="TableText"/>
                    <w:spacing w:before="78"/>
                    <w:jc w:val="center"/>
                    <w:rPr>
                      <w:rFonts w:ascii="Times New Roman" w:hAnsi="Times New Roman" w:cs="Times New Roman"/>
                      <w:color w:val="auto"/>
                      <w:sz w:val="21"/>
                      <w:szCs w:val="21"/>
                    </w:rPr>
                  </w:pPr>
                  <w:r w:rsidRPr="00440D32">
                    <w:rPr>
                      <w:rFonts w:ascii="Times New Roman" w:hAnsi="Times New Roman" w:cs="Times New Roman"/>
                      <w:color w:val="auto"/>
                      <w:sz w:val="21"/>
                      <w:szCs w:val="21"/>
                    </w:rPr>
                    <w:t>HNZM29</w:t>
                  </w:r>
                  <w:r w:rsidRPr="00440D32">
                    <w:rPr>
                      <w:rFonts w:ascii="Times New Roman" w:hAnsi="Times New Roman" w:cs="Times New Roman" w:hint="eastAsia"/>
                      <w:color w:val="auto"/>
                      <w:sz w:val="21"/>
                      <w:szCs w:val="21"/>
                    </w:rPr>
                    <w:t>9</w:t>
                  </w:r>
                </w:p>
                <w:p w14:paraId="1D76CCE5" w14:textId="5FBC8763" w:rsidR="00440D32" w:rsidRPr="00440D32" w:rsidRDefault="00440D32" w:rsidP="00440D32">
                  <w:pPr>
                    <w:pStyle w:val="TableText"/>
                    <w:spacing w:before="78"/>
                    <w:jc w:val="center"/>
                    <w:rPr>
                      <w:rFonts w:ascii="Times New Roman" w:hAnsi="Times New Roman" w:cs="Times New Roman"/>
                      <w:color w:val="auto"/>
                      <w:sz w:val="21"/>
                      <w:szCs w:val="21"/>
                    </w:rPr>
                  </w:pPr>
                  <w:r w:rsidRPr="00440D32">
                    <w:rPr>
                      <w:rFonts w:ascii="Times New Roman" w:hAnsi="Times New Roman" w:cs="Times New Roman"/>
                      <w:color w:val="auto"/>
                      <w:sz w:val="21"/>
                      <w:szCs w:val="21"/>
                    </w:rPr>
                    <w:t>IC6000</w:t>
                  </w:r>
                  <w:r w:rsidRPr="00440D32">
                    <w:rPr>
                      <w:rFonts w:ascii="Times New Roman" w:hAnsi="Times New Roman" w:cs="Times New Roman"/>
                      <w:color w:val="auto"/>
                      <w:sz w:val="21"/>
                      <w:szCs w:val="21"/>
                    </w:rPr>
                    <w:t>离子色谱仪</w:t>
                  </w:r>
                  <w:r w:rsidRPr="00440D32">
                    <w:rPr>
                      <w:rFonts w:ascii="Times New Roman" w:hAnsi="Times New Roman" w:cs="Times New Roman"/>
                      <w:color w:val="auto"/>
                      <w:sz w:val="21"/>
                      <w:szCs w:val="21"/>
                    </w:rPr>
                    <w:t>HNZM070</w:t>
                  </w:r>
                </w:p>
              </w:tc>
              <w:tc>
                <w:tcPr>
                  <w:tcW w:w="856" w:type="pct"/>
                  <w:tcMar>
                    <w:top w:w="0" w:type="dxa"/>
                    <w:left w:w="0" w:type="dxa"/>
                    <w:bottom w:w="0" w:type="dxa"/>
                    <w:right w:w="0" w:type="dxa"/>
                  </w:tcMar>
                  <w:vAlign w:val="center"/>
                  <w:hideMark/>
                </w:tcPr>
                <w:p w14:paraId="719F3DF6" w14:textId="77777777" w:rsidR="00440D32" w:rsidRPr="00440D32" w:rsidRDefault="00440D32" w:rsidP="00440D32">
                  <w:pPr>
                    <w:pStyle w:val="TableText"/>
                    <w:spacing w:before="78"/>
                    <w:jc w:val="center"/>
                    <w:rPr>
                      <w:rFonts w:ascii="Times New Roman" w:hAnsi="Times New Roman" w:cs="Times New Roman"/>
                      <w:color w:val="auto"/>
                      <w:sz w:val="21"/>
                      <w:szCs w:val="21"/>
                    </w:rPr>
                  </w:pPr>
                  <w:r w:rsidRPr="00440D32">
                    <w:rPr>
                      <w:rFonts w:ascii="Times New Roman" w:hAnsi="Times New Roman" w:cs="Times New Roman"/>
                      <w:color w:val="auto"/>
                      <w:sz w:val="21"/>
                      <w:szCs w:val="21"/>
                    </w:rPr>
                    <w:t>0.</w:t>
                  </w:r>
                  <w:r w:rsidRPr="00440D32">
                    <w:rPr>
                      <w:rFonts w:ascii="Times New Roman" w:hAnsi="Times New Roman" w:cs="Times New Roman" w:hint="eastAsia"/>
                      <w:color w:val="auto"/>
                      <w:sz w:val="21"/>
                      <w:szCs w:val="21"/>
                    </w:rPr>
                    <w:t>2</w:t>
                  </w:r>
                  <w:r w:rsidRPr="00440D32">
                    <w:rPr>
                      <w:rFonts w:ascii="Times New Roman" w:hAnsi="Times New Roman" w:cs="Times New Roman"/>
                      <w:color w:val="auto"/>
                      <w:sz w:val="21"/>
                      <w:szCs w:val="21"/>
                    </w:rPr>
                    <w:t>mg/m</w:t>
                  </w:r>
                  <w:r w:rsidRPr="00440D32">
                    <w:rPr>
                      <w:rFonts w:ascii="Times New Roman" w:hAnsi="Times New Roman" w:cs="Times New Roman"/>
                      <w:color w:val="auto"/>
                      <w:sz w:val="21"/>
                      <w:szCs w:val="21"/>
                      <w:vertAlign w:val="superscript"/>
                    </w:rPr>
                    <w:t>3</w:t>
                  </w:r>
                </w:p>
              </w:tc>
            </w:tr>
            <w:tr w:rsidR="00440D32" w:rsidRPr="00440D32" w14:paraId="2E94CB0F" w14:textId="77777777" w:rsidTr="00440D32">
              <w:trPr>
                <w:trHeight w:val="397"/>
                <w:jc w:val="center"/>
              </w:trPr>
              <w:tc>
                <w:tcPr>
                  <w:tcW w:w="410" w:type="pct"/>
                  <w:tcMar>
                    <w:top w:w="0" w:type="dxa"/>
                    <w:left w:w="0" w:type="dxa"/>
                    <w:bottom w:w="0" w:type="dxa"/>
                    <w:right w:w="0" w:type="dxa"/>
                  </w:tcMar>
                  <w:vAlign w:val="center"/>
                  <w:hideMark/>
                </w:tcPr>
                <w:p w14:paraId="2B042D76" w14:textId="77777777" w:rsidR="00440D32" w:rsidRPr="00440D32" w:rsidRDefault="00440D32" w:rsidP="00440D32">
                  <w:pPr>
                    <w:pStyle w:val="TableText"/>
                    <w:spacing w:before="78"/>
                    <w:jc w:val="center"/>
                    <w:rPr>
                      <w:rFonts w:ascii="Times New Roman" w:hAnsi="Times New Roman" w:cs="Times New Roman"/>
                      <w:color w:val="auto"/>
                      <w:sz w:val="21"/>
                      <w:szCs w:val="21"/>
                    </w:rPr>
                  </w:pPr>
                  <w:r w:rsidRPr="00440D32">
                    <w:rPr>
                      <w:rFonts w:ascii="Times New Roman" w:hAnsi="Times New Roman" w:cs="Times New Roman" w:hint="eastAsia"/>
                      <w:color w:val="auto"/>
                      <w:sz w:val="21"/>
                      <w:szCs w:val="21"/>
                    </w:rPr>
                    <w:t>无组织废气</w:t>
                  </w:r>
                </w:p>
              </w:tc>
              <w:tc>
                <w:tcPr>
                  <w:tcW w:w="706" w:type="pct"/>
                  <w:tcMar>
                    <w:top w:w="0" w:type="dxa"/>
                    <w:left w:w="0" w:type="dxa"/>
                    <w:bottom w:w="0" w:type="dxa"/>
                    <w:right w:w="0" w:type="dxa"/>
                  </w:tcMar>
                  <w:vAlign w:val="center"/>
                  <w:hideMark/>
                </w:tcPr>
                <w:p w14:paraId="5A50D617" w14:textId="77777777" w:rsidR="00440D32" w:rsidRPr="00440D32" w:rsidRDefault="00440D32" w:rsidP="00440D32">
                  <w:pPr>
                    <w:pStyle w:val="TableText"/>
                    <w:spacing w:before="78"/>
                    <w:jc w:val="center"/>
                    <w:rPr>
                      <w:rFonts w:ascii="Times New Roman" w:hAnsi="Times New Roman" w:cs="Times New Roman"/>
                      <w:color w:val="auto"/>
                      <w:sz w:val="21"/>
                      <w:szCs w:val="21"/>
                    </w:rPr>
                  </w:pPr>
                  <w:r w:rsidRPr="00440D32">
                    <w:rPr>
                      <w:rFonts w:ascii="Times New Roman" w:hAnsi="Times New Roman" w:cs="Times New Roman" w:hint="eastAsia"/>
                      <w:color w:val="auto"/>
                      <w:sz w:val="21"/>
                      <w:szCs w:val="21"/>
                    </w:rPr>
                    <w:t>总悬浮颗粒物</w:t>
                  </w:r>
                </w:p>
              </w:tc>
              <w:tc>
                <w:tcPr>
                  <w:tcW w:w="1468" w:type="pct"/>
                  <w:tcMar>
                    <w:top w:w="0" w:type="dxa"/>
                    <w:left w:w="0" w:type="dxa"/>
                    <w:bottom w:w="0" w:type="dxa"/>
                    <w:right w:w="0" w:type="dxa"/>
                  </w:tcMar>
                  <w:vAlign w:val="center"/>
                  <w:hideMark/>
                </w:tcPr>
                <w:p w14:paraId="6A322278" w14:textId="702EC1D1" w:rsidR="00440D32" w:rsidRPr="00440D32" w:rsidRDefault="00440D32" w:rsidP="00440D32">
                  <w:pPr>
                    <w:pStyle w:val="TableText"/>
                    <w:spacing w:before="78"/>
                    <w:jc w:val="center"/>
                    <w:rPr>
                      <w:rFonts w:ascii="Times New Roman" w:hAnsi="Times New Roman" w:cs="Times New Roman"/>
                      <w:color w:val="auto"/>
                      <w:sz w:val="21"/>
                      <w:szCs w:val="21"/>
                    </w:rPr>
                  </w:pPr>
                  <w:r w:rsidRPr="00440D32">
                    <w:rPr>
                      <w:rFonts w:ascii="Times New Roman" w:hAnsi="Times New Roman" w:cs="Times New Roman" w:hint="eastAsia"/>
                      <w:color w:val="auto"/>
                      <w:sz w:val="21"/>
                      <w:szCs w:val="21"/>
                    </w:rPr>
                    <w:t>环境空气总悬浮颗粒物的测定重量法</w:t>
                  </w:r>
                  <w:r w:rsidRPr="00440D32">
                    <w:rPr>
                      <w:rFonts w:ascii="Times New Roman" w:hAnsi="Times New Roman" w:cs="Times New Roman" w:hint="eastAsia"/>
                      <w:color w:val="auto"/>
                      <w:sz w:val="21"/>
                      <w:szCs w:val="21"/>
                    </w:rPr>
                    <w:t>HJ1263-2022</w:t>
                  </w:r>
                </w:p>
              </w:tc>
              <w:tc>
                <w:tcPr>
                  <w:tcW w:w="1560" w:type="pct"/>
                  <w:tcMar>
                    <w:top w:w="0" w:type="dxa"/>
                    <w:left w:w="0" w:type="dxa"/>
                    <w:bottom w:w="0" w:type="dxa"/>
                    <w:right w:w="0" w:type="dxa"/>
                  </w:tcMar>
                  <w:vAlign w:val="center"/>
                  <w:hideMark/>
                </w:tcPr>
                <w:p w14:paraId="206147F0" w14:textId="4CCE5F65" w:rsidR="00440D32" w:rsidRPr="00440D32" w:rsidRDefault="00440D32" w:rsidP="00440D32">
                  <w:pPr>
                    <w:pStyle w:val="TableText"/>
                    <w:spacing w:before="78"/>
                    <w:jc w:val="center"/>
                    <w:rPr>
                      <w:rFonts w:ascii="Times New Roman" w:hAnsi="Times New Roman" w:cs="Times New Roman"/>
                      <w:color w:val="auto"/>
                      <w:sz w:val="21"/>
                      <w:szCs w:val="21"/>
                    </w:rPr>
                  </w:pPr>
                  <w:r w:rsidRPr="00440D32">
                    <w:rPr>
                      <w:rFonts w:ascii="Times New Roman" w:hAnsi="Times New Roman" w:cs="Times New Roman" w:hint="eastAsia"/>
                      <w:color w:val="auto"/>
                      <w:sz w:val="21"/>
                      <w:szCs w:val="21"/>
                    </w:rPr>
                    <w:t>崂应</w:t>
                  </w:r>
                  <w:r w:rsidRPr="00440D32">
                    <w:rPr>
                      <w:rFonts w:ascii="Times New Roman" w:hAnsi="Times New Roman" w:cs="Times New Roman" w:hint="eastAsia"/>
                      <w:color w:val="auto"/>
                      <w:sz w:val="21"/>
                      <w:szCs w:val="21"/>
                    </w:rPr>
                    <w:t>2050</w:t>
                  </w:r>
                  <w:r w:rsidRPr="00440D32">
                    <w:rPr>
                      <w:rFonts w:ascii="Times New Roman" w:hAnsi="Times New Roman" w:cs="Times New Roman" w:hint="eastAsia"/>
                      <w:color w:val="auto"/>
                      <w:sz w:val="21"/>
                      <w:szCs w:val="21"/>
                    </w:rPr>
                    <w:t>型环境空气综合采样器</w:t>
                  </w:r>
                  <w:r w:rsidRPr="00440D32">
                    <w:rPr>
                      <w:rFonts w:ascii="Times New Roman" w:hAnsi="Times New Roman" w:cs="Times New Roman" w:hint="eastAsia"/>
                      <w:color w:val="auto"/>
                      <w:sz w:val="21"/>
                      <w:szCs w:val="21"/>
                    </w:rPr>
                    <w:t>HNZM132HNZM133</w:t>
                  </w:r>
                </w:p>
                <w:p w14:paraId="4F117CB5" w14:textId="48875C1F" w:rsidR="00440D32" w:rsidRPr="00440D32" w:rsidRDefault="00440D32" w:rsidP="00440D32">
                  <w:pPr>
                    <w:pStyle w:val="TableText"/>
                    <w:spacing w:before="78"/>
                    <w:jc w:val="center"/>
                    <w:rPr>
                      <w:rFonts w:ascii="Times New Roman" w:hAnsi="Times New Roman" w:cs="Times New Roman"/>
                      <w:color w:val="auto"/>
                      <w:sz w:val="21"/>
                      <w:szCs w:val="21"/>
                    </w:rPr>
                  </w:pPr>
                  <w:r w:rsidRPr="00440D32">
                    <w:rPr>
                      <w:rFonts w:ascii="Times New Roman" w:hAnsi="Times New Roman" w:cs="Times New Roman" w:hint="eastAsia"/>
                      <w:color w:val="auto"/>
                      <w:sz w:val="21"/>
                      <w:szCs w:val="21"/>
                    </w:rPr>
                    <w:t>ADS-2062E-2.0</w:t>
                  </w:r>
                  <w:r w:rsidRPr="00440D32">
                    <w:rPr>
                      <w:rFonts w:ascii="Times New Roman" w:hAnsi="Times New Roman" w:cs="Times New Roman" w:hint="eastAsia"/>
                      <w:color w:val="auto"/>
                      <w:sz w:val="21"/>
                      <w:szCs w:val="21"/>
                    </w:rPr>
                    <w:t>智能综合大气采样器</w:t>
                  </w:r>
                  <w:r w:rsidRPr="00440D32">
                    <w:rPr>
                      <w:rFonts w:ascii="Times New Roman" w:hAnsi="Times New Roman" w:cs="Times New Roman" w:hint="eastAsia"/>
                      <w:color w:val="auto"/>
                      <w:sz w:val="21"/>
                      <w:szCs w:val="21"/>
                    </w:rPr>
                    <w:t>NZM176HNZM177</w:t>
                  </w:r>
                </w:p>
                <w:p w14:paraId="6CEA0045" w14:textId="24D42D9E" w:rsidR="00440D32" w:rsidRPr="00440D32" w:rsidRDefault="00440D32" w:rsidP="00440D32">
                  <w:pPr>
                    <w:pStyle w:val="TableText"/>
                    <w:spacing w:before="78"/>
                    <w:jc w:val="center"/>
                    <w:rPr>
                      <w:rFonts w:ascii="Times New Roman" w:hAnsi="Times New Roman" w:cs="Times New Roman"/>
                      <w:color w:val="auto"/>
                      <w:sz w:val="21"/>
                      <w:szCs w:val="21"/>
                    </w:rPr>
                  </w:pPr>
                  <w:r w:rsidRPr="00440D32">
                    <w:rPr>
                      <w:rFonts w:ascii="Times New Roman" w:hAnsi="Times New Roman" w:cs="Times New Roman"/>
                      <w:color w:val="auto"/>
                      <w:sz w:val="21"/>
                      <w:szCs w:val="21"/>
                    </w:rPr>
                    <w:t>AUW</w:t>
                  </w:r>
                  <w:r w:rsidRPr="00440D32">
                    <w:rPr>
                      <w:rFonts w:ascii="Times New Roman" w:hAnsi="Times New Roman" w:cs="Times New Roman" w:hint="eastAsia"/>
                      <w:color w:val="auto"/>
                      <w:sz w:val="21"/>
                      <w:szCs w:val="21"/>
                    </w:rPr>
                    <w:t>2</w:t>
                  </w:r>
                  <w:r w:rsidRPr="00440D32">
                    <w:rPr>
                      <w:rFonts w:ascii="Times New Roman" w:hAnsi="Times New Roman" w:cs="Times New Roman"/>
                      <w:color w:val="auto"/>
                      <w:sz w:val="21"/>
                      <w:szCs w:val="21"/>
                    </w:rPr>
                    <w:t>20D</w:t>
                  </w:r>
                  <w:r w:rsidRPr="00440D32">
                    <w:rPr>
                      <w:rFonts w:ascii="Times New Roman" w:hAnsi="Times New Roman" w:cs="Times New Roman"/>
                      <w:color w:val="auto"/>
                      <w:sz w:val="21"/>
                      <w:szCs w:val="21"/>
                    </w:rPr>
                    <w:t>十万分之一天平</w:t>
                  </w:r>
                  <w:r w:rsidRPr="00440D32">
                    <w:rPr>
                      <w:rFonts w:ascii="Times New Roman" w:hAnsi="Times New Roman" w:cs="Times New Roman"/>
                      <w:color w:val="auto"/>
                      <w:sz w:val="21"/>
                      <w:szCs w:val="21"/>
                    </w:rPr>
                    <w:t>HNZM032</w:t>
                  </w:r>
                </w:p>
              </w:tc>
              <w:tc>
                <w:tcPr>
                  <w:tcW w:w="856" w:type="pct"/>
                  <w:tcMar>
                    <w:top w:w="0" w:type="dxa"/>
                    <w:left w:w="0" w:type="dxa"/>
                    <w:bottom w:w="0" w:type="dxa"/>
                    <w:right w:w="0" w:type="dxa"/>
                  </w:tcMar>
                  <w:vAlign w:val="center"/>
                  <w:hideMark/>
                </w:tcPr>
                <w:p w14:paraId="68195312" w14:textId="77777777" w:rsidR="00440D32" w:rsidRPr="00440D32" w:rsidRDefault="00440D32" w:rsidP="00440D32">
                  <w:pPr>
                    <w:pStyle w:val="TableText"/>
                    <w:spacing w:before="78"/>
                    <w:jc w:val="center"/>
                    <w:rPr>
                      <w:rFonts w:ascii="Times New Roman" w:hAnsi="Times New Roman" w:cs="Times New Roman"/>
                      <w:color w:val="auto"/>
                      <w:sz w:val="21"/>
                      <w:szCs w:val="21"/>
                    </w:rPr>
                  </w:pPr>
                  <w:r w:rsidRPr="00440D32">
                    <w:rPr>
                      <w:rFonts w:ascii="Times New Roman" w:hAnsi="Times New Roman" w:cs="Times New Roman" w:hint="eastAsia"/>
                      <w:color w:val="auto"/>
                      <w:sz w:val="21"/>
                      <w:szCs w:val="21"/>
                    </w:rPr>
                    <w:t>0.007</w:t>
                  </w:r>
                  <w:r w:rsidRPr="00440D32">
                    <w:rPr>
                      <w:rFonts w:ascii="Times New Roman" w:hAnsi="Times New Roman" w:cs="Times New Roman"/>
                      <w:color w:val="auto"/>
                      <w:sz w:val="21"/>
                      <w:szCs w:val="21"/>
                    </w:rPr>
                    <w:t>mg/m</w:t>
                  </w:r>
                  <w:r w:rsidRPr="00440D32">
                    <w:rPr>
                      <w:rFonts w:ascii="Times New Roman" w:hAnsi="Times New Roman" w:cs="Times New Roman"/>
                      <w:color w:val="auto"/>
                      <w:sz w:val="21"/>
                      <w:szCs w:val="21"/>
                      <w:vertAlign w:val="superscript"/>
                    </w:rPr>
                    <w:t>3</w:t>
                  </w:r>
                </w:p>
              </w:tc>
            </w:tr>
            <w:tr w:rsidR="00440D32" w:rsidRPr="00440D32" w14:paraId="5176E958" w14:textId="77777777" w:rsidTr="00440D32">
              <w:trPr>
                <w:trHeight w:val="397"/>
                <w:jc w:val="center"/>
              </w:trPr>
              <w:tc>
                <w:tcPr>
                  <w:tcW w:w="410" w:type="pct"/>
                  <w:vMerge w:val="restart"/>
                  <w:tcMar>
                    <w:top w:w="0" w:type="dxa"/>
                    <w:left w:w="0" w:type="dxa"/>
                    <w:bottom w:w="0" w:type="dxa"/>
                    <w:right w:w="0" w:type="dxa"/>
                  </w:tcMar>
                  <w:vAlign w:val="center"/>
                  <w:hideMark/>
                </w:tcPr>
                <w:p w14:paraId="1D3EB90C" w14:textId="77777777" w:rsidR="00440D32" w:rsidRPr="00440D32" w:rsidRDefault="00440D32" w:rsidP="00440D32">
                  <w:pPr>
                    <w:pStyle w:val="TableText"/>
                    <w:spacing w:before="78"/>
                    <w:jc w:val="center"/>
                    <w:rPr>
                      <w:rFonts w:ascii="Times New Roman" w:hAnsi="Times New Roman" w:cs="Times New Roman"/>
                      <w:color w:val="auto"/>
                      <w:sz w:val="21"/>
                      <w:szCs w:val="21"/>
                    </w:rPr>
                  </w:pPr>
                  <w:r w:rsidRPr="00440D32">
                    <w:rPr>
                      <w:rFonts w:ascii="Times New Roman" w:hAnsi="Times New Roman" w:cs="Times New Roman" w:hint="eastAsia"/>
                      <w:color w:val="auto"/>
                      <w:sz w:val="21"/>
                      <w:szCs w:val="21"/>
                    </w:rPr>
                    <w:t>无组织废气</w:t>
                  </w:r>
                </w:p>
              </w:tc>
              <w:tc>
                <w:tcPr>
                  <w:tcW w:w="706" w:type="pct"/>
                  <w:tcMar>
                    <w:top w:w="0" w:type="dxa"/>
                    <w:left w:w="0" w:type="dxa"/>
                    <w:bottom w:w="0" w:type="dxa"/>
                    <w:right w:w="0" w:type="dxa"/>
                  </w:tcMar>
                  <w:vAlign w:val="center"/>
                  <w:hideMark/>
                </w:tcPr>
                <w:p w14:paraId="0A4DB67D" w14:textId="77777777" w:rsidR="00440D32" w:rsidRPr="00440D32" w:rsidRDefault="00440D32" w:rsidP="00440D32">
                  <w:pPr>
                    <w:pStyle w:val="TableText"/>
                    <w:spacing w:before="78"/>
                    <w:jc w:val="center"/>
                    <w:rPr>
                      <w:rFonts w:ascii="Times New Roman" w:hAnsi="Times New Roman" w:cs="Times New Roman"/>
                      <w:color w:val="auto"/>
                      <w:sz w:val="21"/>
                      <w:szCs w:val="21"/>
                    </w:rPr>
                  </w:pPr>
                  <w:r w:rsidRPr="00440D32">
                    <w:rPr>
                      <w:rFonts w:ascii="Times New Roman" w:hAnsi="Times New Roman" w:cs="Times New Roman" w:hint="eastAsia"/>
                      <w:color w:val="auto"/>
                      <w:sz w:val="21"/>
                      <w:szCs w:val="21"/>
                    </w:rPr>
                    <w:t>镍及其化合物</w:t>
                  </w:r>
                </w:p>
              </w:tc>
              <w:tc>
                <w:tcPr>
                  <w:tcW w:w="1468" w:type="pct"/>
                  <w:tcMar>
                    <w:top w:w="0" w:type="dxa"/>
                    <w:left w:w="0" w:type="dxa"/>
                    <w:bottom w:w="0" w:type="dxa"/>
                    <w:right w:w="0" w:type="dxa"/>
                  </w:tcMar>
                  <w:vAlign w:val="center"/>
                  <w:hideMark/>
                </w:tcPr>
                <w:p w14:paraId="625E8491" w14:textId="1E4107B9" w:rsidR="00440D32" w:rsidRPr="00440D32" w:rsidRDefault="00440D32" w:rsidP="00440D32">
                  <w:pPr>
                    <w:pStyle w:val="TableText"/>
                    <w:spacing w:before="78"/>
                    <w:jc w:val="center"/>
                    <w:rPr>
                      <w:rFonts w:ascii="Times New Roman" w:hAnsi="Times New Roman" w:cs="Times New Roman"/>
                      <w:color w:val="auto"/>
                      <w:sz w:val="21"/>
                      <w:szCs w:val="21"/>
                    </w:rPr>
                  </w:pPr>
                  <w:r w:rsidRPr="00440D32">
                    <w:rPr>
                      <w:rFonts w:ascii="Times New Roman" w:hAnsi="Times New Roman" w:cs="Times New Roman"/>
                      <w:color w:val="auto"/>
                      <w:sz w:val="21"/>
                      <w:szCs w:val="21"/>
                    </w:rPr>
                    <w:t>大气固定污染源镍的测定火焰原子吸收分光光度法</w:t>
                  </w:r>
                </w:p>
                <w:p w14:paraId="5F10A07E" w14:textId="3FD214AE" w:rsidR="00440D32" w:rsidRPr="00440D32" w:rsidRDefault="00440D32" w:rsidP="00440D32">
                  <w:pPr>
                    <w:pStyle w:val="TableText"/>
                    <w:spacing w:before="78"/>
                    <w:jc w:val="center"/>
                    <w:rPr>
                      <w:rFonts w:ascii="Times New Roman" w:hAnsi="Times New Roman" w:cs="Times New Roman"/>
                      <w:color w:val="auto"/>
                      <w:sz w:val="21"/>
                      <w:szCs w:val="21"/>
                    </w:rPr>
                  </w:pPr>
                  <w:r w:rsidRPr="00440D32">
                    <w:rPr>
                      <w:rFonts w:ascii="Times New Roman" w:hAnsi="Times New Roman" w:cs="Times New Roman" w:hint="eastAsia"/>
                      <w:color w:val="auto"/>
                      <w:sz w:val="21"/>
                      <w:szCs w:val="21"/>
                    </w:rPr>
                    <w:t>HJ/T63.1-2001</w:t>
                  </w:r>
                </w:p>
              </w:tc>
              <w:tc>
                <w:tcPr>
                  <w:tcW w:w="1560" w:type="pct"/>
                  <w:tcMar>
                    <w:top w:w="0" w:type="dxa"/>
                    <w:left w:w="0" w:type="dxa"/>
                    <w:bottom w:w="0" w:type="dxa"/>
                    <w:right w:w="0" w:type="dxa"/>
                  </w:tcMar>
                  <w:vAlign w:val="center"/>
                  <w:hideMark/>
                </w:tcPr>
                <w:p w14:paraId="1BE9D83E" w14:textId="79703432" w:rsidR="00440D32" w:rsidRPr="00440D32" w:rsidRDefault="00440D32" w:rsidP="00440D32">
                  <w:pPr>
                    <w:pStyle w:val="TableText"/>
                    <w:spacing w:before="78"/>
                    <w:jc w:val="center"/>
                    <w:rPr>
                      <w:rFonts w:ascii="Times New Roman" w:hAnsi="Times New Roman" w:cs="Times New Roman"/>
                      <w:color w:val="auto"/>
                      <w:sz w:val="21"/>
                      <w:szCs w:val="21"/>
                    </w:rPr>
                  </w:pPr>
                  <w:r w:rsidRPr="00440D32">
                    <w:rPr>
                      <w:rFonts w:ascii="Times New Roman" w:hAnsi="Times New Roman" w:cs="Times New Roman" w:hint="eastAsia"/>
                      <w:color w:val="auto"/>
                      <w:sz w:val="21"/>
                      <w:szCs w:val="21"/>
                    </w:rPr>
                    <w:t>崂应</w:t>
                  </w:r>
                  <w:r w:rsidRPr="00440D32">
                    <w:rPr>
                      <w:rFonts w:ascii="Times New Roman" w:hAnsi="Times New Roman" w:cs="Times New Roman" w:hint="eastAsia"/>
                      <w:color w:val="auto"/>
                      <w:sz w:val="21"/>
                      <w:szCs w:val="21"/>
                    </w:rPr>
                    <w:t>2050</w:t>
                  </w:r>
                  <w:r w:rsidRPr="00440D32">
                    <w:rPr>
                      <w:rFonts w:ascii="Times New Roman" w:hAnsi="Times New Roman" w:cs="Times New Roman" w:hint="eastAsia"/>
                      <w:color w:val="auto"/>
                      <w:sz w:val="21"/>
                      <w:szCs w:val="21"/>
                    </w:rPr>
                    <w:t>型环境空气综合采样器</w:t>
                  </w:r>
                  <w:r w:rsidRPr="00440D32">
                    <w:rPr>
                      <w:rFonts w:ascii="Times New Roman" w:hAnsi="Times New Roman" w:cs="Times New Roman" w:hint="eastAsia"/>
                      <w:color w:val="auto"/>
                      <w:sz w:val="21"/>
                      <w:szCs w:val="21"/>
                    </w:rPr>
                    <w:t>HNZM132HNZM133</w:t>
                  </w:r>
                </w:p>
                <w:p w14:paraId="75198D86" w14:textId="0BE5FD63" w:rsidR="00440D32" w:rsidRPr="00440D32" w:rsidRDefault="00440D32" w:rsidP="00440D32">
                  <w:pPr>
                    <w:pStyle w:val="TableText"/>
                    <w:spacing w:before="78"/>
                    <w:jc w:val="center"/>
                    <w:rPr>
                      <w:rFonts w:ascii="Times New Roman" w:hAnsi="Times New Roman" w:cs="Times New Roman"/>
                      <w:color w:val="auto"/>
                      <w:sz w:val="21"/>
                      <w:szCs w:val="21"/>
                    </w:rPr>
                  </w:pPr>
                  <w:r w:rsidRPr="00440D32">
                    <w:rPr>
                      <w:rFonts w:ascii="Times New Roman" w:hAnsi="Times New Roman" w:cs="Times New Roman" w:hint="eastAsia"/>
                      <w:color w:val="auto"/>
                      <w:sz w:val="21"/>
                      <w:szCs w:val="21"/>
                    </w:rPr>
                    <w:t>ADS-2062E-2.0</w:t>
                  </w:r>
                  <w:r w:rsidRPr="00440D32">
                    <w:rPr>
                      <w:rFonts w:ascii="Times New Roman" w:hAnsi="Times New Roman" w:cs="Times New Roman" w:hint="eastAsia"/>
                      <w:color w:val="auto"/>
                      <w:sz w:val="21"/>
                      <w:szCs w:val="21"/>
                    </w:rPr>
                    <w:t>智能综合大气采样器</w:t>
                  </w:r>
                  <w:r w:rsidRPr="00440D32">
                    <w:rPr>
                      <w:rFonts w:ascii="Times New Roman" w:hAnsi="Times New Roman" w:cs="Times New Roman" w:hint="eastAsia"/>
                      <w:color w:val="auto"/>
                      <w:sz w:val="21"/>
                      <w:szCs w:val="21"/>
                    </w:rPr>
                    <w:t>NZM176HNZM177</w:t>
                  </w:r>
                </w:p>
                <w:p w14:paraId="70574710" w14:textId="6FEC815E" w:rsidR="00440D32" w:rsidRPr="00440D32" w:rsidRDefault="00440D32" w:rsidP="00440D32">
                  <w:pPr>
                    <w:pStyle w:val="TableText"/>
                    <w:spacing w:before="78"/>
                    <w:jc w:val="center"/>
                    <w:rPr>
                      <w:rFonts w:ascii="Times New Roman" w:hAnsi="Times New Roman" w:cs="Times New Roman"/>
                      <w:color w:val="auto"/>
                      <w:sz w:val="21"/>
                      <w:szCs w:val="21"/>
                    </w:rPr>
                  </w:pPr>
                  <w:r w:rsidRPr="00440D32">
                    <w:rPr>
                      <w:rFonts w:ascii="Times New Roman" w:hAnsi="Times New Roman" w:cs="Times New Roman"/>
                      <w:color w:val="auto"/>
                      <w:sz w:val="21"/>
                      <w:szCs w:val="21"/>
                    </w:rPr>
                    <w:t>SP-3530AA</w:t>
                  </w:r>
                  <w:r w:rsidRPr="00440D32">
                    <w:rPr>
                      <w:rFonts w:ascii="Times New Roman" w:hAnsi="Times New Roman" w:cs="Times New Roman" w:hint="eastAsia"/>
                      <w:color w:val="auto"/>
                      <w:sz w:val="21"/>
                      <w:szCs w:val="21"/>
                    </w:rPr>
                    <w:t>原子吸收分光光度计</w:t>
                  </w:r>
                  <w:r w:rsidRPr="00440D32">
                    <w:rPr>
                      <w:rFonts w:ascii="Times New Roman" w:hAnsi="Times New Roman" w:cs="Times New Roman" w:hint="eastAsia"/>
                      <w:color w:val="auto"/>
                      <w:sz w:val="21"/>
                      <w:szCs w:val="21"/>
                    </w:rPr>
                    <w:t>HNZM072</w:t>
                  </w:r>
                </w:p>
              </w:tc>
              <w:tc>
                <w:tcPr>
                  <w:tcW w:w="856" w:type="pct"/>
                  <w:tcMar>
                    <w:top w:w="0" w:type="dxa"/>
                    <w:left w:w="0" w:type="dxa"/>
                    <w:bottom w:w="0" w:type="dxa"/>
                    <w:right w:w="0" w:type="dxa"/>
                  </w:tcMar>
                  <w:vAlign w:val="center"/>
                  <w:hideMark/>
                </w:tcPr>
                <w:p w14:paraId="5F4E148A" w14:textId="77777777" w:rsidR="00440D32" w:rsidRPr="00440D32" w:rsidRDefault="00440D32" w:rsidP="00440D32">
                  <w:pPr>
                    <w:pStyle w:val="TableText"/>
                    <w:spacing w:before="78"/>
                    <w:jc w:val="center"/>
                    <w:rPr>
                      <w:rFonts w:ascii="Times New Roman" w:hAnsi="Times New Roman" w:cs="Times New Roman"/>
                      <w:color w:val="auto"/>
                      <w:sz w:val="21"/>
                      <w:szCs w:val="21"/>
                    </w:rPr>
                  </w:pPr>
                  <w:r w:rsidRPr="00440D32">
                    <w:rPr>
                      <w:rFonts w:ascii="Times New Roman" w:hAnsi="Times New Roman" w:cs="Times New Roman" w:hint="eastAsia"/>
                      <w:color w:val="auto"/>
                      <w:sz w:val="21"/>
                      <w:szCs w:val="21"/>
                    </w:rPr>
                    <w:t>3</w:t>
                  </w:r>
                  <w:r w:rsidRPr="00440D32">
                    <w:rPr>
                      <w:rFonts w:ascii="Times New Roman" w:hAnsi="Times New Roman" w:cs="Times New Roman"/>
                      <w:color w:val="auto"/>
                      <w:sz w:val="21"/>
                      <w:szCs w:val="21"/>
                    </w:rPr>
                    <w:t>×10</w:t>
                  </w:r>
                  <w:r w:rsidRPr="00440D32">
                    <w:rPr>
                      <w:rFonts w:ascii="Times New Roman" w:hAnsi="Times New Roman" w:cs="Times New Roman"/>
                      <w:color w:val="auto"/>
                      <w:sz w:val="21"/>
                      <w:szCs w:val="21"/>
                      <w:vertAlign w:val="superscript"/>
                    </w:rPr>
                    <w:t>-</w:t>
                  </w:r>
                  <w:r w:rsidRPr="00440D32">
                    <w:rPr>
                      <w:rFonts w:ascii="Times New Roman" w:hAnsi="Times New Roman" w:cs="Times New Roman" w:hint="eastAsia"/>
                      <w:color w:val="auto"/>
                      <w:sz w:val="21"/>
                      <w:szCs w:val="21"/>
                      <w:vertAlign w:val="superscript"/>
                    </w:rPr>
                    <w:t>5</w:t>
                  </w:r>
                  <w:r w:rsidRPr="00440D32">
                    <w:rPr>
                      <w:rFonts w:ascii="Times New Roman" w:hAnsi="Times New Roman" w:cs="Times New Roman"/>
                      <w:color w:val="auto"/>
                      <w:sz w:val="21"/>
                      <w:szCs w:val="21"/>
                    </w:rPr>
                    <w:t>mg/m</w:t>
                  </w:r>
                  <w:r w:rsidRPr="00440D32">
                    <w:rPr>
                      <w:rFonts w:ascii="Times New Roman" w:hAnsi="Times New Roman" w:cs="Times New Roman"/>
                      <w:color w:val="auto"/>
                      <w:sz w:val="21"/>
                      <w:szCs w:val="21"/>
                      <w:vertAlign w:val="superscript"/>
                    </w:rPr>
                    <w:t>3</w:t>
                  </w:r>
                </w:p>
              </w:tc>
            </w:tr>
            <w:tr w:rsidR="00440D32" w:rsidRPr="00440D32" w14:paraId="163FF6A0" w14:textId="77777777" w:rsidTr="00440D32">
              <w:trPr>
                <w:trHeight w:val="397"/>
                <w:jc w:val="center"/>
              </w:trPr>
              <w:tc>
                <w:tcPr>
                  <w:tcW w:w="410" w:type="pct"/>
                  <w:vMerge/>
                  <w:vAlign w:val="center"/>
                  <w:hideMark/>
                </w:tcPr>
                <w:p w14:paraId="59E2AE6F" w14:textId="77777777" w:rsidR="00440D32" w:rsidRPr="00440D32" w:rsidRDefault="00440D32" w:rsidP="00440D32">
                  <w:pPr>
                    <w:rPr>
                      <w:rFonts w:ascii="宋体" w:eastAsia="宋体" w:hAnsi="宋体" w:hint="eastAsia"/>
                      <w:kern w:val="2"/>
                      <w:sz w:val="24"/>
                      <w:szCs w:val="24"/>
                    </w:rPr>
                  </w:pPr>
                </w:p>
              </w:tc>
              <w:tc>
                <w:tcPr>
                  <w:tcW w:w="706" w:type="pct"/>
                  <w:tcMar>
                    <w:top w:w="0" w:type="dxa"/>
                    <w:left w:w="0" w:type="dxa"/>
                    <w:bottom w:w="0" w:type="dxa"/>
                    <w:right w:w="0" w:type="dxa"/>
                  </w:tcMar>
                  <w:vAlign w:val="center"/>
                  <w:hideMark/>
                </w:tcPr>
                <w:p w14:paraId="684AAD84" w14:textId="77777777" w:rsidR="00440D32" w:rsidRPr="00440D32" w:rsidRDefault="00440D32" w:rsidP="00440D32">
                  <w:pPr>
                    <w:pStyle w:val="TableText"/>
                    <w:spacing w:before="78"/>
                    <w:jc w:val="center"/>
                    <w:rPr>
                      <w:rFonts w:ascii="Times New Roman" w:hAnsi="Times New Roman" w:cs="Times New Roman"/>
                      <w:color w:val="auto"/>
                      <w:sz w:val="21"/>
                      <w:szCs w:val="21"/>
                    </w:rPr>
                  </w:pPr>
                  <w:r w:rsidRPr="00440D32">
                    <w:rPr>
                      <w:rFonts w:ascii="Times New Roman" w:hAnsi="Times New Roman" w:cs="Times New Roman" w:hint="eastAsia"/>
                      <w:color w:val="auto"/>
                      <w:sz w:val="21"/>
                      <w:szCs w:val="21"/>
                    </w:rPr>
                    <w:t>硫酸雾</w:t>
                  </w:r>
                </w:p>
              </w:tc>
              <w:tc>
                <w:tcPr>
                  <w:tcW w:w="1468" w:type="pct"/>
                  <w:tcMar>
                    <w:top w:w="0" w:type="dxa"/>
                    <w:left w:w="0" w:type="dxa"/>
                    <w:bottom w:w="0" w:type="dxa"/>
                    <w:right w:w="0" w:type="dxa"/>
                  </w:tcMar>
                  <w:vAlign w:val="center"/>
                  <w:hideMark/>
                </w:tcPr>
                <w:p w14:paraId="13EF8EF3" w14:textId="155A9CA8" w:rsidR="00440D32" w:rsidRPr="00440D32" w:rsidRDefault="00440D32" w:rsidP="00440D32">
                  <w:pPr>
                    <w:pStyle w:val="TableText"/>
                    <w:spacing w:before="78"/>
                    <w:jc w:val="center"/>
                    <w:rPr>
                      <w:rFonts w:ascii="Times New Roman" w:hAnsi="Times New Roman" w:cs="Times New Roman"/>
                      <w:color w:val="auto"/>
                      <w:sz w:val="21"/>
                      <w:szCs w:val="21"/>
                    </w:rPr>
                  </w:pPr>
                  <w:r w:rsidRPr="00440D32">
                    <w:rPr>
                      <w:rFonts w:ascii="Times New Roman" w:hAnsi="Times New Roman" w:cs="Times New Roman"/>
                      <w:color w:val="auto"/>
                      <w:sz w:val="21"/>
                      <w:szCs w:val="21"/>
                    </w:rPr>
                    <w:t>固定污染源废气硫酸雾的测定离子色谱法</w:t>
                  </w:r>
                  <w:r w:rsidRPr="00440D32">
                    <w:rPr>
                      <w:rFonts w:ascii="Times New Roman" w:hAnsi="Times New Roman" w:cs="Times New Roman"/>
                      <w:color w:val="auto"/>
                      <w:sz w:val="21"/>
                      <w:szCs w:val="21"/>
                    </w:rPr>
                    <w:t>HJ544-2016</w:t>
                  </w:r>
                </w:p>
              </w:tc>
              <w:tc>
                <w:tcPr>
                  <w:tcW w:w="1560" w:type="pct"/>
                  <w:tcMar>
                    <w:top w:w="0" w:type="dxa"/>
                    <w:left w:w="0" w:type="dxa"/>
                    <w:bottom w:w="0" w:type="dxa"/>
                    <w:right w:w="0" w:type="dxa"/>
                  </w:tcMar>
                  <w:vAlign w:val="center"/>
                  <w:hideMark/>
                </w:tcPr>
                <w:p w14:paraId="3EF619D9" w14:textId="716F439B" w:rsidR="00440D32" w:rsidRPr="00440D32" w:rsidRDefault="00440D32" w:rsidP="00440D32">
                  <w:pPr>
                    <w:pStyle w:val="TableText"/>
                    <w:spacing w:before="78"/>
                    <w:jc w:val="center"/>
                    <w:rPr>
                      <w:rFonts w:ascii="Times New Roman" w:hAnsi="Times New Roman" w:cs="Times New Roman"/>
                      <w:color w:val="auto"/>
                      <w:sz w:val="21"/>
                      <w:szCs w:val="21"/>
                    </w:rPr>
                  </w:pPr>
                  <w:r w:rsidRPr="00440D32">
                    <w:rPr>
                      <w:rFonts w:ascii="Times New Roman" w:hAnsi="Times New Roman" w:cs="Times New Roman" w:hint="eastAsia"/>
                      <w:color w:val="auto"/>
                      <w:sz w:val="21"/>
                      <w:szCs w:val="21"/>
                    </w:rPr>
                    <w:t>ADS-2062E-2.0</w:t>
                  </w:r>
                  <w:r w:rsidRPr="00440D32">
                    <w:rPr>
                      <w:rFonts w:ascii="Times New Roman" w:hAnsi="Times New Roman" w:cs="Times New Roman" w:hint="eastAsia"/>
                      <w:color w:val="auto"/>
                      <w:sz w:val="21"/>
                      <w:szCs w:val="21"/>
                    </w:rPr>
                    <w:t>智能综合大气采样器</w:t>
                  </w:r>
                  <w:r w:rsidRPr="00440D32">
                    <w:rPr>
                      <w:rFonts w:ascii="Times New Roman" w:hAnsi="Times New Roman" w:cs="Times New Roman"/>
                      <w:color w:val="auto"/>
                      <w:sz w:val="21"/>
                      <w:szCs w:val="21"/>
                    </w:rPr>
                    <w:t>NZM</w:t>
                  </w:r>
                  <w:r w:rsidRPr="00440D32">
                    <w:rPr>
                      <w:rFonts w:ascii="Times New Roman" w:hAnsi="Times New Roman" w:cs="Times New Roman" w:hint="eastAsia"/>
                      <w:color w:val="auto"/>
                      <w:sz w:val="21"/>
                      <w:szCs w:val="21"/>
                    </w:rPr>
                    <w:t>178</w:t>
                  </w:r>
                  <w:r w:rsidRPr="00440D32">
                    <w:rPr>
                      <w:rFonts w:ascii="Times New Roman" w:hAnsi="Times New Roman" w:cs="Times New Roman"/>
                      <w:color w:val="auto"/>
                      <w:sz w:val="21"/>
                      <w:szCs w:val="21"/>
                    </w:rPr>
                    <w:t>HNZM</w:t>
                  </w:r>
                  <w:r w:rsidRPr="00440D32">
                    <w:rPr>
                      <w:rFonts w:ascii="Times New Roman" w:hAnsi="Times New Roman" w:cs="Times New Roman" w:hint="eastAsia"/>
                      <w:color w:val="auto"/>
                      <w:sz w:val="21"/>
                      <w:szCs w:val="21"/>
                    </w:rPr>
                    <w:t>179</w:t>
                  </w:r>
                </w:p>
                <w:p w14:paraId="7F2189AF" w14:textId="54819495" w:rsidR="00440D32" w:rsidRPr="00440D32" w:rsidRDefault="00440D32" w:rsidP="00440D32">
                  <w:pPr>
                    <w:pStyle w:val="TableText"/>
                    <w:spacing w:before="78"/>
                    <w:jc w:val="center"/>
                    <w:rPr>
                      <w:rFonts w:ascii="Times New Roman" w:hAnsi="Times New Roman" w:cs="Times New Roman"/>
                      <w:color w:val="auto"/>
                      <w:sz w:val="21"/>
                      <w:szCs w:val="21"/>
                    </w:rPr>
                  </w:pPr>
                  <w:r w:rsidRPr="00440D32">
                    <w:rPr>
                      <w:rFonts w:ascii="Times New Roman" w:hAnsi="Times New Roman" w:cs="Times New Roman" w:hint="eastAsia"/>
                      <w:color w:val="auto"/>
                      <w:sz w:val="21"/>
                      <w:szCs w:val="21"/>
                    </w:rPr>
                    <w:t>HNZM245HNZM246</w:t>
                  </w:r>
                  <w:r w:rsidRPr="00440D32">
                    <w:rPr>
                      <w:rFonts w:ascii="Times New Roman" w:hAnsi="Times New Roman" w:cs="Times New Roman"/>
                      <w:color w:val="auto"/>
                      <w:sz w:val="21"/>
                      <w:szCs w:val="21"/>
                    </w:rPr>
                    <w:t>IC6000</w:t>
                  </w:r>
                  <w:r w:rsidRPr="00440D32">
                    <w:rPr>
                      <w:rFonts w:ascii="Times New Roman" w:hAnsi="Times New Roman" w:cs="Times New Roman"/>
                      <w:color w:val="auto"/>
                      <w:sz w:val="21"/>
                      <w:szCs w:val="21"/>
                    </w:rPr>
                    <w:t>离子色谱仪</w:t>
                  </w:r>
                  <w:r w:rsidRPr="00440D32">
                    <w:rPr>
                      <w:rFonts w:ascii="Times New Roman" w:hAnsi="Times New Roman" w:cs="Times New Roman"/>
                      <w:color w:val="auto"/>
                      <w:sz w:val="21"/>
                      <w:szCs w:val="21"/>
                    </w:rPr>
                    <w:t>HNZM070</w:t>
                  </w:r>
                </w:p>
              </w:tc>
              <w:tc>
                <w:tcPr>
                  <w:tcW w:w="856" w:type="pct"/>
                  <w:tcMar>
                    <w:top w:w="0" w:type="dxa"/>
                    <w:left w:w="0" w:type="dxa"/>
                    <w:bottom w:w="0" w:type="dxa"/>
                    <w:right w:w="0" w:type="dxa"/>
                  </w:tcMar>
                  <w:vAlign w:val="center"/>
                  <w:hideMark/>
                </w:tcPr>
                <w:p w14:paraId="44AC04C6" w14:textId="77777777" w:rsidR="00440D32" w:rsidRPr="00440D32" w:rsidRDefault="00440D32" w:rsidP="00440D32">
                  <w:pPr>
                    <w:pStyle w:val="TableText"/>
                    <w:spacing w:before="78"/>
                    <w:jc w:val="center"/>
                    <w:rPr>
                      <w:rFonts w:ascii="Times New Roman" w:hAnsi="Times New Roman" w:cs="Times New Roman"/>
                      <w:color w:val="auto"/>
                      <w:sz w:val="21"/>
                      <w:szCs w:val="21"/>
                    </w:rPr>
                  </w:pPr>
                  <w:r w:rsidRPr="00440D32">
                    <w:rPr>
                      <w:rFonts w:ascii="Times New Roman" w:hAnsi="Times New Roman" w:cs="Times New Roman" w:hint="eastAsia"/>
                      <w:color w:val="auto"/>
                      <w:sz w:val="21"/>
                      <w:szCs w:val="21"/>
                    </w:rPr>
                    <w:t>0.005</w:t>
                  </w:r>
                  <w:r w:rsidRPr="00440D32">
                    <w:rPr>
                      <w:rFonts w:ascii="Times New Roman" w:hAnsi="Times New Roman" w:cs="Times New Roman"/>
                      <w:color w:val="auto"/>
                      <w:sz w:val="21"/>
                      <w:szCs w:val="21"/>
                    </w:rPr>
                    <w:t>mg/m</w:t>
                  </w:r>
                  <w:r w:rsidRPr="00440D32">
                    <w:rPr>
                      <w:rFonts w:ascii="Times New Roman" w:hAnsi="Times New Roman" w:cs="Times New Roman"/>
                      <w:color w:val="auto"/>
                      <w:sz w:val="21"/>
                      <w:szCs w:val="21"/>
                      <w:vertAlign w:val="superscript"/>
                    </w:rPr>
                    <w:t>3</w:t>
                  </w:r>
                </w:p>
              </w:tc>
            </w:tr>
            <w:tr w:rsidR="00440D32" w14:paraId="0A3116CD" w14:textId="77777777" w:rsidTr="00440D32">
              <w:trPr>
                <w:trHeight w:val="397"/>
                <w:jc w:val="center"/>
              </w:trPr>
              <w:tc>
                <w:tcPr>
                  <w:tcW w:w="410" w:type="pct"/>
                  <w:tcMar>
                    <w:top w:w="0" w:type="dxa"/>
                    <w:left w:w="0" w:type="dxa"/>
                    <w:bottom w:w="0" w:type="dxa"/>
                    <w:right w:w="0" w:type="dxa"/>
                  </w:tcMar>
                  <w:vAlign w:val="center"/>
                  <w:hideMark/>
                </w:tcPr>
                <w:p w14:paraId="2EE511AC" w14:textId="77777777" w:rsidR="00440D32" w:rsidRPr="00440D32" w:rsidRDefault="00440D32" w:rsidP="00440D32">
                  <w:pPr>
                    <w:pStyle w:val="TableText"/>
                    <w:spacing w:before="78"/>
                    <w:jc w:val="center"/>
                    <w:rPr>
                      <w:rFonts w:ascii="Times New Roman" w:hAnsi="Times New Roman" w:cs="Times New Roman"/>
                      <w:color w:val="auto"/>
                      <w:sz w:val="21"/>
                      <w:szCs w:val="21"/>
                    </w:rPr>
                  </w:pPr>
                  <w:r w:rsidRPr="00440D32">
                    <w:rPr>
                      <w:rFonts w:ascii="Times New Roman" w:hAnsi="Times New Roman" w:cs="Times New Roman" w:hint="eastAsia"/>
                      <w:color w:val="auto"/>
                      <w:sz w:val="21"/>
                      <w:szCs w:val="21"/>
                    </w:rPr>
                    <w:t>噪声</w:t>
                  </w:r>
                </w:p>
              </w:tc>
              <w:tc>
                <w:tcPr>
                  <w:tcW w:w="706" w:type="pct"/>
                  <w:tcMar>
                    <w:top w:w="0" w:type="dxa"/>
                    <w:left w:w="0" w:type="dxa"/>
                    <w:bottom w:w="0" w:type="dxa"/>
                    <w:right w:w="0" w:type="dxa"/>
                  </w:tcMar>
                  <w:vAlign w:val="center"/>
                  <w:hideMark/>
                </w:tcPr>
                <w:p w14:paraId="24E3BA25" w14:textId="77777777" w:rsidR="00440D32" w:rsidRPr="00440D32" w:rsidRDefault="00440D32" w:rsidP="00440D32">
                  <w:pPr>
                    <w:pStyle w:val="TableText"/>
                    <w:spacing w:before="78"/>
                    <w:jc w:val="center"/>
                    <w:rPr>
                      <w:rFonts w:ascii="Times New Roman" w:hAnsi="Times New Roman" w:cs="Times New Roman"/>
                      <w:color w:val="auto"/>
                      <w:sz w:val="21"/>
                      <w:szCs w:val="21"/>
                    </w:rPr>
                  </w:pPr>
                  <w:r w:rsidRPr="00440D32">
                    <w:rPr>
                      <w:rFonts w:ascii="Times New Roman" w:hAnsi="Times New Roman" w:cs="Times New Roman" w:hint="eastAsia"/>
                      <w:color w:val="auto"/>
                      <w:sz w:val="21"/>
                      <w:szCs w:val="21"/>
                    </w:rPr>
                    <w:t>厂界环境噪声</w:t>
                  </w:r>
                </w:p>
              </w:tc>
              <w:tc>
                <w:tcPr>
                  <w:tcW w:w="1468" w:type="pct"/>
                  <w:tcMar>
                    <w:top w:w="0" w:type="dxa"/>
                    <w:left w:w="0" w:type="dxa"/>
                    <w:bottom w:w="0" w:type="dxa"/>
                    <w:right w:w="0" w:type="dxa"/>
                  </w:tcMar>
                  <w:vAlign w:val="center"/>
                  <w:hideMark/>
                </w:tcPr>
                <w:p w14:paraId="04CA2609" w14:textId="0A2DFAF7" w:rsidR="00440D32" w:rsidRPr="00440D32" w:rsidRDefault="00440D32" w:rsidP="00440D32">
                  <w:pPr>
                    <w:pStyle w:val="TableText"/>
                    <w:spacing w:before="78"/>
                    <w:jc w:val="center"/>
                    <w:rPr>
                      <w:rFonts w:ascii="Times New Roman" w:hAnsi="Times New Roman" w:cs="Times New Roman"/>
                      <w:color w:val="auto"/>
                      <w:sz w:val="21"/>
                      <w:szCs w:val="21"/>
                    </w:rPr>
                  </w:pPr>
                  <w:r w:rsidRPr="00440D32">
                    <w:rPr>
                      <w:rFonts w:ascii="Times New Roman" w:hAnsi="Times New Roman" w:cs="Times New Roman"/>
                      <w:color w:val="auto"/>
                      <w:sz w:val="21"/>
                      <w:szCs w:val="21"/>
                    </w:rPr>
                    <w:t>工业企业厂界环境噪声排放标准</w:t>
                  </w:r>
                  <w:r w:rsidRPr="00440D32">
                    <w:rPr>
                      <w:rFonts w:ascii="Times New Roman" w:hAnsi="Times New Roman" w:cs="Times New Roman"/>
                      <w:color w:val="auto"/>
                      <w:sz w:val="21"/>
                      <w:szCs w:val="21"/>
                    </w:rPr>
                    <w:t>GB12348-2008</w:t>
                  </w:r>
                </w:p>
              </w:tc>
              <w:tc>
                <w:tcPr>
                  <w:tcW w:w="1560" w:type="pct"/>
                  <w:tcMar>
                    <w:top w:w="0" w:type="dxa"/>
                    <w:left w:w="0" w:type="dxa"/>
                    <w:bottom w:w="0" w:type="dxa"/>
                    <w:right w:w="0" w:type="dxa"/>
                  </w:tcMar>
                  <w:vAlign w:val="center"/>
                  <w:hideMark/>
                </w:tcPr>
                <w:p w14:paraId="5A21E250" w14:textId="77777777" w:rsidR="00440D32" w:rsidRPr="00440D32" w:rsidRDefault="00440D32" w:rsidP="00440D32">
                  <w:pPr>
                    <w:pStyle w:val="TableText"/>
                    <w:spacing w:before="78"/>
                    <w:jc w:val="center"/>
                    <w:rPr>
                      <w:rFonts w:ascii="Times New Roman" w:hAnsi="Times New Roman" w:cs="Times New Roman"/>
                      <w:color w:val="auto"/>
                      <w:sz w:val="21"/>
                      <w:szCs w:val="21"/>
                    </w:rPr>
                  </w:pPr>
                  <w:r w:rsidRPr="00440D32">
                    <w:rPr>
                      <w:rFonts w:ascii="Times New Roman" w:hAnsi="Times New Roman" w:cs="Times New Roman"/>
                      <w:color w:val="auto"/>
                      <w:sz w:val="21"/>
                      <w:szCs w:val="21"/>
                    </w:rPr>
                    <w:t>AWA5688</w:t>
                  </w:r>
                  <w:r w:rsidRPr="00440D32">
                    <w:rPr>
                      <w:rFonts w:ascii="Times New Roman" w:hAnsi="Times New Roman" w:cs="Times New Roman"/>
                      <w:color w:val="auto"/>
                      <w:sz w:val="21"/>
                      <w:szCs w:val="21"/>
                    </w:rPr>
                    <w:t>多功能声级计</w:t>
                  </w:r>
                  <w:r w:rsidRPr="00440D32">
                    <w:rPr>
                      <w:rFonts w:ascii="Times New Roman" w:hAnsi="Times New Roman" w:cs="Times New Roman"/>
                      <w:color w:val="auto"/>
                      <w:sz w:val="21"/>
                      <w:szCs w:val="21"/>
                    </w:rPr>
                    <w:t>HNZM</w:t>
                  </w:r>
                  <w:r w:rsidRPr="00440D32">
                    <w:rPr>
                      <w:rFonts w:ascii="Times New Roman" w:hAnsi="Times New Roman" w:cs="Times New Roman" w:hint="eastAsia"/>
                      <w:color w:val="auto"/>
                      <w:sz w:val="21"/>
                      <w:szCs w:val="21"/>
                    </w:rPr>
                    <w:t>312</w:t>
                  </w:r>
                </w:p>
              </w:tc>
              <w:tc>
                <w:tcPr>
                  <w:tcW w:w="856" w:type="pct"/>
                  <w:tcMar>
                    <w:top w:w="0" w:type="dxa"/>
                    <w:left w:w="0" w:type="dxa"/>
                    <w:bottom w:w="0" w:type="dxa"/>
                    <w:right w:w="0" w:type="dxa"/>
                  </w:tcMar>
                  <w:vAlign w:val="center"/>
                  <w:hideMark/>
                </w:tcPr>
                <w:p w14:paraId="60F3F5FF" w14:textId="77777777" w:rsidR="00440D32" w:rsidRPr="00440D32" w:rsidRDefault="00440D32" w:rsidP="00440D32">
                  <w:pPr>
                    <w:pStyle w:val="TableText"/>
                    <w:spacing w:before="78"/>
                    <w:jc w:val="center"/>
                    <w:rPr>
                      <w:rFonts w:ascii="Times New Roman" w:hAnsi="Times New Roman" w:cs="Times New Roman"/>
                      <w:color w:val="auto"/>
                      <w:sz w:val="21"/>
                      <w:szCs w:val="21"/>
                    </w:rPr>
                  </w:pPr>
                  <w:r w:rsidRPr="00440D32">
                    <w:rPr>
                      <w:rFonts w:ascii="Times New Roman" w:hAnsi="Times New Roman" w:cs="Times New Roman"/>
                      <w:color w:val="auto"/>
                      <w:sz w:val="21"/>
                      <w:szCs w:val="21"/>
                    </w:rPr>
                    <w:t>/</w:t>
                  </w:r>
                </w:p>
              </w:tc>
            </w:tr>
          </w:tbl>
          <w:p w14:paraId="1B9F4643" w14:textId="77777777" w:rsidR="0028767D" w:rsidRPr="00B64B9E" w:rsidRDefault="00000000">
            <w:pPr>
              <w:spacing w:after="0" w:line="440" w:lineRule="exact"/>
              <w:ind w:firstLineChars="200" w:firstLine="480"/>
              <w:textAlignment w:val="baseline"/>
              <w:rPr>
                <w:rFonts w:ascii="Times New Roman" w:eastAsia="宋体" w:hAnsi="Times New Roman"/>
                <w:bCs/>
                <w:sz w:val="24"/>
                <w:szCs w:val="24"/>
              </w:rPr>
            </w:pPr>
            <w:r w:rsidRPr="00B64B9E">
              <w:rPr>
                <w:rFonts w:ascii="Times New Roman" w:eastAsia="宋体" w:hAnsi="Times New Roman"/>
                <w:bCs/>
                <w:sz w:val="24"/>
                <w:szCs w:val="24"/>
              </w:rPr>
              <w:lastRenderedPageBreak/>
              <w:t>3</w:t>
            </w:r>
            <w:r w:rsidRPr="00B64B9E">
              <w:rPr>
                <w:rFonts w:ascii="Times New Roman" w:eastAsia="宋体" w:hAnsi="Times New Roman"/>
                <w:bCs/>
                <w:sz w:val="24"/>
                <w:szCs w:val="24"/>
              </w:rPr>
              <w:t>、检测质量控制与质量保证</w:t>
            </w:r>
          </w:p>
          <w:p w14:paraId="48573C13" w14:textId="77777777" w:rsidR="0028767D" w:rsidRPr="00B64B9E" w:rsidRDefault="00000000">
            <w:pPr>
              <w:spacing w:after="0" w:line="440" w:lineRule="exact"/>
              <w:ind w:firstLineChars="200" w:firstLine="480"/>
              <w:jc w:val="both"/>
              <w:textAlignment w:val="baseline"/>
              <w:rPr>
                <w:rFonts w:ascii="Times New Roman" w:eastAsia="宋体" w:hAnsi="Times New Roman"/>
                <w:kern w:val="2"/>
                <w:sz w:val="24"/>
                <w:szCs w:val="24"/>
              </w:rPr>
            </w:pPr>
            <w:r w:rsidRPr="00B64B9E">
              <w:rPr>
                <w:rFonts w:ascii="Times New Roman" w:eastAsia="宋体" w:hAnsi="Times New Roman" w:hint="eastAsia"/>
                <w:kern w:val="2"/>
                <w:sz w:val="24"/>
                <w:szCs w:val="24"/>
              </w:rPr>
              <w:t>（</w:t>
            </w:r>
            <w:r w:rsidRPr="00B64B9E">
              <w:rPr>
                <w:rFonts w:ascii="Times New Roman" w:eastAsia="宋体" w:hAnsi="Times New Roman" w:hint="eastAsia"/>
                <w:kern w:val="2"/>
                <w:sz w:val="24"/>
                <w:szCs w:val="24"/>
              </w:rPr>
              <w:t>1</w:t>
            </w:r>
            <w:r w:rsidRPr="00B64B9E">
              <w:rPr>
                <w:rFonts w:ascii="Times New Roman" w:eastAsia="宋体" w:hAnsi="Times New Roman" w:hint="eastAsia"/>
                <w:kern w:val="2"/>
                <w:sz w:val="24"/>
                <w:szCs w:val="24"/>
              </w:rPr>
              <w:t>）、按照《固定污染源监测质量保证与质量控制技术规范</w:t>
            </w:r>
            <w:r w:rsidRPr="00B64B9E">
              <w:rPr>
                <w:rFonts w:ascii="Times New Roman" w:eastAsia="宋体" w:hAnsi="Times New Roman" w:hint="eastAsia"/>
                <w:kern w:val="2"/>
                <w:sz w:val="24"/>
                <w:szCs w:val="24"/>
              </w:rPr>
              <w:t>(</w:t>
            </w:r>
            <w:r w:rsidRPr="00B64B9E">
              <w:rPr>
                <w:rFonts w:ascii="Times New Roman" w:eastAsia="宋体" w:hAnsi="Times New Roman" w:hint="eastAsia"/>
                <w:kern w:val="2"/>
                <w:sz w:val="24"/>
                <w:szCs w:val="24"/>
              </w:rPr>
              <w:t>试行</w:t>
            </w:r>
            <w:r w:rsidRPr="00B64B9E">
              <w:rPr>
                <w:rFonts w:ascii="Times New Roman" w:eastAsia="宋体" w:hAnsi="Times New Roman" w:hint="eastAsia"/>
                <w:kern w:val="2"/>
                <w:sz w:val="24"/>
                <w:szCs w:val="24"/>
              </w:rPr>
              <w:t>)</w:t>
            </w:r>
            <w:r w:rsidRPr="00B64B9E">
              <w:rPr>
                <w:rFonts w:ascii="Times New Roman" w:eastAsia="宋体" w:hAnsi="Times New Roman" w:hint="eastAsia"/>
                <w:kern w:val="2"/>
                <w:sz w:val="24"/>
                <w:szCs w:val="24"/>
              </w:rPr>
              <w:t>》</w:t>
            </w:r>
            <w:r w:rsidRPr="00B64B9E">
              <w:rPr>
                <w:rFonts w:ascii="Times New Roman" w:eastAsia="宋体" w:hAnsi="Times New Roman" w:hint="eastAsia"/>
                <w:kern w:val="2"/>
                <w:sz w:val="24"/>
                <w:szCs w:val="24"/>
              </w:rPr>
              <w:t>(HJ/T373-2007)</w:t>
            </w:r>
            <w:r w:rsidRPr="00B64B9E">
              <w:rPr>
                <w:rFonts w:ascii="Times New Roman" w:eastAsia="宋体" w:hAnsi="Times New Roman" w:hint="eastAsia"/>
                <w:kern w:val="2"/>
                <w:sz w:val="24"/>
                <w:szCs w:val="24"/>
              </w:rPr>
              <w:t>、《大气污染物无组织排放监测技术导则》</w:t>
            </w:r>
            <w:r w:rsidRPr="00B64B9E">
              <w:rPr>
                <w:rFonts w:ascii="Times New Roman" w:eastAsia="宋体" w:hAnsi="Times New Roman" w:hint="eastAsia"/>
                <w:kern w:val="2"/>
                <w:sz w:val="24"/>
                <w:szCs w:val="24"/>
              </w:rPr>
              <w:t>(HI/T55-2000)</w:t>
            </w:r>
            <w:r w:rsidRPr="00B64B9E">
              <w:rPr>
                <w:rFonts w:ascii="Times New Roman" w:eastAsia="宋体" w:hAnsi="Times New Roman" w:hint="eastAsia"/>
                <w:kern w:val="2"/>
                <w:sz w:val="24"/>
                <w:szCs w:val="24"/>
              </w:rPr>
              <w:t>和《工业企业厂界环境噪声排放标准》</w:t>
            </w:r>
            <w:r w:rsidRPr="00B64B9E">
              <w:rPr>
                <w:rFonts w:ascii="Times New Roman" w:eastAsia="宋体" w:hAnsi="Times New Roman" w:hint="eastAsia"/>
                <w:kern w:val="2"/>
                <w:sz w:val="24"/>
                <w:szCs w:val="24"/>
              </w:rPr>
              <w:t>(GB12348-2008)</w:t>
            </w:r>
            <w:r w:rsidRPr="00B64B9E">
              <w:rPr>
                <w:rFonts w:ascii="Times New Roman" w:eastAsia="宋体" w:hAnsi="Times New Roman" w:hint="eastAsia"/>
                <w:kern w:val="2"/>
                <w:sz w:val="24"/>
                <w:szCs w:val="24"/>
              </w:rPr>
              <w:t>等规定，对检测的全过程进行质量保证和控制。</w:t>
            </w:r>
          </w:p>
          <w:p w14:paraId="55A88688" w14:textId="77777777" w:rsidR="0028767D" w:rsidRPr="00B64B9E" w:rsidRDefault="00000000">
            <w:pPr>
              <w:spacing w:after="0" w:line="440" w:lineRule="exact"/>
              <w:ind w:firstLineChars="200" w:firstLine="480"/>
              <w:jc w:val="both"/>
              <w:textAlignment w:val="baseline"/>
              <w:rPr>
                <w:rFonts w:ascii="Times New Roman" w:eastAsia="宋体" w:hAnsi="Times New Roman"/>
                <w:kern w:val="2"/>
                <w:sz w:val="24"/>
                <w:szCs w:val="24"/>
              </w:rPr>
            </w:pPr>
            <w:r w:rsidRPr="00B64B9E">
              <w:rPr>
                <w:rFonts w:ascii="Times New Roman" w:eastAsia="宋体" w:hAnsi="Times New Roman" w:hint="eastAsia"/>
                <w:kern w:val="2"/>
                <w:sz w:val="24"/>
                <w:szCs w:val="24"/>
              </w:rPr>
              <w:t>（</w:t>
            </w:r>
            <w:r w:rsidRPr="00B64B9E">
              <w:rPr>
                <w:rFonts w:ascii="Times New Roman" w:eastAsia="宋体" w:hAnsi="Times New Roman" w:hint="eastAsia"/>
                <w:kern w:val="2"/>
                <w:sz w:val="24"/>
                <w:szCs w:val="24"/>
              </w:rPr>
              <w:t>2</w:t>
            </w:r>
            <w:r w:rsidRPr="00B64B9E">
              <w:rPr>
                <w:rFonts w:ascii="Times New Roman" w:eastAsia="宋体" w:hAnsi="Times New Roman" w:hint="eastAsia"/>
                <w:kern w:val="2"/>
                <w:sz w:val="24"/>
                <w:szCs w:val="24"/>
              </w:rPr>
              <w:t>）、样品采集、运输、保存和分析均按照国家相关标准和规范以及本公司质量体系要求进行。</w:t>
            </w:r>
          </w:p>
          <w:p w14:paraId="3D3E033F" w14:textId="77777777" w:rsidR="0028767D" w:rsidRPr="00B64B9E" w:rsidRDefault="00000000">
            <w:pPr>
              <w:spacing w:after="0" w:line="440" w:lineRule="exact"/>
              <w:ind w:firstLineChars="200" w:firstLine="480"/>
              <w:jc w:val="both"/>
              <w:textAlignment w:val="baseline"/>
              <w:rPr>
                <w:rFonts w:ascii="Times New Roman" w:eastAsia="宋体" w:hAnsi="Times New Roman"/>
                <w:kern w:val="2"/>
                <w:sz w:val="24"/>
                <w:szCs w:val="24"/>
              </w:rPr>
            </w:pPr>
            <w:r w:rsidRPr="00B64B9E">
              <w:rPr>
                <w:rFonts w:ascii="Times New Roman" w:eastAsia="宋体" w:hAnsi="Times New Roman" w:hint="eastAsia"/>
                <w:kern w:val="2"/>
                <w:sz w:val="24"/>
                <w:szCs w:val="24"/>
              </w:rPr>
              <w:t>（</w:t>
            </w:r>
            <w:r w:rsidRPr="00B64B9E">
              <w:rPr>
                <w:rFonts w:ascii="Times New Roman" w:eastAsia="宋体" w:hAnsi="Times New Roman" w:hint="eastAsia"/>
                <w:kern w:val="2"/>
                <w:sz w:val="24"/>
                <w:szCs w:val="24"/>
              </w:rPr>
              <w:t>3</w:t>
            </w:r>
            <w:r w:rsidRPr="00B64B9E">
              <w:rPr>
                <w:rFonts w:ascii="Times New Roman" w:eastAsia="宋体" w:hAnsi="Times New Roman" w:hint="eastAsia"/>
                <w:kern w:val="2"/>
                <w:sz w:val="24"/>
                <w:szCs w:val="24"/>
              </w:rPr>
              <w:t>）、监测仪器符合国家有关标准或技术要求，监测分析仪器经计量部门检定合格准用，监测人员持证上岗。</w:t>
            </w:r>
          </w:p>
          <w:p w14:paraId="0F0F5AB0" w14:textId="77777777" w:rsidR="0028767D" w:rsidRPr="00B64B9E" w:rsidRDefault="00000000">
            <w:pPr>
              <w:spacing w:after="0" w:line="440" w:lineRule="exact"/>
              <w:ind w:firstLineChars="200" w:firstLine="480"/>
              <w:jc w:val="both"/>
              <w:textAlignment w:val="baseline"/>
              <w:rPr>
                <w:rFonts w:ascii="Times New Roman" w:eastAsia="宋体" w:hAnsi="Times New Roman"/>
                <w:kern w:val="2"/>
                <w:sz w:val="24"/>
                <w:szCs w:val="24"/>
              </w:rPr>
            </w:pPr>
            <w:r w:rsidRPr="00B64B9E">
              <w:rPr>
                <w:rFonts w:ascii="Times New Roman" w:eastAsia="宋体" w:hAnsi="Times New Roman" w:hint="eastAsia"/>
                <w:kern w:val="2"/>
                <w:sz w:val="24"/>
                <w:szCs w:val="24"/>
              </w:rPr>
              <w:t>（</w:t>
            </w:r>
            <w:r w:rsidRPr="00B64B9E">
              <w:rPr>
                <w:rFonts w:ascii="Times New Roman" w:eastAsia="宋体" w:hAnsi="Times New Roman" w:hint="eastAsia"/>
                <w:kern w:val="2"/>
                <w:sz w:val="24"/>
                <w:szCs w:val="24"/>
              </w:rPr>
              <w:t>4</w:t>
            </w:r>
            <w:r w:rsidRPr="00B64B9E">
              <w:rPr>
                <w:rFonts w:ascii="Times New Roman" w:eastAsia="宋体" w:hAnsi="Times New Roman" w:hint="eastAsia"/>
                <w:kern w:val="2"/>
                <w:sz w:val="24"/>
                <w:szCs w:val="24"/>
              </w:rPr>
              <w:t>）、监测采样记录及分析测试结果按监测技术规范有关要求进行数据处理和填报，进行三级审核，确保监测数据的有效。</w:t>
            </w:r>
          </w:p>
          <w:p w14:paraId="5B16BA66" w14:textId="77777777" w:rsidR="0028767D" w:rsidRPr="00F1503F" w:rsidRDefault="0028767D">
            <w:pPr>
              <w:pStyle w:val="1"/>
              <w:rPr>
                <w:highlight w:val="yellow"/>
              </w:rPr>
            </w:pPr>
          </w:p>
          <w:p w14:paraId="11F9B832" w14:textId="77777777" w:rsidR="0028767D" w:rsidRPr="00F1503F" w:rsidRDefault="0028767D">
            <w:pPr>
              <w:rPr>
                <w:highlight w:val="yellow"/>
              </w:rPr>
            </w:pPr>
          </w:p>
          <w:p w14:paraId="341C012D" w14:textId="77777777" w:rsidR="0028767D" w:rsidRPr="00F1503F" w:rsidRDefault="0028767D">
            <w:pPr>
              <w:pStyle w:val="1"/>
              <w:rPr>
                <w:highlight w:val="yellow"/>
              </w:rPr>
            </w:pPr>
          </w:p>
          <w:p w14:paraId="3165D8DD" w14:textId="77777777" w:rsidR="0028767D" w:rsidRPr="00F1503F" w:rsidRDefault="0028767D">
            <w:pPr>
              <w:rPr>
                <w:highlight w:val="yellow"/>
              </w:rPr>
            </w:pPr>
          </w:p>
          <w:p w14:paraId="2B3D74FF" w14:textId="77777777" w:rsidR="0028767D" w:rsidRPr="00F1503F" w:rsidRDefault="0028767D">
            <w:pPr>
              <w:pStyle w:val="1"/>
              <w:rPr>
                <w:highlight w:val="yellow"/>
              </w:rPr>
            </w:pPr>
          </w:p>
          <w:p w14:paraId="6FBE24E3" w14:textId="77777777" w:rsidR="0028767D" w:rsidRPr="00F1503F" w:rsidRDefault="0028767D">
            <w:pPr>
              <w:pStyle w:val="1"/>
              <w:rPr>
                <w:highlight w:val="yellow"/>
              </w:rPr>
            </w:pPr>
          </w:p>
          <w:p w14:paraId="1DD8048F" w14:textId="77777777" w:rsidR="0028767D" w:rsidRDefault="0028767D">
            <w:pPr>
              <w:rPr>
                <w:highlight w:val="yellow"/>
              </w:rPr>
            </w:pPr>
          </w:p>
          <w:p w14:paraId="18E59E50" w14:textId="77777777" w:rsidR="00FA3CF6" w:rsidRDefault="00FA3CF6">
            <w:pPr>
              <w:rPr>
                <w:highlight w:val="yellow"/>
              </w:rPr>
            </w:pPr>
          </w:p>
          <w:p w14:paraId="1319C76F" w14:textId="77777777" w:rsidR="00FA3CF6" w:rsidRDefault="00FA3CF6">
            <w:pPr>
              <w:rPr>
                <w:highlight w:val="yellow"/>
              </w:rPr>
            </w:pPr>
          </w:p>
          <w:p w14:paraId="7A5A2415" w14:textId="77777777" w:rsidR="002022E9" w:rsidRDefault="002022E9">
            <w:pPr>
              <w:rPr>
                <w:highlight w:val="yellow"/>
              </w:rPr>
            </w:pPr>
          </w:p>
          <w:p w14:paraId="4F162FCC" w14:textId="77777777" w:rsidR="002022E9" w:rsidRDefault="002022E9">
            <w:pPr>
              <w:rPr>
                <w:highlight w:val="yellow"/>
              </w:rPr>
            </w:pPr>
          </w:p>
          <w:p w14:paraId="7755B22B" w14:textId="77777777" w:rsidR="002022E9" w:rsidRDefault="002022E9">
            <w:pPr>
              <w:rPr>
                <w:highlight w:val="yellow"/>
              </w:rPr>
            </w:pPr>
          </w:p>
          <w:p w14:paraId="1808C729" w14:textId="77777777" w:rsidR="002022E9" w:rsidRDefault="002022E9">
            <w:pPr>
              <w:rPr>
                <w:highlight w:val="yellow"/>
              </w:rPr>
            </w:pPr>
          </w:p>
          <w:p w14:paraId="135C3C73" w14:textId="77777777" w:rsidR="002022E9" w:rsidRDefault="002022E9">
            <w:pPr>
              <w:rPr>
                <w:highlight w:val="yellow"/>
              </w:rPr>
            </w:pPr>
          </w:p>
          <w:p w14:paraId="7704D453" w14:textId="77777777" w:rsidR="002022E9" w:rsidRDefault="002022E9">
            <w:pPr>
              <w:rPr>
                <w:highlight w:val="yellow"/>
              </w:rPr>
            </w:pPr>
          </w:p>
          <w:p w14:paraId="67A5CBA1" w14:textId="77777777" w:rsidR="002022E9" w:rsidRDefault="002022E9">
            <w:pPr>
              <w:rPr>
                <w:highlight w:val="yellow"/>
              </w:rPr>
            </w:pPr>
          </w:p>
          <w:p w14:paraId="3704FFC2" w14:textId="77777777" w:rsidR="002022E9" w:rsidRPr="00F1503F" w:rsidRDefault="002022E9">
            <w:pPr>
              <w:rPr>
                <w:highlight w:val="yellow"/>
              </w:rPr>
            </w:pPr>
          </w:p>
          <w:p w14:paraId="0333A29E" w14:textId="77777777" w:rsidR="0028767D" w:rsidRPr="00F1503F" w:rsidRDefault="0028767D">
            <w:pPr>
              <w:rPr>
                <w:highlight w:val="yellow"/>
              </w:rPr>
            </w:pPr>
          </w:p>
          <w:p w14:paraId="6EF23181" w14:textId="77777777" w:rsidR="0028767D" w:rsidRPr="00F1503F" w:rsidRDefault="0028767D">
            <w:pPr>
              <w:rPr>
                <w:rFonts w:ascii="Times New Roman" w:hAnsi="Times New Roman"/>
                <w:highlight w:val="yellow"/>
              </w:rPr>
            </w:pPr>
          </w:p>
        </w:tc>
      </w:tr>
    </w:tbl>
    <w:p w14:paraId="3C3A896B" w14:textId="77777777" w:rsidR="0028767D" w:rsidRPr="00F1503F" w:rsidRDefault="00000000">
      <w:pPr>
        <w:spacing w:after="0" w:line="440" w:lineRule="exact"/>
        <w:rPr>
          <w:rFonts w:ascii="Times New Roman" w:hAnsi="Times New Roman"/>
          <w:highlight w:val="yellow"/>
        </w:rPr>
      </w:pPr>
      <w:r w:rsidRPr="00F1503F">
        <w:rPr>
          <w:rFonts w:ascii="Times New Roman" w:eastAsia="仿宋_GB2312" w:hAnsi="Times New Roman"/>
          <w:b/>
          <w:sz w:val="21"/>
          <w:szCs w:val="21"/>
          <w:highlight w:val="yellow"/>
        </w:rPr>
        <w:lastRenderedPageBreak/>
        <w:br w:type="page"/>
      </w:r>
      <w:r w:rsidRPr="00B64B9E">
        <w:rPr>
          <w:rFonts w:ascii="Times New Roman" w:eastAsia="仿宋_GB2312" w:hAnsi="Times New Roman"/>
          <w:b/>
          <w:sz w:val="24"/>
          <w:szCs w:val="24"/>
        </w:rPr>
        <w:lastRenderedPageBreak/>
        <w:t>表六</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28767D" w:rsidRPr="00F1503F" w14:paraId="4F31DF45" w14:textId="77777777" w:rsidTr="00B64B9E">
        <w:trPr>
          <w:cantSplit/>
          <w:trHeight w:val="397"/>
          <w:jc w:val="center"/>
        </w:trPr>
        <w:tc>
          <w:tcPr>
            <w:tcW w:w="8494" w:type="dxa"/>
            <w:vAlign w:val="center"/>
          </w:tcPr>
          <w:p w14:paraId="2CB6B0EE" w14:textId="77777777" w:rsidR="0028767D" w:rsidRPr="00B64B9E" w:rsidRDefault="00000000">
            <w:pPr>
              <w:spacing w:after="0" w:line="460" w:lineRule="exact"/>
              <w:textAlignment w:val="baseline"/>
              <w:rPr>
                <w:rFonts w:ascii="Times New Roman" w:eastAsia="宋体" w:hAnsi="Times New Roman"/>
                <w:bCs/>
                <w:sz w:val="24"/>
                <w:szCs w:val="24"/>
              </w:rPr>
            </w:pPr>
            <w:r w:rsidRPr="00B64B9E">
              <w:rPr>
                <w:rFonts w:ascii="Times New Roman" w:eastAsia="宋体" w:hAnsi="Times New Roman"/>
                <w:bCs/>
                <w:sz w:val="24"/>
                <w:szCs w:val="24"/>
              </w:rPr>
              <w:t>验收检测内容：</w:t>
            </w:r>
          </w:p>
          <w:p w14:paraId="77AE52E1" w14:textId="77777777" w:rsidR="0028767D" w:rsidRPr="00B64B9E" w:rsidRDefault="00000000">
            <w:pPr>
              <w:spacing w:after="0" w:line="460" w:lineRule="exact"/>
              <w:ind w:firstLineChars="200" w:firstLine="480"/>
              <w:textAlignment w:val="baseline"/>
              <w:rPr>
                <w:rFonts w:ascii="Times New Roman" w:eastAsia="宋体" w:hAnsi="Times New Roman"/>
                <w:bCs/>
                <w:sz w:val="24"/>
                <w:szCs w:val="24"/>
              </w:rPr>
            </w:pPr>
            <w:r w:rsidRPr="00B64B9E">
              <w:rPr>
                <w:rFonts w:ascii="Times New Roman" w:eastAsia="宋体" w:hAnsi="Times New Roman"/>
                <w:bCs/>
                <w:sz w:val="24"/>
                <w:szCs w:val="24"/>
              </w:rPr>
              <w:t>检测内容通过对现场的调查与核实，确定验收期间检测因子、采样点位、检测频次见下表。</w:t>
            </w:r>
          </w:p>
          <w:p w14:paraId="75AE7952" w14:textId="77777777" w:rsidR="0028767D" w:rsidRDefault="00000000">
            <w:pPr>
              <w:spacing w:after="0" w:line="440" w:lineRule="exact"/>
              <w:ind w:firstLineChars="200" w:firstLine="480"/>
              <w:jc w:val="both"/>
              <w:textAlignment w:val="baseline"/>
              <w:rPr>
                <w:rFonts w:ascii="Times New Roman" w:eastAsia="黑体" w:hAnsi="Times New Roman"/>
                <w:bCs/>
                <w:kern w:val="2"/>
                <w:sz w:val="24"/>
                <w:szCs w:val="24"/>
              </w:rPr>
            </w:pPr>
            <w:r w:rsidRPr="00B64B9E">
              <w:rPr>
                <w:rFonts w:ascii="Times New Roman" w:eastAsia="黑体" w:hAnsi="Times New Roman"/>
                <w:bCs/>
                <w:kern w:val="2"/>
                <w:sz w:val="24"/>
                <w:szCs w:val="24"/>
              </w:rPr>
              <w:t>表</w:t>
            </w:r>
            <w:r w:rsidRPr="00B64B9E">
              <w:rPr>
                <w:rFonts w:ascii="Times New Roman" w:eastAsia="黑体" w:hAnsi="Times New Roman"/>
                <w:bCs/>
                <w:kern w:val="2"/>
                <w:sz w:val="24"/>
                <w:szCs w:val="24"/>
              </w:rPr>
              <w:t>1</w:t>
            </w:r>
            <w:r w:rsidRPr="00B64B9E">
              <w:rPr>
                <w:rFonts w:ascii="Times New Roman" w:eastAsia="黑体" w:hAnsi="Times New Roman" w:hint="eastAsia"/>
                <w:bCs/>
                <w:kern w:val="2"/>
                <w:sz w:val="24"/>
                <w:szCs w:val="24"/>
              </w:rPr>
              <w:t>3</w:t>
            </w:r>
            <w:r w:rsidRPr="00B64B9E">
              <w:rPr>
                <w:rFonts w:ascii="Times New Roman" w:eastAsia="黑体" w:hAnsi="Times New Roman"/>
                <w:bCs/>
                <w:kern w:val="2"/>
                <w:sz w:val="24"/>
                <w:szCs w:val="24"/>
              </w:rPr>
              <w:t xml:space="preserve">                 </w:t>
            </w:r>
            <w:r w:rsidRPr="00B64B9E">
              <w:rPr>
                <w:rFonts w:ascii="Times New Roman" w:eastAsia="黑体" w:hAnsi="Times New Roman" w:hint="eastAsia"/>
                <w:bCs/>
                <w:kern w:val="2"/>
                <w:sz w:val="24"/>
                <w:szCs w:val="24"/>
              </w:rPr>
              <w:t xml:space="preserve">  </w:t>
            </w:r>
            <w:r w:rsidRPr="00B64B9E">
              <w:rPr>
                <w:rFonts w:ascii="Times New Roman" w:eastAsia="黑体" w:hAnsi="Times New Roman"/>
                <w:bCs/>
                <w:kern w:val="2"/>
                <w:sz w:val="24"/>
                <w:szCs w:val="24"/>
              </w:rPr>
              <w:t>验收检测内容一览表</w:t>
            </w:r>
          </w:p>
          <w:tbl>
            <w:tblPr>
              <w:tblW w:w="5000" w:type="pct"/>
              <w:jc w:val="center"/>
              <w:tblBorders>
                <w:top w:val="single" w:sz="8" w:space="0" w:color="auto"/>
                <w:bottom w:val="single" w:sz="8" w:space="0" w:color="auto"/>
                <w:insideH w:val="single" w:sz="4" w:space="0" w:color="auto"/>
                <w:insideV w:val="single" w:sz="4" w:space="0" w:color="auto"/>
              </w:tblBorders>
              <w:tblLayout w:type="fixed"/>
              <w:tblLook w:val="04A0" w:firstRow="1" w:lastRow="0" w:firstColumn="1" w:lastColumn="0" w:noHBand="0" w:noVBand="1"/>
            </w:tblPr>
            <w:tblGrid>
              <w:gridCol w:w="1162"/>
              <w:gridCol w:w="2551"/>
              <w:gridCol w:w="2409"/>
              <w:gridCol w:w="2156"/>
            </w:tblGrid>
            <w:tr w:rsidR="002022E9" w14:paraId="2C4A5C04" w14:textId="77777777" w:rsidTr="002022E9">
              <w:trPr>
                <w:trHeight w:val="397"/>
                <w:jc w:val="center"/>
              </w:trPr>
              <w:tc>
                <w:tcPr>
                  <w:tcW w:w="702" w:type="pct"/>
                  <w:vAlign w:val="center"/>
                  <w:hideMark/>
                </w:tcPr>
                <w:p w14:paraId="3F18F61C" w14:textId="7BC0C33F" w:rsidR="002022E9" w:rsidRPr="002022E9" w:rsidRDefault="002022E9" w:rsidP="002022E9">
                  <w:pPr>
                    <w:adjustRightInd/>
                    <w:spacing w:after="0"/>
                    <w:jc w:val="center"/>
                    <w:rPr>
                      <w:rFonts w:ascii="Times New Roman" w:eastAsia="宋体" w:hAnsi="Times New Roman"/>
                      <w:sz w:val="21"/>
                      <w:szCs w:val="21"/>
                    </w:rPr>
                  </w:pPr>
                  <w:r w:rsidRPr="00B64B9E">
                    <w:rPr>
                      <w:rFonts w:ascii="Times New Roman" w:eastAsia="宋体" w:hAnsi="Times New Roman"/>
                      <w:b/>
                      <w:bCs/>
                      <w:sz w:val="21"/>
                      <w:szCs w:val="21"/>
                    </w:rPr>
                    <w:t>检测类别</w:t>
                  </w:r>
                </w:p>
              </w:tc>
              <w:tc>
                <w:tcPr>
                  <w:tcW w:w="1541" w:type="pct"/>
                  <w:vAlign w:val="center"/>
                </w:tcPr>
                <w:p w14:paraId="53CFB6AA" w14:textId="5FD2D9C6" w:rsidR="002022E9" w:rsidRPr="002022E9" w:rsidRDefault="002022E9" w:rsidP="002022E9">
                  <w:pPr>
                    <w:adjustRightInd/>
                    <w:spacing w:after="0"/>
                    <w:jc w:val="center"/>
                    <w:rPr>
                      <w:rFonts w:ascii="Times New Roman" w:eastAsia="宋体" w:hAnsi="Times New Roman"/>
                      <w:b/>
                      <w:bCs/>
                      <w:sz w:val="21"/>
                      <w:szCs w:val="21"/>
                    </w:rPr>
                  </w:pPr>
                  <w:r w:rsidRPr="00B64B9E">
                    <w:rPr>
                      <w:rFonts w:ascii="Times New Roman" w:eastAsia="宋体" w:hAnsi="Times New Roman"/>
                      <w:b/>
                      <w:bCs/>
                      <w:sz w:val="21"/>
                      <w:szCs w:val="21"/>
                    </w:rPr>
                    <w:t>检测</w:t>
                  </w:r>
                  <w:r w:rsidRPr="002022E9">
                    <w:rPr>
                      <w:rFonts w:ascii="Times New Roman" w:eastAsia="宋体" w:hAnsi="Times New Roman"/>
                      <w:b/>
                      <w:bCs/>
                      <w:sz w:val="21"/>
                      <w:szCs w:val="21"/>
                    </w:rPr>
                    <w:t>点位</w:t>
                  </w:r>
                </w:p>
              </w:tc>
              <w:tc>
                <w:tcPr>
                  <w:tcW w:w="1455" w:type="pct"/>
                  <w:vAlign w:val="center"/>
                  <w:hideMark/>
                </w:tcPr>
                <w:p w14:paraId="629F77AA" w14:textId="750F01D5" w:rsidR="002022E9" w:rsidRPr="002022E9" w:rsidRDefault="002022E9" w:rsidP="002022E9">
                  <w:pPr>
                    <w:adjustRightInd/>
                    <w:spacing w:after="0"/>
                    <w:jc w:val="center"/>
                    <w:rPr>
                      <w:rFonts w:ascii="Times New Roman" w:eastAsia="宋体" w:hAnsi="Times New Roman"/>
                      <w:b/>
                      <w:bCs/>
                      <w:sz w:val="21"/>
                      <w:szCs w:val="21"/>
                    </w:rPr>
                  </w:pPr>
                  <w:r w:rsidRPr="00B64B9E">
                    <w:rPr>
                      <w:rFonts w:ascii="Times New Roman" w:eastAsia="宋体" w:hAnsi="Times New Roman"/>
                      <w:b/>
                      <w:bCs/>
                      <w:sz w:val="21"/>
                      <w:szCs w:val="21"/>
                    </w:rPr>
                    <w:t>检测</w:t>
                  </w:r>
                  <w:r w:rsidRPr="002022E9">
                    <w:rPr>
                      <w:rFonts w:ascii="Times New Roman" w:eastAsia="宋体" w:hAnsi="Times New Roman"/>
                      <w:b/>
                      <w:bCs/>
                      <w:sz w:val="21"/>
                      <w:szCs w:val="21"/>
                    </w:rPr>
                    <w:t>项目</w:t>
                  </w:r>
                </w:p>
              </w:tc>
              <w:tc>
                <w:tcPr>
                  <w:tcW w:w="1301" w:type="pct"/>
                  <w:vAlign w:val="center"/>
                  <w:hideMark/>
                </w:tcPr>
                <w:p w14:paraId="1ABEA1C8" w14:textId="1D615EED" w:rsidR="002022E9" w:rsidRPr="002022E9" w:rsidRDefault="002022E9" w:rsidP="002022E9">
                  <w:pPr>
                    <w:adjustRightInd/>
                    <w:spacing w:after="0"/>
                    <w:jc w:val="center"/>
                    <w:rPr>
                      <w:rFonts w:ascii="Times New Roman" w:eastAsia="宋体" w:hAnsi="Times New Roman"/>
                      <w:b/>
                      <w:bCs/>
                      <w:sz w:val="21"/>
                      <w:szCs w:val="21"/>
                    </w:rPr>
                  </w:pPr>
                  <w:r w:rsidRPr="00B64B9E">
                    <w:rPr>
                      <w:rFonts w:ascii="Times New Roman" w:eastAsia="宋体" w:hAnsi="Times New Roman"/>
                      <w:b/>
                      <w:bCs/>
                      <w:sz w:val="21"/>
                      <w:szCs w:val="21"/>
                    </w:rPr>
                    <w:t>检测</w:t>
                  </w:r>
                  <w:r w:rsidRPr="002022E9">
                    <w:rPr>
                      <w:rFonts w:ascii="Times New Roman" w:eastAsia="宋体" w:hAnsi="Times New Roman"/>
                      <w:b/>
                      <w:bCs/>
                      <w:sz w:val="21"/>
                      <w:szCs w:val="21"/>
                    </w:rPr>
                    <w:t>频率</w:t>
                  </w:r>
                </w:p>
              </w:tc>
            </w:tr>
            <w:tr w:rsidR="002022E9" w14:paraId="36C00346" w14:textId="77777777" w:rsidTr="002022E9">
              <w:trPr>
                <w:trHeight w:val="397"/>
                <w:jc w:val="center"/>
              </w:trPr>
              <w:tc>
                <w:tcPr>
                  <w:tcW w:w="702" w:type="pct"/>
                  <w:vMerge w:val="restart"/>
                  <w:vAlign w:val="center"/>
                </w:tcPr>
                <w:p w14:paraId="48CD7EB5" w14:textId="706F8281" w:rsidR="002022E9" w:rsidRPr="002022E9" w:rsidRDefault="002022E9" w:rsidP="002022E9">
                  <w:pPr>
                    <w:adjustRightInd/>
                    <w:spacing w:after="0"/>
                    <w:jc w:val="center"/>
                    <w:rPr>
                      <w:rFonts w:ascii="Times New Roman" w:eastAsia="宋体" w:hAnsi="Times New Roman"/>
                      <w:sz w:val="21"/>
                      <w:szCs w:val="21"/>
                    </w:rPr>
                  </w:pPr>
                  <w:r>
                    <w:rPr>
                      <w:rFonts w:ascii="Times New Roman" w:eastAsia="宋体" w:hAnsi="Times New Roman" w:hint="eastAsia"/>
                      <w:sz w:val="21"/>
                      <w:szCs w:val="21"/>
                    </w:rPr>
                    <w:t>废气</w:t>
                  </w:r>
                </w:p>
              </w:tc>
              <w:tc>
                <w:tcPr>
                  <w:tcW w:w="1541" w:type="pct"/>
                  <w:vAlign w:val="center"/>
                </w:tcPr>
                <w:p w14:paraId="3BB8C07F" w14:textId="55B791CB" w:rsidR="002022E9" w:rsidRPr="002022E9" w:rsidRDefault="002022E9" w:rsidP="002022E9">
                  <w:pPr>
                    <w:adjustRightInd/>
                    <w:spacing w:after="0"/>
                    <w:jc w:val="center"/>
                    <w:rPr>
                      <w:rFonts w:ascii="Times New Roman" w:eastAsia="宋体" w:hAnsi="Times New Roman"/>
                      <w:sz w:val="21"/>
                      <w:szCs w:val="21"/>
                    </w:rPr>
                  </w:pPr>
                  <w:r w:rsidRPr="002022E9">
                    <w:rPr>
                      <w:rFonts w:ascii="Times New Roman" w:eastAsia="宋体" w:hAnsi="Times New Roman" w:hint="eastAsia"/>
                      <w:sz w:val="21"/>
                      <w:szCs w:val="21"/>
                    </w:rPr>
                    <w:t>投料废气：袋式除尘器进口</w:t>
                  </w:r>
                  <w:r w:rsidRPr="002022E9">
                    <w:rPr>
                      <w:rFonts w:ascii="Times New Roman" w:eastAsia="宋体" w:hAnsi="Times New Roman" w:hint="eastAsia"/>
                      <w:sz w:val="21"/>
                      <w:szCs w:val="21"/>
                    </w:rPr>
                    <w:t>+</w:t>
                  </w:r>
                  <w:r w:rsidRPr="002022E9">
                    <w:rPr>
                      <w:rFonts w:ascii="Times New Roman" w:eastAsia="宋体" w:hAnsi="Times New Roman" w:hint="eastAsia"/>
                      <w:sz w:val="21"/>
                      <w:szCs w:val="21"/>
                    </w:rPr>
                    <w:t>排气筒</w:t>
                  </w:r>
                  <w:r w:rsidRPr="002022E9">
                    <w:rPr>
                      <w:rFonts w:ascii="Times New Roman" w:eastAsia="宋体" w:hAnsi="Times New Roman" w:hint="eastAsia"/>
                      <w:sz w:val="21"/>
                      <w:szCs w:val="21"/>
                    </w:rPr>
                    <w:t>DA001</w:t>
                  </w:r>
                  <w:r w:rsidRPr="002022E9">
                    <w:rPr>
                      <w:rFonts w:ascii="Times New Roman" w:eastAsia="宋体" w:hAnsi="Times New Roman" w:hint="eastAsia"/>
                      <w:sz w:val="21"/>
                      <w:szCs w:val="21"/>
                    </w:rPr>
                    <w:t>出口</w:t>
                  </w:r>
                </w:p>
              </w:tc>
              <w:tc>
                <w:tcPr>
                  <w:tcW w:w="1455" w:type="pct"/>
                  <w:vAlign w:val="center"/>
                  <w:hideMark/>
                </w:tcPr>
                <w:p w14:paraId="39BDA712" w14:textId="77777777" w:rsidR="002022E9" w:rsidRPr="002022E9" w:rsidRDefault="002022E9" w:rsidP="002022E9">
                  <w:pPr>
                    <w:adjustRightInd/>
                    <w:spacing w:after="0"/>
                    <w:jc w:val="center"/>
                    <w:rPr>
                      <w:rFonts w:ascii="Times New Roman" w:eastAsia="宋体" w:hAnsi="Times New Roman"/>
                      <w:sz w:val="21"/>
                      <w:szCs w:val="21"/>
                    </w:rPr>
                  </w:pPr>
                  <w:r w:rsidRPr="002022E9">
                    <w:rPr>
                      <w:rFonts w:ascii="Times New Roman" w:eastAsia="宋体" w:hAnsi="Times New Roman"/>
                      <w:sz w:val="21"/>
                      <w:szCs w:val="21"/>
                    </w:rPr>
                    <w:t>镍及其化合物</w:t>
                  </w:r>
                  <w:r w:rsidRPr="002022E9">
                    <w:rPr>
                      <w:rFonts w:ascii="Times New Roman" w:eastAsia="宋体" w:hAnsi="Times New Roman" w:hint="eastAsia"/>
                      <w:sz w:val="21"/>
                      <w:szCs w:val="21"/>
                    </w:rPr>
                    <w:t>、</w:t>
                  </w:r>
                  <w:r w:rsidRPr="002022E9">
                    <w:rPr>
                      <w:rFonts w:ascii="Times New Roman" w:eastAsia="宋体" w:hAnsi="Times New Roman"/>
                      <w:sz w:val="21"/>
                      <w:szCs w:val="21"/>
                    </w:rPr>
                    <w:t>颗粒物</w:t>
                  </w:r>
                </w:p>
              </w:tc>
              <w:tc>
                <w:tcPr>
                  <w:tcW w:w="1301" w:type="pct"/>
                  <w:vAlign w:val="center"/>
                  <w:hideMark/>
                </w:tcPr>
                <w:p w14:paraId="3BBF3CB3" w14:textId="0854D02B" w:rsidR="002022E9" w:rsidRPr="002022E9" w:rsidRDefault="002022E9" w:rsidP="002022E9">
                  <w:pPr>
                    <w:adjustRightInd/>
                    <w:spacing w:after="0"/>
                    <w:jc w:val="center"/>
                    <w:rPr>
                      <w:rFonts w:ascii="Times New Roman" w:eastAsia="宋体" w:hAnsi="Times New Roman"/>
                      <w:sz w:val="21"/>
                      <w:szCs w:val="21"/>
                    </w:rPr>
                  </w:pPr>
                  <w:r w:rsidRPr="00B64B9E">
                    <w:rPr>
                      <w:rFonts w:ascii="Times New Roman" w:eastAsia="宋体" w:hAnsi="Times New Roman" w:hint="eastAsia"/>
                      <w:sz w:val="21"/>
                      <w:szCs w:val="21"/>
                    </w:rPr>
                    <w:t>检测</w:t>
                  </w:r>
                  <w:r w:rsidRPr="00B64B9E">
                    <w:rPr>
                      <w:rFonts w:ascii="Times New Roman" w:eastAsia="宋体" w:hAnsi="Times New Roman" w:hint="eastAsia"/>
                      <w:sz w:val="21"/>
                      <w:szCs w:val="21"/>
                    </w:rPr>
                    <w:t>2</w:t>
                  </w:r>
                  <w:r w:rsidRPr="00B64B9E">
                    <w:rPr>
                      <w:rFonts w:ascii="Times New Roman" w:eastAsia="宋体" w:hAnsi="Times New Roman"/>
                      <w:sz w:val="21"/>
                      <w:szCs w:val="21"/>
                    </w:rPr>
                    <w:t>天</w:t>
                  </w:r>
                  <w:r w:rsidRPr="00B64B9E">
                    <w:rPr>
                      <w:rFonts w:ascii="Times New Roman" w:eastAsia="宋体" w:hAnsi="Times New Roman" w:hint="eastAsia"/>
                      <w:sz w:val="21"/>
                      <w:szCs w:val="21"/>
                    </w:rPr>
                    <w:t>，</w:t>
                  </w:r>
                  <w:r w:rsidRPr="00B64B9E">
                    <w:rPr>
                      <w:rFonts w:ascii="Times New Roman" w:eastAsia="宋体" w:hAnsi="Times New Roman" w:hint="eastAsia"/>
                      <w:sz w:val="21"/>
                      <w:szCs w:val="21"/>
                    </w:rPr>
                    <w:t>3</w:t>
                  </w:r>
                  <w:r w:rsidRPr="00B64B9E">
                    <w:rPr>
                      <w:rFonts w:ascii="Times New Roman" w:eastAsia="宋体" w:hAnsi="Times New Roman"/>
                      <w:sz w:val="21"/>
                      <w:szCs w:val="21"/>
                    </w:rPr>
                    <w:t>次</w:t>
                  </w:r>
                  <w:r w:rsidRPr="00B64B9E">
                    <w:rPr>
                      <w:rFonts w:ascii="Times New Roman" w:eastAsia="宋体" w:hAnsi="Times New Roman"/>
                      <w:sz w:val="21"/>
                      <w:szCs w:val="21"/>
                    </w:rPr>
                    <w:t>/</w:t>
                  </w:r>
                  <w:r w:rsidRPr="00B64B9E">
                    <w:rPr>
                      <w:rFonts w:ascii="Times New Roman" w:eastAsia="宋体" w:hAnsi="Times New Roman"/>
                      <w:sz w:val="21"/>
                      <w:szCs w:val="21"/>
                    </w:rPr>
                    <w:t>天</w:t>
                  </w:r>
                </w:p>
              </w:tc>
            </w:tr>
            <w:tr w:rsidR="002022E9" w14:paraId="2A1C70D6" w14:textId="77777777" w:rsidTr="002022E9">
              <w:trPr>
                <w:trHeight w:val="397"/>
                <w:jc w:val="center"/>
              </w:trPr>
              <w:tc>
                <w:tcPr>
                  <w:tcW w:w="702" w:type="pct"/>
                  <w:vMerge/>
                  <w:vAlign w:val="center"/>
                </w:tcPr>
                <w:p w14:paraId="3E047F78" w14:textId="1A920FC5" w:rsidR="002022E9" w:rsidRPr="002022E9" w:rsidRDefault="002022E9" w:rsidP="002022E9">
                  <w:pPr>
                    <w:spacing w:after="0"/>
                    <w:jc w:val="center"/>
                    <w:rPr>
                      <w:rFonts w:ascii="Times New Roman" w:eastAsia="宋体" w:hAnsi="Times New Roman"/>
                      <w:sz w:val="21"/>
                      <w:szCs w:val="21"/>
                    </w:rPr>
                  </w:pPr>
                </w:p>
              </w:tc>
              <w:tc>
                <w:tcPr>
                  <w:tcW w:w="1541" w:type="pct"/>
                  <w:vAlign w:val="center"/>
                </w:tcPr>
                <w:p w14:paraId="7F4A56E3" w14:textId="7E60FE45" w:rsidR="002022E9" w:rsidRPr="002022E9" w:rsidRDefault="002022E9" w:rsidP="002022E9">
                  <w:pPr>
                    <w:adjustRightInd/>
                    <w:spacing w:after="0"/>
                    <w:jc w:val="center"/>
                    <w:rPr>
                      <w:rFonts w:ascii="Times New Roman" w:eastAsia="宋体" w:hAnsi="Times New Roman"/>
                      <w:sz w:val="21"/>
                      <w:szCs w:val="21"/>
                    </w:rPr>
                  </w:pPr>
                  <w:r w:rsidRPr="002022E9">
                    <w:rPr>
                      <w:rFonts w:ascii="Times New Roman" w:eastAsia="宋体" w:hAnsi="Times New Roman" w:hint="eastAsia"/>
                      <w:sz w:val="21"/>
                      <w:szCs w:val="21"/>
                    </w:rPr>
                    <w:t>溶解废气：喷淋塔进口</w:t>
                  </w:r>
                  <w:r w:rsidRPr="002022E9">
                    <w:rPr>
                      <w:rFonts w:ascii="Times New Roman" w:eastAsia="宋体" w:hAnsi="Times New Roman" w:hint="eastAsia"/>
                      <w:sz w:val="21"/>
                      <w:szCs w:val="21"/>
                    </w:rPr>
                    <w:t>+</w:t>
                  </w:r>
                  <w:r w:rsidRPr="002022E9">
                    <w:rPr>
                      <w:rFonts w:ascii="Times New Roman" w:eastAsia="宋体" w:hAnsi="Times New Roman" w:hint="eastAsia"/>
                      <w:sz w:val="21"/>
                      <w:szCs w:val="21"/>
                    </w:rPr>
                    <w:t>排气筒</w:t>
                  </w:r>
                  <w:r w:rsidRPr="002022E9">
                    <w:rPr>
                      <w:rFonts w:ascii="Times New Roman" w:eastAsia="宋体" w:hAnsi="Times New Roman" w:hint="eastAsia"/>
                      <w:sz w:val="21"/>
                      <w:szCs w:val="21"/>
                    </w:rPr>
                    <w:t>DA005</w:t>
                  </w:r>
                  <w:r w:rsidRPr="002022E9">
                    <w:rPr>
                      <w:rFonts w:ascii="Times New Roman" w:eastAsia="宋体" w:hAnsi="Times New Roman" w:hint="eastAsia"/>
                      <w:sz w:val="21"/>
                      <w:szCs w:val="21"/>
                    </w:rPr>
                    <w:t>出口</w:t>
                  </w:r>
                </w:p>
              </w:tc>
              <w:tc>
                <w:tcPr>
                  <w:tcW w:w="1455" w:type="pct"/>
                  <w:vAlign w:val="center"/>
                  <w:hideMark/>
                </w:tcPr>
                <w:p w14:paraId="61F44716" w14:textId="77777777" w:rsidR="002022E9" w:rsidRPr="002022E9" w:rsidRDefault="002022E9" w:rsidP="002022E9">
                  <w:pPr>
                    <w:adjustRightInd/>
                    <w:spacing w:after="0"/>
                    <w:jc w:val="center"/>
                    <w:rPr>
                      <w:rFonts w:ascii="Times New Roman" w:eastAsia="宋体" w:hAnsi="Times New Roman"/>
                      <w:sz w:val="21"/>
                      <w:szCs w:val="21"/>
                    </w:rPr>
                  </w:pPr>
                  <w:r w:rsidRPr="002022E9">
                    <w:rPr>
                      <w:rFonts w:ascii="Times New Roman" w:eastAsia="宋体" w:hAnsi="Times New Roman" w:hint="eastAsia"/>
                      <w:sz w:val="21"/>
                      <w:szCs w:val="21"/>
                    </w:rPr>
                    <w:t>硫酸雾</w:t>
                  </w:r>
                </w:p>
              </w:tc>
              <w:tc>
                <w:tcPr>
                  <w:tcW w:w="1301" w:type="pct"/>
                  <w:vAlign w:val="center"/>
                  <w:hideMark/>
                </w:tcPr>
                <w:p w14:paraId="7358044F" w14:textId="1F34A292" w:rsidR="002022E9" w:rsidRPr="002022E9" w:rsidRDefault="002022E9" w:rsidP="002022E9">
                  <w:pPr>
                    <w:adjustRightInd/>
                    <w:spacing w:after="0"/>
                    <w:jc w:val="center"/>
                    <w:rPr>
                      <w:rFonts w:ascii="Times New Roman" w:eastAsia="宋体" w:hAnsi="Times New Roman"/>
                      <w:sz w:val="21"/>
                      <w:szCs w:val="21"/>
                    </w:rPr>
                  </w:pPr>
                  <w:r w:rsidRPr="00B64B9E">
                    <w:rPr>
                      <w:rFonts w:ascii="Times New Roman" w:eastAsia="宋体" w:hAnsi="Times New Roman" w:hint="eastAsia"/>
                      <w:sz w:val="21"/>
                      <w:szCs w:val="21"/>
                    </w:rPr>
                    <w:t>检测</w:t>
                  </w:r>
                  <w:r w:rsidRPr="00B64B9E">
                    <w:rPr>
                      <w:rFonts w:ascii="Times New Roman" w:eastAsia="宋体" w:hAnsi="Times New Roman" w:hint="eastAsia"/>
                      <w:sz w:val="21"/>
                      <w:szCs w:val="21"/>
                    </w:rPr>
                    <w:t>2</w:t>
                  </w:r>
                  <w:r w:rsidRPr="00B64B9E">
                    <w:rPr>
                      <w:rFonts w:ascii="Times New Roman" w:eastAsia="宋体" w:hAnsi="Times New Roman"/>
                      <w:sz w:val="21"/>
                      <w:szCs w:val="21"/>
                    </w:rPr>
                    <w:t>天</w:t>
                  </w:r>
                  <w:r w:rsidRPr="00B64B9E">
                    <w:rPr>
                      <w:rFonts w:ascii="Times New Roman" w:eastAsia="宋体" w:hAnsi="Times New Roman" w:hint="eastAsia"/>
                      <w:sz w:val="21"/>
                      <w:szCs w:val="21"/>
                    </w:rPr>
                    <w:t>，</w:t>
                  </w:r>
                  <w:r w:rsidRPr="00B64B9E">
                    <w:rPr>
                      <w:rFonts w:ascii="Times New Roman" w:eastAsia="宋体" w:hAnsi="Times New Roman" w:hint="eastAsia"/>
                      <w:sz w:val="21"/>
                      <w:szCs w:val="21"/>
                    </w:rPr>
                    <w:t>3</w:t>
                  </w:r>
                  <w:r w:rsidRPr="00B64B9E">
                    <w:rPr>
                      <w:rFonts w:ascii="Times New Roman" w:eastAsia="宋体" w:hAnsi="Times New Roman"/>
                      <w:sz w:val="21"/>
                      <w:szCs w:val="21"/>
                    </w:rPr>
                    <w:t>次</w:t>
                  </w:r>
                  <w:r w:rsidRPr="00B64B9E">
                    <w:rPr>
                      <w:rFonts w:ascii="Times New Roman" w:eastAsia="宋体" w:hAnsi="Times New Roman"/>
                      <w:sz w:val="21"/>
                      <w:szCs w:val="21"/>
                    </w:rPr>
                    <w:t>/</w:t>
                  </w:r>
                  <w:r w:rsidRPr="00B64B9E">
                    <w:rPr>
                      <w:rFonts w:ascii="Times New Roman" w:eastAsia="宋体" w:hAnsi="Times New Roman"/>
                      <w:sz w:val="21"/>
                      <w:szCs w:val="21"/>
                    </w:rPr>
                    <w:t>天</w:t>
                  </w:r>
                </w:p>
              </w:tc>
            </w:tr>
            <w:tr w:rsidR="002022E9" w14:paraId="47B0CFB3" w14:textId="77777777" w:rsidTr="002022E9">
              <w:trPr>
                <w:trHeight w:val="397"/>
                <w:jc w:val="center"/>
              </w:trPr>
              <w:tc>
                <w:tcPr>
                  <w:tcW w:w="702" w:type="pct"/>
                  <w:vMerge/>
                  <w:vAlign w:val="center"/>
                </w:tcPr>
                <w:p w14:paraId="4C937A48" w14:textId="6F6B8621" w:rsidR="002022E9" w:rsidRPr="002022E9" w:rsidRDefault="002022E9" w:rsidP="002022E9">
                  <w:pPr>
                    <w:spacing w:after="0"/>
                    <w:jc w:val="center"/>
                    <w:rPr>
                      <w:rFonts w:ascii="Times New Roman" w:eastAsia="宋体" w:hAnsi="Times New Roman"/>
                      <w:sz w:val="21"/>
                      <w:szCs w:val="21"/>
                    </w:rPr>
                  </w:pPr>
                </w:p>
              </w:tc>
              <w:tc>
                <w:tcPr>
                  <w:tcW w:w="1541" w:type="pct"/>
                  <w:vAlign w:val="center"/>
                </w:tcPr>
                <w:p w14:paraId="20218C39" w14:textId="6A07A1FD" w:rsidR="002022E9" w:rsidRPr="002022E9" w:rsidRDefault="002022E9" w:rsidP="002022E9">
                  <w:pPr>
                    <w:adjustRightInd/>
                    <w:spacing w:after="0"/>
                    <w:jc w:val="center"/>
                    <w:rPr>
                      <w:rFonts w:ascii="Times New Roman" w:eastAsia="宋体" w:hAnsi="Times New Roman"/>
                      <w:sz w:val="21"/>
                      <w:szCs w:val="21"/>
                    </w:rPr>
                  </w:pPr>
                  <w:r w:rsidRPr="002022E9">
                    <w:rPr>
                      <w:rFonts w:ascii="Times New Roman" w:eastAsia="宋体" w:hAnsi="Times New Roman" w:hint="eastAsia"/>
                      <w:sz w:val="21"/>
                      <w:szCs w:val="21"/>
                    </w:rPr>
                    <w:t>破碎废气：袋式除尘器进口</w:t>
                  </w:r>
                  <w:r w:rsidRPr="002022E9">
                    <w:rPr>
                      <w:rFonts w:ascii="Times New Roman" w:eastAsia="宋体" w:hAnsi="Times New Roman" w:hint="eastAsia"/>
                      <w:sz w:val="21"/>
                      <w:szCs w:val="21"/>
                    </w:rPr>
                    <w:t>+</w:t>
                  </w:r>
                  <w:r w:rsidRPr="002022E9">
                    <w:rPr>
                      <w:rFonts w:ascii="Times New Roman" w:eastAsia="宋体" w:hAnsi="Times New Roman" w:hint="eastAsia"/>
                      <w:sz w:val="21"/>
                      <w:szCs w:val="21"/>
                    </w:rPr>
                    <w:t>排气筒</w:t>
                  </w:r>
                  <w:r w:rsidRPr="002022E9">
                    <w:rPr>
                      <w:rFonts w:ascii="Times New Roman" w:eastAsia="宋体" w:hAnsi="Times New Roman" w:hint="eastAsia"/>
                      <w:sz w:val="21"/>
                      <w:szCs w:val="21"/>
                    </w:rPr>
                    <w:t>DA006</w:t>
                  </w:r>
                  <w:r w:rsidRPr="002022E9">
                    <w:rPr>
                      <w:rFonts w:ascii="Times New Roman" w:eastAsia="宋体" w:hAnsi="Times New Roman" w:hint="eastAsia"/>
                      <w:sz w:val="21"/>
                      <w:szCs w:val="21"/>
                    </w:rPr>
                    <w:t>出口</w:t>
                  </w:r>
                </w:p>
              </w:tc>
              <w:tc>
                <w:tcPr>
                  <w:tcW w:w="1455" w:type="pct"/>
                  <w:vAlign w:val="center"/>
                  <w:hideMark/>
                </w:tcPr>
                <w:p w14:paraId="420D2F50" w14:textId="77777777" w:rsidR="002022E9" w:rsidRPr="002022E9" w:rsidRDefault="002022E9" w:rsidP="002022E9">
                  <w:pPr>
                    <w:adjustRightInd/>
                    <w:spacing w:after="0"/>
                    <w:jc w:val="center"/>
                    <w:rPr>
                      <w:rFonts w:ascii="Times New Roman" w:eastAsia="宋体" w:hAnsi="Times New Roman"/>
                      <w:sz w:val="21"/>
                      <w:szCs w:val="21"/>
                    </w:rPr>
                  </w:pPr>
                  <w:r w:rsidRPr="002022E9">
                    <w:rPr>
                      <w:rFonts w:ascii="Times New Roman" w:eastAsia="宋体" w:hAnsi="Times New Roman" w:hint="eastAsia"/>
                      <w:sz w:val="21"/>
                      <w:szCs w:val="21"/>
                    </w:rPr>
                    <w:t>颗粒物</w:t>
                  </w:r>
                </w:p>
              </w:tc>
              <w:tc>
                <w:tcPr>
                  <w:tcW w:w="1301" w:type="pct"/>
                  <w:vAlign w:val="center"/>
                  <w:hideMark/>
                </w:tcPr>
                <w:p w14:paraId="0EDCEA48" w14:textId="525092BA" w:rsidR="002022E9" w:rsidRPr="002022E9" w:rsidRDefault="002022E9" w:rsidP="002022E9">
                  <w:pPr>
                    <w:adjustRightInd/>
                    <w:spacing w:after="0"/>
                    <w:jc w:val="center"/>
                    <w:rPr>
                      <w:rFonts w:ascii="Times New Roman" w:eastAsia="宋体" w:hAnsi="Times New Roman"/>
                      <w:sz w:val="21"/>
                      <w:szCs w:val="21"/>
                    </w:rPr>
                  </w:pPr>
                  <w:r w:rsidRPr="00B64B9E">
                    <w:rPr>
                      <w:rFonts w:ascii="Times New Roman" w:eastAsia="宋体" w:hAnsi="Times New Roman" w:hint="eastAsia"/>
                      <w:sz w:val="21"/>
                      <w:szCs w:val="21"/>
                    </w:rPr>
                    <w:t>检测</w:t>
                  </w:r>
                  <w:r w:rsidRPr="00B64B9E">
                    <w:rPr>
                      <w:rFonts w:ascii="Times New Roman" w:eastAsia="宋体" w:hAnsi="Times New Roman" w:hint="eastAsia"/>
                      <w:sz w:val="21"/>
                      <w:szCs w:val="21"/>
                    </w:rPr>
                    <w:t>2</w:t>
                  </w:r>
                  <w:r w:rsidRPr="00B64B9E">
                    <w:rPr>
                      <w:rFonts w:ascii="Times New Roman" w:eastAsia="宋体" w:hAnsi="Times New Roman"/>
                      <w:sz w:val="21"/>
                      <w:szCs w:val="21"/>
                    </w:rPr>
                    <w:t>天</w:t>
                  </w:r>
                  <w:r w:rsidRPr="00B64B9E">
                    <w:rPr>
                      <w:rFonts w:ascii="Times New Roman" w:eastAsia="宋体" w:hAnsi="Times New Roman" w:hint="eastAsia"/>
                      <w:sz w:val="21"/>
                      <w:szCs w:val="21"/>
                    </w:rPr>
                    <w:t>，</w:t>
                  </w:r>
                  <w:r w:rsidRPr="00B64B9E">
                    <w:rPr>
                      <w:rFonts w:ascii="Times New Roman" w:eastAsia="宋体" w:hAnsi="Times New Roman" w:hint="eastAsia"/>
                      <w:sz w:val="21"/>
                      <w:szCs w:val="21"/>
                    </w:rPr>
                    <w:t>3</w:t>
                  </w:r>
                  <w:r w:rsidRPr="00B64B9E">
                    <w:rPr>
                      <w:rFonts w:ascii="Times New Roman" w:eastAsia="宋体" w:hAnsi="Times New Roman"/>
                      <w:sz w:val="21"/>
                      <w:szCs w:val="21"/>
                    </w:rPr>
                    <w:t>次</w:t>
                  </w:r>
                  <w:r w:rsidRPr="00B64B9E">
                    <w:rPr>
                      <w:rFonts w:ascii="Times New Roman" w:eastAsia="宋体" w:hAnsi="Times New Roman"/>
                      <w:sz w:val="21"/>
                      <w:szCs w:val="21"/>
                    </w:rPr>
                    <w:t>/</w:t>
                  </w:r>
                  <w:r w:rsidRPr="00B64B9E">
                    <w:rPr>
                      <w:rFonts w:ascii="Times New Roman" w:eastAsia="宋体" w:hAnsi="Times New Roman"/>
                      <w:sz w:val="21"/>
                      <w:szCs w:val="21"/>
                    </w:rPr>
                    <w:t>天</w:t>
                  </w:r>
                </w:p>
              </w:tc>
            </w:tr>
            <w:tr w:rsidR="002022E9" w14:paraId="7709B409" w14:textId="77777777" w:rsidTr="002022E9">
              <w:trPr>
                <w:trHeight w:val="397"/>
                <w:jc w:val="center"/>
              </w:trPr>
              <w:tc>
                <w:tcPr>
                  <w:tcW w:w="702" w:type="pct"/>
                  <w:vMerge/>
                  <w:vAlign w:val="center"/>
                  <w:hideMark/>
                </w:tcPr>
                <w:p w14:paraId="707443B0" w14:textId="01D4A1C0" w:rsidR="002022E9" w:rsidRPr="002022E9" w:rsidRDefault="002022E9" w:rsidP="002022E9">
                  <w:pPr>
                    <w:adjustRightInd/>
                    <w:spacing w:after="0"/>
                    <w:jc w:val="center"/>
                    <w:rPr>
                      <w:rFonts w:ascii="Times New Roman" w:eastAsia="宋体" w:hAnsi="Times New Roman"/>
                      <w:sz w:val="21"/>
                      <w:szCs w:val="21"/>
                    </w:rPr>
                  </w:pPr>
                </w:p>
              </w:tc>
              <w:tc>
                <w:tcPr>
                  <w:tcW w:w="1541" w:type="pct"/>
                  <w:vAlign w:val="center"/>
                  <w:hideMark/>
                </w:tcPr>
                <w:p w14:paraId="3755B0D9" w14:textId="77777777" w:rsidR="002022E9" w:rsidRPr="002022E9" w:rsidRDefault="002022E9" w:rsidP="002022E9">
                  <w:pPr>
                    <w:adjustRightInd/>
                    <w:spacing w:after="0"/>
                    <w:jc w:val="center"/>
                    <w:rPr>
                      <w:rFonts w:ascii="Times New Roman" w:eastAsia="宋体" w:hAnsi="Times New Roman"/>
                      <w:sz w:val="21"/>
                      <w:szCs w:val="21"/>
                    </w:rPr>
                  </w:pPr>
                  <w:r w:rsidRPr="002022E9">
                    <w:rPr>
                      <w:rFonts w:ascii="Times New Roman" w:eastAsia="宋体" w:hAnsi="Times New Roman"/>
                      <w:sz w:val="21"/>
                      <w:szCs w:val="21"/>
                    </w:rPr>
                    <w:t>厂界上风向</w:t>
                  </w:r>
                  <w:r w:rsidRPr="002022E9">
                    <w:rPr>
                      <w:rFonts w:ascii="Times New Roman" w:eastAsia="宋体" w:hAnsi="Times New Roman"/>
                      <w:sz w:val="21"/>
                      <w:szCs w:val="21"/>
                    </w:rPr>
                    <w:t>1</w:t>
                  </w:r>
                  <w:r w:rsidRPr="002022E9">
                    <w:rPr>
                      <w:rFonts w:ascii="Times New Roman" w:eastAsia="宋体" w:hAnsi="Times New Roman"/>
                      <w:sz w:val="21"/>
                      <w:szCs w:val="21"/>
                    </w:rPr>
                    <w:t>个点，下风向</w:t>
                  </w:r>
                  <w:r w:rsidRPr="002022E9">
                    <w:rPr>
                      <w:rFonts w:ascii="Times New Roman" w:eastAsia="宋体" w:hAnsi="Times New Roman"/>
                      <w:sz w:val="21"/>
                      <w:szCs w:val="21"/>
                    </w:rPr>
                    <w:t>3</w:t>
                  </w:r>
                  <w:r w:rsidRPr="002022E9">
                    <w:rPr>
                      <w:rFonts w:ascii="Times New Roman" w:eastAsia="宋体" w:hAnsi="Times New Roman"/>
                      <w:sz w:val="21"/>
                      <w:szCs w:val="21"/>
                    </w:rPr>
                    <w:t>个点</w:t>
                  </w:r>
                </w:p>
              </w:tc>
              <w:tc>
                <w:tcPr>
                  <w:tcW w:w="1455" w:type="pct"/>
                  <w:vAlign w:val="center"/>
                  <w:hideMark/>
                </w:tcPr>
                <w:p w14:paraId="6D6E3CB0" w14:textId="77777777" w:rsidR="002022E9" w:rsidRPr="002022E9" w:rsidRDefault="002022E9" w:rsidP="002022E9">
                  <w:pPr>
                    <w:adjustRightInd/>
                    <w:spacing w:after="0"/>
                    <w:jc w:val="center"/>
                    <w:rPr>
                      <w:rFonts w:ascii="Times New Roman" w:eastAsia="宋体" w:hAnsi="Times New Roman"/>
                      <w:sz w:val="21"/>
                      <w:szCs w:val="21"/>
                    </w:rPr>
                  </w:pPr>
                  <w:r w:rsidRPr="002022E9">
                    <w:rPr>
                      <w:rFonts w:ascii="Times New Roman" w:eastAsia="宋体" w:hAnsi="Times New Roman"/>
                      <w:sz w:val="21"/>
                      <w:szCs w:val="21"/>
                    </w:rPr>
                    <w:t>镍及其化合物</w:t>
                  </w:r>
                  <w:r w:rsidRPr="002022E9">
                    <w:rPr>
                      <w:rFonts w:ascii="Times New Roman" w:eastAsia="宋体" w:hAnsi="Times New Roman" w:hint="eastAsia"/>
                      <w:sz w:val="21"/>
                      <w:szCs w:val="21"/>
                    </w:rPr>
                    <w:t>、</w:t>
                  </w:r>
                  <w:r w:rsidRPr="002022E9">
                    <w:rPr>
                      <w:rFonts w:ascii="Times New Roman" w:eastAsia="宋体" w:hAnsi="Times New Roman"/>
                      <w:sz w:val="21"/>
                      <w:szCs w:val="21"/>
                    </w:rPr>
                    <w:t>颗粒物</w:t>
                  </w:r>
                  <w:r w:rsidRPr="002022E9">
                    <w:rPr>
                      <w:rFonts w:ascii="Times New Roman" w:eastAsia="宋体" w:hAnsi="Times New Roman" w:hint="eastAsia"/>
                      <w:sz w:val="21"/>
                      <w:szCs w:val="21"/>
                    </w:rPr>
                    <w:t>、硫酸雾</w:t>
                  </w:r>
                </w:p>
              </w:tc>
              <w:tc>
                <w:tcPr>
                  <w:tcW w:w="1301" w:type="pct"/>
                  <w:vAlign w:val="center"/>
                  <w:hideMark/>
                </w:tcPr>
                <w:p w14:paraId="391B0D32" w14:textId="4381E897" w:rsidR="002022E9" w:rsidRPr="002022E9" w:rsidRDefault="002022E9" w:rsidP="002022E9">
                  <w:pPr>
                    <w:adjustRightInd/>
                    <w:spacing w:after="0"/>
                    <w:jc w:val="center"/>
                    <w:rPr>
                      <w:rFonts w:ascii="Times New Roman" w:eastAsia="宋体" w:hAnsi="Times New Roman"/>
                      <w:sz w:val="21"/>
                      <w:szCs w:val="21"/>
                    </w:rPr>
                  </w:pPr>
                  <w:r w:rsidRPr="00B64B9E">
                    <w:rPr>
                      <w:rFonts w:ascii="Times New Roman" w:eastAsia="宋体" w:hAnsi="Times New Roman" w:hint="eastAsia"/>
                      <w:sz w:val="21"/>
                      <w:szCs w:val="21"/>
                    </w:rPr>
                    <w:t>检测</w:t>
                  </w:r>
                  <w:r w:rsidRPr="00B64B9E">
                    <w:rPr>
                      <w:rFonts w:ascii="Times New Roman" w:eastAsia="宋体" w:hAnsi="Times New Roman" w:hint="eastAsia"/>
                      <w:sz w:val="21"/>
                      <w:szCs w:val="21"/>
                    </w:rPr>
                    <w:t>2</w:t>
                  </w:r>
                  <w:r w:rsidRPr="00B64B9E">
                    <w:rPr>
                      <w:rFonts w:ascii="Times New Roman" w:eastAsia="宋体" w:hAnsi="Times New Roman"/>
                      <w:sz w:val="21"/>
                      <w:szCs w:val="21"/>
                    </w:rPr>
                    <w:t>天</w:t>
                  </w:r>
                  <w:r w:rsidRPr="00B64B9E">
                    <w:rPr>
                      <w:rFonts w:ascii="Times New Roman" w:eastAsia="宋体" w:hAnsi="Times New Roman" w:hint="eastAsia"/>
                      <w:sz w:val="21"/>
                      <w:szCs w:val="21"/>
                    </w:rPr>
                    <w:t>，</w:t>
                  </w:r>
                  <w:r w:rsidRPr="00B64B9E">
                    <w:rPr>
                      <w:rFonts w:ascii="Times New Roman" w:eastAsia="宋体" w:hAnsi="Times New Roman" w:hint="eastAsia"/>
                      <w:sz w:val="21"/>
                      <w:szCs w:val="21"/>
                    </w:rPr>
                    <w:t>3</w:t>
                  </w:r>
                  <w:r w:rsidRPr="00B64B9E">
                    <w:rPr>
                      <w:rFonts w:ascii="Times New Roman" w:eastAsia="宋体" w:hAnsi="Times New Roman"/>
                      <w:sz w:val="21"/>
                      <w:szCs w:val="21"/>
                    </w:rPr>
                    <w:t>次</w:t>
                  </w:r>
                  <w:r w:rsidRPr="00B64B9E">
                    <w:rPr>
                      <w:rFonts w:ascii="Times New Roman" w:eastAsia="宋体" w:hAnsi="Times New Roman"/>
                      <w:sz w:val="21"/>
                      <w:szCs w:val="21"/>
                    </w:rPr>
                    <w:t>/</w:t>
                  </w:r>
                  <w:r w:rsidRPr="00B64B9E">
                    <w:rPr>
                      <w:rFonts w:ascii="Times New Roman" w:eastAsia="宋体" w:hAnsi="Times New Roman"/>
                      <w:sz w:val="21"/>
                      <w:szCs w:val="21"/>
                    </w:rPr>
                    <w:t>天</w:t>
                  </w:r>
                </w:p>
              </w:tc>
            </w:tr>
            <w:tr w:rsidR="002022E9" w14:paraId="3E16547A" w14:textId="77777777" w:rsidTr="002022E9">
              <w:trPr>
                <w:trHeight w:val="397"/>
                <w:jc w:val="center"/>
              </w:trPr>
              <w:tc>
                <w:tcPr>
                  <w:tcW w:w="702" w:type="pct"/>
                  <w:vAlign w:val="center"/>
                </w:tcPr>
                <w:p w14:paraId="3482C537" w14:textId="5B7DE973" w:rsidR="002022E9" w:rsidRPr="002022E9" w:rsidRDefault="002022E9" w:rsidP="002022E9">
                  <w:pPr>
                    <w:adjustRightInd/>
                    <w:spacing w:after="0"/>
                    <w:jc w:val="center"/>
                    <w:rPr>
                      <w:rFonts w:ascii="Times New Roman" w:eastAsia="宋体" w:hAnsi="Times New Roman"/>
                      <w:sz w:val="21"/>
                      <w:szCs w:val="21"/>
                    </w:rPr>
                  </w:pPr>
                  <w:r>
                    <w:rPr>
                      <w:rFonts w:ascii="Times New Roman" w:eastAsia="宋体" w:hAnsi="Times New Roman" w:hint="eastAsia"/>
                      <w:sz w:val="21"/>
                      <w:szCs w:val="21"/>
                    </w:rPr>
                    <w:t>废水</w:t>
                  </w:r>
                </w:p>
              </w:tc>
              <w:tc>
                <w:tcPr>
                  <w:tcW w:w="1541" w:type="pct"/>
                  <w:vAlign w:val="center"/>
                </w:tcPr>
                <w:p w14:paraId="17D4AD8B" w14:textId="38C0E780" w:rsidR="002022E9" w:rsidRPr="002022E9" w:rsidRDefault="002022E9" w:rsidP="002022E9">
                  <w:pPr>
                    <w:adjustRightInd/>
                    <w:spacing w:after="0"/>
                    <w:jc w:val="center"/>
                    <w:rPr>
                      <w:rFonts w:ascii="Times New Roman" w:eastAsia="宋体" w:hAnsi="Times New Roman"/>
                      <w:sz w:val="21"/>
                      <w:szCs w:val="21"/>
                    </w:rPr>
                  </w:pPr>
                  <w:r w:rsidRPr="002022E9">
                    <w:rPr>
                      <w:rFonts w:ascii="Times New Roman" w:eastAsia="宋体" w:hAnsi="Times New Roman" w:hint="eastAsia"/>
                      <w:sz w:val="21"/>
                      <w:szCs w:val="21"/>
                    </w:rPr>
                    <w:t>废水总排放口</w:t>
                  </w:r>
                </w:p>
              </w:tc>
              <w:tc>
                <w:tcPr>
                  <w:tcW w:w="1455" w:type="pct"/>
                  <w:vAlign w:val="center"/>
                </w:tcPr>
                <w:p w14:paraId="551269D0" w14:textId="077E6637" w:rsidR="002022E9" w:rsidRPr="002022E9" w:rsidRDefault="002022E9" w:rsidP="002022E9">
                  <w:pPr>
                    <w:adjustRightInd/>
                    <w:spacing w:after="0"/>
                    <w:jc w:val="center"/>
                    <w:rPr>
                      <w:rFonts w:ascii="Times New Roman" w:eastAsia="宋体" w:hAnsi="Times New Roman"/>
                      <w:sz w:val="21"/>
                      <w:szCs w:val="21"/>
                    </w:rPr>
                  </w:pPr>
                  <w:r w:rsidRPr="002022E9">
                    <w:rPr>
                      <w:rFonts w:ascii="Times New Roman" w:eastAsia="宋体" w:hAnsi="Times New Roman"/>
                      <w:sz w:val="21"/>
                      <w:szCs w:val="21"/>
                    </w:rPr>
                    <w:t>流量、</w:t>
                  </w:r>
                  <w:r w:rsidRPr="002022E9">
                    <w:rPr>
                      <w:rFonts w:ascii="Times New Roman" w:eastAsia="宋体" w:hAnsi="Times New Roman"/>
                      <w:sz w:val="21"/>
                      <w:szCs w:val="21"/>
                    </w:rPr>
                    <w:t>COD</w:t>
                  </w:r>
                  <w:r w:rsidRPr="002022E9">
                    <w:rPr>
                      <w:rFonts w:ascii="Times New Roman" w:eastAsia="宋体" w:hAnsi="Times New Roman"/>
                      <w:sz w:val="21"/>
                      <w:szCs w:val="21"/>
                    </w:rPr>
                    <w:t>、</w:t>
                  </w:r>
                  <w:r w:rsidRPr="002022E9">
                    <w:rPr>
                      <w:rFonts w:ascii="Times New Roman" w:eastAsia="宋体" w:hAnsi="Times New Roman"/>
                      <w:sz w:val="21"/>
                      <w:szCs w:val="21"/>
                    </w:rPr>
                    <w:t>SS</w:t>
                  </w:r>
                  <w:r w:rsidRPr="002022E9">
                    <w:rPr>
                      <w:rFonts w:ascii="Times New Roman" w:eastAsia="宋体" w:hAnsi="Times New Roman"/>
                      <w:sz w:val="21"/>
                      <w:szCs w:val="21"/>
                    </w:rPr>
                    <w:t>、</w:t>
                  </w:r>
                  <w:r w:rsidRPr="002022E9">
                    <w:rPr>
                      <w:rFonts w:ascii="Times New Roman" w:eastAsia="宋体" w:hAnsi="Times New Roman"/>
                      <w:sz w:val="21"/>
                      <w:szCs w:val="21"/>
                    </w:rPr>
                    <w:t>TP</w:t>
                  </w:r>
                  <w:r w:rsidRPr="002022E9">
                    <w:rPr>
                      <w:rFonts w:ascii="Times New Roman" w:eastAsia="宋体" w:hAnsi="Times New Roman"/>
                      <w:sz w:val="21"/>
                      <w:szCs w:val="21"/>
                    </w:rPr>
                    <w:t>、</w:t>
                  </w:r>
                  <w:r w:rsidRPr="002022E9">
                    <w:rPr>
                      <w:rFonts w:ascii="Times New Roman" w:eastAsia="宋体" w:hAnsi="Times New Roman"/>
                      <w:sz w:val="21"/>
                      <w:szCs w:val="21"/>
                    </w:rPr>
                    <w:t>NH</w:t>
                  </w:r>
                  <w:r w:rsidRPr="002022E9">
                    <w:rPr>
                      <w:rFonts w:ascii="Times New Roman" w:eastAsia="宋体" w:hAnsi="Times New Roman"/>
                      <w:sz w:val="21"/>
                      <w:szCs w:val="21"/>
                      <w:vertAlign w:val="subscript"/>
                    </w:rPr>
                    <w:t>3</w:t>
                  </w:r>
                  <w:r w:rsidRPr="002022E9">
                    <w:rPr>
                      <w:rFonts w:ascii="Times New Roman" w:eastAsia="宋体" w:hAnsi="Times New Roman"/>
                      <w:sz w:val="21"/>
                      <w:szCs w:val="21"/>
                    </w:rPr>
                    <w:t>-N</w:t>
                  </w:r>
                  <w:r w:rsidRPr="002022E9">
                    <w:rPr>
                      <w:rFonts w:ascii="Times New Roman" w:eastAsia="宋体" w:hAnsi="Times New Roman"/>
                      <w:sz w:val="21"/>
                      <w:szCs w:val="21"/>
                    </w:rPr>
                    <w:t>、</w:t>
                  </w:r>
                  <w:r w:rsidRPr="002022E9">
                    <w:rPr>
                      <w:rFonts w:ascii="Times New Roman" w:eastAsia="宋体" w:hAnsi="Times New Roman"/>
                      <w:sz w:val="21"/>
                      <w:szCs w:val="21"/>
                    </w:rPr>
                    <w:t>TN</w:t>
                  </w:r>
                  <w:r w:rsidRPr="002022E9">
                    <w:rPr>
                      <w:rFonts w:ascii="Times New Roman" w:eastAsia="宋体" w:hAnsi="Times New Roman"/>
                      <w:sz w:val="21"/>
                      <w:szCs w:val="21"/>
                    </w:rPr>
                    <w:t>、总镍</w:t>
                  </w:r>
                </w:p>
              </w:tc>
              <w:tc>
                <w:tcPr>
                  <w:tcW w:w="1301" w:type="pct"/>
                  <w:vAlign w:val="center"/>
                </w:tcPr>
                <w:p w14:paraId="3E7232DE" w14:textId="7DD2CA75" w:rsidR="002022E9" w:rsidRPr="002022E9" w:rsidRDefault="002022E9" w:rsidP="002022E9">
                  <w:pPr>
                    <w:adjustRightInd/>
                    <w:spacing w:after="0"/>
                    <w:jc w:val="center"/>
                    <w:rPr>
                      <w:rFonts w:ascii="Times New Roman" w:eastAsia="宋体" w:hAnsi="Times New Roman"/>
                      <w:sz w:val="21"/>
                      <w:szCs w:val="21"/>
                    </w:rPr>
                  </w:pPr>
                  <w:r w:rsidRPr="00B64B9E">
                    <w:rPr>
                      <w:rFonts w:ascii="Times New Roman" w:eastAsia="宋体" w:hAnsi="Times New Roman" w:hint="eastAsia"/>
                      <w:sz w:val="21"/>
                      <w:szCs w:val="21"/>
                    </w:rPr>
                    <w:t>检测</w:t>
                  </w:r>
                  <w:r w:rsidRPr="00B64B9E">
                    <w:rPr>
                      <w:rFonts w:ascii="Times New Roman" w:eastAsia="宋体" w:hAnsi="Times New Roman" w:hint="eastAsia"/>
                      <w:sz w:val="21"/>
                      <w:szCs w:val="21"/>
                    </w:rPr>
                    <w:t>2</w:t>
                  </w:r>
                  <w:r w:rsidRPr="00B64B9E">
                    <w:rPr>
                      <w:rFonts w:ascii="Times New Roman" w:eastAsia="宋体" w:hAnsi="Times New Roman"/>
                      <w:sz w:val="21"/>
                      <w:szCs w:val="21"/>
                    </w:rPr>
                    <w:t>天</w:t>
                  </w:r>
                  <w:r w:rsidRPr="00B64B9E">
                    <w:rPr>
                      <w:rFonts w:ascii="Times New Roman" w:eastAsia="宋体" w:hAnsi="Times New Roman" w:hint="eastAsia"/>
                      <w:sz w:val="21"/>
                      <w:szCs w:val="21"/>
                    </w:rPr>
                    <w:t>，</w:t>
                  </w:r>
                  <w:r w:rsidRPr="00B64B9E">
                    <w:rPr>
                      <w:rFonts w:ascii="Times New Roman" w:eastAsia="宋体" w:hAnsi="Times New Roman" w:hint="eastAsia"/>
                      <w:sz w:val="21"/>
                      <w:szCs w:val="21"/>
                    </w:rPr>
                    <w:t>4</w:t>
                  </w:r>
                  <w:r w:rsidRPr="00B64B9E">
                    <w:rPr>
                      <w:rFonts w:ascii="Times New Roman" w:eastAsia="宋体" w:hAnsi="Times New Roman"/>
                      <w:sz w:val="21"/>
                      <w:szCs w:val="21"/>
                    </w:rPr>
                    <w:t>次</w:t>
                  </w:r>
                  <w:r w:rsidRPr="00B64B9E">
                    <w:rPr>
                      <w:rFonts w:ascii="Times New Roman" w:eastAsia="宋体" w:hAnsi="Times New Roman"/>
                      <w:sz w:val="21"/>
                      <w:szCs w:val="21"/>
                    </w:rPr>
                    <w:t>/</w:t>
                  </w:r>
                  <w:r w:rsidRPr="00B64B9E">
                    <w:rPr>
                      <w:rFonts w:ascii="Times New Roman" w:eastAsia="宋体" w:hAnsi="Times New Roman"/>
                      <w:sz w:val="21"/>
                      <w:szCs w:val="21"/>
                    </w:rPr>
                    <w:t>天</w:t>
                  </w:r>
                </w:p>
              </w:tc>
            </w:tr>
            <w:tr w:rsidR="002022E9" w14:paraId="6561F784" w14:textId="77777777" w:rsidTr="002022E9">
              <w:trPr>
                <w:trHeight w:val="397"/>
                <w:jc w:val="center"/>
              </w:trPr>
              <w:tc>
                <w:tcPr>
                  <w:tcW w:w="702" w:type="pct"/>
                  <w:vAlign w:val="center"/>
                </w:tcPr>
                <w:p w14:paraId="79B3A063" w14:textId="580ACF23" w:rsidR="002022E9" w:rsidRPr="002022E9" w:rsidRDefault="002022E9" w:rsidP="002022E9">
                  <w:pPr>
                    <w:adjustRightInd/>
                    <w:spacing w:after="0"/>
                    <w:jc w:val="center"/>
                    <w:rPr>
                      <w:rFonts w:ascii="Times New Roman" w:eastAsia="宋体" w:hAnsi="Times New Roman"/>
                      <w:sz w:val="21"/>
                      <w:szCs w:val="21"/>
                    </w:rPr>
                  </w:pPr>
                  <w:r>
                    <w:rPr>
                      <w:rFonts w:ascii="Times New Roman" w:eastAsia="宋体" w:hAnsi="Times New Roman" w:hint="eastAsia"/>
                      <w:sz w:val="21"/>
                      <w:szCs w:val="21"/>
                    </w:rPr>
                    <w:t>噪声</w:t>
                  </w:r>
                </w:p>
              </w:tc>
              <w:tc>
                <w:tcPr>
                  <w:tcW w:w="1541" w:type="pct"/>
                  <w:vAlign w:val="center"/>
                </w:tcPr>
                <w:p w14:paraId="7B1CEE85" w14:textId="59BE7835" w:rsidR="002022E9" w:rsidRPr="002022E9" w:rsidRDefault="002022E9" w:rsidP="002022E9">
                  <w:pPr>
                    <w:adjustRightInd/>
                    <w:spacing w:after="0"/>
                    <w:jc w:val="center"/>
                    <w:rPr>
                      <w:rFonts w:ascii="Times New Roman" w:eastAsia="宋体" w:hAnsi="Times New Roman"/>
                      <w:sz w:val="21"/>
                      <w:szCs w:val="21"/>
                    </w:rPr>
                  </w:pPr>
                  <w:r w:rsidRPr="002022E9">
                    <w:rPr>
                      <w:rFonts w:ascii="Times New Roman" w:eastAsia="宋体" w:hAnsi="Times New Roman"/>
                      <w:sz w:val="21"/>
                      <w:szCs w:val="21"/>
                    </w:rPr>
                    <w:t>东、西</w:t>
                  </w:r>
                  <w:r w:rsidRPr="002022E9">
                    <w:rPr>
                      <w:rFonts w:ascii="Times New Roman" w:eastAsia="宋体" w:hAnsi="Times New Roman" w:hint="eastAsia"/>
                      <w:sz w:val="21"/>
                      <w:szCs w:val="21"/>
                    </w:rPr>
                    <w:t>、南、北</w:t>
                  </w:r>
                  <w:r w:rsidRPr="002022E9">
                    <w:rPr>
                      <w:rFonts w:ascii="Times New Roman" w:eastAsia="宋体" w:hAnsi="Times New Roman"/>
                      <w:sz w:val="21"/>
                      <w:szCs w:val="21"/>
                    </w:rPr>
                    <w:t>厂界</w:t>
                  </w:r>
                </w:p>
              </w:tc>
              <w:tc>
                <w:tcPr>
                  <w:tcW w:w="1455" w:type="pct"/>
                  <w:vAlign w:val="center"/>
                </w:tcPr>
                <w:p w14:paraId="1FF76E90" w14:textId="7B167E37" w:rsidR="002022E9" w:rsidRPr="002022E9" w:rsidRDefault="002022E9" w:rsidP="002022E9">
                  <w:pPr>
                    <w:adjustRightInd/>
                    <w:spacing w:after="0"/>
                    <w:jc w:val="center"/>
                    <w:rPr>
                      <w:rFonts w:ascii="Times New Roman" w:eastAsia="宋体" w:hAnsi="Times New Roman"/>
                      <w:sz w:val="21"/>
                      <w:szCs w:val="21"/>
                    </w:rPr>
                  </w:pPr>
                  <w:r w:rsidRPr="002022E9">
                    <w:rPr>
                      <w:rFonts w:ascii="Times New Roman" w:eastAsia="宋体" w:hAnsi="Times New Roman"/>
                      <w:sz w:val="21"/>
                      <w:szCs w:val="21"/>
                    </w:rPr>
                    <w:t>等效声级</w:t>
                  </w:r>
                </w:p>
              </w:tc>
              <w:tc>
                <w:tcPr>
                  <w:tcW w:w="1301" w:type="pct"/>
                  <w:vAlign w:val="center"/>
                </w:tcPr>
                <w:p w14:paraId="725942BB" w14:textId="463AB026" w:rsidR="002022E9" w:rsidRPr="002022E9" w:rsidRDefault="002022E9" w:rsidP="002022E9">
                  <w:pPr>
                    <w:adjustRightInd/>
                    <w:spacing w:after="0"/>
                    <w:jc w:val="center"/>
                    <w:rPr>
                      <w:rFonts w:ascii="Times New Roman" w:eastAsia="宋体" w:hAnsi="Times New Roman"/>
                      <w:sz w:val="21"/>
                      <w:szCs w:val="21"/>
                    </w:rPr>
                  </w:pPr>
                  <w:r w:rsidRPr="00B64B9E">
                    <w:rPr>
                      <w:rFonts w:ascii="Times New Roman" w:eastAsia="宋体" w:hAnsi="Times New Roman" w:hint="eastAsia"/>
                      <w:sz w:val="21"/>
                      <w:szCs w:val="21"/>
                    </w:rPr>
                    <w:t>检测</w:t>
                  </w:r>
                  <w:r w:rsidRPr="00B64B9E">
                    <w:rPr>
                      <w:rFonts w:ascii="Times New Roman" w:eastAsia="宋体" w:hAnsi="Times New Roman" w:hint="eastAsia"/>
                      <w:sz w:val="21"/>
                      <w:szCs w:val="21"/>
                    </w:rPr>
                    <w:t>2</w:t>
                  </w:r>
                  <w:r w:rsidRPr="00B64B9E">
                    <w:rPr>
                      <w:rFonts w:ascii="Times New Roman" w:eastAsia="宋体" w:hAnsi="Times New Roman" w:hint="eastAsia"/>
                      <w:sz w:val="21"/>
                      <w:szCs w:val="21"/>
                    </w:rPr>
                    <w:t>天，昼间、夜间各</w:t>
                  </w:r>
                  <w:r w:rsidRPr="00B64B9E">
                    <w:rPr>
                      <w:rFonts w:ascii="Times New Roman" w:eastAsia="宋体" w:hAnsi="Times New Roman" w:hint="eastAsia"/>
                      <w:sz w:val="21"/>
                      <w:szCs w:val="21"/>
                    </w:rPr>
                    <w:t>1</w:t>
                  </w:r>
                  <w:r w:rsidRPr="00B64B9E">
                    <w:rPr>
                      <w:rFonts w:ascii="Times New Roman" w:eastAsia="宋体" w:hAnsi="Times New Roman" w:hint="eastAsia"/>
                      <w:sz w:val="21"/>
                      <w:szCs w:val="21"/>
                    </w:rPr>
                    <w:t>次</w:t>
                  </w:r>
                </w:p>
              </w:tc>
            </w:tr>
            <w:tr w:rsidR="007912BC" w14:paraId="4A89DACA" w14:textId="77777777" w:rsidTr="007912BC">
              <w:trPr>
                <w:trHeight w:val="397"/>
                <w:jc w:val="center"/>
              </w:trPr>
              <w:tc>
                <w:tcPr>
                  <w:tcW w:w="5000" w:type="pct"/>
                  <w:gridSpan w:val="4"/>
                  <w:vAlign w:val="center"/>
                </w:tcPr>
                <w:p w14:paraId="7DD409D3" w14:textId="48E65861" w:rsidR="007912BC" w:rsidRPr="00B64B9E" w:rsidRDefault="007912BC" w:rsidP="002022E9">
                  <w:pPr>
                    <w:adjustRightInd/>
                    <w:spacing w:after="0"/>
                    <w:jc w:val="center"/>
                    <w:rPr>
                      <w:rFonts w:ascii="Times New Roman" w:eastAsia="宋体" w:hAnsi="Times New Roman"/>
                      <w:sz w:val="21"/>
                      <w:szCs w:val="21"/>
                    </w:rPr>
                  </w:pPr>
                  <w:r>
                    <w:rPr>
                      <w:rFonts w:ascii="Times New Roman" w:eastAsia="宋体" w:hAnsi="Times New Roman" w:hint="eastAsia"/>
                      <w:sz w:val="21"/>
                      <w:szCs w:val="21"/>
                    </w:rPr>
                    <w:t>注：厂区污水处理站进口不具备采样条件</w:t>
                  </w:r>
                </w:p>
              </w:tc>
            </w:tr>
          </w:tbl>
          <w:p w14:paraId="7ABD048C" w14:textId="77777777" w:rsidR="002022E9" w:rsidRDefault="002022E9">
            <w:pPr>
              <w:spacing w:after="0" w:line="440" w:lineRule="exact"/>
              <w:ind w:firstLineChars="200" w:firstLine="480"/>
              <w:jc w:val="both"/>
              <w:textAlignment w:val="baseline"/>
              <w:rPr>
                <w:rFonts w:ascii="Times New Roman" w:eastAsia="黑体" w:hAnsi="Times New Roman"/>
                <w:bCs/>
                <w:kern w:val="2"/>
                <w:sz w:val="24"/>
                <w:szCs w:val="24"/>
              </w:rPr>
            </w:pPr>
          </w:p>
          <w:p w14:paraId="6CB8DE6B" w14:textId="77777777" w:rsidR="0028767D" w:rsidRPr="00F1503F" w:rsidRDefault="0028767D">
            <w:pPr>
              <w:rPr>
                <w:highlight w:val="yellow"/>
              </w:rPr>
            </w:pPr>
          </w:p>
          <w:p w14:paraId="0B39A64F" w14:textId="77777777" w:rsidR="0028767D" w:rsidRPr="00F1503F" w:rsidRDefault="0028767D">
            <w:pPr>
              <w:pStyle w:val="1"/>
              <w:rPr>
                <w:highlight w:val="yellow"/>
              </w:rPr>
            </w:pPr>
          </w:p>
          <w:p w14:paraId="1B16FDA0" w14:textId="77777777" w:rsidR="007B3ED6" w:rsidRPr="00F1503F" w:rsidRDefault="007B3ED6" w:rsidP="007B3ED6">
            <w:pPr>
              <w:rPr>
                <w:highlight w:val="yellow"/>
              </w:rPr>
            </w:pPr>
          </w:p>
          <w:p w14:paraId="3DADECDB" w14:textId="77777777" w:rsidR="0028767D" w:rsidRPr="00F1503F" w:rsidRDefault="0028767D">
            <w:pPr>
              <w:spacing w:after="0" w:line="460" w:lineRule="exact"/>
              <w:ind w:firstLineChars="200" w:firstLine="420"/>
              <w:textAlignment w:val="baseline"/>
              <w:rPr>
                <w:rFonts w:ascii="Times New Roman" w:eastAsia="仿宋_GB2312" w:hAnsi="Times New Roman"/>
                <w:sz w:val="21"/>
                <w:szCs w:val="21"/>
                <w:highlight w:val="yellow"/>
              </w:rPr>
            </w:pPr>
          </w:p>
          <w:p w14:paraId="54646453" w14:textId="77777777" w:rsidR="0028767D" w:rsidRPr="00F1503F" w:rsidRDefault="0028767D">
            <w:pPr>
              <w:pStyle w:val="1"/>
              <w:rPr>
                <w:rFonts w:ascii="Times New Roman" w:hAnsi="Times New Roman"/>
                <w:highlight w:val="yellow"/>
              </w:rPr>
            </w:pPr>
          </w:p>
          <w:p w14:paraId="2A69AB08" w14:textId="77777777" w:rsidR="0028767D" w:rsidRPr="00F1503F" w:rsidRDefault="0028767D">
            <w:pPr>
              <w:pStyle w:val="1"/>
              <w:rPr>
                <w:rFonts w:ascii="Times New Roman" w:hAnsi="Times New Roman"/>
                <w:highlight w:val="yellow"/>
              </w:rPr>
            </w:pPr>
          </w:p>
          <w:p w14:paraId="32D31472" w14:textId="77777777" w:rsidR="0028767D" w:rsidRDefault="0028767D">
            <w:pPr>
              <w:rPr>
                <w:highlight w:val="yellow"/>
              </w:rPr>
            </w:pPr>
          </w:p>
          <w:p w14:paraId="57C7CB8D" w14:textId="77777777" w:rsidR="00B64B9E" w:rsidRDefault="00B64B9E">
            <w:pPr>
              <w:rPr>
                <w:highlight w:val="yellow"/>
              </w:rPr>
            </w:pPr>
          </w:p>
          <w:p w14:paraId="62A35247" w14:textId="77777777" w:rsidR="00B64B9E" w:rsidRDefault="00B64B9E">
            <w:pPr>
              <w:rPr>
                <w:highlight w:val="yellow"/>
              </w:rPr>
            </w:pPr>
          </w:p>
          <w:p w14:paraId="24B01020" w14:textId="77777777" w:rsidR="00B64B9E" w:rsidRDefault="00B64B9E">
            <w:pPr>
              <w:rPr>
                <w:highlight w:val="yellow"/>
              </w:rPr>
            </w:pPr>
          </w:p>
          <w:p w14:paraId="485A302E" w14:textId="77777777" w:rsidR="00B64B9E" w:rsidRDefault="00B64B9E">
            <w:pPr>
              <w:rPr>
                <w:highlight w:val="yellow"/>
              </w:rPr>
            </w:pPr>
          </w:p>
          <w:p w14:paraId="12F871F3" w14:textId="77777777" w:rsidR="00B64B9E" w:rsidRPr="00F1503F" w:rsidRDefault="00B64B9E">
            <w:pPr>
              <w:rPr>
                <w:highlight w:val="yellow"/>
              </w:rPr>
            </w:pPr>
          </w:p>
          <w:p w14:paraId="66C41847" w14:textId="77777777" w:rsidR="0028767D" w:rsidRPr="00F1503F" w:rsidRDefault="0028767D">
            <w:pPr>
              <w:rPr>
                <w:rFonts w:ascii="Times New Roman" w:hAnsi="Times New Roman"/>
                <w:highlight w:val="yellow"/>
              </w:rPr>
            </w:pPr>
          </w:p>
          <w:p w14:paraId="0BE444D9" w14:textId="77777777" w:rsidR="0028767D" w:rsidRPr="00F1503F" w:rsidRDefault="0028767D">
            <w:pPr>
              <w:pStyle w:val="1"/>
              <w:rPr>
                <w:rFonts w:ascii="Times New Roman" w:hAnsi="Times New Roman"/>
                <w:highlight w:val="yellow"/>
              </w:rPr>
            </w:pPr>
          </w:p>
        </w:tc>
      </w:tr>
    </w:tbl>
    <w:p w14:paraId="474F3AE0" w14:textId="77777777" w:rsidR="0028767D" w:rsidRPr="00F1503F" w:rsidRDefault="00000000">
      <w:pPr>
        <w:rPr>
          <w:rFonts w:ascii="Times New Roman" w:eastAsia="仿宋_GB2312" w:hAnsi="Times New Roman"/>
          <w:b/>
          <w:sz w:val="24"/>
          <w:szCs w:val="24"/>
          <w:highlight w:val="yellow"/>
        </w:rPr>
      </w:pPr>
      <w:r w:rsidRPr="00F1503F">
        <w:rPr>
          <w:rFonts w:ascii="Times New Roman" w:eastAsia="仿宋_GB2312" w:hAnsi="Times New Roman"/>
          <w:b/>
          <w:sz w:val="24"/>
          <w:szCs w:val="24"/>
          <w:highlight w:val="yellow"/>
        </w:rPr>
        <w:br w:type="page"/>
      </w:r>
      <w:r w:rsidRPr="00B64B9E">
        <w:rPr>
          <w:rFonts w:ascii="Times New Roman" w:eastAsia="仿宋_GB2312" w:hAnsi="Times New Roman"/>
          <w:b/>
          <w:sz w:val="24"/>
          <w:szCs w:val="24"/>
        </w:rPr>
        <w:lastRenderedPageBreak/>
        <w:t>表七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494"/>
      </w:tblGrid>
      <w:tr w:rsidR="0028767D" w:rsidRPr="00F1503F" w14:paraId="0F217F6F" w14:textId="77777777">
        <w:trPr>
          <w:trHeight w:val="397"/>
          <w:jc w:val="center"/>
        </w:trPr>
        <w:tc>
          <w:tcPr>
            <w:tcW w:w="8494" w:type="dxa"/>
            <w:vAlign w:val="center"/>
          </w:tcPr>
          <w:p w14:paraId="459270ED" w14:textId="77777777" w:rsidR="0028767D" w:rsidRPr="00B64B9E" w:rsidRDefault="00000000">
            <w:pPr>
              <w:spacing w:after="0" w:line="400" w:lineRule="exact"/>
              <w:textAlignment w:val="baseline"/>
              <w:rPr>
                <w:rFonts w:ascii="Times New Roman" w:eastAsia="宋体" w:hAnsi="Times New Roman"/>
                <w:bCs/>
                <w:sz w:val="24"/>
                <w:szCs w:val="24"/>
              </w:rPr>
            </w:pPr>
            <w:r w:rsidRPr="00B64B9E">
              <w:rPr>
                <w:rFonts w:ascii="Times New Roman" w:eastAsia="宋体" w:hAnsi="Times New Roman"/>
                <w:bCs/>
                <w:sz w:val="24"/>
                <w:szCs w:val="24"/>
              </w:rPr>
              <w:t>验收检测期间生产工况记录：</w:t>
            </w:r>
          </w:p>
          <w:p w14:paraId="1E030DDD" w14:textId="77777777" w:rsidR="0028767D" w:rsidRPr="00B64B9E" w:rsidRDefault="00000000">
            <w:pPr>
              <w:spacing w:after="0" w:line="400" w:lineRule="exact"/>
              <w:ind w:firstLineChars="200" w:firstLine="480"/>
              <w:textAlignment w:val="baseline"/>
              <w:rPr>
                <w:rFonts w:ascii="Times New Roman" w:eastAsia="宋体" w:hAnsi="Times New Roman"/>
                <w:bCs/>
                <w:sz w:val="24"/>
                <w:szCs w:val="24"/>
              </w:rPr>
            </w:pPr>
            <w:r w:rsidRPr="00B64B9E">
              <w:rPr>
                <w:rFonts w:ascii="Times New Roman" w:eastAsia="宋体" w:hAnsi="Times New Roman"/>
                <w:bCs/>
                <w:sz w:val="24"/>
                <w:szCs w:val="24"/>
              </w:rPr>
              <w:t>验收检测期间，该项目正常生产，主体工程调试工况稳定，各项污染防治设施运行稳定，符合验收检测期间对生产工况的要求。生产运行工况见下表。</w:t>
            </w:r>
          </w:p>
          <w:p w14:paraId="7637A1FC" w14:textId="77777777" w:rsidR="0028767D" w:rsidRPr="00B64B9E" w:rsidRDefault="00000000">
            <w:pPr>
              <w:spacing w:after="0" w:line="440" w:lineRule="exact"/>
              <w:ind w:firstLineChars="200" w:firstLine="480"/>
              <w:jc w:val="both"/>
              <w:textAlignment w:val="baseline"/>
              <w:rPr>
                <w:rFonts w:ascii="Times New Roman" w:eastAsia="黑体" w:hAnsi="Times New Roman"/>
                <w:bCs/>
                <w:kern w:val="2"/>
                <w:sz w:val="24"/>
                <w:szCs w:val="24"/>
              </w:rPr>
            </w:pPr>
            <w:r w:rsidRPr="00B64B9E">
              <w:rPr>
                <w:rFonts w:ascii="Times New Roman" w:eastAsia="黑体" w:hAnsi="Times New Roman"/>
                <w:bCs/>
                <w:kern w:val="2"/>
                <w:sz w:val="24"/>
                <w:szCs w:val="24"/>
              </w:rPr>
              <w:t>表</w:t>
            </w:r>
            <w:r w:rsidRPr="00B64B9E">
              <w:rPr>
                <w:rFonts w:ascii="Times New Roman" w:eastAsia="黑体" w:hAnsi="Times New Roman"/>
                <w:bCs/>
                <w:kern w:val="2"/>
                <w:sz w:val="24"/>
                <w:szCs w:val="24"/>
              </w:rPr>
              <w:t>1</w:t>
            </w:r>
            <w:r w:rsidRPr="00B64B9E">
              <w:rPr>
                <w:rFonts w:ascii="Times New Roman" w:eastAsia="黑体" w:hAnsi="Times New Roman" w:hint="eastAsia"/>
                <w:bCs/>
                <w:kern w:val="2"/>
                <w:sz w:val="24"/>
                <w:szCs w:val="24"/>
              </w:rPr>
              <w:t>4</w:t>
            </w:r>
            <w:r w:rsidRPr="00B64B9E">
              <w:rPr>
                <w:rFonts w:ascii="Times New Roman" w:eastAsia="黑体" w:hAnsi="Times New Roman"/>
                <w:bCs/>
                <w:kern w:val="2"/>
                <w:sz w:val="24"/>
                <w:szCs w:val="24"/>
              </w:rPr>
              <w:t xml:space="preserve">                   </w:t>
            </w:r>
            <w:r w:rsidRPr="00B64B9E">
              <w:rPr>
                <w:rFonts w:ascii="Times New Roman" w:eastAsia="黑体" w:hAnsi="Times New Roman"/>
                <w:bCs/>
                <w:kern w:val="2"/>
                <w:sz w:val="24"/>
                <w:szCs w:val="24"/>
              </w:rPr>
              <w:t>验收期间工况负荷表</w:t>
            </w:r>
          </w:p>
          <w:tbl>
            <w:tblPr>
              <w:tblW w:w="5000" w:type="pct"/>
              <w:jc w:val="center"/>
              <w:tblBorders>
                <w:top w:val="single" w:sz="8" w:space="0" w:color="auto"/>
                <w:bottom w:val="single" w:sz="8" w:space="0" w:color="auto"/>
                <w:insideH w:val="single" w:sz="4" w:space="0" w:color="auto"/>
                <w:insideV w:val="single" w:sz="4" w:space="0" w:color="auto"/>
              </w:tblBorders>
              <w:tblLook w:val="04A0" w:firstRow="1" w:lastRow="0" w:firstColumn="1" w:lastColumn="0" w:noHBand="0" w:noVBand="1"/>
            </w:tblPr>
            <w:tblGrid>
              <w:gridCol w:w="1177"/>
              <w:gridCol w:w="1728"/>
              <w:gridCol w:w="2304"/>
              <w:gridCol w:w="2021"/>
              <w:gridCol w:w="1208"/>
            </w:tblGrid>
            <w:tr w:rsidR="0028767D" w:rsidRPr="00D9183C" w14:paraId="5E6DB52B" w14:textId="77777777" w:rsidTr="008730AF">
              <w:trPr>
                <w:trHeight w:val="397"/>
                <w:jc w:val="center"/>
              </w:trPr>
              <w:tc>
                <w:tcPr>
                  <w:tcW w:w="1177" w:type="dxa"/>
                  <w:vAlign w:val="center"/>
                </w:tcPr>
                <w:p w14:paraId="4F4E446C" w14:textId="77777777" w:rsidR="0028767D" w:rsidRPr="00D9183C" w:rsidRDefault="00000000">
                  <w:pPr>
                    <w:pStyle w:val="21"/>
                    <w:spacing w:after="0"/>
                    <w:ind w:firstLineChars="0" w:firstLine="0"/>
                    <w:jc w:val="center"/>
                    <w:rPr>
                      <w:rFonts w:ascii="Times New Roman" w:eastAsia="宋体" w:hAnsi="Times New Roman"/>
                      <w:b/>
                      <w:sz w:val="21"/>
                      <w:szCs w:val="21"/>
                    </w:rPr>
                  </w:pPr>
                  <w:r w:rsidRPr="00D9183C">
                    <w:rPr>
                      <w:rFonts w:ascii="Times New Roman" w:eastAsia="宋体" w:hAnsi="Times New Roman"/>
                      <w:b/>
                      <w:sz w:val="21"/>
                      <w:szCs w:val="21"/>
                    </w:rPr>
                    <w:t>检测时间</w:t>
                  </w:r>
                </w:p>
              </w:tc>
              <w:tc>
                <w:tcPr>
                  <w:tcW w:w="1728" w:type="dxa"/>
                  <w:vAlign w:val="center"/>
                </w:tcPr>
                <w:p w14:paraId="08A3B117" w14:textId="77777777" w:rsidR="0028767D" w:rsidRPr="00D9183C" w:rsidRDefault="00000000">
                  <w:pPr>
                    <w:pStyle w:val="21"/>
                    <w:spacing w:after="0"/>
                    <w:ind w:firstLineChars="0" w:firstLine="0"/>
                    <w:jc w:val="center"/>
                    <w:rPr>
                      <w:rFonts w:ascii="Times New Roman" w:eastAsia="宋体" w:hAnsi="Times New Roman"/>
                      <w:b/>
                      <w:sz w:val="21"/>
                      <w:szCs w:val="21"/>
                    </w:rPr>
                  </w:pPr>
                  <w:r w:rsidRPr="00D9183C">
                    <w:rPr>
                      <w:rFonts w:ascii="Times New Roman" w:eastAsia="宋体" w:hAnsi="Times New Roman"/>
                      <w:b/>
                      <w:sz w:val="21"/>
                      <w:szCs w:val="21"/>
                    </w:rPr>
                    <w:t>产品名称</w:t>
                  </w:r>
                </w:p>
              </w:tc>
              <w:tc>
                <w:tcPr>
                  <w:tcW w:w="2304" w:type="dxa"/>
                  <w:vAlign w:val="center"/>
                </w:tcPr>
                <w:p w14:paraId="0ACD6845" w14:textId="53915475" w:rsidR="0028767D" w:rsidRPr="00D9183C" w:rsidRDefault="00000000">
                  <w:pPr>
                    <w:pStyle w:val="21"/>
                    <w:spacing w:after="0"/>
                    <w:ind w:firstLineChars="0" w:firstLine="0"/>
                    <w:jc w:val="center"/>
                    <w:rPr>
                      <w:rFonts w:ascii="Times New Roman" w:eastAsia="宋体" w:hAnsi="Times New Roman"/>
                      <w:b/>
                      <w:sz w:val="21"/>
                      <w:szCs w:val="21"/>
                    </w:rPr>
                  </w:pPr>
                  <w:r w:rsidRPr="00D9183C">
                    <w:rPr>
                      <w:rFonts w:ascii="Times New Roman" w:eastAsia="宋体" w:hAnsi="Times New Roman"/>
                      <w:b/>
                      <w:sz w:val="21"/>
                      <w:szCs w:val="21"/>
                    </w:rPr>
                    <w:t>设计生产规模</w:t>
                  </w:r>
                </w:p>
              </w:tc>
              <w:tc>
                <w:tcPr>
                  <w:tcW w:w="2021" w:type="dxa"/>
                  <w:vAlign w:val="center"/>
                </w:tcPr>
                <w:p w14:paraId="0525D94A" w14:textId="77777777" w:rsidR="0028767D" w:rsidRPr="00D9183C" w:rsidRDefault="00000000">
                  <w:pPr>
                    <w:pStyle w:val="21"/>
                    <w:spacing w:after="0"/>
                    <w:ind w:firstLineChars="0" w:firstLine="0"/>
                    <w:jc w:val="center"/>
                    <w:rPr>
                      <w:rFonts w:ascii="Times New Roman" w:eastAsia="宋体" w:hAnsi="Times New Roman"/>
                      <w:b/>
                      <w:sz w:val="21"/>
                      <w:szCs w:val="21"/>
                    </w:rPr>
                  </w:pPr>
                  <w:r w:rsidRPr="00D9183C">
                    <w:rPr>
                      <w:rFonts w:ascii="Times New Roman" w:eastAsia="宋体" w:hAnsi="Times New Roman"/>
                      <w:b/>
                      <w:sz w:val="21"/>
                      <w:szCs w:val="21"/>
                    </w:rPr>
                    <w:t>实际生产规模</w:t>
                  </w:r>
                </w:p>
              </w:tc>
              <w:tc>
                <w:tcPr>
                  <w:tcW w:w="1208" w:type="dxa"/>
                  <w:vAlign w:val="center"/>
                </w:tcPr>
                <w:p w14:paraId="180DA488" w14:textId="77777777" w:rsidR="0028767D" w:rsidRPr="00D9183C" w:rsidRDefault="00000000">
                  <w:pPr>
                    <w:pStyle w:val="21"/>
                    <w:spacing w:after="0"/>
                    <w:ind w:firstLineChars="0" w:firstLine="0"/>
                    <w:jc w:val="center"/>
                    <w:rPr>
                      <w:rFonts w:ascii="Times New Roman" w:eastAsia="宋体" w:hAnsi="Times New Roman"/>
                      <w:b/>
                      <w:sz w:val="21"/>
                      <w:szCs w:val="21"/>
                    </w:rPr>
                  </w:pPr>
                  <w:r w:rsidRPr="00D9183C">
                    <w:rPr>
                      <w:rFonts w:ascii="Times New Roman" w:eastAsia="宋体" w:hAnsi="Times New Roman"/>
                      <w:b/>
                      <w:sz w:val="21"/>
                      <w:szCs w:val="21"/>
                    </w:rPr>
                    <w:t>运行负荷（</w:t>
                  </w:r>
                  <w:r w:rsidRPr="00D9183C">
                    <w:rPr>
                      <w:rFonts w:ascii="Times New Roman" w:eastAsia="宋体" w:hAnsi="Times New Roman"/>
                      <w:b/>
                      <w:sz w:val="21"/>
                      <w:szCs w:val="21"/>
                    </w:rPr>
                    <w:t>%</w:t>
                  </w:r>
                  <w:r w:rsidRPr="00D9183C">
                    <w:rPr>
                      <w:rFonts w:ascii="Times New Roman" w:eastAsia="宋体" w:hAnsi="Times New Roman"/>
                      <w:b/>
                      <w:sz w:val="21"/>
                      <w:szCs w:val="21"/>
                    </w:rPr>
                    <w:t>）</w:t>
                  </w:r>
                </w:p>
              </w:tc>
            </w:tr>
            <w:tr w:rsidR="008730AF" w:rsidRPr="00D9183C" w14:paraId="2C753FA6" w14:textId="77777777" w:rsidTr="008730AF">
              <w:trPr>
                <w:trHeight w:val="397"/>
                <w:jc w:val="center"/>
              </w:trPr>
              <w:tc>
                <w:tcPr>
                  <w:tcW w:w="1177" w:type="dxa"/>
                  <w:vAlign w:val="center"/>
                </w:tcPr>
                <w:p w14:paraId="31CC2291" w14:textId="040126FC" w:rsidR="008730AF" w:rsidRPr="00D9183C" w:rsidRDefault="008730AF" w:rsidP="008730AF">
                  <w:pPr>
                    <w:pStyle w:val="21"/>
                    <w:spacing w:after="0"/>
                    <w:ind w:firstLineChars="0" w:firstLine="0"/>
                    <w:jc w:val="center"/>
                    <w:rPr>
                      <w:rFonts w:ascii="Times New Roman" w:eastAsia="宋体" w:hAnsi="Times New Roman"/>
                      <w:bCs/>
                      <w:sz w:val="21"/>
                      <w:szCs w:val="21"/>
                    </w:rPr>
                  </w:pPr>
                  <w:r w:rsidRPr="00D9183C">
                    <w:rPr>
                      <w:rFonts w:ascii="Times New Roman" w:eastAsia="宋体" w:hAnsi="Times New Roman"/>
                      <w:bCs/>
                      <w:sz w:val="21"/>
                      <w:szCs w:val="21"/>
                    </w:rPr>
                    <w:t>202</w:t>
                  </w:r>
                  <w:r w:rsidRPr="00D9183C">
                    <w:rPr>
                      <w:rFonts w:ascii="Times New Roman" w:eastAsia="宋体" w:hAnsi="Times New Roman" w:hint="eastAsia"/>
                      <w:bCs/>
                      <w:sz w:val="21"/>
                      <w:szCs w:val="21"/>
                    </w:rPr>
                    <w:t>6</w:t>
                  </w:r>
                  <w:r w:rsidRPr="00D9183C">
                    <w:rPr>
                      <w:rFonts w:ascii="Times New Roman" w:eastAsia="宋体" w:hAnsi="Times New Roman"/>
                      <w:bCs/>
                      <w:sz w:val="21"/>
                      <w:szCs w:val="21"/>
                    </w:rPr>
                    <w:t>.</w:t>
                  </w:r>
                  <w:r w:rsidRPr="00D9183C">
                    <w:rPr>
                      <w:rFonts w:ascii="Times New Roman" w:eastAsia="宋体" w:hAnsi="Times New Roman" w:hint="eastAsia"/>
                      <w:bCs/>
                      <w:sz w:val="21"/>
                      <w:szCs w:val="21"/>
                    </w:rPr>
                    <w:t>4</w:t>
                  </w:r>
                  <w:r w:rsidRPr="00D9183C">
                    <w:rPr>
                      <w:rFonts w:ascii="Times New Roman" w:eastAsia="宋体" w:hAnsi="Times New Roman"/>
                      <w:bCs/>
                      <w:sz w:val="21"/>
                      <w:szCs w:val="21"/>
                    </w:rPr>
                    <w:t>.</w:t>
                  </w:r>
                  <w:r w:rsidRPr="00D9183C">
                    <w:rPr>
                      <w:rFonts w:ascii="Times New Roman" w:eastAsia="宋体" w:hAnsi="Times New Roman" w:hint="eastAsia"/>
                      <w:bCs/>
                      <w:sz w:val="21"/>
                      <w:szCs w:val="21"/>
                    </w:rPr>
                    <w:t>23</w:t>
                  </w:r>
                </w:p>
              </w:tc>
              <w:tc>
                <w:tcPr>
                  <w:tcW w:w="1728" w:type="dxa"/>
                  <w:vAlign w:val="center"/>
                </w:tcPr>
                <w:p w14:paraId="7F56D662" w14:textId="6A2BE47A" w:rsidR="008730AF" w:rsidRPr="00D9183C" w:rsidRDefault="008730AF" w:rsidP="008730AF">
                  <w:pPr>
                    <w:pStyle w:val="21"/>
                    <w:spacing w:after="0"/>
                    <w:ind w:firstLineChars="0" w:firstLine="0"/>
                    <w:jc w:val="center"/>
                    <w:rPr>
                      <w:rFonts w:ascii="Times New Roman" w:eastAsia="宋体" w:hAnsi="Times New Roman"/>
                      <w:bCs/>
                      <w:sz w:val="21"/>
                      <w:szCs w:val="21"/>
                    </w:rPr>
                  </w:pPr>
                  <w:r w:rsidRPr="00D9183C">
                    <w:rPr>
                      <w:rFonts w:ascii="Times New Roman" w:eastAsia="宋体" w:hAnsi="Times New Roman"/>
                      <w:bCs/>
                      <w:sz w:val="21"/>
                      <w:szCs w:val="21"/>
                    </w:rPr>
                    <w:t>碱性铁镍蓄电池</w:t>
                  </w:r>
                </w:p>
              </w:tc>
              <w:tc>
                <w:tcPr>
                  <w:tcW w:w="2304" w:type="dxa"/>
                  <w:vAlign w:val="center"/>
                </w:tcPr>
                <w:p w14:paraId="416B7945" w14:textId="45BC2BD5" w:rsidR="008730AF" w:rsidRPr="00D9183C" w:rsidRDefault="008730AF" w:rsidP="008730AF">
                  <w:pPr>
                    <w:pStyle w:val="21"/>
                    <w:spacing w:after="0"/>
                    <w:ind w:firstLineChars="0" w:firstLine="0"/>
                    <w:jc w:val="center"/>
                    <w:rPr>
                      <w:rFonts w:ascii="Times New Roman" w:eastAsia="宋体" w:hAnsi="Times New Roman"/>
                      <w:bCs/>
                      <w:sz w:val="21"/>
                      <w:szCs w:val="21"/>
                    </w:rPr>
                  </w:pPr>
                  <w:r w:rsidRPr="00D9183C">
                    <w:rPr>
                      <w:rFonts w:ascii="Times New Roman" w:eastAsia="宋体" w:hAnsi="Times New Roman" w:hint="eastAsia"/>
                      <w:sz w:val="21"/>
                      <w:szCs w:val="21"/>
                    </w:rPr>
                    <w:t>3.3</w:t>
                  </w:r>
                  <w:r w:rsidRPr="00D9183C">
                    <w:rPr>
                      <w:rFonts w:ascii="Times New Roman" w:eastAsia="宋体" w:hAnsi="Times New Roman"/>
                      <w:sz w:val="21"/>
                      <w:szCs w:val="21"/>
                    </w:rPr>
                    <w:t>万安时</w:t>
                  </w:r>
                  <w:r w:rsidRPr="00D9183C">
                    <w:rPr>
                      <w:rFonts w:ascii="Times New Roman" w:eastAsia="宋体" w:hAnsi="Times New Roman" w:hint="eastAsia"/>
                      <w:sz w:val="21"/>
                      <w:szCs w:val="21"/>
                    </w:rPr>
                    <w:t>/d</w:t>
                  </w:r>
                </w:p>
              </w:tc>
              <w:tc>
                <w:tcPr>
                  <w:tcW w:w="2021" w:type="dxa"/>
                  <w:vAlign w:val="center"/>
                </w:tcPr>
                <w:p w14:paraId="531815B8" w14:textId="14F34456" w:rsidR="008730AF" w:rsidRPr="00D9183C" w:rsidRDefault="00D9183C" w:rsidP="008730AF">
                  <w:pPr>
                    <w:pStyle w:val="21"/>
                    <w:spacing w:after="0"/>
                    <w:ind w:firstLineChars="0" w:firstLine="0"/>
                    <w:jc w:val="center"/>
                    <w:rPr>
                      <w:rFonts w:ascii="Times New Roman" w:eastAsia="宋体" w:hAnsi="Times New Roman"/>
                      <w:bCs/>
                      <w:sz w:val="21"/>
                      <w:szCs w:val="21"/>
                    </w:rPr>
                  </w:pPr>
                  <w:r w:rsidRPr="00D9183C">
                    <w:rPr>
                      <w:rFonts w:ascii="Times New Roman" w:eastAsia="宋体" w:hAnsi="Times New Roman" w:hint="eastAsia"/>
                      <w:sz w:val="21"/>
                      <w:szCs w:val="21"/>
                    </w:rPr>
                    <w:t>2.871</w:t>
                  </w:r>
                  <w:r w:rsidR="008730AF" w:rsidRPr="00D9183C">
                    <w:rPr>
                      <w:rFonts w:ascii="Times New Roman" w:eastAsia="宋体" w:hAnsi="Times New Roman"/>
                      <w:sz w:val="21"/>
                      <w:szCs w:val="21"/>
                    </w:rPr>
                    <w:t>万安时</w:t>
                  </w:r>
                  <w:r w:rsidR="008730AF" w:rsidRPr="00D9183C">
                    <w:rPr>
                      <w:rFonts w:ascii="Times New Roman" w:eastAsia="宋体" w:hAnsi="Times New Roman" w:hint="eastAsia"/>
                      <w:sz w:val="21"/>
                      <w:szCs w:val="21"/>
                    </w:rPr>
                    <w:t>/d</w:t>
                  </w:r>
                </w:p>
              </w:tc>
              <w:tc>
                <w:tcPr>
                  <w:tcW w:w="1208" w:type="dxa"/>
                  <w:vAlign w:val="center"/>
                </w:tcPr>
                <w:p w14:paraId="5E0622E3" w14:textId="6C94083E" w:rsidR="008730AF" w:rsidRPr="00D9183C" w:rsidRDefault="00D9183C" w:rsidP="008730AF">
                  <w:pPr>
                    <w:pStyle w:val="21"/>
                    <w:spacing w:after="0"/>
                    <w:ind w:firstLineChars="0" w:firstLine="0"/>
                    <w:jc w:val="center"/>
                    <w:rPr>
                      <w:rFonts w:ascii="Times New Roman" w:eastAsia="宋体" w:hAnsi="Times New Roman"/>
                      <w:bCs/>
                      <w:sz w:val="21"/>
                      <w:szCs w:val="21"/>
                    </w:rPr>
                  </w:pPr>
                  <w:r w:rsidRPr="00D9183C">
                    <w:rPr>
                      <w:rFonts w:ascii="Times New Roman" w:eastAsia="宋体" w:hAnsi="Times New Roman" w:hint="eastAsia"/>
                      <w:bCs/>
                      <w:sz w:val="21"/>
                      <w:szCs w:val="21"/>
                    </w:rPr>
                    <w:t>87</w:t>
                  </w:r>
                  <w:r w:rsidR="008730AF" w:rsidRPr="00D9183C">
                    <w:rPr>
                      <w:rFonts w:ascii="Times New Roman" w:eastAsia="宋体" w:hAnsi="Times New Roman"/>
                      <w:bCs/>
                      <w:sz w:val="21"/>
                      <w:szCs w:val="21"/>
                    </w:rPr>
                    <w:t>%</w:t>
                  </w:r>
                </w:p>
              </w:tc>
            </w:tr>
            <w:tr w:rsidR="008730AF" w:rsidRPr="00D9183C" w14:paraId="477C7700" w14:textId="77777777" w:rsidTr="008730AF">
              <w:trPr>
                <w:trHeight w:val="397"/>
                <w:jc w:val="center"/>
              </w:trPr>
              <w:tc>
                <w:tcPr>
                  <w:tcW w:w="1177" w:type="dxa"/>
                  <w:vAlign w:val="center"/>
                </w:tcPr>
                <w:p w14:paraId="29178D56" w14:textId="48CB395B" w:rsidR="008730AF" w:rsidRPr="00D9183C" w:rsidRDefault="008730AF" w:rsidP="008730AF">
                  <w:pPr>
                    <w:pStyle w:val="21"/>
                    <w:spacing w:after="0"/>
                    <w:ind w:firstLineChars="0" w:firstLine="0"/>
                    <w:jc w:val="center"/>
                    <w:rPr>
                      <w:rFonts w:ascii="Times New Roman" w:eastAsia="宋体" w:hAnsi="Times New Roman"/>
                      <w:bCs/>
                      <w:sz w:val="21"/>
                      <w:szCs w:val="21"/>
                    </w:rPr>
                  </w:pPr>
                  <w:r w:rsidRPr="00D9183C">
                    <w:rPr>
                      <w:rFonts w:ascii="Times New Roman" w:eastAsia="宋体" w:hAnsi="Times New Roman"/>
                      <w:bCs/>
                      <w:sz w:val="21"/>
                      <w:szCs w:val="21"/>
                    </w:rPr>
                    <w:t>202</w:t>
                  </w:r>
                  <w:r w:rsidRPr="00D9183C">
                    <w:rPr>
                      <w:rFonts w:ascii="Times New Roman" w:eastAsia="宋体" w:hAnsi="Times New Roman" w:hint="eastAsia"/>
                      <w:bCs/>
                      <w:sz w:val="21"/>
                      <w:szCs w:val="21"/>
                    </w:rPr>
                    <w:t>6</w:t>
                  </w:r>
                  <w:r w:rsidRPr="00D9183C">
                    <w:rPr>
                      <w:rFonts w:ascii="Times New Roman" w:eastAsia="宋体" w:hAnsi="Times New Roman"/>
                      <w:bCs/>
                      <w:sz w:val="21"/>
                      <w:szCs w:val="21"/>
                    </w:rPr>
                    <w:t>.</w:t>
                  </w:r>
                  <w:r w:rsidRPr="00D9183C">
                    <w:rPr>
                      <w:rFonts w:ascii="Times New Roman" w:eastAsia="宋体" w:hAnsi="Times New Roman" w:hint="eastAsia"/>
                      <w:bCs/>
                      <w:sz w:val="21"/>
                      <w:szCs w:val="21"/>
                    </w:rPr>
                    <w:t>4</w:t>
                  </w:r>
                  <w:r w:rsidRPr="00D9183C">
                    <w:rPr>
                      <w:rFonts w:ascii="Times New Roman" w:eastAsia="宋体" w:hAnsi="Times New Roman"/>
                      <w:bCs/>
                      <w:sz w:val="21"/>
                      <w:szCs w:val="21"/>
                    </w:rPr>
                    <w:t>.</w:t>
                  </w:r>
                  <w:r w:rsidRPr="00D9183C">
                    <w:rPr>
                      <w:rFonts w:ascii="Times New Roman" w:eastAsia="宋体" w:hAnsi="Times New Roman" w:hint="eastAsia"/>
                      <w:bCs/>
                      <w:sz w:val="21"/>
                      <w:szCs w:val="21"/>
                    </w:rPr>
                    <w:t>24</w:t>
                  </w:r>
                </w:p>
              </w:tc>
              <w:tc>
                <w:tcPr>
                  <w:tcW w:w="1728" w:type="dxa"/>
                  <w:vAlign w:val="center"/>
                </w:tcPr>
                <w:p w14:paraId="0795E168" w14:textId="35494FD5" w:rsidR="008730AF" w:rsidRPr="00D9183C" w:rsidRDefault="008730AF" w:rsidP="008730AF">
                  <w:pPr>
                    <w:pStyle w:val="21"/>
                    <w:spacing w:after="0"/>
                    <w:ind w:firstLineChars="0" w:firstLine="0"/>
                    <w:jc w:val="center"/>
                    <w:rPr>
                      <w:rFonts w:ascii="Times New Roman" w:eastAsia="宋体" w:hAnsi="Times New Roman"/>
                      <w:bCs/>
                      <w:sz w:val="21"/>
                      <w:szCs w:val="21"/>
                    </w:rPr>
                  </w:pPr>
                  <w:r w:rsidRPr="00D9183C">
                    <w:rPr>
                      <w:rFonts w:ascii="Times New Roman" w:eastAsia="宋体" w:hAnsi="Times New Roman"/>
                      <w:bCs/>
                      <w:sz w:val="21"/>
                      <w:szCs w:val="21"/>
                    </w:rPr>
                    <w:t>碱性铁镍蓄电池</w:t>
                  </w:r>
                </w:p>
              </w:tc>
              <w:tc>
                <w:tcPr>
                  <w:tcW w:w="2304" w:type="dxa"/>
                  <w:vAlign w:val="center"/>
                </w:tcPr>
                <w:p w14:paraId="1BF4F8FF" w14:textId="34B53B3D" w:rsidR="008730AF" w:rsidRPr="00D9183C" w:rsidRDefault="008730AF" w:rsidP="008730AF">
                  <w:pPr>
                    <w:pStyle w:val="21"/>
                    <w:spacing w:after="0"/>
                    <w:ind w:firstLineChars="0" w:firstLine="0"/>
                    <w:jc w:val="center"/>
                    <w:rPr>
                      <w:rFonts w:ascii="Times New Roman" w:eastAsia="宋体" w:hAnsi="Times New Roman"/>
                      <w:bCs/>
                      <w:sz w:val="21"/>
                      <w:szCs w:val="21"/>
                    </w:rPr>
                  </w:pPr>
                  <w:r w:rsidRPr="00D9183C">
                    <w:rPr>
                      <w:rFonts w:ascii="Times New Roman" w:eastAsia="宋体" w:hAnsi="Times New Roman" w:hint="eastAsia"/>
                      <w:sz w:val="21"/>
                      <w:szCs w:val="21"/>
                    </w:rPr>
                    <w:t>3.3</w:t>
                  </w:r>
                  <w:r w:rsidRPr="00D9183C">
                    <w:rPr>
                      <w:rFonts w:ascii="Times New Roman" w:eastAsia="宋体" w:hAnsi="Times New Roman"/>
                      <w:sz w:val="21"/>
                      <w:szCs w:val="21"/>
                    </w:rPr>
                    <w:t>万安时</w:t>
                  </w:r>
                  <w:r w:rsidRPr="00D9183C">
                    <w:rPr>
                      <w:rFonts w:ascii="Times New Roman" w:eastAsia="宋体" w:hAnsi="Times New Roman" w:hint="eastAsia"/>
                      <w:sz w:val="21"/>
                      <w:szCs w:val="21"/>
                    </w:rPr>
                    <w:t>/d</w:t>
                  </w:r>
                </w:p>
              </w:tc>
              <w:tc>
                <w:tcPr>
                  <w:tcW w:w="2021" w:type="dxa"/>
                  <w:vAlign w:val="center"/>
                </w:tcPr>
                <w:p w14:paraId="20011A8B" w14:textId="73432226" w:rsidR="008730AF" w:rsidRPr="00D9183C" w:rsidRDefault="00D9183C" w:rsidP="008730AF">
                  <w:pPr>
                    <w:pStyle w:val="21"/>
                    <w:spacing w:after="0"/>
                    <w:ind w:firstLineChars="0" w:firstLine="0"/>
                    <w:jc w:val="center"/>
                    <w:rPr>
                      <w:rFonts w:ascii="Times New Roman" w:eastAsia="宋体" w:hAnsi="Times New Roman"/>
                      <w:bCs/>
                      <w:sz w:val="21"/>
                      <w:szCs w:val="21"/>
                    </w:rPr>
                  </w:pPr>
                  <w:r w:rsidRPr="00D9183C">
                    <w:rPr>
                      <w:rFonts w:ascii="Times New Roman" w:eastAsia="宋体" w:hAnsi="Times New Roman" w:hint="eastAsia"/>
                      <w:sz w:val="21"/>
                      <w:szCs w:val="21"/>
                    </w:rPr>
                    <w:t>2.64</w:t>
                  </w:r>
                  <w:r w:rsidR="008730AF" w:rsidRPr="00D9183C">
                    <w:rPr>
                      <w:rFonts w:ascii="Times New Roman" w:eastAsia="宋体" w:hAnsi="Times New Roman"/>
                      <w:sz w:val="21"/>
                      <w:szCs w:val="21"/>
                    </w:rPr>
                    <w:t>万安时</w:t>
                  </w:r>
                  <w:r w:rsidR="008730AF" w:rsidRPr="00D9183C">
                    <w:rPr>
                      <w:rFonts w:ascii="Times New Roman" w:eastAsia="宋体" w:hAnsi="Times New Roman" w:hint="eastAsia"/>
                      <w:sz w:val="21"/>
                      <w:szCs w:val="21"/>
                    </w:rPr>
                    <w:t>/d</w:t>
                  </w:r>
                </w:p>
              </w:tc>
              <w:tc>
                <w:tcPr>
                  <w:tcW w:w="1208" w:type="dxa"/>
                  <w:vAlign w:val="center"/>
                </w:tcPr>
                <w:p w14:paraId="6563FA0B" w14:textId="156A7C2E" w:rsidR="008730AF" w:rsidRPr="00D9183C" w:rsidRDefault="008730AF" w:rsidP="008730AF">
                  <w:pPr>
                    <w:pStyle w:val="21"/>
                    <w:spacing w:after="0"/>
                    <w:ind w:firstLineChars="0" w:firstLine="0"/>
                    <w:jc w:val="center"/>
                    <w:rPr>
                      <w:rFonts w:ascii="Times New Roman" w:eastAsia="宋体" w:hAnsi="Times New Roman"/>
                      <w:bCs/>
                      <w:sz w:val="21"/>
                      <w:szCs w:val="21"/>
                    </w:rPr>
                  </w:pPr>
                  <w:r w:rsidRPr="00D9183C">
                    <w:rPr>
                      <w:rFonts w:ascii="Times New Roman" w:eastAsia="宋体" w:hAnsi="Times New Roman" w:hint="eastAsia"/>
                      <w:bCs/>
                      <w:sz w:val="21"/>
                      <w:szCs w:val="21"/>
                    </w:rPr>
                    <w:t>8</w:t>
                  </w:r>
                  <w:r w:rsidR="00D9183C" w:rsidRPr="00D9183C">
                    <w:rPr>
                      <w:rFonts w:ascii="Times New Roman" w:eastAsia="宋体" w:hAnsi="Times New Roman" w:hint="eastAsia"/>
                      <w:bCs/>
                      <w:sz w:val="21"/>
                      <w:szCs w:val="21"/>
                    </w:rPr>
                    <w:t>0</w:t>
                  </w:r>
                  <w:r w:rsidRPr="00D9183C">
                    <w:rPr>
                      <w:rFonts w:ascii="Times New Roman" w:eastAsia="宋体" w:hAnsi="Times New Roman"/>
                      <w:bCs/>
                      <w:sz w:val="21"/>
                      <w:szCs w:val="21"/>
                    </w:rPr>
                    <w:t>%</w:t>
                  </w:r>
                </w:p>
              </w:tc>
            </w:tr>
            <w:tr w:rsidR="0028767D" w:rsidRPr="00F1503F" w14:paraId="23F2F5AB" w14:textId="77777777" w:rsidTr="008730AF">
              <w:trPr>
                <w:trHeight w:val="397"/>
                <w:jc w:val="center"/>
              </w:trPr>
              <w:tc>
                <w:tcPr>
                  <w:tcW w:w="8438" w:type="dxa"/>
                  <w:gridSpan w:val="5"/>
                  <w:vAlign w:val="center"/>
                </w:tcPr>
                <w:p w14:paraId="0CEE1046" w14:textId="0961F5B5" w:rsidR="0028767D" w:rsidRPr="00D9183C" w:rsidRDefault="00000000">
                  <w:pPr>
                    <w:spacing w:after="0"/>
                    <w:jc w:val="center"/>
                    <w:textAlignment w:val="baseline"/>
                    <w:rPr>
                      <w:rFonts w:ascii="Times New Roman" w:eastAsia="宋体" w:hAnsi="Times New Roman"/>
                      <w:sz w:val="21"/>
                      <w:szCs w:val="21"/>
                    </w:rPr>
                  </w:pPr>
                  <w:r w:rsidRPr="00D9183C">
                    <w:rPr>
                      <w:rFonts w:ascii="Times New Roman" w:eastAsia="宋体" w:hAnsi="Times New Roman"/>
                      <w:bCs/>
                      <w:sz w:val="21"/>
                      <w:szCs w:val="21"/>
                    </w:rPr>
                    <w:t>备注：生产负荷由</w:t>
                  </w:r>
                  <w:r w:rsidR="00F1503F" w:rsidRPr="00D9183C">
                    <w:rPr>
                      <w:rFonts w:ascii="Times New Roman" w:eastAsia="宋体" w:hAnsi="Times New Roman" w:hint="eastAsia"/>
                      <w:sz w:val="21"/>
                      <w:szCs w:val="21"/>
                    </w:rPr>
                    <w:t>河南省恒明新能源有限公司</w:t>
                  </w:r>
                  <w:r w:rsidRPr="00D9183C">
                    <w:rPr>
                      <w:rFonts w:ascii="Times New Roman" w:eastAsia="宋体" w:hAnsi="Times New Roman"/>
                      <w:bCs/>
                      <w:sz w:val="21"/>
                      <w:szCs w:val="21"/>
                    </w:rPr>
                    <w:t>提供</w:t>
                  </w:r>
                  <w:r w:rsidR="00B64B9E" w:rsidRPr="00D9183C">
                    <w:rPr>
                      <w:rFonts w:ascii="Times New Roman" w:eastAsia="宋体" w:hAnsi="Times New Roman"/>
                      <w:sz w:val="21"/>
                      <w:szCs w:val="21"/>
                    </w:rPr>
                    <w:t xml:space="preserve"> </w:t>
                  </w:r>
                </w:p>
              </w:tc>
            </w:tr>
          </w:tbl>
          <w:p w14:paraId="3AC7695A" w14:textId="77777777" w:rsidR="0028767D" w:rsidRPr="00F1503F" w:rsidRDefault="0028767D">
            <w:pPr>
              <w:spacing w:after="0" w:line="460" w:lineRule="exact"/>
              <w:textAlignment w:val="baseline"/>
              <w:rPr>
                <w:rFonts w:ascii="Times New Roman" w:eastAsia="宋体" w:hAnsi="Times New Roman"/>
                <w:bCs/>
                <w:sz w:val="24"/>
                <w:szCs w:val="24"/>
                <w:highlight w:val="yellow"/>
              </w:rPr>
            </w:pPr>
          </w:p>
        </w:tc>
      </w:tr>
      <w:tr w:rsidR="0028767D" w:rsidRPr="00F1503F" w14:paraId="0D7ABDA6" w14:textId="77777777">
        <w:trPr>
          <w:trHeight w:val="397"/>
          <w:jc w:val="center"/>
        </w:trPr>
        <w:tc>
          <w:tcPr>
            <w:tcW w:w="8494" w:type="dxa"/>
            <w:vAlign w:val="center"/>
          </w:tcPr>
          <w:p w14:paraId="132281B8" w14:textId="77777777" w:rsidR="0028767D" w:rsidRPr="008730AF" w:rsidRDefault="00000000">
            <w:pPr>
              <w:spacing w:after="0" w:line="460" w:lineRule="exact"/>
              <w:textAlignment w:val="baseline"/>
              <w:rPr>
                <w:rFonts w:ascii="Times New Roman" w:eastAsia="宋体" w:hAnsi="Times New Roman"/>
                <w:bCs/>
                <w:sz w:val="24"/>
                <w:szCs w:val="24"/>
              </w:rPr>
            </w:pPr>
            <w:r w:rsidRPr="008730AF">
              <w:rPr>
                <w:rFonts w:ascii="Times New Roman" w:eastAsia="宋体" w:hAnsi="Times New Roman"/>
                <w:bCs/>
                <w:sz w:val="24"/>
                <w:szCs w:val="24"/>
              </w:rPr>
              <w:t>验收检测结果</w:t>
            </w:r>
          </w:p>
          <w:p w14:paraId="2DD732C2" w14:textId="77777777" w:rsidR="0028767D" w:rsidRPr="008730AF" w:rsidRDefault="00000000">
            <w:pPr>
              <w:spacing w:after="0" w:line="460" w:lineRule="exact"/>
              <w:ind w:firstLineChars="200" w:firstLine="482"/>
              <w:textAlignment w:val="baseline"/>
              <w:rPr>
                <w:rFonts w:ascii="Times New Roman" w:eastAsia="宋体" w:hAnsi="Times New Roman"/>
                <w:b/>
                <w:bCs/>
                <w:sz w:val="24"/>
                <w:szCs w:val="24"/>
              </w:rPr>
            </w:pPr>
            <w:r w:rsidRPr="008730AF">
              <w:rPr>
                <w:rFonts w:ascii="Times New Roman" w:eastAsia="宋体" w:hAnsi="Times New Roman"/>
                <w:b/>
                <w:bCs/>
                <w:sz w:val="24"/>
                <w:szCs w:val="24"/>
              </w:rPr>
              <w:t>一、环境保护设施调试效果</w:t>
            </w:r>
          </w:p>
          <w:p w14:paraId="33C2F7D2" w14:textId="77777777" w:rsidR="0028767D" w:rsidRPr="008730AF" w:rsidRDefault="00000000">
            <w:pPr>
              <w:spacing w:after="0" w:line="400" w:lineRule="exact"/>
              <w:ind w:firstLineChars="200" w:firstLine="480"/>
              <w:textAlignment w:val="baseline"/>
              <w:rPr>
                <w:rFonts w:ascii="Times New Roman" w:eastAsia="宋体" w:hAnsi="Times New Roman"/>
                <w:bCs/>
                <w:sz w:val="24"/>
                <w:szCs w:val="24"/>
              </w:rPr>
            </w:pPr>
            <w:r w:rsidRPr="008730AF">
              <w:rPr>
                <w:rFonts w:ascii="Times New Roman" w:eastAsia="宋体" w:hAnsi="Times New Roman"/>
                <w:bCs/>
                <w:sz w:val="24"/>
                <w:szCs w:val="24"/>
              </w:rPr>
              <w:t>1</w:t>
            </w:r>
            <w:r w:rsidRPr="008730AF">
              <w:rPr>
                <w:rFonts w:ascii="Times New Roman" w:eastAsia="宋体" w:hAnsi="Times New Roman"/>
                <w:bCs/>
                <w:sz w:val="24"/>
                <w:szCs w:val="24"/>
              </w:rPr>
              <w:t>、污染物达标排放监测结果</w:t>
            </w:r>
          </w:p>
          <w:p w14:paraId="59AA07BB" w14:textId="77777777" w:rsidR="0028767D" w:rsidRPr="008730AF" w:rsidRDefault="00000000">
            <w:pPr>
              <w:spacing w:after="0" w:line="400" w:lineRule="exact"/>
              <w:ind w:firstLineChars="200" w:firstLine="480"/>
              <w:textAlignment w:val="baseline"/>
              <w:rPr>
                <w:rFonts w:ascii="Times New Roman" w:eastAsia="宋体" w:hAnsi="Times New Roman"/>
                <w:bCs/>
                <w:sz w:val="24"/>
                <w:szCs w:val="24"/>
              </w:rPr>
            </w:pPr>
            <w:r w:rsidRPr="008730AF">
              <w:rPr>
                <w:rFonts w:ascii="Times New Roman" w:eastAsia="宋体" w:hAnsi="Times New Roman"/>
                <w:bCs/>
                <w:sz w:val="24"/>
                <w:szCs w:val="24"/>
              </w:rPr>
              <w:t>（</w:t>
            </w:r>
            <w:r w:rsidRPr="008730AF">
              <w:rPr>
                <w:rFonts w:ascii="Times New Roman" w:eastAsia="宋体" w:hAnsi="Times New Roman"/>
                <w:bCs/>
                <w:sz w:val="24"/>
                <w:szCs w:val="24"/>
              </w:rPr>
              <w:t>1</w:t>
            </w:r>
            <w:r w:rsidRPr="008730AF">
              <w:rPr>
                <w:rFonts w:ascii="Times New Roman" w:eastAsia="宋体" w:hAnsi="Times New Roman"/>
                <w:bCs/>
                <w:sz w:val="24"/>
                <w:szCs w:val="24"/>
              </w:rPr>
              <w:t>）废气监测结果与评价</w:t>
            </w:r>
          </w:p>
          <w:p w14:paraId="6AF785F8" w14:textId="7C4A5084" w:rsidR="0028767D" w:rsidRPr="008730AF" w:rsidRDefault="00000000">
            <w:pPr>
              <w:spacing w:after="0" w:line="400" w:lineRule="exact"/>
              <w:ind w:firstLineChars="200" w:firstLine="480"/>
              <w:jc w:val="both"/>
              <w:textAlignment w:val="baseline"/>
              <w:rPr>
                <w:rFonts w:ascii="Times New Roman" w:eastAsia="宋体" w:hAnsi="Times New Roman"/>
                <w:bCs/>
                <w:sz w:val="24"/>
                <w:szCs w:val="24"/>
              </w:rPr>
            </w:pPr>
            <w:r w:rsidRPr="008730AF">
              <w:rPr>
                <w:rFonts w:ascii="Times New Roman" w:eastAsia="宋体" w:hAnsi="Times New Roman"/>
                <w:bCs/>
                <w:sz w:val="24"/>
                <w:szCs w:val="24"/>
              </w:rPr>
              <w:t>根据本项目工艺流程可知，项目有组织废气为</w:t>
            </w:r>
            <w:r w:rsidR="008730AF" w:rsidRPr="008730AF">
              <w:rPr>
                <w:rFonts w:ascii="Times New Roman" w:eastAsia="宋体" w:hAnsi="Times New Roman" w:hint="eastAsia"/>
                <w:bCs/>
                <w:sz w:val="24"/>
                <w:szCs w:val="24"/>
              </w:rPr>
              <w:t>镍及其化合物</w:t>
            </w:r>
            <w:r w:rsidRPr="008730AF">
              <w:rPr>
                <w:rFonts w:ascii="Times New Roman" w:eastAsia="宋体" w:hAnsi="Times New Roman" w:hint="eastAsia"/>
                <w:bCs/>
                <w:sz w:val="24"/>
                <w:szCs w:val="24"/>
              </w:rPr>
              <w:t>、颗粒物</w:t>
            </w:r>
            <w:r w:rsidR="008730AF" w:rsidRPr="008730AF">
              <w:rPr>
                <w:rFonts w:ascii="Times New Roman" w:eastAsia="宋体" w:hAnsi="Times New Roman" w:hint="eastAsia"/>
                <w:bCs/>
                <w:sz w:val="24"/>
                <w:szCs w:val="24"/>
              </w:rPr>
              <w:t>、硫酸雾</w:t>
            </w:r>
            <w:r w:rsidRPr="008730AF">
              <w:rPr>
                <w:rFonts w:ascii="Times New Roman" w:eastAsia="宋体" w:hAnsi="Times New Roman"/>
                <w:bCs/>
                <w:sz w:val="24"/>
                <w:szCs w:val="24"/>
              </w:rPr>
              <w:t>。厂界外废气为</w:t>
            </w:r>
            <w:r w:rsidR="008730AF" w:rsidRPr="008730AF">
              <w:rPr>
                <w:rFonts w:ascii="Times New Roman" w:eastAsia="宋体" w:hAnsi="Times New Roman" w:hint="eastAsia"/>
                <w:bCs/>
                <w:sz w:val="24"/>
                <w:szCs w:val="24"/>
              </w:rPr>
              <w:t>镍及其化合物、颗粒物、硫酸雾</w:t>
            </w:r>
            <w:r w:rsidRPr="008730AF">
              <w:rPr>
                <w:rFonts w:ascii="Times New Roman" w:eastAsia="宋体" w:hAnsi="Times New Roman"/>
                <w:bCs/>
                <w:sz w:val="24"/>
                <w:szCs w:val="24"/>
              </w:rPr>
              <w:t>。</w:t>
            </w:r>
          </w:p>
          <w:p w14:paraId="34DB70A8" w14:textId="77777777" w:rsidR="0028767D" w:rsidRPr="008730AF" w:rsidRDefault="00000000">
            <w:pPr>
              <w:spacing w:after="0" w:line="400" w:lineRule="exact"/>
              <w:ind w:firstLineChars="200" w:firstLine="480"/>
              <w:textAlignment w:val="baseline"/>
              <w:rPr>
                <w:rFonts w:ascii="Times New Roman" w:eastAsia="宋体" w:hAnsi="Times New Roman"/>
                <w:bCs/>
                <w:sz w:val="24"/>
                <w:szCs w:val="24"/>
              </w:rPr>
            </w:pPr>
            <w:r w:rsidRPr="008730AF">
              <w:rPr>
                <w:rFonts w:ascii="Times New Roman" w:eastAsia="宋体" w:hAnsi="Times New Roman"/>
                <w:bCs/>
                <w:sz w:val="24"/>
                <w:szCs w:val="24"/>
              </w:rPr>
              <w:t>项目废气有组织排放检测结果见下表。</w:t>
            </w:r>
          </w:p>
          <w:p w14:paraId="617DB6B8" w14:textId="0ED34AD3" w:rsidR="0028767D" w:rsidRPr="008730AF" w:rsidRDefault="00000000">
            <w:pPr>
              <w:spacing w:after="0" w:line="440" w:lineRule="exact"/>
              <w:ind w:firstLineChars="200" w:firstLine="480"/>
              <w:jc w:val="both"/>
              <w:textAlignment w:val="baseline"/>
              <w:rPr>
                <w:rFonts w:ascii="Times New Roman" w:eastAsia="黑体" w:hAnsi="Times New Roman"/>
                <w:bCs/>
                <w:kern w:val="2"/>
                <w:sz w:val="24"/>
                <w:szCs w:val="24"/>
              </w:rPr>
            </w:pPr>
            <w:r w:rsidRPr="008730AF">
              <w:rPr>
                <w:rFonts w:ascii="Times New Roman" w:eastAsia="黑体" w:hAnsi="Times New Roman"/>
                <w:bCs/>
                <w:kern w:val="2"/>
                <w:sz w:val="24"/>
                <w:szCs w:val="24"/>
              </w:rPr>
              <w:t>表</w:t>
            </w:r>
            <w:r w:rsidRPr="008730AF">
              <w:rPr>
                <w:rFonts w:ascii="Times New Roman" w:eastAsia="黑体" w:hAnsi="Times New Roman"/>
                <w:bCs/>
                <w:kern w:val="2"/>
                <w:sz w:val="24"/>
                <w:szCs w:val="24"/>
              </w:rPr>
              <w:t>1</w:t>
            </w:r>
            <w:r w:rsidRPr="008730AF">
              <w:rPr>
                <w:rFonts w:ascii="Times New Roman" w:eastAsia="黑体" w:hAnsi="Times New Roman" w:hint="eastAsia"/>
                <w:bCs/>
                <w:kern w:val="2"/>
                <w:sz w:val="24"/>
                <w:szCs w:val="24"/>
              </w:rPr>
              <w:t>5</w:t>
            </w:r>
            <w:r w:rsidR="00757586">
              <w:rPr>
                <w:rFonts w:ascii="Times New Roman" w:eastAsia="黑体" w:hAnsi="Times New Roman" w:hint="eastAsia"/>
                <w:bCs/>
                <w:kern w:val="2"/>
                <w:sz w:val="24"/>
                <w:szCs w:val="24"/>
              </w:rPr>
              <w:t>-1</w:t>
            </w:r>
            <w:r w:rsidRPr="008730AF">
              <w:rPr>
                <w:rFonts w:ascii="Times New Roman" w:eastAsia="黑体" w:hAnsi="Times New Roman"/>
                <w:bCs/>
                <w:kern w:val="2"/>
                <w:sz w:val="24"/>
                <w:szCs w:val="24"/>
              </w:rPr>
              <w:t xml:space="preserve">            </w:t>
            </w:r>
            <w:r w:rsidRPr="008730AF">
              <w:rPr>
                <w:rFonts w:ascii="Times New Roman" w:eastAsia="黑体" w:hAnsi="Times New Roman" w:hint="eastAsia"/>
                <w:bCs/>
                <w:kern w:val="2"/>
                <w:sz w:val="24"/>
                <w:szCs w:val="24"/>
              </w:rPr>
              <w:t xml:space="preserve"> </w:t>
            </w:r>
            <w:r w:rsidRPr="008730AF">
              <w:rPr>
                <w:rFonts w:ascii="Times New Roman" w:eastAsia="黑体" w:hAnsi="Times New Roman"/>
                <w:bCs/>
                <w:kern w:val="2"/>
                <w:sz w:val="24"/>
                <w:szCs w:val="24"/>
              </w:rPr>
              <w:t>有组织废气排放检测结果表</w:t>
            </w:r>
            <w:r w:rsidRPr="008730AF">
              <w:rPr>
                <w:rFonts w:ascii="Times New Roman" w:eastAsia="黑体" w:hAnsi="Times New Roman" w:hint="eastAsia"/>
                <w:bCs/>
                <w:kern w:val="2"/>
                <w:sz w:val="24"/>
                <w:szCs w:val="24"/>
              </w:rPr>
              <w:t>（</w:t>
            </w:r>
            <w:r w:rsidRPr="008730AF">
              <w:rPr>
                <w:rFonts w:ascii="Times New Roman" w:eastAsia="黑体" w:hAnsi="Times New Roman" w:hint="eastAsia"/>
                <w:bCs/>
                <w:kern w:val="2"/>
                <w:sz w:val="24"/>
                <w:szCs w:val="24"/>
              </w:rPr>
              <w:t>1</w:t>
            </w:r>
            <w:r w:rsidRPr="008730AF">
              <w:rPr>
                <w:rFonts w:ascii="Times New Roman" w:eastAsia="黑体" w:hAnsi="Times New Roman" w:hint="eastAsia"/>
                <w:bCs/>
                <w:kern w:val="2"/>
                <w:sz w:val="24"/>
                <w:szCs w:val="24"/>
              </w:rPr>
              <w:t>）</w:t>
            </w:r>
          </w:p>
          <w:tbl>
            <w:tblPr>
              <w:tblW w:w="5000" w:type="pct"/>
              <w:jc w:val="center"/>
              <w:tblBorders>
                <w:top w:val="single" w:sz="8" w:space="0" w:color="auto"/>
                <w:bottom w:val="single" w:sz="8"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61"/>
              <w:gridCol w:w="1306"/>
              <w:gridCol w:w="940"/>
              <w:gridCol w:w="1121"/>
              <w:gridCol w:w="1360"/>
              <w:gridCol w:w="1402"/>
              <w:gridCol w:w="1348"/>
            </w:tblGrid>
            <w:tr w:rsidR="008730AF" w:rsidRPr="008730AF" w14:paraId="4CE31AF7" w14:textId="77777777" w:rsidTr="008730AF">
              <w:trPr>
                <w:cantSplit/>
                <w:trHeight w:val="397"/>
                <w:jc w:val="center"/>
              </w:trPr>
              <w:tc>
                <w:tcPr>
                  <w:tcW w:w="569" w:type="pct"/>
                  <w:vAlign w:val="center"/>
                  <w:hideMark/>
                </w:tcPr>
                <w:p w14:paraId="4C318613" w14:textId="77777777" w:rsidR="008730AF" w:rsidRPr="008730AF" w:rsidRDefault="008730AF" w:rsidP="008730AF">
                  <w:pPr>
                    <w:pStyle w:val="21"/>
                    <w:spacing w:after="0"/>
                    <w:ind w:firstLineChars="0" w:firstLine="0"/>
                    <w:jc w:val="center"/>
                    <w:rPr>
                      <w:rFonts w:ascii="Times New Roman" w:eastAsia="宋体" w:hAnsi="Times New Roman"/>
                      <w:b/>
                      <w:sz w:val="21"/>
                      <w:szCs w:val="21"/>
                    </w:rPr>
                  </w:pPr>
                  <w:r w:rsidRPr="008730AF">
                    <w:rPr>
                      <w:rFonts w:ascii="Times New Roman" w:eastAsia="宋体" w:hAnsi="Times New Roman"/>
                      <w:b/>
                      <w:sz w:val="21"/>
                      <w:szCs w:val="21"/>
                    </w:rPr>
                    <w:t>采样</w:t>
                  </w:r>
                </w:p>
                <w:p w14:paraId="22F16158" w14:textId="77777777" w:rsidR="008730AF" w:rsidRPr="008730AF" w:rsidRDefault="008730AF" w:rsidP="008730AF">
                  <w:pPr>
                    <w:pStyle w:val="21"/>
                    <w:spacing w:after="0"/>
                    <w:ind w:firstLineChars="0" w:firstLine="0"/>
                    <w:jc w:val="center"/>
                    <w:rPr>
                      <w:rFonts w:ascii="Times New Roman" w:eastAsia="宋体" w:hAnsi="Times New Roman"/>
                      <w:b/>
                      <w:sz w:val="21"/>
                      <w:szCs w:val="21"/>
                    </w:rPr>
                  </w:pPr>
                  <w:r w:rsidRPr="008730AF">
                    <w:rPr>
                      <w:rFonts w:ascii="Times New Roman" w:eastAsia="宋体" w:hAnsi="Times New Roman"/>
                      <w:b/>
                      <w:sz w:val="21"/>
                      <w:szCs w:val="21"/>
                    </w:rPr>
                    <w:t>日期</w:t>
                  </w:r>
                </w:p>
              </w:tc>
              <w:tc>
                <w:tcPr>
                  <w:tcW w:w="774" w:type="pct"/>
                  <w:vAlign w:val="center"/>
                  <w:hideMark/>
                </w:tcPr>
                <w:p w14:paraId="213029AA" w14:textId="77777777" w:rsidR="008730AF" w:rsidRPr="008730AF" w:rsidRDefault="008730AF" w:rsidP="008730AF">
                  <w:pPr>
                    <w:pStyle w:val="21"/>
                    <w:spacing w:after="0"/>
                    <w:ind w:firstLineChars="0" w:firstLine="0"/>
                    <w:jc w:val="center"/>
                    <w:rPr>
                      <w:rFonts w:ascii="Times New Roman" w:eastAsia="宋体" w:hAnsi="Times New Roman"/>
                      <w:b/>
                      <w:sz w:val="21"/>
                      <w:szCs w:val="21"/>
                    </w:rPr>
                  </w:pPr>
                  <w:r w:rsidRPr="008730AF">
                    <w:rPr>
                      <w:rFonts w:ascii="Times New Roman" w:eastAsia="宋体" w:hAnsi="Times New Roman" w:hint="eastAsia"/>
                      <w:b/>
                      <w:sz w:val="21"/>
                      <w:szCs w:val="21"/>
                    </w:rPr>
                    <w:t>采样</w:t>
                  </w:r>
                </w:p>
                <w:p w14:paraId="4FBB172E" w14:textId="77777777" w:rsidR="008730AF" w:rsidRPr="008730AF" w:rsidRDefault="008730AF" w:rsidP="008730AF">
                  <w:pPr>
                    <w:pStyle w:val="21"/>
                    <w:spacing w:after="0"/>
                    <w:ind w:firstLineChars="0" w:firstLine="0"/>
                    <w:jc w:val="center"/>
                    <w:rPr>
                      <w:rFonts w:ascii="Times New Roman" w:eastAsia="宋体" w:hAnsi="Times New Roman"/>
                      <w:b/>
                      <w:sz w:val="21"/>
                      <w:szCs w:val="21"/>
                    </w:rPr>
                  </w:pPr>
                  <w:r w:rsidRPr="008730AF">
                    <w:rPr>
                      <w:rFonts w:ascii="Times New Roman" w:eastAsia="宋体" w:hAnsi="Times New Roman"/>
                      <w:b/>
                      <w:sz w:val="21"/>
                      <w:szCs w:val="21"/>
                    </w:rPr>
                    <w:t>点位</w:t>
                  </w:r>
                </w:p>
              </w:tc>
              <w:tc>
                <w:tcPr>
                  <w:tcW w:w="557" w:type="pct"/>
                  <w:vAlign w:val="center"/>
                  <w:hideMark/>
                </w:tcPr>
                <w:p w14:paraId="577510EF" w14:textId="77777777" w:rsidR="008730AF" w:rsidRPr="008730AF" w:rsidRDefault="008730AF" w:rsidP="008730AF">
                  <w:pPr>
                    <w:pStyle w:val="21"/>
                    <w:spacing w:after="0"/>
                    <w:ind w:firstLineChars="0" w:firstLine="0"/>
                    <w:jc w:val="center"/>
                    <w:rPr>
                      <w:rFonts w:ascii="Times New Roman" w:eastAsia="宋体" w:hAnsi="Times New Roman"/>
                      <w:b/>
                      <w:sz w:val="21"/>
                      <w:szCs w:val="21"/>
                    </w:rPr>
                  </w:pPr>
                  <w:r w:rsidRPr="008730AF">
                    <w:rPr>
                      <w:rFonts w:ascii="Times New Roman" w:eastAsia="宋体" w:hAnsi="Times New Roman"/>
                      <w:b/>
                      <w:sz w:val="21"/>
                      <w:szCs w:val="21"/>
                    </w:rPr>
                    <w:t>检测</w:t>
                  </w:r>
                </w:p>
                <w:p w14:paraId="411776C4" w14:textId="77777777" w:rsidR="008730AF" w:rsidRPr="008730AF" w:rsidRDefault="008730AF" w:rsidP="008730AF">
                  <w:pPr>
                    <w:pStyle w:val="21"/>
                    <w:spacing w:after="0"/>
                    <w:ind w:firstLineChars="0" w:firstLine="0"/>
                    <w:jc w:val="center"/>
                    <w:rPr>
                      <w:rFonts w:ascii="Times New Roman" w:eastAsia="宋体" w:hAnsi="Times New Roman"/>
                      <w:b/>
                      <w:sz w:val="21"/>
                      <w:szCs w:val="21"/>
                    </w:rPr>
                  </w:pPr>
                  <w:r w:rsidRPr="008730AF">
                    <w:rPr>
                      <w:rFonts w:ascii="Times New Roman" w:eastAsia="宋体" w:hAnsi="Times New Roman"/>
                      <w:b/>
                      <w:sz w:val="21"/>
                      <w:szCs w:val="21"/>
                    </w:rPr>
                    <w:t>项目</w:t>
                  </w:r>
                </w:p>
              </w:tc>
              <w:tc>
                <w:tcPr>
                  <w:tcW w:w="664" w:type="pct"/>
                  <w:vAlign w:val="center"/>
                  <w:hideMark/>
                </w:tcPr>
                <w:p w14:paraId="3C342428" w14:textId="77777777" w:rsidR="008730AF" w:rsidRPr="008730AF" w:rsidRDefault="008730AF" w:rsidP="008730AF">
                  <w:pPr>
                    <w:pStyle w:val="21"/>
                    <w:spacing w:after="0"/>
                    <w:ind w:firstLineChars="0" w:firstLine="0"/>
                    <w:jc w:val="center"/>
                    <w:rPr>
                      <w:rFonts w:ascii="Times New Roman" w:eastAsia="宋体" w:hAnsi="Times New Roman"/>
                      <w:b/>
                      <w:sz w:val="21"/>
                      <w:szCs w:val="21"/>
                    </w:rPr>
                  </w:pPr>
                  <w:r w:rsidRPr="008730AF">
                    <w:rPr>
                      <w:rFonts w:ascii="Times New Roman" w:eastAsia="宋体" w:hAnsi="Times New Roman"/>
                      <w:b/>
                      <w:sz w:val="21"/>
                      <w:szCs w:val="21"/>
                    </w:rPr>
                    <w:t>检测</w:t>
                  </w:r>
                </w:p>
                <w:p w14:paraId="375BDC09" w14:textId="77777777" w:rsidR="008730AF" w:rsidRPr="008730AF" w:rsidRDefault="008730AF" w:rsidP="008730AF">
                  <w:pPr>
                    <w:pStyle w:val="21"/>
                    <w:spacing w:after="0"/>
                    <w:ind w:firstLineChars="0" w:firstLine="0"/>
                    <w:jc w:val="center"/>
                    <w:rPr>
                      <w:rFonts w:ascii="Times New Roman" w:eastAsia="宋体" w:hAnsi="Times New Roman"/>
                      <w:b/>
                      <w:sz w:val="21"/>
                      <w:szCs w:val="21"/>
                    </w:rPr>
                  </w:pPr>
                  <w:r w:rsidRPr="008730AF">
                    <w:rPr>
                      <w:rFonts w:ascii="Times New Roman" w:eastAsia="宋体" w:hAnsi="Times New Roman"/>
                      <w:b/>
                      <w:sz w:val="21"/>
                      <w:szCs w:val="21"/>
                    </w:rPr>
                    <w:t>频次</w:t>
                  </w:r>
                </w:p>
              </w:tc>
              <w:tc>
                <w:tcPr>
                  <w:tcW w:w="806" w:type="pct"/>
                  <w:vAlign w:val="center"/>
                  <w:hideMark/>
                </w:tcPr>
                <w:p w14:paraId="5A152660" w14:textId="77777777" w:rsidR="008730AF" w:rsidRPr="008730AF" w:rsidRDefault="008730AF" w:rsidP="008730AF">
                  <w:pPr>
                    <w:pStyle w:val="21"/>
                    <w:spacing w:after="0"/>
                    <w:ind w:firstLineChars="0" w:firstLine="0"/>
                    <w:jc w:val="center"/>
                    <w:rPr>
                      <w:rFonts w:ascii="Times New Roman" w:eastAsia="宋体" w:hAnsi="Times New Roman"/>
                      <w:b/>
                      <w:sz w:val="21"/>
                      <w:szCs w:val="21"/>
                    </w:rPr>
                  </w:pPr>
                  <w:r w:rsidRPr="008730AF">
                    <w:rPr>
                      <w:rFonts w:ascii="Times New Roman" w:eastAsia="宋体" w:hAnsi="Times New Roman" w:hint="eastAsia"/>
                      <w:b/>
                      <w:sz w:val="21"/>
                      <w:szCs w:val="21"/>
                    </w:rPr>
                    <w:t>标干流量（</w:t>
                  </w:r>
                  <w:r w:rsidRPr="008730AF">
                    <w:rPr>
                      <w:rFonts w:ascii="Times New Roman" w:eastAsia="宋体" w:hAnsi="Times New Roman" w:hint="eastAsia"/>
                      <w:b/>
                      <w:sz w:val="21"/>
                      <w:szCs w:val="21"/>
                    </w:rPr>
                    <w:t>m</w:t>
                  </w:r>
                  <w:r w:rsidRPr="008730AF">
                    <w:rPr>
                      <w:rFonts w:ascii="Times New Roman" w:eastAsia="宋体" w:hAnsi="Times New Roman"/>
                      <w:b/>
                      <w:sz w:val="21"/>
                      <w:szCs w:val="21"/>
                      <w:vertAlign w:val="superscript"/>
                    </w:rPr>
                    <w:t>3</w:t>
                  </w:r>
                  <w:r w:rsidRPr="008730AF">
                    <w:rPr>
                      <w:rFonts w:ascii="Times New Roman" w:eastAsia="宋体" w:hAnsi="Times New Roman" w:hint="eastAsia"/>
                      <w:b/>
                      <w:sz w:val="21"/>
                      <w:szCs w:val="21"/>
                    </w:rPr>
                    <w:t>/h</w:t>
                  </w:r>
                  <w:r w:rsidRPr="008730AF">
                    <w:rPr>
                      <w:rFonts w:ascii="Times New Roman" w:eastAsia="宋体" w:hAnsi="Times New Roman" w:hint="eastAsia"/>
                      <w:b/>
                      <w:sz w:val="21"/>
                      <w:szCs w:val="21"/>
                    </w:rPr>
                    <w:t>）</w:t>
                  </w:r>
                </w:p>
              </w:tc>
              <w:tc>
                <w:tcPr>
                  <w:tcW w:w="831" w:type="pct"/>
                  <w:vAlign w:val="center"/>
                  <w:hideMark/>
                </w:tcPr>
                <w:p w14:paraId="786E1A4C" w14:textId="77777777" w:rsidR="008730AF" w:rsidRPr="008730AF" w:rsidRDefault="008730AF" w:rsidP="008730AF">
                  <w:pPr>
                    <w:pStyle w:val="21"/>
                    <w:spacing w:after="0"/>
                    <w:ind w:firstLineChars="0" w:firstLine="0"/>
                    <w:jc w:val="center"/>
                    <w:rPr>
                      <w:rFonts w:ascii="Times New Roman" w:eastAsia="宋体" w:hAnsi="Times New Roman"/>
                      <w:b/>
                      <w:sz w:val="21"/>
                      <w:szCs w:val="21"/>
                    </w:rPr>
                  </w:pPr>
                  <w:r w:rsidRPr="008730AF">
                    <w:rPr>
                      <w:rFonts w:ascii="Times New Roman" w:eastAsia="宋体" w:hAnsi="Times New Roman" w:hint="eastAsia"/>
                      <w:b/>
                      <w:sz w:val="21"/>
                      <w:szCs w:val="21"/>
                    </w:rPr>
                    <w:t>检测结果</w:t>
                  </w:r>
                  <w:r w:rsidRPr="008730AF">
                    <w:rPr>
                      <w:rFonts w:ascii="Times New Roman" w:eastAsia="宋体" w:hAnsi="Times New Roman"/>
                      <w:b/>
                      <w:sz w:val="21"/>
                      <w:szCs w:val="21"/>
                    </w:rPr>
                    <w:t>（</w:t>
                  </w:r>
                  <w:r w:rsidRPr="008730AF">
                    <w:rPr>
                      <w:rFonts w:ascii="Times New Roman" w:eastAsia="宋体" w:hAnsi="Times New Roman"/>
                      <w:b/>
                      <w:sz w:val="21"/>
                      <w:szCs w:val="21"/>
                    </w:rPr>
                    <w:t>mg/m</w:t>
                  </w:r>
                  <w:r w:rsidRPr="008730AF">
                    <w:rPr>
                      <w:rFonts w:ascii="Times New Roman" w:eastAsia="宋体" w:hAnsi="Times New Roman"/>
                      <w:b/>
                      <w:sz w:val="21"/>
                      <w:szCs w:val="21"/>
                      <w:vertAlign w:val="superscript"/>
                    </w:rPr>
                    <w:t>3</w:t>
                  </w:r>
                  <w:r w:rsidRPr="008730AF">
                    <w:rPr>
                      <w:rFonts w:ascii="Times New Roman" w:eastAsia="宋体" w:hAnsi="Times New Roman"/>
                      <w:b/>
                      <w:sz w:val="21"/>
                      <w:szCs w:val="21"/>
                    </w:rPr>
                    <w:t>）</w:t>
                  </w:r>
                </w:p>
              </w:tc>
              <w:tc>
                <w:tcPr>
                  <w:tcW w:w="799" w:type="pct"/>
                  <w:vAlign w:val="center"/>
                  <w:hideMark/>
                </w:tcPr>
                <w:p w14:paraId="32F3C541" w14:textId="77777777" w:rsidR="008730AF" w:rsidRPr="008730AF" w:rsidRDefault="008730AF" w:rsidP="008730AF">
                  <w:pPr>
                    <w:pStyle w:val="21"/>
                    <w:spacing w:after="0"/>
                    <w:ind w:firstLineChars="0" w:firstLine="0"/>
                    <w:jc w:val="center"/>
                    <w:rPr>
                      <w:rFonts w:ascii="Times New Roman" w:eastAsia="宋体" w:hAnsi="Times New Roman"/>
                      <w:b/>
                      <w:sz w:val="21"/>
                      <w:szCs w:val="21"/>
                    </w:rPr>
                  </w:pPr>
                  <w:r w:rsidRPr="008730AF">
                    <w:rPr>
                      <w:rFonts w:ascii="Times New Roman" w:eastAsia="宋体" w:hAnsi="Times New Roman"/>
                      <w:b/>
                      <w:sz w:val="21"/>
                      <w:szCs w:val="21"/>
                    </w:rPr>
                    <w:t>排放速率（</w:t>
                  </w:r>
                  <w:r w:rsidRPr="008730AF">
                    <w:rPr>
                      <w:rFonts w:ascii="Times New Roman" w:eastAsia="宋体" w:hAnsi="Times New Roman"/>
                      <w:b/>
                      <w:sz w:val="21"/>
                      <w:szCs w:val="21"/>
                    </w:rPr>
                    <w:t>kg/h</w:t>
                  </w:r>
                  <w:r w:rsidRPr="008730AF">
                    <w:rPr>
                      <w:rFonts w:ascii="Times New Roman" w:eastAsia="宋体" w:hAnsi="Times New Roman"/>
                      <w:b/>
                      <w:sz w:val="21"/>
                      <w:szCs w:val="21"/>
                    </w:rPr>
                    <w:t>）</w:t>
                  </w:r>
                </w:p>
              </w:tc>
            </w:tr>
            <w:tr w:rsidR="008730AF" w:rsidRPr="008730AF" w14:paraId="4A7E2FBE" w14:textId="77777777" w:rsidTr="008730AF">
              <w:trPr>
                <w:cantSplit/>
                <w:trHeight w:val="397"/>
                <w:jc w:val="center"/>
              </w:trPr>
              <w:tc>
                <w:tcPr>
                  <w:tcW w:w="569" w:type="pct"/>
                  <w:vMerge w:val="restart"/>
                  <w:vAlign w:val="center"/>
                  <w:hideMark/>
                </w:tcPr>
                <w:p w14:paraId="3F8E5317"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2026.</w:t>
                  </w:r>
                </w:p>
                <w:p w14:paraId="52167FA2"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04.23</w:t>
                  </w:r>
                </w:p>
              </w:tc>
              <w:tc>
                <w:tcPr>
                  <w:tcW w:w="774" w:type="pct"/>
                  <w:vMerge w:val="restart"/>
                  <w:vAlign w:val="center"/>
                  <w:hideMark/>
                </w:tcPr>
                <w:p w14:paraId="442B415E"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配料废气</w:t>
                  </w:r>
                  <w:r w:rsidRPr="008730AF">
                    <w:rPr>
                      <w:rFonts w:ascii="Times New Roman" w:eastAsia="宋体" w:hAnsi="Times New Roman"/>
                      <w:bCs/>
                      <w:sz w:val="21"/>
                      <w:szCs w:val="21"/>
                    </w:rPr>
                    <w:t>进口</w:t>
                  </w:r>
                </w:p>
              </w:tc>
              <w:tc>
                <w:tcPr>
                  <w:tcW w:w="557" w:type="pct"/>
                  <w:vMerge w:val="restart"/>
                  <w:vAlign w:val="center"/>
                  <w:hideMark/>
                </w:tcPr>
                <w:p w14:paraId="4A7792FB"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bCs/>
                      <w:sz w:val="21"/>
                      <w:szCs w:val="21"/>
                    </w:rPr>
                    <w:t>颗粒物</w:t>
                  </w:r>
                </w:p>
              </w:tc>
              <w:tc>
                <w:tcPr>
                  <w:tcW w:w="664" w:type="pct"/>
                  <w:vAlign w:val="center"/>
                  <w:hideMark/>
                </w:tcPr>
                <w:p w14:paraId="684E8D3C"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1</w:t>
                  </w:r>
                </w:p>
              </w:tc>
              <w:tc>
                <w:tcPr>
                  <w:tcW w:w="806" w:type="pct"/>
                  <w:vAlign w:val="center"/>
                  <w:hideMark/>
                </w:tcPr>
                <w:p w14:paraId="288D1FC6"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1251</w:t>
                  </w:r>
                </w:p>
              </w:tc>
              <w:tc>
                <w:tcPr>
                  <w:tcW w:w="831" w:type="pct"/>
                  <w:vAlign w:val="center"/>
                  <w:hideMark/>
                </w:tcPr>
                <w:p w14:paraId="4908B4C3"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155</w:t>
                  </w:r>
                </w:p>
              </w:tc>
              <w:tc>
                <w:tcPr>
                  <w:tcW w:w="799" w:type="pct"/>
                  <w:vAlign w:val="center"/>
                  <w:hideMark/>
                </w:tcPr>
                <w:p w14:paraId="6E0B81C4"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0.194</w:t>
                  </w:r>
                </w:p>
              </w:tc>
            </w:tr>
            <w:tr w:rsidR="008730AF" w:rsidRPr="008730AF" w14:paraId="635A27D8" w14:textId="77777777" w:rsidTr="008730AF">
              <w:trPr>
                <w:cantSplit/>
                <w:trHeight w:val="397"/>
                <w:jc w:val="center"/>
              </w:trPr>
              <w:tc>
                <w:tcPr>
                  <w:tcW w:w="569" w:type="pct"/>
                  <w:vMerge/>
                  <w:vAlign w:val="center"/>
                  <w:hideMark/>
                </w:tcPr>
                <w:p w14:paraId="65FA6975"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p>
              </w:tc>
              <w:tc>
                <w:tcPr>
                  <w:tcW w:w="774" w:type="pct"/>
                  <w:vMerge/>
                  <w:vAlign w:val="center"/>
                  <w:hideMark/>
                </w:tcPr>
                <w:p w14:paraId="52AC9AC0"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p>
              </w:tc>
              <w:tc>
                <w:tcPr>
                  <w:tcW w:w="557" w:type="pct"/>
                  <w:vMerge/>
                  <w:vAlign w:val="center"/>
                  <w:hideMark/>
                </w:tcPr>
                <w:p w14:paraId="42B98B25"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p>
              </w:tc>
              <w:tc>
                <w:tcPr>
                  <w:tcW w:w="664" w:type="pct"/>
                  <w:vAlign w:val="center"/>
                  <w:hideMark/>
                </w:tcPr>
                <w:p w14:paraId="631BEAA6"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2</w:t>
                  </w:r>
                </w:p>
              </w:tc>
              <w:tc>
                <w:tcPr>
                  <w:tcW w:w="806" w:type="pct"/>
                  <w:vAlign w:val="center"/>
                  <w:hideMark/>
                </w:tcPr>
                <w:p w14:paraId="4105C4D6"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1239</w:t>
                  </w:r>
                </w:p>
              </w:tc>
              <w:tc>
                <w:tcPr>
                  <w:tcW w:w="831" w:type="pct"/>
                  <w:vAlign w:val="center"/>
                  <w:hideMark/>
                </w:tcPr>
                <w:p w14:paraId="155D1A1D"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180</w:t>
                  </w:r>
                </w:p>
              </w:tc>
              <w:tc>
                <w:tcPr>
                  <w:tcW w:w="799" w:type="pct"/>
                  <w:vAlign w:val="center"/>
                  <w:hideMark/>
                </w:tcPr>
                <w:p w14:paraId="2FBF923E"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0.223</w:t>
                  </w:r>
                </w:p>
              </w:tc>
            </w:tr>
            <w:tr w:rsidR="008730AF" w:rsidRPr="008730AF" w14:paraId="08E9B665" w14:textId="77777777" w:rsidTr="008730AF">
              <w:trPr>
                <w:cantSplit/>
                <w:trHeight w:val="397"/>
                <w:jc w:val="center"/>
              </w:trPr>
              <w:tc>
                <w:tcPr>
                  <w:tcW w:w="569" w:type="pct"/>
                  <w:vMerge/>
                  <w:vAlign w:val="center"/>
                  <w:hideMark/>
                </w:tcPr>
                <w:p w14:paraId="14B762B6"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p>
              </w:tc>
              <w:tc>
                <w:tcPr>
                  <w:tcW w:w="774" w:type="pct"/>
                  <w:vMerge/>
                  <w:vAlign w:val="center"/>
                  <w:hideMark/>
                </w:tcPr>
                <w:p w14:paraId="5A52A068"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p>
              </w:tc>
              <w:tc>
                <w:tcPr>
                  <w:tcW w:w="557" w:type="pct"/>
                  <w:vMerge/>
                  <w:vAlign w:val="center"/>
                  <w:hideMark/>
                </w:tcPr>
                <w:p w14:paraId="2EE089C7"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p>
              </w:tc>
              <w:tc>
                <w:tcPr>
                  <w:tcW w:w="664" w:type="pct"/>
                  <w:vAlign w:val="center"/>
                  <w:hideMark/>
                </w:tcPr>
                <w:p w14:paraId="77126285"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3</w:t>
                  </w:r>
                </w:p>
              </w:tc>
              <w:tc>
                <w:tcPr>
                  <w:tcW w:w="806" w:type="pct"/>
                  <w:vAlign w:val="center"/>
                  <w:hideMark/>
                </w:tcPr>
                <w:p w14:paraId="175A703F"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1262</w:t>
                  </w:r>
                </w:p>
              </w:tc>
              <w:tc>
                <w:tcPr>
                  <w:tcW w:w="831" w:type="pct"/>
                  <w:vAlign w:val="center"/>
                  <w:hideMark/>
                </w:tcPr>
                <w:p w14:paraId="0390D1F8"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164</w:t>
                  </w:r>
                </w:p>
              </w:tc>
              <w:tc>
                <w:tcPr>
                  <w:tcW w:w="799" w:type="pct"/>
                  <w:vAlign w:val="center"/>
                  <w:hideMark/>
                </w:tcPr>
                <w:p w14:paraId="65D3C998"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0.207</w:t>
                  </w:r>
                </w:p>
              </w:tc>
            </w:tr>
            <w:tr w:rsidR="008730AF" w:rsidRPr="008730AF" w14:paraId="08F98ABB" w14:textId="77777777" w:rsidTr="008730AF">
              <w:trPr>
                <w:cantSplit/>
                <w:trHeight w:val="397"/>
                <w:jc w:val="center"/>
              </w:trPr>
              <w:tc>
                <w:tcPr>
                  <w:tcW w:w="569" w:type="pct"/>
                  <w:vMerge/>
                  <w:vAlign w:val="center"/>
                  <w:hideMark/>
                </w:tcPr>
                <w:p w14:paraId="090702EF"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p>
              </w:tc>
              <w:tc>
                <w:tcPr>
                  <w:tcW w:w="774" w:type="pct"/>
                  <w:vMerge/>
                  <w:vAlign w:val="center"/>
                  <w:hideMark/>
                </w:tcPr>
                <w:p w14:paraId="6D082DD0"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p>
              </w:tc>
              <w:tc>
                <w:tcPr>
                  <w:tcW w:w="557" w:type="pct"/>
                  <w:vMerge/>
                  <w:vAlign w:val="center"/>
                  <w:hideMark/>
                </w:tcPr>
                <w:p w14:paraId="6DD27E18"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p>
              </w:tc>
              <w:tc>
                <w:tcPr>
                  <w:tcW w:w="664" w:type="pct"/>
                  <w:vAlign w:val="center"/>
                  <w:hideMark/>
                </w:tcPr>
                <w:p w14:paraId="3F3C5089"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均值</w:t>
                  </w:r>
                </w:p>
              </w:tc>
              <w:tc>
                <w:tcPr>
                  <w:tcW w:w="806" w:type="pct"/>
                  <w:vAlign w:val="center"/>
                  <w:hideMark/>
                </w:tcPr>
                <w:p w14:paraId="07EA6E51"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1251</w:t>
                  </w:r>
                </w:p>
              </w:tc>
              <w:tc>
                <w:tcPr>
                  <w:tcW w:w="831" w:type="pct"/>
                  <w:vAlign w:val="center"/>
                  <w:hideMark/>
                </w:tcPr>
                <w:p w14:paraId="4796C509"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bCs/>
                      <w:sz w:val="21"/>
                      <w:szCs w:val="21"/>
                    </w:rPr>
                    <w:t>166</w:t>
                  </w:r>
                </w:p>
              </w:tc>
              <w:tc>
                <w:tcPr>
                  <w:tcW w:w="799" w:type="pct"/>
                  <w:vAlign w:val="center"/>
                  <w:hideMark/>
                </w:tcPr>
                <w:p w14:paraId="7E11B92A"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bCs/>
                      <w:sz w:val="21"/>
                      <w:szCs w:val="21"/>
                    </w:rPr>
                    <w:t>0.208</w:t>
                  </w:r>
                </w:p>
              </w:tc>
            </w:tr>
            <w:tr w:rsidR="008730AF" w:rsidRPr="008730AF" w14:paraId="141AD8AF" w14:textId="77777777" w:rsidTr="008730AF">
              <w:trPr>
                <w:cantSplit/>
                <w:trHeight w:val="397"/>
                <w:jc w:val="center"/>
              </w:trPr>
              <w:tc>
                <w:tcPr>
                  <w:tcW w:w="569" w:type="pct"/>
                  <w:vMerge/>
                  <w:vAlign w:val="center"/>
                  <w:hideMark/>
                </w:tcPr>
                <w:p w14:paraId="684BCED2"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p>
              </w:tc>
              <w:tc>
                <w:tcPr>
                  <w:tcW w:w="774" w:type="pct"/>
                  <w:vMerge/>
                  <w:vAlign w:val="center"/>
                  <w:hideMark/>
                </w:tcPr>
                <w:p w14:paraId="3F4A328B"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p>
              </w:tc>
              <w:tc>
                <w:tcPr>
                  <w:tcW w:w="557" w:type="pct"/>
                  <w:vMerge w:val="restart"/>
                  <w:vAlign w:val="center"/>
                  <w:hideMark/>
                </w:tcPr>
                <w:p w14:paraId="1C81D9B0"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镍及其化合物</w:t>
                  </w:r>
                </w:p>
              </w:tc>
              <w:tc>
                <w:tcPr>
                  <w:tcW w:w="664" w:type="pct"/>
                  <w:vAlign w:val="center"/>
                  <w:hideMark/>
                </w:tcPr>
                <w:p w14:paraId="3C88EA96"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1</w:t>
                  </w:r>
                </w:p>
              </w:tc>
              <w:tc>
                <w:tcPr>
                  <w:tcW w:w="806" w:type="pct"/>
                  <w:vAlign w:val="center"/>
                  <w:hideMark/>
                </w:tcPr>
                <w:p w14:paraId="6B9C586D"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1237</w:t>
                  </w:r>
                </w:p>
              </w:tc>
              <w:tc>
                <w:tcPr>
                  <w:tcW w:w="831" w:type="pct"/>
                  <w:vAlign w:val="center"/>
                  <w:hideMark/>
                </w:tcPr>
                <w:p w14:paraId="67F948ED"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1.4</w:t>
                  </w:r>
                  <w:r w:rsidRPr="008730AF">
                    <w:rPr>
                      <w:rFonts w:ascii="Times New Roman" w:eastAsia="宋体" w:hAnsi="Times New Roman"/>
                      <w:bCs/>
                      <w:sz w:val="21"/>
                      <w:szCs w:val="21"/>
                    </w:rPr>
                    <w:t>×10</w:t>
                  </w:r>
                  <w:r w:rsidRPr="008730AF">
                    <w:rPr>
                      <w:rFonts w:ascii="Times New Roman" w:eastAsia="宋体" w:hAnsi="Times New Roman"/>
                      <w:bCs/>
                      <w:sz w:val="21"/>
                      <w:szCs w:val="21"/>
                      <w:vertAlign w:val="superscript"/>
                    </w:rPr>
                    <w:t>-</w:t>
                  </w:r>
                  <w:r w:rsidRPr="008730AF">
                    <w:rPr>
                      <w:rFonts w:ascii="Times New Roman" w:eastAsia="宋体" w:hAnsi="Times New Roman" w:hint="eastAsia"/>
                      <w:bCs/>
                      <w:sz w:val="21"/>
                      <w:szCs w:val="21"/>
                      <w:vertAlign w:val="superscript"/>
                    </w:rPr>
                    <w:t>4</w:t>
                  </w:r>
                </w:p>
              </w:tc>
              <w:tc>
                <w:tcPr>
                  <w:tcW w:w="799" w:type="pct"/>
                  <w:vAlign w:val="center"/>
                  <w:hideMark/>
                </w:tcPr>
                <w:p w14:paraId="616FABB3"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1.73</w:t>
                  </w:r>
                  <w:r w:rsidRPr="008730AF">
                    <w:rPr>
                      <w:rFonts w:ascii="Times New Roman" w:eastAsia="宋体" w:hAnsi="Times New Roman"/>
                      <w:bCs/>
                      <w:sz w:val="21"/>
                      <w:szCs w:val="21"/>
                    </w:rPr>
                    <w:t>×10</w:t>
                  </w:r>
                  <w:r w:rsidRPr="008730AF">
                    <w:rPr>
                      <w:rFonts w:ascii="Times New Roman" w:eastAsia="宋体" w:hAnsi="Times New Roman"/>
                      <w:bCs/>
                      <w:sz w:val="21"/>
                      <w:szCs w:val="21"/>
                      <w:vertAlign w:val="superscript"/>
                    </w:rPr>
                    <w:t>-</w:t>
                  </w:r>
                  <w:r w:rsidRPr="008730AF">
                    <w:rPr>
                      <w:rFonts w:ascii="Times New Roman" w:eastAsia="宋体" w:hAnsi="Times New Roman" w:hint="eastAsia"/>
                      <w:bCs/>
                      <w:sz w:val="21"/>
                      <w:szCs w:val="21"/>
                      <w:vertAlign w:val="superscript"/>
                    </w:rPr>
                    <w:t>7</w:t>
                  </w:r>
                </w:p>
              </w:tc>
            </w:tr>
            <w:tr w:rsidR="008730AF" w:rsidRPr="008730AF" w14:paraId="0C4F6D39" w14:textId="77777777" w:rsidTr="008730AF">
              <w:trPr>
                <w:cantSplit/>
                <w:trHeight w:val="397"/>
                <w:jc w:val="center"/>
              </w:trPr>
              <w:tc>
                <w:tcPr>
                  <w:tcW w:w="569" w:type="pct"/>
                  <w:vMerge/>
                  <w:vAlign w:val="center"/>
                  <w:hideMark/>
                </w:tcPr>
                <w:p w14:paraId="64F75F34"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p>
              </w:tc>
              <w:tc>
                <w:tcPr>
                  <w:tcW w:w="774" w:type="pct"/>
                  <w:vMerge/>
                  <w:vAlign w:val="center"/>
                  <w:hideMark/>
                </w:tcPr>
                <w:p w14:paraId="010C3F7C"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p>
              </w:tc>
              <w:tc>
                <w:tcPr>
                  <w:tcW w:w="557" w:type="pct"/>
                  <w:vMerge/>
                  <w:vAlign w:val="center"/>
                  <w:hideMark/>
                </w:tcPr>
                <w:p w14:paraId="4DEC399C"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p>
              </w:tc>
              <w:tc>
                <w:tcPr>
                  <w:tcW w:w="664" w:type="pct"/>
                  <w:vAlign w:val="center"/>
                  <w:hideMark/>
                </w:tcPr>
                <w:p w14:paraId="7A6AED09"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2</w:t>
                  </w:r>
                </w:p>
              </w:tc>
              <w:tc>
                <w:tcPr>
                  <w:tcW w:w="806" w:type="pct"/>
                  <w:vAlign w:val="center"/>
                  <w:hideMark/>
                </w:tcPr>
                <w:p w14:paraId="731475FE"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1230</w:t>
                  </w:r>
                </w:p>
              </w:tc>
              <w:tc>
                <w:tcPr>
                  <w:tcW w:w="831" w:type="pct"/>
                  <w:vAlign w:val="center"/>
                  <w:hideMark/>
                </w:tcPr>
                <w:p w14:paraId="72FF77B3"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1.2</w:t>
                  </w:r>
                  <w:r w:rsidRPr="008730AF">
                    <w:rPr>
                      <w:rFonts w:ascii="Times New Roman" w:eastAsia="宋体" w:hAnsi="Times New Roman"/>
                      <w:bCs/>
                      <w:sz w:val="21"/>
                      <w:szCs w:val="21"/>
                    </w:rPr>
                    <w:t>×10</w:t>
                  </w:r>
                  <w:r w:rsidRPr="008730AF">
                    <w:rPr>
                      <w:rFonts w:ascii="Times New Roman" w:eastAsia="宋体" w:hAnsi="Times New Roman"/>
                      <w:bCs/>
                      <w:sz w:val="21"/>
                      <w:szCs w:val="21"/>
                      <w:vertAlign w:val="superscript"/>
                    </w:rPr>
                    <w:t>-</w:t>
                  </w:r>
                  <w:r w:rsidRPr="008730AF">
                    <w:rPr>
                      <w:rFonts w:ascii="Times New Roman" w:eastAsia="宋体" w:hAnsi="Times New Roman" w:hint="eastAsia"/>
                      <w:bCs/>
                      <w:sz w:val="21"/>
                      <w:szCs w:val="21"/>
                      <w:vertAlign w:val="superscript"/>
                    </w:rPr>
                    <w:t>4</w:t>
                  </w:r>
                </w:p>
              </w:tc>
              <w:tc>
                <w:tcPr>
                  <w:tcW w:w="799" w:type="pct"/>
                  <w:vAlign w:val="center"/>
                  <w:hideMark/>
                </w:tcPr>
                <w:p w14:paraId="4D9FF38E"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1.48</w:t>
                  </w:r>
                  <w:r w:rsidRPr="008730AF">
                    <w:rPr>
                      <w:rFonts w:ascii="Times New Roman" w:eastAsia="宋体" w:hAnsi="Times New Roman"/>
                      <w:bCs/>
                      <w:sz w:val="21"/>
                      <w:szCs w:val="21"/>
                    </w:rPr>
                    <w:t>×10</w:t>
                  </w:r>
                  <w:r w:rsidRPr="008730AF">
                    <w:rPr>
                      <w:rFonts w:ascii="Times New Roman" w:eastAsia="宋体" w:hAnsi="Times New Roman"/>
                      <w:bCs/>
                      <w:sz w:val="21"/>
                      <w:szCs w:val="21"/>
                      <w:vertAlign w:val="superscript"/>
                    </w:rPr>
                    <w:t>-</w:t>
                  </w:r>
                  <w:r w:rsidRPr="008730AF">
                    <w:rPr>
                      <w:rFonts w:ascii="Times New Roman" w:eastAsia="宋体" w:hAnsi="Times New Roman" w:hint="eastAsia"/>
                      <w:bCs/>
                      <w:sz w:val="21"/>
                      <w:szCs w:val="21"/>
                      <w:vertAlign w:val="superscript"/>
                    </w:rPr>
                    <w:t>7</w:t>
                  </w:r>
                </w:p>
              </w:tc>
            </w:tr>
            <w:tr w:rsidR="008730AF" w:rsidRPr="008730AF" w14:paraId="4435DC09" w14:textId="77777777" w:rsidTr="008730AF">
              <w:trPr>
                <w:cantSplit/>
                <w:trHeight w:val="397"/>
                <w:jc w:val="center"/>
              </w:trPr>
              <w:tc>
                <w:tcPr>
                  <w:tcW w:w="569" w:type="pct"/>
                  <w:vMerge/>
                  <w:vAlign w:val="center"/>
                  <w:hideMark/>
                </w:tcPr>
                <w:p w14:paraId="5E1DE6FE"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p>
              </w:tc>
              <w:tc>
                <w:tcPr>
                  <w:tcW w:w="774" w:type="pct"/>
                  <w:vMerge/>
                  <w:vAlign w:val="center"/>
                  <w:hideMark/>
                </w:tcPr>
                <w:p w14:paraId="3C337C75"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p>
              </w:tc>
              <w:tc>
                <w:tcPr>
                  <w:tcW w:w="557" w:type="pct"/>
                  <w:vMerge/>
                  <w:vAlign w:val="center"/>
                  <w:hideMark/>
                </w:tcPr>
                <w:p w14:paraId="1E3A7AB5"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p>
              </w:tc>
              <w:tc>
                <w:tcPr>
                  <w:tcW w:w="664" w:type="pct"/>
                  <w:vAlign w:val="center"/>
                  <w:hideMark/>
                </w:tcPr>
                <w:p w14:paraId="4482424D"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3</w:t>
                  </w:r>
                </w:p>
              </w:tc>
              <w:tc>
                <w:tcPr>
                  <w:tcW w:w="806" w:type="pct"/>
                  <w:vAlign w:val="center"/>
                  <w:hideMark/>
                </w:tcPr>
                <w:p w14:paraId="543667ED"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1217</w:t>
                  </w:r>
                </w:p>
              </w:tc>
              <w:tc>
                <w:tcPr>
                  <w:tcW w:w="831" w:type="pct"/>
                  <w:vAlign w:val="center"/>
                  <w:hideMark/>
                </w:tcPr>
                <w:p w14:paraId="463DD4C6"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1.8</w:t>
                  </w:r>
                  <w:r w:rsidRPr="008730AF">
                    <w:rPr>
                      <w:rFonts w:ascii="Times New Roman" w:eastAsia="宋体" w:hAnsi="Times New Roman"/>
                      <w:bCs/>
                      <w:sz w:val="21"/>
                      <w:szCs w:val="21"/>
                    </w:rPr>
                    <w:t>×10</w:t>
                  </w:r>
                  <w:r w:rsidRPr="008730AF">
                    <w:rPr>
                      <w:rFonts w:ascii="Times New Roman" w:eastAsia="宋体" w:hAnsi="Times New Roman"/>
                      <w:bCs/>
                      <w:sz w:val="21"/>
                      <w:szCs w:val="21"/>
                      <w:vertAlign w:val="superscript"/>
                    </w:rPr>
                    <w:t>-</w:t>
                  </w:r>
                  <w:r w:rsidRPr="008730AF">
                    <w:rPr>
                      <w:rFonts w:ascii="Times New Roman" w:eastAsia="宋体" w:hAnsi="Times New Roman" w:hint="eastAsia"/>
                      <w:bCs/>
                      <w:sz w:val="21"/>
                      <w:szCs w:val="21"/>
                      <w:vertAlign w:val="superscript"/>
                    </w:rPr>
                    <w:t>4</w:t>
                  </w:r>
                </w:p>
              </w:tc>
              <w:tc>
                <w:tcPr>
                  <w:tcW w:w="799" w:type="pct"/>
                  <w:vAlign w:val="center"/>
                  <w:hideMark/>
                </w:tcPr>
                <w:p w14:paraId="4D189C6D"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2.19</w:t>
                  </w:r>
                  <w:r w:rsidRPr="008730AF">
                    <w:rPr>
                      <w:rFonts w:ascii="Times New Roman" w:eastAsia="宋体" w:hAnsi="Times New Roman"/>
                      <w:bCs/>
                      <w:sz w:val="21"/>
                      <w:szCs w:val="21"/>
                    </w:rPr>
                    <w:t>×10</w:t>
                  </w:r>
                  <w:r w:rsidRPr="008730AF">
                    <w:rPr>
                      <w:rFonts w:ascii="Times New Roman" w:eastAsia="宋体" w:hAnsi="Times New Roman"/>
                      <w:bCs/>
                      <w:sz w:val="21"/>
                      <w:szCs w:val="21"/>
                      <w:vertAlign w:val="superscript"/>
                    </w:rPr>
                    <w:t>-</w:t>
                  </w:r>
                  <w:r w:rsidRPr="008730AF">
                    <w:rPr>
                      <w:rFonts w:ascii="Times New Roman" w:eastAsia="宋体" w:hAnsi="Times New Roman" w:hint="eastAsia"/>
                      <w:bCs/>
                      <w:sz w:val="21"/>
                      <w:szCs w:val="21"/>
                      <w:vertAlign w:val="superscript"/>
                    </w:rPr>
                    <w:t>7</w:t>
                  </w:r>
                </w:p>
              </w:tc>
            </w:tr>
            <w:tr w:rsidR="008730AF" w:rsidRPr="008730AF" w14:paraId="566BA27E" w14:textId="77777777" w:rsidTr="008730AF">
              <w:trPr>
                <w:cantSplit/>
                <w:trHeight w:val="397"/>
                <w:jc w:val="center"/>
              </w:trPr>
              <w:tc>
                <w:tcPr>
                  <w:tcW w:w="569" w:type="pct"/>
                  <w:vMerge/>
                  <w:vAlign w:val="center"/>
                  <w:hideMark/>
                </w:tcPr>
                <w:p w14:paraId="61472853" w14:textId="77777777" w:rsidR="008730AF" w:rsidRPr="008730AF" w:rsidRDefault="008730AF" w:rsidP="008730AF">
                  <w:pPr>
                    <w:rPr>
                      <w:rFonts w:ascii="Times New Roman" w:eastAsia="宋体" w:hAnsi="Times New Roman"/>
                      <w:kern w:val="2"/>
                      <w:sz w:val="24"/>
                      <w:szCs w:val="24"/>
                    </w:rPr>
                  </w:pPr>
                </w:p>
              </w:tc>
              <w:tc>
                <w:tcPr>
                  <w:tcW w:w="774" w:type="pct"/>
                  <w:vMerge/>
                  <w:vAlign w:val="center"/>
                  <w:hideMark/>
                </w:tcPr>
                <w:p w14:paraId="01E2D6F1" w14:textId="77777777" w:rsidR="008730AF" w:rsidRPr="008730AF" w:rsidRDefault="008730AF" w:rsidP="008730AF">
                  <w:pPr>
                    <w:rPr>
                      <w:rFonts w:ascii="Times New Roman" w:eastAsia="宋体" w:hAnsi="Times New Roman"/>
                      <w:bCs/>
                      <w:kern w:val="2"/>
                      <w:sz w:val="24"/>
                      <w:szCs w:val="24"/>
                    </w:rPr>
                  </w:pPr>
                </w:p>
              </w:tc>
              <w:tc>
                <w:tcPr>
                  <w:tcW w:w="557" w:type="pct"/>
                  <w:vMerge/>
                  <w:vAlign w:val="center"/>
                  <w:hideMark/>
                </w:tcPr>
                <w:p w14:paraId="765C8668"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p>
              </w:tc>
              <w:tc>
                <w:tcPr>
                  <w:tcW w:w="664" w:type="pct"/>
                  <w:vAlign w:val="center"/>
                  <w:hideMark/>
                </w:tcPr>
                <w:p w14:paraId="569D4017"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均值</w:t>
                  </w:r>
                </w:p>
              </w:tc>
              <w:tc>
                <w:tcPr>
                  <w:tcW w:w="806" w:type="pct"/>
                  <w:vAlign w:val="center"/>
                  <w:hideMark/>
                </w:tcPr>
                <w:p w14:paraId="69B089F2"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1228</w:t>
                  </w:r>
                </w:p>
              </w:tc>
              <w:tc>
                <w:tcPr>
                  <w:tcW w:w="831" w:type="pct"/>
                  <w:vAlign w:val="center"/>
                  <w:hideMark/>
                </w:tcPr>
                <w:p w14:paraId="34A8EFB7"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bCs/>
                      <w:sz w:val="21"/>
                      <w:szCs w:val="21"/>
                    </w:rPr>
                    <w:t>1.5×10</w:t>
                  </w:r>
                  <w:r w:rsidRPr="008730AF">
                    <w:rPr>
                      <w:rFonts w:ascii="Times New Roman" w:eastAsia="宋体" w:hAnsi="Times New Roman"/>
                      <w:bCs/>
                      <w:sz w:val="21"/>
                      <w:szCs w:val="21"/>
                      <w:vertAlign w:val="superscript"/>
                    </w:rPr>
                    <w:t>-</w:t>
                  </w:r>
                  <w:r w:rsidRPr="008730AF">
                    <w:rPr>
                      <w:rFonts w:ascii="Times New Roman" w:eastAsia="宋体" w:hAnsi="Times New Roman" w:hint="eastAsia"/>
                      <w:bCs/>
                      <w:sz w:val="21"/>
                      <w:szCs w:val="21"/>
                      <w:vertAlign w:val="superscript"/>
                    </w:rPr>
                    <w:t>4</w:t>
                  </w:r>
                </w:p>
              </w:tc>
              <w:tc>
                <w:tcPr>
                  <w:tcW w:w="799" w:type="pct"/>
                  <w:vAlign w:val="center"/>
                  <w:hideMark/>
                </w:tcPr>
                <w:p w14:paraId="50012169"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bCs/>
                      <w:sz w:val="21"/>
                      <w:szCs w:val="21"/>
                    </w:rPr>
                    <w:t>1.8</w:t>
                  </w:r>
                  <w:r w:rsidRPr="008730AF">
                    <w:rPr>
                      <w:rFonts w:ascii="Times New Roman" w:eastAsia="宋体" w:hAnsi="Times New Roman" w:hint="eastAsia"/>
                      <w:bCs/>
                      <w:sz w:val="21"/>
                      <w:szCs w:val="21"/>
                    </w:rPr>
                    <w:t>0</w:t>
                  </w:r>
                  <w:r w:rsidRPr="008730AF">
                    <w:rPr>
                      <w:rFonts w:ascii="Times New Roman" w:eastAsia="宋体" w:hAnsi="Times New Roman"/>
                      <w:bCs/>
                      <w:sz w:val="21"/>
                      <w:szCs w:val="21"/>
                    </w:rPr>
                    <w:t>×10</w:t>
                  </w:r>
                  <w:r w:rsidRPr="008730AF">
                    <w:rPr>
                      <w:rFonts w:ascii="Times New Roman" w:eastAsia="宋体" w:hAnsi="Times New Roman"/>
                      <w:bCs/>
                      <w:sz w:val="21"/>
                      <w:szCs w:val="21"/>
                      <w:vertAlign w:val="superscript"/>
                    </w:rPr>
                    <w:t>-</w:t>
                  </w:r>
                  <w:r w:rsidRPr="008730AF">
                    <w:rPr>
                      <w:rFonts w:ascii="Times New Roman" w:eastAsia="宋体" w:hAnsi="Times New Roman" w:hint="eastAsia"/>
                      <w:bCs/>
                      <w:sz w:val="21"/>
                      <w:szCs w:val="21"/>
                      <w:vertAlign w:val="superscript"/>
                    </w:rPr>
                    <w:t>7</w:t>
                  </w:r>
                </w:p>
              </w:tc>
            </w:tr>
            <w:tr w:rsidR="008730AF" w:rsidRPr="008730AF" w14:paraId="5C70A50F" w14:textId="77777777" w:rsidTr="008730AF">
              <w:trPr>
                <w:cantSplit/>
                <w:trHeight w:val="397"/>
                <w:jc w:val="center"/>
              </w:trPr>
              <w:tc>
                <w:tcPr>
                  <w:tcW w:w="569" w:type="pct"/>
                  <w:vMerge/>
                  <w:vAlign w:val="center"/>
                  <w:hideMark/>
                </w:tcPr>
                <w:p w14:paraId="7A45A472" w14:textId="77777777" w:rsidR="008730AF" w:rsidRPr="008730AF" w:rsidRDefault="008730AF" w:rsidP="008730AF">
                  <w:pPr>
                    <w:rPr>
                      <w:rFonts w:ascii="Times New Roman" w:eastAsia="宋体" w:hAnsi="Times New Roman"/>
                      <w:kern w:val="2"/>
                      <w:sz w:val="24"/>
                      <w:szCs w:val="24"/>
                    </w:rPr>
                  </w:pPr>
                </w:p>
              </w:tc>
              <w:tc>
                <w:tcPr>
                  <w:tcW w:w="774" w:type="pct"/>
                  <w:vMerge w:val="restart"/>
                  <w:vAlign w:val="center"/>
                  <w:hideMark/>
                </w:tcPr>
                <w:p w14:paraId="5CC2A019"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配料废气排放口（</w:t>
                  </w:r>
                  <w:r w:rsidRPr="008730AF">
                    <w:rPr>
                      <w:rFonts w:ascii="Times New Roman" w:eastAsia="宋体" w:hAnsi="Times New Roman" w:hint="eastAsia"/>
                      <w:bCs/>
                      <w:sz w:val="21"/>
                      <w:szCs w:val="21"/>
                    </w:rPr>
                    <w:t>DA001</w:t>
                  </w:r>
                  <w:r w:rsidRPr="008730AF">
                    <w:rPr>
                      <w:rFonts w:ascii="Times New Roman" w:eastAsia="宋体" w:hAnsi="Times New Roman" w:hint="eastAsia"/>
                      <w:bCs/>
                      <w:sz w:val="21"/>
                      <w:szCs w:val="21"/>
                    </w:rPr>
                    <w:t>）</w:t>
                  </w:r>
                </w:p>
              </w:tc>
              <w:tc>
                <w:tcPr>
                  <w:tcW w:w="557" w:type="pct"/>
                  <w:vMerge w:val="restart"/>
                  <w:vAlign w:val="center"/>
                  <w:hideMark/>
                </w:tcPr>
                <w:p w14:paraId="3184D47F"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bCs/>
                      <w:sz w:val="21"/>
                      <w:szCs w:val="21"/>
                    </w:rPr>
                    <w:t>颗粒物</w:t>
                  </w:r>
                </w:p>
              </w:tc>
              <w:tc>
                <w:tcPr>
                  <w:tcW w:w="664" w:type="pct"/>
                  <w:vAlign w:val="center"/>
                  <w:hideMark/>
                </w:tcPr>
                <w:p w14:paraId="4FD8D7D0"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1</w:t>
                  </w:r>
                </w:p>
              </w:tc>
              <w:tc>
                <w:tcPr>
                  <w:tcW w:w="806" w:type="pct"/>
                  <w:vAlign w:val="center"/>
                  <w:hideMark/>
                </w:tcPr>
                <w:p w14:paraId="4CDC31EF"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1411</w:t>
                  </w:r>
                </w:p>
              </w:tc>
              <w:tc>
                <w:tcPr>
                  <w:tcW w:w="831" w:type="pct"/>
                  <w:vAlign w:val="center"/>
                  <w:hideMark/>
                </w:tcPr>
                <w:p w14:paraId="367482D4"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4.9</w:t>
                  </w:r>
                </w:p>
              </w:tc>
              <w:tc>
                <w:tcPr>
                  <w:tcW w:w="799" w:type="pct"/>
                  <w:vAlign w:val="center"/>
                  <w:hideMark/>
                </w:tcPr>
                <w:p w14:paraId="2ECBD329"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6.91</w:t>
                  </w:r>
                  <w:r w:rsidRPr="008730AF">
                    <w:rPr>
                      <w:rFonts w:ascii="Times New Roman" w:eastAsia="宋体" w:hAnsi="Times New Roman"/>
                      <w:bCs/>
                      <w:sz w:val="21"/>
                      <w:szCs w:val="21"/>
                    </w:rPr>
                    <w:t>×10</w:t>
                  </w:r>
                  <w:r w:rsidRPr="008730AF">
                    <w:rPr>
                      <w:rFonts w:ascii="Times New Roman" w:eastAsia="宋体" w:hAnsi="Times New Roman"/>
                      <w:bCs/>
                      <w:sz w:val="21"/>
                      <w:szCs w:val="21"/>
                      <w:vertAlign w:val="superscript"/>
                    </w:rPr>
                    <w:t>-3</w:t>
                  </w:r>
                </w:p>
              </w:tc>
            </w:tr>
            <w:tr w:rsidR="008730AF" w:rsidRPr="008730AF" w14:paraId="2A6A3759" w14:textId="77777777" w:rsidTr="008730AF">
              <w:trPr>
                <w:cantSplit/>
                <w:trHeight w:val="397"/>
                <w:jc w:val="center"/>
              </w:trPr>
              <w:tc>
                <w:tcPr>
                  <w:tcW w:w="569" w:type="pct"/>
                  <w:vMerge/>
                  <w:vAlign w:val="center"/>
                  <w:hideMark/>
                </w:tcPr>
                <w:p w14:paraId="68791021" w14:textId="77777777" w:rsidR="008730AF" w:rsidRPr="008730AF" w:rsidRDefault="008730AF" w:rsidP="008730AF">
                  <w:pPr>
                    <w:rPr>
                      <w:rFonts w:ascii="Times New Roman" w:eastAsia="宋体" w:hAnsi="Times New Roman"/>
                      <w:kern w:val="2"/>
                      <w:sz w:val="24"/>
                      <w:szCs w:val="24"/>
                    </w:rPr>
                  </w:pPr>
                </w:p>
              </w:tc>
              <w:tc>
                <w:tcPr>
                  <w:tcW w:w="774" w:type="pct"/>
                  <w:vMerge/>
                  <w:vAlign w:val="center"/>
                  <w:hideMark/>
                </w:tcPr>
                <w:p w14:paraId="076CC079"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p>
              </w:tc>
              <w:tc>
                <w:tcPr>
                  <w:tcW w:w="557" w:type="pct"/>
                  <w:vMerge/>
                  <w:vAlign w:val="center"/>
                  <w:hideMark/>
                </w:tcPr>
                <w:p w14:paraId="72208672"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p>
              </w:tc>
              <w:tc>
                <w:tcPr>
                  <w:tcW w:w="664" w:type="pct"/>
                  <w:vAlign w:val="center"/>
                  <w:hideMark/>
                </w:tcPr>
                <w:p w14:paraId="64D2AEDC"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2</w:t>
                  </w:r>
                </w:p>
              </w:tc>
              <w:tc>
                <w:tcPr>
                  <w:tcW w:w="806" w:type="pct"/>
                  <w:vAlign w:val="center"/>
                  <w:hideMark/>
                </w:tcPr>
                <w:p w14:paraId="018B1A0C"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1456</w:t>
                  </w:r>
                </w:p>
              </w:tc>
              <w:tc>
                <w:tcPr>
                  <w:tcW w:w="831" w:type="pct"/>
                  <w:vAlign w:val="center"/>
                  <w:hideMark/>
                </w:tcPr>
                <w:p w14:paraId="5072F5F5"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5.5</w:t>
                  </w:r>
                </w:p>
              </w:tc>
              <w:tc>
                <w:tcPr>
                  <w:tcW w:w="799" w:type="pct"/>
                  <w:vAlign w:val="center"/>
                  <w:hideMark/>
                </w:tcPr>
                <w:p w14:paraId="6552894D"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8.01</w:t>
                  </w:r>
                  <w:r w:rsidRPr="008730AF">
                    <w:rPr>
                      <w:rFonts w:ascii="Times New Roman" w:eastAsia="宋体" w:hAnsi="Times New Roman"/>
                      <w:bCs/>
                      <w:sz w:val="21"/>
                      <w:szCs w:val="21"/>
                    </w:rPr>
                    <w:t>×10</w:t>
                  </w:r>
                  <w:r w:rsidRPr="008730AF">
                    <w:rPr>
                      <w:rFonts w:ascii="Times New Roman" w:eastAsia="宋体" w:hAnsi="Times New Roman"/>
                      <w:bCs/>
                      <w:sz w:val="21"/>
                      <w:szCs w:val="21"/>
                      <w:vertAlign w:val="superscript"/>
                    </w:rPr>
                    <w:t>-3</w:t>
                  </w:r>
                </w:p>
              </w:tc>
            </w:tr>
            <w:tr w:rsidR="008730AF" w:rsidRPr="008730AF" w14:paraId="7586E51C" w14:textId="77777777" w:rsidTr="008730AF">
              <w:trPr>
                <w:cantSplit/>
                <w:trHeight w:val="397"/>
                <w:jc w:val="center"/>
              </w:trPr>
              <w:tc>
                <w:tcPr>
                  <w:tcW w:w="569" w:type="pct"/>
                  <w:vMerge/>
                  <w:vAlign w:val="center"/>
                  <w:hideMark/>
                </w:tcPr>
                <w:p w14:paraId="47DA2C25" w14:textId="77777777" w:rsidR="008730AF" w:rsidRPr="008730AF" w:rsidRDefault="008730AF" w:rsidP="008730AF">
                  <w:pPr>
                    <w:rPr>
                      <w:rFonts w:ascii="Times New Roman" w:eastAsia="宋体" w:hAnsi="Times New Roman"/>
                      <w:kern w:val="2"/>
                      <w:sz w:val="24"/>
                      <w:szCs w:val="24"/>
                    </w:rPr>
                  </w:pPr>
                </w:p>
              </w:tc>
              <w:tc>
                <w:tcPr>
                  <w:tcW w:w="774" w:type="pct"/>
                  <w:vMerge/>
                  <w:vAlign w:val="center"/>
                  <w:hideMark/>
                </w:tcPr>
                <w:p w14:paraId="17DC66FA"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p>
              </w:tc>
              <w:tc>
                <w:tcPr>
                  <w:tcW w:w="557" w:type="pct"/>
                  <w:vMerge/>
                  <w:vAlign w:val="center"/>
                  <w:hideMark/>
                </w:tcPr>
                <w:p w14:paraId="7D674EFF"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p>
              </w:tc>
              <w:tc>
                <w:tcPr>
                  <w:tcW w:w="664" w:type="pct"/>
                  <w:vAlign w:val="center"/>
                  <w:hideMark/>
                </w:tcPr>
                <w:p w14:paraId="7F4E8618"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3</w:t>
                  </w:r>
                </w:p>
              </w:tc>
              <w:tc>
                <w:tcPr>
                  <w:tcW w:w="806" w:type="pct"/>
                  <w:vAlign w:val="center"/>
                  <w:hideMark/>
                </w:tcPr>
                <w:p w14:paraId="027B317F"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1464</w:t>
                  </w:r>
                </w:p>
              </w:tc>
              <w:tc>
                <w:tcPr>
                  <w:tcW w:w="831" w:type="pct"/>
                  <w:vAlign w:val="center"/>
                  <w:hideMark/>
                </w:tcPr>
                <w:p w14:paraId="4B268278"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5.3</w:t>
                  </w:r>
                </w:p>
              </w:tc>
              <w:tc>
                <w:tcPr>
                  <w:tcW w:w="799" w:type="pct"/>
                  <w:vAlign w:val="center"/>
                  <w:hideMark/>
                </w:tcPr>
                <w:p w14:paraId="1F680B51"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7.76</w:t>
                  </w:r>
                  <w:r w:rsidRPr="008730AF">
                    <w:rPr>
                      <w:rFonts w:ascii="Times New Roman" w:eastAsia="宋体" w:hAnsi="Times New Roman"/>
                      <w:bCs/>
                      <w:sz w:val="21"/>
                      <w:szCs w:val="21"/>
                    </w:rPr>
                    <w:t>×10</w:t>
                  </w:r>
                  <w:r w:rsidRPr="008730AF">
                    <w:rPr>
                      <w:rFonts w:ascii="Times New Roman" w:eastAsia="宋体" w:hAnsi="Times New Roman"/>
                      <w:bCs/>
                      <w:sz w:val="21"/>
                      <w:szCs w:val="21"/>
                      <w:vertAlign w:val="superscript"/>
                    </w:rPr>
                    <w:t>-3</w:t>
                  </w:r>
                </w:p>
              </w:tc>
            </w:tr>
            <w:tr w:rsidR="008730AF" w:rsidRPr="008730AF" w14:paraId="3F602BD1" w14:textId="77777777" w:rsidTr="008730AF">
              <w:trPr>
                <w:cantSplit/>
                <w:trHeight w:val="397"/>
                <w:jc w:val="center"/>
              </w:trPr>
              <w:tc>
                <w:tcPr>
                  <w:tcW w:w="569" w:type="pct"/>
                  <w:vMerge/>
                  <w:vAlign w:val="center"/>
                  <w:hideMark/>
                </w:tcPr>
                <w:p w14:paraId="53105656" w14:textId="77777777" w:rsidR="008730AF" w:rsidRPr="008730AF" w:rsidRDefault="008730AF" w:rsidP="008730AF">
                  <w:pPr>
                    <w:rPr>
                      <w:rFonts w:ascii="Times New Roman" w:eastAsia="宋体" w:hAnsi="Times New Roman"/>
                      <w:kern w:val="2"/>
                      <w:sz w:val="24"/>
                      <w:szCs w:val="24"/>
                    </w:rPr>
                  </w:pPr>
                </w:p>
              </w:tc>
              <w:tc>
                <w:tcPr>
                  <w:tcW w:w="774" w:type="pct"/>
                  <w:vMerge/>
                  <w:vAlign w:val="center"/>
                  <w:hideMark/>
                </w:tcPr>
                <w:p w14:paraId="34CD0220"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p>
              </w:tc>
              <w:tc>
                <w:tcPr>
                  <w:tcW w:w="557" w:type="pct"/>
                  <w:vMerge/>
                  <w:vAlign w:val="center"/>
                  <w:hideMark/>
                </w:tcPr>
                <w:p w14:paraId="37D75A25"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p>
              </w:tc>
              <w:tc>
                <w:tcPr>
                  <w:tcW w:w="664" w:type="pct"/>
                  <w:vAlign w:val="center"/>
                  <w:hideMark/>
                </w:tcPr>
                <w:p w14:paraId="5BAA1315"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均值</w:t>
                  </w:r>
                </w:p>
              </w:tc>
              <w:tc>
                <w:tcPr>
                  <w:tcW w:w="806" w:type="pct"/>
                  <w:vAlign w:val="center"/>
                  <w:hideMark/>
                </w:tcPr>
                <w:p w14:paraId="26AAFE12"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1444</w:t>
                  </w:r>
                </w:p>
              </w:tc>
              <w:tc>
                <w:tcPr>
                  <w:tcW w:w="831" w:type="pct"/>
                  <w:vAlign w:val="center"/>
                  <w:hideMark/>
                </w:tcPr>
                <w:p w14:paraId="08E1D288"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bCs/>
                      <w:sz w:val="21"/>
                      <w:szCs w:val="21"/>
                    </w:rPr>
                    <w:t>5.2</w:t>
                  </w:r>
                </w:p>
              </w:tc>
              <w:tc>
                <w:tcPr>
                  <w:tcW w:w="799" w:type="pct"/>
                  <w:vAlign w:val="center"/>
                  <w:hideMark/>
                </w:tcPr>
                <w:p w14:paraId="5A5664A6"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bCs/>
                      <w:sz w:val="21"/>
                      <w:szCs w:val="21"/>
                    </w:rPr>
                    <w:t>7.56×10</w:t>
                  </w:r>
                  <w:r w:rsidRPr="008730AF">
                    <w:rPr>
                      <w:rFonts w:ascii="Times New Roman" w:eastAsia="宋体" w:hAnsi="Times New Roman"/>
                      <w:bCs/>
                      <w:sz w:val="21"/>
                      <w:szCs w:val="21"/>
                      <w:vertAlign w:val="superscript"/>
                    </w:rPr>
                    <w:t>-</w:t>
                  </w:r>
                  <w:r w:rsidRPr="008730AF">
                    <w:rPr>
                      <w:rFonts w:ascii="Times New Roman" w:eastAsia="宋体" w:hAnsi="Times New Roman" w:hint="eastAsia"/>
                      <w:bCs/>
                      <w:sz w:val="21"/>
                      <w:szCs w:val="21"/>
                      <w:vertAlign w:val="superscript"/>
                    </w:rPr>
                    <w:t>3</w:t>
                  </w:r>
                </w:p>
              </w:tc>
            </w:tr>
            <w:tr w:rsidR="008730AF" w:rsidRPr="008730AF" w14:paraId="6AF359A2" w14:textId="77777777" w:rsidTr="008730AF">
              <w:trPr>
                <w:cantSplit/>
                <w:trHeight w:val="397"/>
                <w:jc w:val="center"/>
              </w:trPr>
              <w:tc>
                <w:tcPr>
                  <w:tcW w:w="569" w:type="pct"/>
                  <w:vMerge/>
                  <w:vAlign w:val="center"/>
                  <w:hideMark/>
                </w:tcPr>
                <w:p w14:paraId="677DBFE6" w14:textId="77777777" w:rsidR="008730AF" w:rsidRPr="008730AF" w:rsidRDefault="008730AF" w:rsidP="008730AF">
                  <w:pPr>
                    <w:rPr>
                      <w:rFonts w:ascii="Times New Roman" w:eastAsia="宋体" w:hAnsi="Times New Roman"/>
                      <w:kern w:val="2"/>
                      <w:sz w:val="24"/>
                      <w:szCs w:val="24"/>
                    </w:rPr>
                  </w:pPr>
                </w:p>
              </w:tc>
              <w:tc>
                <w:tcPr>
                  <w:tcW w:w="774" w:type="pct"/>
                  <w:vMerge/>
                  <w:vAlign w:val="center"/>
                  <w:hideMark/>
                </w:tcPr>
                <w:p w14:paraId="5E37C5A0"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p>
              </w:tc>
              <w:tc>
                <w:tcPr>
                  <w:tcW w:w="557" w:type="pct"/>
                  <w:vMerge w:val="restart"/>
                  <w:vAlign w:val="center"/>
                  <w:hideMark/>
                </w:tcPr>
                <w:p w14:paraId="1CA57A9F"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镍及其化合物</w:t>
                  </w:r>
                </w:p>
              </w:tc>
              <w:tc>
                <w:tcPr>
                  <w:tcW w:w="664" w:type="pct"/>
                  <w:vAlign w:val="center"/>
                  <w:hideMark/>
                </w:tcPr>
                <w:p w14:paraId="135DE408"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1</w:t>
                  </w:r>
                </w:p>
              </w:tc>
              <w:tc>
                <w:tcPr>
                  <w:tcW w:w="806" w:type="pct"/>
                  <w:vAlign w:val="center"/>
                  <w:hideMark/>
                </w:tcPr>
                <w:p w14:paraId="1401B836"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1417</w:t>
                  </w:r>
                </w:p>
              </w:tc>
              <w:tc>
                <w:tcPr>
                  <w:tcW w:w="831" w:type="pct"/>
                  <w:vAlign w:val="center"/>
                  <w:hideMark/>
                </w:tcPr>
                <w:p w14:paraId="2104B707"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ND</w:t>
                  </w:r>
                </w:p>
              </w:tc>
              <w:tc>
                <w:tcPr>
                  <w:tcW w:w="799" w:type="pct"/>
                  <w:vAlign w:val="center"/>
                  <w:hideMark/>
                </w:tcPr>
                <w:p w14:paraId="4CEE3EFD"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2.13</w:t>
                  </w:r>
                  <w:r w:rsidRPr="008730AF">
                    <w:rPr>
                      <w:rFonts w:ascii="Times New Roman" w:eastAsia="宋体" w:hAnsi="Times New Roman"/>
                      <w:bCs/>
                      <w:sz w:val="21"/>
                      <w:szCs w:val="21"/>
                    </w:rPr>
                    <w:t>×10</w:t>
                  </w:r>
                  <w:r w:rsidRPr="008730AF">
                    <w:rPr>
                      <w:rFonts w:ascii="Times New Roman" w:eastAsia="宋体" w:hAnsi="Times New Roman"/>
                      <w:bCs/>
                      <w:sz w:val="21"/>
                      <w:szCs w:val="21"/>
                      <w:vertAlign w:val="superscript"/>
                    </w:rPr>
                    <w:t>-</w:t>
                  </w:r>
                  <w:r w:rsidRPr="008730AF">
                    <w:rPr>
                      <w:rFonts w:ascii="Times New Roman" w:eastAsia="宋体" w:hAnsi="Times New Roman" w:hint="eastAsia"/>
                      <w:bCs/>
                      <w:sz w:val="21"/>
                      <w:szCs w:val="21"/>
                      <w:vertAlign w:val="superscript"/>
                    </w:rPr>
                    <w:t>8</w:t>
                  </w:r>
                </w:p>
              </w:tc>
            </w:tr>
            <w:tr w:rsidR="008730AF" w:rsidRPr="008730AF" w14:paraId="3C8EF00F" w14:textId="77777777" w:rsidTr="008730AF">
              <w:trPr>
                <w:cantSplit/>
                <w:trHeight w:val="397"/>
                <w:jc w:val="center"/>
              </w:trPr>
              <w:tc>
                <w:tcPr>
                  <w:tcW w:w="569" w:type="pct"/>
                  <w:vMerge/>
                  <w:vAlign w:val="center"/>
                  <w:hideMark/>
                </w:tcPr>
                <w:p w14:paraId="14C28102" w14:textId="77777777" w:rsidR="008730AF" w:rsidRPr="008730AF" w:rsidRDefault="008730AF" w:rsidP="008730AF">
                  <w:pPr>
                    <w:rPr>
                      <w:rFonts w:ascii="Times New Roman" w:eastAsia="宋体" w:hAnsi="Times New Roman"/>
                      <w:kern w:val="2"/>
                      <w:sz w:val="24"/>
                      <w:szCs w:val="24"/>
                    </w:rPr>
                  </w:pPr>
                </w:p>
              </w:tc>
              <w:tc>
                <w:tcPr>
                  <w:tcW w:w="774" w:type="pct"/>
                  <w:vMerge/>
                  <w:vAlign w:val="center"/>
                  <w:hideMark/>
                </w:tcPr>
                <w:p w14:paraId="04DBE599"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p>
              </w:tc>
              <w:tc>
                <w:tcPr>
                  <w:tcW w:w="557" w:type="pct"/>
                  <w:vMerge/>
                  <w:vAlign w:val="center"/>
                  <w:hideMark/>
                </w:tcPr>
                <w:p w14:paraId="0303D715"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p>
              </w:tc>
              <w:tc>
                <w:tcPr>
                  <w:tcW w:w="664" w:type="pct"/>
                  <w:vAlign w:val="center"/>
                  <w:hideMark/>
                </w:tcPr>
                <w:p w14:paraId="455EF275"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2</w:t>
                  </w:r>
                </w:p>
              </w:tc>
              <w:tc>
                <w:tcPr>
                  <w:tcW w:w="806" w:type="pct"/>
                  <w:vAlign w:val="center"/>
                  <w:hideMark/>
                </w:tcPr>
                <w:p w14:paraId="66884453"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1437</w:t>
                  </w:r>
                </w:p>
              </w:tc>
              <w:tc>
                <w:tcPr>
                  <w:tcW w:w="831" w:type="pct"/>
                  <w:vAlign w:val="center"/>
                  <w:hideMark/>
                </w:tcPr>
                <w:p w14:paraId="14B2227C"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6</w:t>
                  </w:r>
                  <w:r w:rsidRPr="008730AF">
                    <w:rPr>
                      <w:rFonts w:ascii="Times New Roman" w:eastAsia="宋体" w:hAnsi="Times New Roman"/>
                      <w:bCs/>
                      <w:sz w:val="21"/>
                      <w:szCs w:val="21"/>
                    </w:rPr>
                    <w:t>×10</w:t>
                  </w:r>
                  <w:r w:rsidRPr="008730AF">
                    <w:rPr>
                      <w:rFonts w:ascii="Times New Roman" w:eastAsia="宋体" w:hAnsi="Times New Roman"/>
                      <w:bCs/>
                      <w:sz w:val="21"/>
                      <w:szCs w:val="21"/>
                      <w:vertAlign w:val="superscript"/>
                    </w:rPr>
                    <w:t>-</w:t>
                  </w:r>
                  <w:r w:rsidRPr="008730AF">
                    <w:rPr>
                      <w:rFonts w:ascii="Times New Roman" w:eastAsia="宋体" w:hAnsi="Times New Roman" w:hint="eastAsia"/>
                      <w:bCs/>
                      <w:sz w:val="21"/>
                      <w:szCs w:val="21"/>
                      <w:vertAlign w:val="superscript"/>
                    </w:rPr>
                    <w:t>5</w:t>
                  </w:r>
                </w:p>
              </w:tc>
              <w:tc>
                <w:tcPr>
                  <w:tcW w:w="799" w:type="pct"/>
                  <w:vAlign w:val="center"/>
                  <w:hideMark/>
                </w:tcPr>
                <w:p w14:paraId="10E1ABF7"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8.62</w:t>
                  </w:r>
                  <w:r w:rsidRPr="008730AF">
                    <w:rPr>
                      <w:rFonts w:ascii="Times New Roman" w:eastAsia="宋体" w:hAnsi="Times New Roman"/>
                      <w:bCs/>
                      <w:sz w:val="21"/>
                      <w:szCs w:val="21"/>
                    </w:rPr>
                    <w:t>×10</w:t>
                  </w:r>
                  <w:r w:rsidRPr="008730AF">
                    <w:rPr>
                      <w:rFonts w:ascii="Times New Roman" w:eastAsia="宋体" w:hAnsi="Times New Roman"/>
                      <w:bCs/>
                      <w:sz w:val="21"/>
                      <w:szCs w:val="21"/>
                      <w:vertAlign w:val="superscript"/>
                    </w:rPr>
                    <w:t>-</w:t>
                  </w:r>
                  <w:r w:rsidRPr="008730AF">
                    <w:rPr>
                      <w:rFonts w:ascii="Times New Roman" w:eastAsia="宋体" w:hAnsi="Times New Roman" w:hint="eastAsia"/>
                      <w:bCs/>
                      <w:sz w:val="21"/>
                      <w:szCs w:val="21"/>
                      <w:vertAlign w:val="superscript"/>
                    </w:rPr>
                    <w:t>8</w:t>
                  </w:r>
                </w:p>
              </w:tc>
            </w:tr>
            <w:tr w:rsidR="008730AF" w:rsidRPr="008730AF" w14:paraId="4140A3C0" w14:textId="77777777" w:rsidTr="008730AF">
              <w:trPr>
                <w:cantSplit/>
                <w:trHeight w:val="397"/>
                <w:jc w:val="center"/>
              </w:trPr>
              <w:tc>
                <w:tcPr>
                  <w:tcW w:w="569" w:type="pct"/>
                  <w:vMerge/>
                  <w:vAlign w:val="center"/>
                  <w:hideMark/>
                </w:tcPr>
                <w:p w14:paraId="529C344F" w14:textId="77777777" w:rsidR="008730AF" w:rsidRPr="008730AF" w:rsidRDefault="008730AF" w:rsidP="008730AF">
                  <w:pPr>
                    <w:rPr>
                      <w:rFonts w:ascii="Times New Roman" w:eastAsia="宋体" w:hAnsi="Times New Roman"/>
                      <w:kern w:val="2"/>
                      <w:sz w:val="24"/>
                      <w:szCs w:val="24"/>
                    </w:rPr>
                  </w:pPr>
                </w:p>
              </w:tc>
              <w:tc>
                <w:tcPr>
                  <w:tcW w:w="774" w:type="pct"/>
                  <w:vMerge/>
                  <w:vAlign w:val="center"/>
                  <w:hideMark/>
                </w:tcPr>
                <w:p w14:paraId="4D8F91C4"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p>
              </w:tc>
              <w:tc>
                <w:tcPr>
                  <w:tcW w:w="557" w:type="pct"/>
                  <w:vMerge/>
                  <w:vAlign w:val="center"/>
                  <w:hideMark/>
                </w:tcPr>
                <w:p w14:paraId="17D7E898"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p>
              </w:tc>
              <w:tc>
                <w:tcPr>
                  <w:tcW w:w="664" w:type="pct"/>
                  <w:vAlign w:val="center"/>
                  <w:hideMark/>
                </w:tcPr>
                <w:p w14:paraId="5102C145"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3</w:t>
                  </w:r>
                </w:p>
              </w:tc>
              <w:tc>
                <w:tcPr>
                  <w:tcW w:w="806" w:type="pct"/>
                  <w:vAlign w:val="center"/>
                  <w:hideMark/>
                </w:tcPr>
                <w:p w14:paraId="71BD5ACA"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1447</w:t>
                  </w:r>
                </w:p>
              </w:tc>
              <w:tc>
                <w:tcPr>
                  <w:tcW w:w="831" w:type="pct"/>
                  <w:vAlign w:val="center"/>
                  <w:hideMark/>
                </w:tcPr>
                <w:p w14:paraId="0850F8B6"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6</w:t>
                  </w:r>
                  <w:r w:rsidRPr="008730AF">
                    <w:rPr>
                      <w:rFonts w:ascii="Times New Roman" w:eastAsia="宋体" w:hAnsi="Times New Roman"/>
                      <w:bCs/>
                      <w:sz w:val="21"/>
                      <w:szCs w:val="21"/>
                    </w:rPr>
                    <w:t>×10</w:t>
                  </w:r>
                  <w:r w:rsidRPr="008730AF">
                    <w:rPr>
                      <w:rFonts w:ascii="Times New Roman" w:eastAsia="宋体" w:hAnsi="Times New Roman"/>
                      <w:bCs/>
                      <w:sz w:val="21"/>
                      <w:szCs w:val="21"/>
                      <w:vertAlign w:val="superscript"/>
                    </w:rPr>
                    <w:t>-</w:t>
                  </w:r>
                  <w:r w:rsidRPr="008730AF">
                    <w:rPr>
                      <w:rFonts w:ascii="Times New Roman" w:eastAsia="宋体" w:hAnsi="Times New Roman" w:hint="eastAsia"/>
                      <w:bCs/>
                      <w:sz w:val="21"/>
                      <w:szCs w:val="21"/>
                      <w:vertAlign w:val="superscript"/>
                    </w:rPr>
                    <w:t>5</w:t>
                  </w:r>
                </w:p>
              </w:tc>
              <w:tc>
                <w:tcPr>
                  <w:tcW w:w="799" w:type="pct"/>
                  <w:vAlign w:val="center"/>
                  <w:hideMark/>
                </w:tcPr>
                <w:p w14:paraId="25622560"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8.68</w:t>
                  </w:r>
                  <w:r w:rsidRPr="008730AF">
                    <w:rPr>
                      <w:rFonts w:ascii="Times New Roman" w:eastAsia="宋体" w:hAnsi="Times New Roman"/>
                      <w:bCs/>
                      <w:sz w:val="21"/>
                      <w:szCs w:val="21"/>
                    </w:rPr>
                    <w:t>×10</w:t>
                  </w:r>
                  <w:r w:rsidRPr="008730AF">
                    <w:rPr>
                      <w:rFonts w:ascii="Times New Roman" w:eastAsia="宋体" w:hAnsi="Times New Roman"/>
                      <w:bCs/>
                      <w:sz w:val="21"/>
                      <w:szCs w:val="21"/>
                      <w:vertAlign w:val="superscript"/>
                    </w:rPr>
                    <w:t>-</w:t>
                  </w:r>
                  <w:r w:rsidRPr="008730AF">
                    <w:rPr>
                      <w:rFonts w:ascii="Times New Roman" w:eastAsia="宋体" w:hAnsi="Times New Roman" w:hint="eastAsia"/>
                      <w:bCs/>
                      <w:sz w:val="21"/>
                      <w:szCs w:val="21"/>
                      <w:vertAlign w:val="superscript"/>
                    </w:rPr>
                    <w:t>8</w:t>
                  </w:r>
                </w:p>
              </w:tc>
            </w:tr>
            <w:tr w:rsidR="008730AF" w:rsidRPr="008730AF" w14:paraId="6FA60966" w14:textId="77777777" w:rsidTr="008730AF">
              <w:trPr>
                <w:cantSplit/>
                <w:trHeight w:val="397"/>
                <w:jc w:val="center"/>
              </w:trPr>
              <w:tc>
                <w:tcPr>
                  <w:tcW w:w="569" w:type="pct"/>
                  <w:vMerge/>
                  <w:vAlign w:val="center"/>
                  <w:hideMark/>
                </w:tcPr>
                <w:p w14:paraId="67D6C85A" w14:textId="77777777" w:rsidR="008730AF" w:rsidRPr="008730AF" w:rsidRDefault="008730AF" w:rsidP="008730AF">
                  <w:pPr>
                    <w:rPr>
                      <w:rFonts w:ascii="Times New Roman" w:eastAsia="宋体" w:hAnsi="Times New Roman"/>
                      <w:kern w:val="2"/>
                      <w:sz w:val="24"/>
                      <w:szCs w:val="24"/>
                    </w:rPr>
                  </w:pPr>
                </w:p>
              </w:tc>
              <w:tc>
                <w:tcPr>
                  <w:tcW w:w="774" w:type="pct"/>
                  <w:vMerge/>
                  <w:vAlign w:val="center"/>
                  <w:hideMark/>
                </w:tcPr>
                <w:p w14:paraId="35D1091A"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p>
              </w:tc>
              <w:tc>
                <w:tcPr>
                  <w:tcW w:w="557" w:type="pct"/>
                  <w:vMerge/>
                  <w:vAlign w:val="center"/>
                  <w:hideMark/>
                </w:tcPr>
                <w:p w14:paraId="2F56ED35"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p>
              </w:tc>
              <w:tc>
                <w:tcPr>
                  <w:tcW w:w="664" w:type="pct"/>
                  <w:vAlign w:val="center"/>
                  <w:hideMark/>
                </w:tcPr>
                <w:p w14:paraId="34D6DE06"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均值</w:t>
                  </w:r>
                </w:p>
              </w:tc>
              <w:tc>
                <w:tcPr>
                  <w:tcW w:w="806" w:type="pct"/>
                  <w:vAlign w:val="center"/>
                  <w:hideMark/>
                </w:tcPr>
                <w:p w14:paraId="321068DE"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1434</w:t>
                  </w:r>
                </w:p>
              </w:tc>
              <w:tc>
                <w:tcPr>
                  <w:tcW w:w="831" w:type="pct"/>
                  <w:vAlign w:val="center"/>
                  <w:hideMark/>
                </w:tcPr>
                <w:p w14:paraId="3A93DA93"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4</w:t>
                  </w:r>
                  <w:r w:rsidRPr="008730AF">
                    <w:rPr>
                      <w:rFonts w:ascii="Times New Roman" w:eastAsia="宋体" w:hAnsi="Times New Roman"/>
                      <w:bCs/>
                      <w:sz w:val="21"/>
                      <w:szCs w:val="21"/>
                    </w:rPr>
                    <w:t>×10</w:t>
                  </w:r>
                  <w:r w:rsidRPr="008730AF">
                    <w:rPr>
                      <w:rFonts w:ascii="Times New Roman" w:eastAsia="宋体" w:hAnsi="Times New Roman"/>
                      <w:bCs/>
                      <w:sz w:val="21"/>
                      <w:szCs w:val="21"/>
                      <w:vertAlign w:val="superscript"/>
                    </w:rPr>
                    <w:t>-</w:t>
                  </w:r>
                  <w:r w:rsidRPr="008730AF">
                    <w:rPr>
                      <w:rFonts w:ascii="Times New Roman" w:eastAsia="宋体" w:hAnsi="Times New Roman" w:hint="eastAsia"/>
                      <w:bCs/>
                      <w:sz w:val="21"/>
                      <w:szCs w:val="21"/>
                      <w:vertAlign w:val="superscript"/>
                    </w:rPr>
                    <w:t>5</w:t>
                  </w:r>
                </w:p>
              </w:tc>
              <w:tc>
                <w:tcPr>
                  <w:tcW w:w="799" w:type="pct"/>
                  <w:vAlign w:val="center"/>
                  <w:hideMark/>
                </w:tcPr>
                <w:p w14:paraId="55350FA5"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bCs/>
                      <w:sz w:val="21"/>
                      <w:szCs w:val="21"/>
                    </w:rPr>
                    <w:t>6.48×10</w:t>
                  </w:r>
                  <w:r w:rsidRPr="008730AF">
                    <w:rPr>
                      <w:rFonts w:ascii="Times New Roman" w:eastAsia="宋体" w:hAnsi="Times New Roman"/>
                      <w:bCs/>
                      <w:sz w:val="21"/>
                      <w:szCs w:val="21"/>
                      <w:vertAlign w:val="superscript"/>
                    </w:rPr>
                    <w:t>-</w:t>
                  </w:r>
                  <w:r w:rsidRPr="008730AF">
                    <w:rPr>
                      <w:rFonts w:ascii="Times New Roman" w:eastAsia="宋体" w:hAnsi="Times New Roman" w:hint="eastAsia"/>
                      <w:bCs/>
                      <w:sz w:val="21"/>
                      <w:szCs w:val="21"/>
                      <w:vertAlign w:val="superscript"/>
                    </w:rPr>
                    <w:t>8</w:t>
                  </w:r>
                </w:p>
              </w:tc>
            </w:tr>
            <w:tr w:rsidR="008730AF" w:rsidRPr="008730AF" w14:paraId="4F316FC9" w14:textId="77777777" w:rsidTr="008730AF">
              <w:trPr>
                <w:cantSplit/>
                <w:trHeight w:val="397"/>
                <w:jc w:val="center"/>
              </w:trPr>
              <w:tc>
                <w:tcPr>
                  <w:tcW w:w="569" w:type="pct"/>
                  <w:vMerge w:val="restart"/>
                  <w:vAlign w:val="center"/>
                  <w:hideMark/>
                </w:tcPr>
                <w:p w14:paraId="4FC393CD"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2026.</w:t>
                  </w:r>
                </w:p>
                <w:p w14:paraId="1D0A0228"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04.24</w:t>
                  </w:r>
                </w:p>
              </w:tc>
              <w:tc>
                <w:tcPr>
                  <w:tcW w:w="774" w:type="pct"/>
                  <w:vMerge w:val="restart"/>
                  <w:vAlign w:val="center"/>
                  <w:hideMark/>
                </w:tcPr>
                <w:p w14:paraId="2401747A"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配料废气</w:t>
                  </w:r>
                  <w:r w:rsidRPr="008730AF">
                    <w:rPr>
                      <w:rFonts w:ascii="Times New Roman" w:eastAsia="宋体" w:hAnsi="Times New Roman"/>
                      <w:bCs/>
                      <w:sz w:val="21"/>
                      <w:szCs w:val="21"/>
                    </w:rPr>
                    <w:t>进口</w:t>
                  </w:r>
                </w:p>
              </w:tc>
              <w:tc>
                <w:tcPr>
                  <w:tcW w:w="557" w:type="pct"/>
                  <w:vMerge w:val="restart"/>
                  <w:vAlign w:val="center"/>
                  <w:hideMark/>
                </w:tcPr>
                <w:p w14:paraId="66DE2BC8"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bCs/>
                      <w:sz w:val="21"/>
                      <w:szCs w:val="21"/>
                    </w:rPr>
                    <w:t>颗粒物</w:t>
                  </w:r>
                </w:p>
              </w:tc>
              <w:tc>
                <w:tcPr>
                  <w:tcW w:w="664" w:type="pct"/>
                  <w:vAlign w:val="center"/>
                  <w:hideMark/>
                </w:tcPr>
                <w:p w14:paraId="74429216"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1</w:t>
                  </w:r>
                </w:p>
              </w:tc>
              <w:tc>
                <w:tcPr>
                  <w:tcW w:w="806" w:type="pct"/>
                  <w:vAlign w:val="center"/>
                  <w:hideMark/>
                </w:tcPr>
                <w:p w14:paraId="38EB4E8D"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1256</w:t>
                  </w:r>
                </w:p>
              </w:tc>
              <w:tc>
                <w:tcPr>
                  <w:tcW w:w="831" w:type="pct"/>
                  <w:vAlign w:val="center"/>
                  <w:hideMark/>
                </w:tcPr>
                <w:p w14:paraId="36315B1A"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147</w:t>
                  </w:r>
                </w:p>
              </w:tc>
              <w:tc>
                <w:tcPr>
                  <w:tcW w:w="799" w:type="pct"/>
                  <w:vAlign w:val="center"/>
                  <w:hideMark/>
                </w:tcPr>
                <w:p w14:paraId="1E80D328"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0.185</w:t>
                  </w:r>
                </w:p>
              </w:tc>
            </w:tr>
            <w:tr w:rsidR="008730AF" w:rsidRPr="008730AF" w14:paraId="7D305138" w14:textId="77777777" w:rsidTr="008730AF">
              <w:trPr>
                <w:cantSplit/>
                <w:trHeight w:val="397"/>
                <w:jc w:val="center"/>
              </w:trPr>
              <w:tc>
                <w:tcPr>
                  <w:tcW w:w="569" w:type="pct"/>
                  <w:vMerge/>
                  <w:vAlign w:val="center"/>
                  <w:hideMark/>
                </w:tcPr>
                <w:p w14:paraId="369A4C16"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p>
              </w:tc>
              <w:tc>
                <w:tcPr>
                  <w:tcW w:w="774" w:type="pct"/>
                  <w:vMerge/>
                  <w:vAlign w:val="center"/>
                  <w:hideMark/>
                </w:tcPr>
                <w:p w14:paraId="5865A834"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p>
              </w:tc>
              <w:tc>
                <w:tcPr>
                  <w:tcW w:w="557" w:type="pct"/>
                  <w:vMerge/>
                  <w:vAlign w:val="center"/>
                  <w:hideMark/>
                </w:tcPr>
                <w:p w14:paraId="4EF2C648"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p>
              </w:tc>
              <w:tc>
                <w:tcPr>
                  <w:tcW w:w="664" w:type="pct"/>
                  <w:vAlign w:val="center"/>
                  <w:hideMark/>
                </w:tcPr>
                <w:p w14:paraId="52AD8781"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2</w:t>
                  </w:r>
                </w:p>
              </w:tc>
              <w:tc>
                <w:tcPr>
                  <w:tcW w:w="806" w:type="pct"/>
                  <w:vAlign w:val="center"/>
                  <w:hideMark/>
                </w:tcPr>
                <w:p w14:paraId="6634476A"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1258</w:t>
                  </w:r>
                </w:p>
              </w:tc>
              <w:tc>
                <w:tcPr>
                  <w:tcW w:w="831" w:type="pct"/>
                  <w:vAlign w:val="center"/>
                  <w:hideMark/>
                </w:tcPr>
                <w:p w14:paraId="7EA48864"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166</w:t>
                  </w:r>
                </w:p>
              </w:tc>
              <w:tc>
                <w:tcPr>
                  <w:tcW w:w="799" w:type="pct"/>
                  <w:vAlign w:val="center"/>
                  <w:hideMark/>
                </w:tcPr>
                <w:p w14:paraId="09117132"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0.209</w:t>
                  </w:r>
                </w:p>
              </w:tc>
            </w:tr>
            <w:tr w:rsidR="008730AF" w:rsidRPr="008730AF" w14:paraId="14B4F7F1" w14:textId="77777777" w:rsidTr="008730AF">
              <w:trPr>
                <w:cantSplit/>
                <w:trHeight w:val="397"/>
                <w:jc w:val="center"/>
              </w:trPr>
              <w:tc>
                <w:tcPr>
                  <w:tcW w:w="569" w:type="pct"/>
                  <w:vMerge/>
                  <w:vAlign w:val="center"/>
                  <w:hideMark/>
                </w:tcPr>
                <w:p w14:paraId="41A8CB2D"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p>
              </w:tc>
              <w:tc>
                <w:tcPr>
                  <w:tcW w:w="774" w:type="pct"/>
                  <w:vMerge/>
                  <w:vAlign w:val="center"/>
                  <w:hideMark/>
                </w:tcPr>
                <w:p w14:paraId="038764AE"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p>
              </w:tc>
              <w:tc>
                <w:tcPr>
                  <w:tcW w:w="557" w:type="pct"/>
                  <w:vMerge/>
                  <w:vAlign w:val="center"/>
                  <w:hideMark/>
                </w:tcPr>
                <w:p w14:paraId="7C2E06D4"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p>
              </w:tc>
              <w:tc>
                <w:tcPr>
                  <w:tcW w:w="664" w:type="pct"/>
                  <w:vAlign w:val="center"/>
                  <w:hideMark/>
                </w:tcPr>
                <w:p w14:paraId="0CC8E5E2"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3</w:t>
                  </w:r>
                </w:p>
              </w:tc>
              <w:tc>
                <w:tcPr>
                  <w:tcW w:w="806" w:type="pct"/>
                  <w:vAlign w:val="center"/>
                  <w:hideMark/>
                </w:tcPr>
                <w:p w14:paraId="1227D41D"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1238</w:t>
                  </w:r>
                </w:p>
              </w:tc>
              <w:tc>
                <w:tcPr>
                  <w:tcW w:w="831" w:type="pct"/>
                  <w:vAlign w:val="center"/>
                  <w:hideMark/>
                </w:tcPr>
                <w:p w14:paraId="1D011B2D"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159</w:t>
                  </w:r>
                </w:p>
              </w:tc>
              <w:tc>
                <w:tcPr>
                  <w:tcW w:w="799" w:type="pct"/>
                  <w:vAlign w:val="center"/>
                  <w:hideMark/>
                </w:tcPr>
                <w:p w14:paraId="4E7C617E"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0.197</w:t>
                  </w:r>
                </w:p>
              </w:tc>
            </w:tr>
            <w:tr w:rsidR="008730AF" w:rsidRPr="008730AF" w14:paraId="3BF082FC" w14:textId="77777777" w:rsidTr="008730AF">
              <w:trPr>
                <w:cantSplit/>
                <w:trHeight w:val="397"/>
                <w:jc w:val="center"/>
              </w:trPr>
              <w:tc>
                <w:tcPr>
                  <w:tcW w:w="569" w:type="pct"/>
                  <w:vMerge/>
                  <w:vAlign w:val="center"/>
                  <w:hideMark/>
                </w:tcPr>
                <w:p w14:paraId="7D9891DE"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p>
              </w:tc>
              <w:tc>
                <w:tcPr>
                  <w:tcW w:w="774" w:type="pct"/>
                  <w:vMerge/>
                  <w:vAlign w:val="center"/>
                  <w:hideMark/>
                </w:tcPr>
                <w:p w14:paraId="6120F020"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p>
              </w:tc>
              <w:tc>
                <w:tcPr>
                  <w:tcW w:w="557" w:type="pct"/>
                  <w:vMerge/>
                  <w:vAlign w:val="center"/>
                  <w:hideMark/>
                </w:tcPr>
                <w:p w14:paraId="47A8ECD7"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p>
              </w:tc>
              <w:tc>
                <w:tcPr>
                  <w:tcW w:w="664" w:type="pct"/>
                  <w:vAlign w:val="center"/>
                  <w:hideMark/>
                </w:tcPr>
                <w:p w14:paraId="3692DF8E"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均值</w:t>
                  </w:r>
                </w:p>
              </w:tc>
              <w:tc>
                <w:tcPr>
                  <w:tcW w:w="806" w:type="pct"/>
                  <w:vAlign w:val="center"/>
                  <w:hideMark/>
                </w:tcPr>
                <w:p w14:paraId="3B971032"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1251</w:t>
                  </w:r>
                </w:p>
              </w:tc>
              <w:tc>
                <w:tcPr>
                  <w:tcW w:w="831" w:type="pct"/>
                  <w:vAlign w:val="center"/>
                  <w:hideMark/>
                </w:tcPr>
                <w:p w14:paraId="2D551E30"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bCs/>
                      <w:sz w:val="21"/>
                      <w:szCs w:val="21"/>
                    </w:rPr>
                    <w:t>157</w:t>
                  </w:r>
                </w:p>
              </w:tc>
              <w:tc>
                <w:tcPr>
                  <w:tcW w:w="799" w:type="pct"/>
                  <w:vAlign w:val="center"/>
                  <w:hideMark/>
                </w:tcPr>
                <w:p w14:paraId="3573F0FA"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bCs/>
                      <w:sz w:val="21"/>
                      <w:szCs w:val="21"/>
                    </w:rPr>
                    <w:t>0.197</w:t>
                  </w:r>
                </w:p>
              </w:tc>
            </w:tr>
            <w:tr w:rsidR="008730AF" w:rsidRPr="008730AF" w14:paraId="31DB1A71" w14:textId="77777777" w:rsidTr="008730AF">
              <w:trPr>
                <w:cantSplit/>
                <w:trHeight w:val="397"/>
                <w:jc w:val="center"/>
              </w:trPr>
              <w:tc>
                <w:tcPr>
                  <w:tcW w:w="569" w:type="pct"/>
                  <w:vMerge/>
                  <w:vAlign w:val="center"/>
                  <w:hideMark/>
                </w:tcPr>
                <w:p w14:paraId="14DDC10F"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p>
              </w:tc>
              <w:tc>
                <w:tcPr>
                  <w:tcW w:w="774" w:type="pct"/>
                  <w:vMerge/>
                  <w:vAlign w:val="center"/>
                  <w:hideMark/>
                </w:tcPr>
                <w:p w14:paraId="1A44292E"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p>
              </w:tc>
              <w:tc>
                <w:tcPr>
                  <w:tcW w:w="557" w:type="pct"/>
                  <w:vMerge w:val="restart"/>
                  <w:vAlign w:val="center"/>
                  <w:hideMark/>
                </w:tcPr>
                <w:p w14:paraId="43EC7D30"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镍及其化合物</w:t>
                  </w:r>
                </w:p>
              </w:tc>
              <w:tc>
                <w:tcPr>
                  <w:tcW w:w="664" w:type="pct"/>
                  <w:vAlign w:val="center"/>
                  <w:hideMark/>
                </w:tcPr>
                <w:p w14:paraId="628B6C1C"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1</w:t>
                  </w:r>
                </w:p>
              </w:tc>
              <w:tc>
                <w:tcPr>
                  <w:tcW w:w="806" w:type="pct"/>
                  <w:vAlign w:val="center"/>
                  <w:hideMark/>
                </w:tcPr>
                <w:p w14:paraId="19BF4790"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1222</w:t>
                  </w:r>
                </w:p>
              </w:tc>
              <w:tc>
                <w:tcPr>
                  <w:tcW w:w="831" w:type="pct"/>
                  <w:vAlign w:val="center"/>
                  <w:hideMark/>
                </w:tcPr>
                <w:p w14:paraId="5A292D89"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2.5</w:t>
                  </w:r>
                  <w:r w:rsidRPr="008730AF">
                    <w:rPr>
                      <w:rFonts w:ascii="Times New Roman" w:eastAsia="宋体" w:hAnsi="Times New Roman"/>
                      <w:bCs/>
                      <w:sz w:val="21"/>
                      <w:szCs w:val="21"/>
                    </w:rPr>
                    <w:t>×10</w:t>
                  </w:r>
                  <w:r w:rsidRPr="008730AF">
                    <w:rPr>
                      <w:rFonts w:ascii="Times New Roman" w:eastAsia="宋体" w:hAnsi="Times New Roman"/>
                      <w:bCs/>
                      <w:sz w:val="21"/>
                      <w:szCs w:val="21"/>
                      <w:vertAlign w:val="superscript"/>
                    </w:rPr>
                    <w:t>-</w:t>
                  </w:r>
                  <w:r w:rsidRPr="008730AF">
                    <w:rPr>
                      <w:rFonts w:ascii="Times New Roman" w:eastAsia="宋体" w:hAnsi="Times New Roman" w:hint="eastAsia"/>
                      <w:bCs/>
                      <w:sz w:val="21"/>
                      <w:szCs w:val="21"/>
                      <w:vertAlign w:val="superscript"/>
                    </w:rPr>
                    <w:t>4</w:t>
                  </w:r>
                </w:p>
              </w:tc>
              <w:tc>
                <w:tcPr>
                  <w:tcW w:w="799" w:type="pct"/>
                  <w:vAlign w:val="center"/>
                  <w:hideMark/>
                </w:tcPr>
                <w:p w14:paraId="78C4D2E2"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3.06</w:t>
                  </w:r>
                  <w:r w:rsidRPr="008730AF">
                    <w:rPr>
                      <w:rFonts w:ascii="Times New Roman" w:eastAsia="宋体" w:hAnsi="Times New Roman"/>
                      <w:bCs/>
                      <w:sz w:val="21"/>
                      <w:szCs w:val="21"/>
                    </w:rPr>
                    <w:t>×10</w:t>
                  </w:r>
                  <w:r w:rsidRPr="008730AF">
                    <w:rPr>
                      <w:rFonts w:ascii="Times New Roman" w:eastAsia="宋体" w:hAnsi="Times New Roman"/>
                      <w:bCs/>
                      <w:sz w:val="21"/>
                      <w:szCs w:val="21"/>
                      <w:vertAlign w:val="superscript"/>
                    </w:rPr>
                    <w:t>-</w:t>
                  </w:r>
                  <w:r w:rsidRPr="008730AF">
                    <w:rPr>
                      <w:rFonts w:ascii="Times New Roman" w:eastAsia="宋体" w:hAnsi="Times New Roman" w:hint="eastAsia"/>
                      <w:bCs/>
                      <w:sz w:val="21"/>
                      <w:szCs w:val="21"/>
                      <w:vertAlign w:val="superscript"/>
                    </w:rPr>
                    <w:t>7</w:t>
                  </w:r>
                </w:p>
              </w:tc>
            </w:tr>
            <w:tr w:rsidR="008730AF" w:rsidRPr="008730AF" w14:paraId="22FC36BB" w14:textId="77777777" w:rsidTr="008730AF">
              <w:trPr>
                <w:cantSplit/>
                <w:trHeight w:val="397"/>
                <w:jc w:val="center"/>
              </w:trPr>
              <w:tc>
                <w:tcPr>
                  <w:tcW w:w="569" w:type="pct"/>
                  <w:vMerge/>
                  <w:vAlign w:val="center"/>
                  <w:hideMark/>
                </w:tcPr>
                <w:p w14:paraId="3D924215"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p>
              </w:tc>
              <w:tc>
                <w:tcPr>
                  <w:tcW w:w="774" w:type="pct"/>
                  <w:vMerge/>
                  <w:vAlign w:val="center"/>
                  <w:hideMark/>
                </w:tcPr>
                <w:p w14:paraId="2EFE0216"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p>
              </w:tc>
              <w:tc>
                <w:tcPr>
                  <w:tcW w:w="557" w:type="pct"/>
                  <w:vMerge/>
                  <w:vAlign w:val="center"/>
                  <w:hideMark/>
                </w:tcPr>
                <w:p w14:paraId="61A2D364"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p>
              </w:tc>
              <w:tc>
                <w:tcPr>
                  <w:tcW w:w="664" w:type="pct"/>
                  <w:vAlign w:val="center"/>
                  <w:hideMark/>
                </w:tcPr>
                <w:p w14:paraId="3E949585"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2</w:t>
                  </w:r>
                </w:p>
              </w:tc>
              <w:tc>
                <w:tcPr>
                  <w:tcW w:w="806" w:type="pct"/>
                  <w:vAlign w:val="center"/>
                  <w:hideMark/>
                </w:tcPr>
                <w:p w14:paraId="6538E243"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1244</w:t>
                  </w:r>
                </w:p>
              </w:tc>
              <w:tc>
                <w:tcPr>
                  <w:tcW w:w="831" w:type="pct"/>
                  <w:vAlign w:val="center"/>
                  <w:hideMark/>
                </w:tcPr>
                <w:p w14:paraId="524D011A"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2.3</w:t>
                  </w:r>
                  <w:r w:rsidRPr="008730AF">
                    <w:rPr>
                      <w:rFonts w:ascii="Times New Roman" w:eastAsia="宋体" w:hAnsi="Times New Roman"/>
                      <w:bCs/>
                      <w:sz w:val="21"/>
                      <w:szCs w:val="21"/>
                    </w:rPr>
                    <w:t>×10</w:t>
                  </w:r>
                  <w:r w:rsidRPr="008730AF">
                    <w:rPr>
                      <w:rFonts w:ascii="Times New Roman" w:eastAsia="宋体" w:hAnsi="Times New Roman"/>
                      <w:bCs/>
                      <w:sz w:val="21"/>
                      <w:szCs w:val="21"/>
                      <w:vertAlign w:val="superscript"/>
                    </w:rPr>
                    <w:t>-</w:t>
                  </w:r>
                  <w:r w:rsidRPr="008730AF">
                    <w:rPr>
                      <w:rFonts w:ascii="Times New Roman" w:eastAsia="宋体" w:hAnsi="Times New Roman" w:hint="eastAsia"/>
                      <w:bCs/>
                      <w:sz w:val="21"/>
                      <w:szCs w:val="21"/>
                      <w:vertAlign w:val="superscript"/>
                    </w:rPr>
                    <w:t>4</w:t>
                  </w:r>
                </w:p>
              </w:tc>
              <w:tc>
                <w:tcPr>
                  <w:tcW w:w="799" w:type="pct"/>
                  <w:vAlign w:val="center"/>
                  <w:hideMark/>
                </w:tcPr>
                <w:p w14:paraId="6F301756"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2.86</w:t>
                  </w:r>
                  <w:r w:rsidRPr="008730AF">
                    <w:rPr>
                      <w:rFonts w:ascii="Times New Roman" w:eastAsia="宋体" w:hAnsi="Times New Roman"/>
                      <w:bCs/>
                      <w:sz w:val="21"/>
                      <w:szCs w:val="21"/>
                    </w:rPr>
                    <w:t>×10</w:t>
                  </w:r>
                  <w:r w:rsidRPr="008730AF">
                    <w:rPr>
                      <w:rFonts w:ascii="Times New Roman" w:eastAsia="宋体" w:hAnsi="Times New Roman"/>
                      <w:bCs/>
                      <w:sz w:val="21"/>
                      <w:szCs w:val="21"/>
                      <w:vertAlign w:val="superscript"/>
                    </w:rPr>
                    <w:t>-</w:t>
                  </w:r>
                  <w:r w:rsidRPr="008730AF">
                    <w:rPr>
                      <w:rFonts w:ascii="Times New Roman" w:eastAsia="宋体" w:hAnsi="Times New Roman" w:hint="eastAsia"/>
                      <w:bCs/>
                      <w:sz w:val="21"/>
                      <w:szCs w:val="21"/>
                      <w:vertAlign w:val="superscript"/>
                    </w:rPr>
                    <w:t>7</w:t>
                  </w:r>
                </w:p>
              </w:tc>
            </w:tr>
            <w:tr w:rsidR="008730AF" w:rsidRPr="008730AF" w14:paraId="00409C51" w14:textId="77777777" w:rsidTr="008730AF">
              <w:trPr>
                <w:cantSplit/>
                <w:trHeight w:val="397"/>
                <w:jc w:val="center"/>
              </w:trPr>
              <w:tc>
                <w:tcPr>
                  <w:tcW w:w="569" w:type="pct"/>
                  <w:vMerge/>
                  <w:vAlign w:val="center"/>
                  <w:hideMark/>
                </w:tcPr>
                <w:p w14:paraId="40CC5A68"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p>
              </w:tc>
              <w:tc>
                <w:tcPr>
                  <w:tcW w:w="774" w:type="pct"/>
                  <w:vMerge/>
                  <w:vAlign w:val="center"/>
                  <w:hideMark/>
                </w:tcPr>
                <w:p w14:paraId="7AB523A4"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p>
              </w:tc>
              <w:tc>
                <w:tcPr>
                  <w:tcW w:w="557" w:type="pct"/>
                  <w:vMerge/>
                  <w:vAlign w:val="center"/>
                  <w:hideMark/>
                </w:tcPr>
                <w:p w14:paraId="12253EF2"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p>
              </w:tc>
              <w:tc>
                <w:tcPr>
                  <w:tcW w:w="664" w:type="pct"/>
                  <w:vAlign w:val="center"/>
                  <w:hideMark/>
                </w:tcPr>
                <w:p w14:paraId="39EC80D6"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3</w:t>
                  </w:r>
                </w:p>
              </w:tc>
              <w:tc>
                <w:tcPr>
                  <w:tcW w:w="806" w:type="pct"/>
                  <w:vAlign w:val="center"/>
                  <w:hideMark/>
                </w:tcPr>
                <w:p w14:paraId="4117710D"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1257</w:t>
                  </w:r>
                </w:p>
              </w:tc>
              <w:tc>
                <w:tcPr>
                  <w:tcW w:w="831" w:type="pct"/>
                  <w:vAlign w:val="center"/>
                  <w:hideMark/>
                </w:tcPr>
                <w:p w14:paraId="3B58DB5C"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2.4</w:t>
                  </w:r>
                  <w:r w:rsidRPr="008730AF">
                    <w:rPr>
                      <w:rFonts w:ascii="Times New Roman" w:eastAsia="宋体" w:hAnsi="Times New Roman"/>
                      <w:bCs/>
                      <w:sz w:val="21"/>
                      <w:szCs w:val="21"/>
                    </w:rPr>
                    <w:t>×10</w:t>
                  </w:r>
                  <w:r w:rsidRPr="008730AF">
                    <w:rPr>
                      <w:rFonts w:ascii="Times New Roman" w:eastAsia="宋体" w:hAnsi="Times New Roman"/>
                      <w:bCs/>
                      <w:sz w:val="21"/>
                      <w:szCs w:val="21"/>
                      <w:vertAlign w:val="superscript"/>
                    </w:rPr>
                    <w:t>-</w:t>
                  </w:r>
                  <w:r w:rsidRPr="008730AF">
                    <w:rPr>
                      <w:rFonts w:ascii="Times New Roman" w:eastAsia="宋体" w:hAnsi="Times New Roman" w:hint="eastAsia"/>
                      <w:bCs/>
                      <w:sz w:val="21"/>
                      <w:szCs w:val="21"/>
                      <w:vertAlign w:val="superscript"/>
                    </w:rPr>
                    <w:t>4</w:t>
                  </w:r>
                </w:p>
              </w:tc>
              <w:tc>
                <w:tcPr>
                  <w:tcW w:w="799" w:type="pct"/>
                  <w:vAlign w:val="center"/>
                  <w:hideMark/>
                </w:tcPr>
                <w:p w14:paraId="5AE437E1"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3.02</w:t>
                  </w:r>
                  <w:r w:rsidRPr="008730AF">
                    <w:rPr>
                      <w:rFonts w:ascii="Times New Roman" w:eastAsia="宋体" w:hAnsi="Times New Roman"/>
                      <w:bCs/>
                      <w:sz w:val="21"/>
                      <w:szCs w:val="21"/>
                    </w:rPr>
                    <w:t>×10</w:t>
                  </w:r>
                  <w:r w:rsidRPr="008730AF">
                    <w:rPr>
                      <w:rFonts w:ascii="Times New Roman" w:eastAsia="宋体" w:hAnsi="Times New Roman"/>
                      <w:bCs/>
                      <w:sz w:val="21"/>
                      <w:szCs w:val="21"/>
                      <w:vertAlign w:val="superscript"/>
                    </w:rPr>
                    <w:t>-</w:t>
                  </w:r>
                  <w:r w:rsidRPr="008730AF">
                    <w:rPr>
                      <w:rFonts w:ascii="Times New Roman" w:eastAsia="宋体" w:hAnsi="Times New Roman" w:hint="eastAsia"/>
                      <w:bCs/>
                      <w:sz w:val="21"/>
                      <w:szCs w:val="21"/>
                      <w:vertAlign w:val="superscript"/>
                    </w:rPr>
                    <w:t>7</w:t>
                  </w:r>
                </w:p>
              </w:tc>
            </w:tr>
            <w:tr w:rsidR="008730AF" w:rsidRPr="008730AF" w14:paraId="0B693F9B" w14:textId="77777777" w:rsidTr="008730AF">
              <w:trPr>
                <w:cantSplit/>
                <w:trHeight w:val="397"/>
                <w:jc w:val="center"/>
              </w:trPr>
              <w:tc>
                <w:tcPr>
                  <w:tcW w:w="569" w:type="pct"/>
                  <w:vMerge/>
                  <w:vAlign w:val="center"/>
                  <w:hideMark/>
                </w:tcPr>
                <w:p w14:paraId="49B98047"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p>
              </w:tc>
              <w:tc>
                <w:tcPr>
                  <w:tcW w:w="774" w:type="pct"/>
                  <w:vMerge/>
                  <w:vAlign w:val="center"/>
                  <w:hideMark/>
                </w:tcPr>
                <w:p w14:paraId="6C7B0E1E"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p>
              </w:tc>
              <w:tc>
                <w:tcPr>
                  <w:tcW w:w="557" w:type="pct"/>
                  <w:vMerge/>
                  <w:vAlign w:val="center"/>
                  <w:hideMark/>
                </w:tcPr>
                <w:p w14:paraId="47D97375"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p>
              </w:tc>
              <w:tc>
                <w:tcPr>
                  <w:tcW w:w="664" w:type="pct"/>
                  <w:vAlign w:val="center"/>
                  <w:hideMark/>
                </w:tcPr>
                <w:p w14:paraId="7C2F3255"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均值</w:t>
                  </w:r>
                </w:p>
              </w:tc>
              <w:tc>
                <w:tcPr>
                  <w:tcW w:w="806" w:type="pct"/>
                  <w:vAlign w:val="center"/>
                  <w:hideMark/>
                </w:tcPr>
                <w:p w14:paraId="39AAD71F"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1241</w:t>
                  </w:r>
                </w:p>
              </w:tc>
              <w:tc>
                <w:tcPr>
                  <w:tcW w:w="831" w:type="pct"/>
                  <w:vAlign w:val="center"/>
                  <w:hideMark/>
                </w:tcPr>
                <w:p w14:paraId="6A0B9DFF"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2.4</w:t>
                  </w:r>
                  <w:r w:rsidRPr="008730AF">
                    <w:rPr>
                      <w:rFonts w:ascii="Times New Roman" w:eastAsia="宋体" w:hAnsi="Times New Roman"/>
                      <w:bCs/>
                      <w:sz w:val="21"/>
                      <w:szCs w:val="21"/>
                    </w:rPr>
                    <w:t>×10</w:t>
                  </w:r>
                  <w:r w:rsidRPr="008730AF">
                    <w:rPr>
                      <w:rFonts w:ascii="Times New Roman" w:eastAsia="宋体" w:hAnsi="Times New Roman"/>
                      <w:bCs/>
                      <w:sz w:val="21"/>
                      <w:szCs w:val="21"/>
                      <w:vertAlign w:val="superscript"/>
                    </w:rPr>
                    <w:t>-</w:t>
                  </w:r>
                  <w:r w:rsidRPr="008730AF">
                    <w:rPr>
                      <w:rFonts w:ascii="Times New Roman" w:eastAsia="宋体" w:hAnsi="Times New Roman" w:hint="eastAsia"/>
                      <w:bCs/>
                      <w:sz w:val="21"/>
                      <w:szCs w:val="21"/>
                      <w:vertAlign w:val="superscript"/>
                    </w:rPr>
                    <w:t>4</w:t>
                  </w:r>
                </w:p>
              </w:tc>
              <w:tc>
                <w:tcPr>
                  <w:tcW w:w="799" w:type="pct"/>
                  <w:vAlign w:val="center"/>
                  <w:hideMark/>
                </w:tcPr>
                <w:p w14:paraId="5AB92264"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bCs/>
                      <w:sz w:val="21"/>
                      <w:szCs w:val="21"/>
                    </w:rPr>
                    <w:t>2.98×10</w:t>
                  </w:r>
                  <w:r w:rsidRPr="008730AF">
                    <w:rPr>
                      <w:rFonts w:ascii="Times New Roman" w:eastAsia="宋体" w:hAnsi="Times New Roman"/>
                      <w:bCs/>
                      <w:sz w:val="21"/>
                      <w:szCs w:val="21"/>
                      <w:vertAlign w:val="superscript"/>
                    </w:rPr>
                    <w:t>-</w:t>
                  </w:r>
                  <w:r w:rsidRPr="008730AF">
                    <w:rPr>
                      <w:rFonts w:ascii="Times New Roman" w:eastAsia="宋体" w:hAnsi="Times New Roman" w:hint="eastAsia"/>
                      <w:bCs/>
                      <w:sz w:val="21"/>
                      <w:szCs w:val="21"/>
                      <w:vertAlign w:val="superscript"/>
                    </w:rPr>
                    <w:t>7</w:t>
                  </w:r>
                </w:p>
              </w:tc>
            </w:tr>
            <w:tr w:rsidR="008730AF" w:rsidRPr="008730AF" w14:paraId="65D8716B" w14:textId="77777777" w:rsidTr="008730AF">
              <w:trPr>
                <w:cantSplit/>
                <w:trHeight w:val="397"/>
                <w:jc w:val="center"/>
              </w:trPr>
              <w:tc>
                <w:tcPr>
                  <w:tcW w:w="569" w:type="pct"/>
                  <w:vMerge w:val="restart"/>
                  <w:vAlign w:val="center"/>
                  <w:hideMark/>
                </w:tcPr>
                <w:p w14:paraId="5FB9D8A6"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2026.</w:t>
                  </w:r>
                </w:p>
                <w:p w14:paraId="77B9531C"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04.24</w:t>
                  </w:r>
                </w:p>
              </w:tc>
              <w:tc>
                <w:tcPr>
                  <w:tcW w:w="774" w:type="pct"/>
                  <w:vMerge w:val="restart"/>
                  <w:vAlign w:val="center"/>
                  <w:hideMark/>
                </w:tcPr>
                <w:p w14:paraId="1BB64E36"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配料废气排放口（</w:t>
                  </w:r>
                  <w:r w:rsidRPr="008730AF">
                    <w:rPr>
                      <w:rFonts w:ascii="Times New Roman" w:eastAsia="宋体" w:hAnsi="Times New Roman" w:hint="eastAsia"/>
                      <w:bCs/>
                      <w:sz w:val="21"/>
                      <w:szCs w:val="21"/>
                    </w:rPr>
                    <w:t>DA001</w:t>
                  </w:r>
                  <w:r w:rsidRPr="008730AF">
                    <w:rPr>
                      <w:rFonts w:ascii="Times New Roman" w:eastAsia="宋体" w:hAnsi="Times New Roman" w:hint="eastAsia"/>
                      <w:bCs/>
                      <w:sz w:val="21"/>
                      <w:szCs w:val="21"/>
                    </w:rPr>
                    <w:t>）</w:t>
                  </w:r>
                </w:p>
              </w:tc>
              <w:tc>
                <w:tcPr>
                  <w:tcW w:w="557" w:type="pct"/>
                  <w:vMerge w:val="restart"/>
                  <w:vAlign w:val="center"/>
                  <w:hideMark/>
                </w:tcPr>
                <w:p w14:paraId="3BE33CF8"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bCs/>
                      <w:sz w:val="21"/>
                      <w:szCs w:val="21"/>
                    </w:rPr>
                    <w:t>颗粒物</w:t>
                  </w:r>
                </w:p>
              </w:tc>
              <w:tc>
                <w:tcPr>
                  <w:tcW w:w="664" w:type="pct"/>
                  <w:vAlign w:val="center"/>
                  <w:hideMark/>
                </w:tcPr>
                <w:p w14:paraId="17A6B749"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1</w:t>
                  </w:r>
                </w:p>
              </w:tc>
              <w:tc>
                <w:tcPr>
                  <w:tcW w:w="806" w:type="pct"/>
                  <w:vAlign w:val="center"/>
                  <w:hideMark/>
                </w:tcPr>
                <w:p w14:paraId="71D2200B"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1444</w:t>
                  </w:r>
                </w:p>
              </w:tc>
              <w:tc>
                <w:tcPr>
                  <w:tcW w:w="831" w:type="pct"/>
                  <w:vAlign w:val="center"/>
                  <w:hideMark/>
                </w:tcPr>
                <w:p w14:paraId="25242C80"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5.6</w:t>
                  </w:r>
                </w:p>
              </w:tc>
              <w:tc>
                <w:tcPr>
                  <w:tcW w:w="799" w:type="pct"/>
                  <w:vAlign w:val="center"/>
                  <w:hideMark/>
                </w:tcPr>
                <w:p w14:paraId="77CBF08E"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8.09</w:t>
                  </w:r>
                  <w:r w:rsidRPr="008730AF">
                    <w:rPr>
                      <w:rFonts w:ascii="Times New Roman" w:eastAsia="宋体" w:hAnsi="Times New Roman"/>
                      <w:bCs/>
                      <w:sz w:val="21"/>
                      <w:szCs w:val="21"/>
                    </w:rPr>
                    <w:t>×10</w:t>
                  </w:r>
                  <w:r w:rsidRPr="008730AF">
                    <w:rPr>
                      <w:rFonts w:ascii="Times New Roman" w:eastAsia="宋体" w:hAnsi="Times New Roman"/>
                      <w:bCs/>
                      <w:sz w:val="21"/>
                      <w:szCs w:val="21"/>
                      <w:vertAlign w:val="superscript"/>
                    </w:rPr>
                    <w:t>-3</w:t>
                  </w:r>
                </w:p>
              </w:tc>
            </w:tr>
            <w:tr w:rsidR="008730AF" w:rsidRPr="008730AF" w14:paraId="29080163" w14:textId="77777777" w:rsidTr="008730AF">
              <w:trPr>
                <w:cantSplit/>
                <w:trHeight w:val="397"/>
                <w:jc w:val="center"/>
              </w:trPr>
              <w:tc>
                <w:tcPr>
                  <w:tcW w:w="569" w:type="pct"/>
                  <w:vMerge/>
                  <w:vAlign w:val="center"/>
                  <w:hideMark/>
                </w:tcPr>
                <w:p w14:paraId="3B83FD33"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p>
              </w:tc>
              <w:tc>
                <w:tcPr>
                  <w:tcW w:w="774" w:type="pct"/>
                  <w:vMerge/>
                  <w:vAlign w:val="center"/>
                  <w:hideMark/>
                </w:tcPr>
                <w:p w14:paraId="51955382"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p>
              </w:tc>
              <w:tc>
                <w:tcPr>
                  <w:tcW w:w="557" w:type="pct"/>
                  <w:vMerge/>
                  <w:vAlign w:val="center"/>
                  <w:hideMark/>
                </w:tcPr>
                <w:p w14:paraId="68B19517"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p>
              </w:tc>
              <w:tc>
                <w:tcPr>
                  <w:tcW w:w="664" w:type="pct"/>
                  <w:vAlign w:val="center"/>
                  <w:hideMark/>
                </w:tcPr>
                <w:p w14:paraId="7FB17EA6"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2</w:t>
                  </w:r>
                </w:p>
              </w:tc>
              <w:tc>
                <w:tcPr>
                  <w:tcW w:w="806" w:type="pct"/>
                  <w:vAlign w:val="center"/>
                  <w:hideMark/>
                </w:tcPr>
                <w:p w14:paraId="5754AAB4"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1471</w:t>
                  </w:r>
                </w:p>
              </w:tc>
              <w:tc>
                <w:tcPr>
                  <w:tcW w:w="831" w:type="pct"/>
                  <w:vAlign w:val="center"/>
                  <w:hideMark/>
                </w:tcPr>
                <w:p w14:paraId="662593BB"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6.2</w:t>
                  </w:r>
                </w:p>
              </w:tc>
              <w:tc>
                <w:tcPr>
                  <w:tcW w:w="799" w:type="pct"/>
                  <w:vAlign w:val="center"/>
                  <w:hideMark/>
                </w:tcPr>
                <w:p w14:paraId="4AA14CB1"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9.12</w:t>
                  </w:r>
                  <w:r w:rsidRPr="008730AF">
                    <w:rPr>
                      <w:rFonts w:ascii="Times New Roman" w:eastAsia="宋体" w:hAnsi="Times New Roman"/>
                      <w:bCs/>
                      <w:sz w:val="21"/>
                      <w:szCs w:val="21"/>
                    </w:rPr>
                    <w:t>×10</w:t>
                  </w:r>
                  <w:r w:rsidRPr="008730AF">
                    <w:rPr>
                      <w:rFonts w:ascii="Times New Roman" w:eastAsia="宋体" w:hAnsi="Times New Roman"/>
                      <w:bCs/>
                      <w:sz w:val="21"/>
                      <w:szCs w:val="21"/>
                      <w:vertAlign w:val="superscript"/>
                    </w:rPr>
                    <w:t>-3</w:t>
                  </w:r>
                </w:p>
              </w:tc>
            </w:tr>
            <w:tr w:rsidR="008730AF" w:rsidRPr="008730AF" w14:paraId="33FB3BA7" w14:textId="77777777" w:rsidTr="008730AF">
              <w:trPr>
                <w:cantSplit/>
                <w:trHeight w:val="397"/>
                <w:jc w:val="center"/>
              </w:trPr>
              <w:tc>
                <w:tcPr>
                  <w:tcW w:w="569" w:type="pct"/>
                  <w:vMerge/>
                  <w:vAlign w:val="center"/>
                  <w:hideMark/>
                </w:tcPr>
                <w:p w14:paraId="3329F9B3"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p>
              </w:tc>
              <w:tc>
                <w:tcPr>
                  <w:tcW w:w="774" w:type="pct"/>
                  <w:vMerge/>
                  <w:vAlign w:val="center"/>
                  <w:hideMark/>
                </w:tcPr>
                <w:p w14:paraId="6C5D0D7C"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p>
              </w:tc>
              <w:tc>
                <w:tcPr>
                  <w:tcW w:w="557" w:type="pct"/>
                  <w:vMerge/>
                  <w:vAlign w:val="center"/>
                  <w:hideMark/>
                </w:tcPr>
                <w:p w14:paraId="48DB367F"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p>
              </w:tc>
              <w:tc>
                <w:tcPr>
                  <w:tcW w:w="664" w:type="pct"/>
                  <w:vAlign w:val="center"/>
                  <w:hideMark/>
                </w:tcPr>
                <w:p w14:paraId="1CC68812"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3</w:t>
                  </w:r>
                </w:p>
              </w:tc>
              <w:tc>
                <w:tcPr>
                  <w:tcW w:w="806" w:type="pct"/>
                  <w:vAlign w:val="center"/>
                  <w:hideMark/>
                </w:tcPr>
                <w:p w14:paraId="075EDD87"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1423</w:t>
                  </w:r>
                </w:p>
              </w:tc>
              <w:tc>
                <w:tcPr>
                  <w:tcW w:w="831" w:type="pct"/>
                  <w:vAlign w:val="center"/>
                  <w:hideMark/>
                </w:tcPr>
                <w:p w14:paraId="5D65465A"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5.8</w:t>
                  </w:r>
                </w:p>
              </w:tc>
              <w:tc>
                <w:tcPr>
                  <w:tcW w:w="799" w:type="pct"/>
                  <w:vAlign w:val="center"/>
                  <w:hideMark/>
                </w:tcPr>
                <w:p w14:paraId="1148E163"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8.25</w:t>
                  </w:r>
                  <w:r w:rsidRPr="008730AF">
                    <w:rPr>
                      <w:rFonts w:ascii="Times New Roman" w:eastAsia="宋体" w:hAnsi="Times New Roman"/>
                      <w:bCs/>
                      <w:sz w:val="21"/>
                      <w:szCs w:val="21"/>
                    </w:rPr>
                    <w:t>×10</w:t>
                  </w:r>
                  <w:r w:rsidRPr="008730AF">
                    <w:rPr>
                      <w:rFonts w:ascii="Times New Roman" w:eastAsia="宋体" w:hAnsi="Times New Roman"/>
                      <w:bCs/>
                      <w:sz w:val="21"/>
                      <w:szCs w:val="21"/>
                      <w:vertAlign w:val="superscript"/>
                    </w:rPr>
                    <w:t>-3</w:t>
                  </w:r>
                </w:p>
              </w:tc>
            </w:tr>
            <w:tr w:rsidR="008730AF" w:rsidRPr="008730AF" w14:paraId="1A89269B" w14:textId="77777777" w:rsidTr="008730AF">
              <w:trPr>
                <w:cantSplit/>
                <w:trHeight w:val="397"/>
                <w:jc w:val="center"/>
              </w:trPr>
              <w:tc>
                <w:tcPr>
                  <w:tcW w:w="569" w:type="pct"/>
                  <w:vMerge/>
                  <w:vAlign w:val="center"/>
                  <w:hideMark/>
                </w:tcPr>
                <w:p w14:paraId="482C4158"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p>
              </w:tc>
              <w:tc>
                <w:tcPr>
                  <w:tcW w:w="774" w:type="pct"/>
                  <w:vMerge/>
                  <w:vAlign w:val="center"/>
                  <w:hideMark/>
                </w:tcPr>
                <w:p w14:paraId="64D3B857"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p>
              </w:tc>
              <w:tc>
                <w:tcPr>
                  <w:tcW w:w="557" w:type="pct"/>
                  <w:vMerge/>
                  <w:vAlign w:val="center"/>
                  <w:hideMark/>
                </w:tcPr>
                <w:p w14:paraId="2953C69C"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p>
              </w:tc>
              <w:tc>
                <w:tcPr>
                  <w:tcW w:w="664" w:type="pct"/>
                  <w:vAlign w:val="center"/>
                  <w:hideMark/>
                </w:tcPr>
                <w:p w14:paraId="0DF722D2"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均值</w:t>
                  </w:r>
                </w:p>
              </w:tc>
              <w:tc>
                <w:tcPr>
                  <w:tcW w:w="806" w:type="pct"/>
                  <w:vAlign w:val="center"/>
                  <w:hideMark/>
                </w:tcPr>
                <w:p w14:paraId="5CFF8517"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1446</w:t>
                  </w:r>
                </w:p>
              </w:tc>
              <w:tc>
                <w:tcPr>
                  <w:tcW w:w="831" w:type="pct"/>
                  <w:vAlign w:val="center"/>
                  <w:hideMark/>
                </w:tcPr>
                <w:p w14:paraId="51A1A30A"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bCs/>
                      <w:sz w:val="21"/>
                      <w:szCs w:val="21"/>
                    </w:rPr>
                    <w:t>5.9</w:t>
                  </w:r>
                </w:p>
              </w:tc>
              <w:tc>
                <w:tcPr>
                  <w:tcW w:w="799" w:type="pct"/>
                  <w:vAlign w:val="center"/>
                  <w:hideMark/>
                </w:tcPr>
                <w:p w14:paraId="40F88EC0"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bCs/>
                      <w:sz w:val="21"/>
                      <w:szCs w:val="21"/>
                    </w:rPr>
                    <w:t>8.49×10</w:t>
                  </w:r>
                  <w:r w:rsidRPr="008730AF">
                    <w:rPr>
                      <w:rFonts w:ascii="Times New Roman" w:eastAsia="宋体" w:hAnsi="Times New Roman"/>
                      <w:bCs/>
                      <w:sz w:val="21"/>
                      <w:szCs w:val="21"/>
                      <w:vertAlign w:val="superscript"/>
                    </w:rPr>
                    <w:t>-3</w:t>
                  </w:r>
                </w:p>
              </w:tc>
            </w:tr>
            <w:tr w:rsidR="008730AF" w:rsidRPr="008730AF" w14:paraId="22052C9B" w14:textId="77777777" w:rsidTr="008730AF">
              <w:trPr>
                <w:cantSplit/>
                <w:trHeight w:val="397"/>
                <w:jc w:val="center"/>
              </w:trPr>
              <w:tc>
                <w:tcPr>
                  <w:tcW w:w="569" w:type="pct"/>
                  <w:vMerge/>
                  <w:vAlign w:val="center"/>
                  <w:hideMark/>
                </w:tcPr>
                <w:p w14:paraId="1A9ACD65"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p>
              </w:tc>
              <w:tc>
                <w:tcPr>
                  <w:tcW w:w="774" w:type="pct"/>
                  <w:vMerge/>
                  <w:vAlign w:val="center"/>
                  <w:hideMark/>
                </w:tcPr>
                <w:p w14:paraId="3FC6614D"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p>
              </w:tc>
              <w:tc>
                <w:tcPr>
                  <w:tcW w:w="557" w:type="pct"/>
                  <w:vMerge w:val="restart"/>
                  <w:vAlign w:val="center"/>
                  <w:hideMark/>
                </w:tcPr>
                <w:p w14:paraId="388F96FF"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镍及其化合物</w:t>
                  </w:r>
                </w:p>
              </w:tc>
              <w:tc>
                <w:tcPr>
                  <w:tcW w:w="664" w:type="pct"/>
                  <w:vAlign w:val="center"/>
                  <w:hideMark/>
                </w:tcPr>
                <w:p w14:paraId="77A08E2C"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1</w:t>
                  </w:r>
                </w:p>
              </w:tc>
              <w:tc>
                <w:tcPr>
                  <w:tcW w:w="806" w:type="pct"/>
                  <w:vAlign w:val="center"/>
                  <w:hideMark/>
                </w:tcPr>
                <w:p w14:paraId="657B3082"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1478</w:t>
                  </w:r>
                </w:p>
              </w:tc>
              <w:tc>
                <w:tcPr>
                  <w:tcW w:w="831" w:type="pct"/>
                  <w:vAlign w:val="center"/>
                  <w:hideMark/>
                </w:tcPr>
                <w:p w14:paraId="4200D540"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 xml:space="preserve">ND </w:t>
                  </w:r>
                </w:p>
              </w:tc>
              <w:tc>
                <w:tcPr>
                  <w:tcW w:w="799" w:type="pct"/>
                  <w:vAlign w:val="center"/>
                  <w:hideMark/>
                </w:tcPr>
                <w:p w14:paraId="3501D2EA"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1.83</w:t>
                  </w:r>
                  <w:r w:rsidRPr="008730AF">
                    <w:rPr>
                      <w:rFonts w:ascii="Times New Roman" w:eastAsia="宋体" w:hAnsi="Times New Roman"/>
                      <w:bCs/>
                      <w:sz w:val="21"/>
                      <w:szCs w:val="21"/>
                    </w:rPr>
                    <w:t>×10</w:t>
                  </w:r>
                  <w:r w:rsidRPr="008730AF">
                    <w:rPr>
                      <w:rFonts w:ascii="Times New Roman" w:eastAsia="宋体" w:hAnsi="Times New Roman"/>
                      <w:bCs/>
                      <w:sz w:val="21"/>
                      <w:szCs w:val="21"/>
                      <w:vertAlign w:val="superscript"/>
                    </w:rPr>
                    <w:t>-</w:t>
                  </w:r>
                  <w:r w:rsidRPr="008730AF">
                    <w:rPr>
                      <w:rFonts w:ascii="Times New Roman" w:eastAsia="宋体" w:hAnsi="Times New Roman" w:hint="eastAsia"/>
                      <w:bCs/>
                      <w:sz w:val="21"/>
                      <w:szCs w:val="21"/>
                      <w:vertAlign w:val="superscript"/>
                    </w:rPr>
                    <w:t>8</w:t>
                  </w:r>
                </w:p>
              </w:tc>
            </w:tr>
            <w:tr w:rsidR="008730AF" w:rsidRPr="008730AF" w14:paraId="666E5B22" w14:textId="77777777" w:rsidTr="008730AF">
              <w:trPr>
                <w:cantSplit/>
                <w:trHeight w:val="397"/>
                <w:jc w:val="center"/>
              </w:trPr>
              <w:tc>
                <w:tcPr>
                  <w:tcW w:w="569" w:type="pct"/>
                  <w:vMerge/>
                  <w:vAlign w:val="center"/>
                  <w:hideMark/>
                </w:tcPr>
                <w:p w14:paraId="3B8D08BB"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p>
              </w:tc>
              <w:tc>
                <w:tcPr>
                  <w:tcW w:w="774" w:type="pct"/>
                  <w:vMerge/>
                  <w:vAlign w:val="center"/>
                  <w:hideMark/>
                </w:tcPr>
                <w:p w14:paraId="2C94C048"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p>
              </w:tc>
              <w:tc>
                <w:tcPr>
                  <w:tcW w:w="557" w:type="pct"/>
                  <w:vMerge/>
                  <w:vAlign w:val="center"/>
                  <w:hideMark/>
                </w:tcPr>
                <w:p w14:paraId="61A15588"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p>
              </w:tc>
              <w:tc>
                <w:tcPr>
                  <w:tcW w:w="664" w:type="pct"/>
                  <w:vAlign w:val="center"/>
                  <w:hideMark/>
                </w:tcPr>
                <w:p w14:paraId="055B3846"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2</w:t>
                  </w:r>
                </w:p>
              </w:tc>
              <w:tc>
                <w:tcPr>
                  <w:tcW w:w="806" w:type="pct"/>
                  <w:vAlign w:val="center"/>
                  <w:hideMark/>
                </w:tcPr>
                <w:p w14:paraId="178A7E32"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1481</w:t>
                  </w:r>
                </w:p>
              </w:tc>
              <w:tc>
                <w:tcPr>
                  <w:tcW w:w="831" w:type="pct"/>
                  <w:vAlign w:val="center"/>
                  <w:hideMark/>
                </w:tcPr>
                <w:p w14:paraId="3717F073"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5</w:t>
                  </w:r>
                  <w:r w:rsidRPr="008730AF">
                    <w:rPr>
                      <w:rFonts w:ascii="Times New Roman" w:eastAsia="宋体" w:hAnsi="Times New Roman"/>
                      <w:bCs/>
                      <w:sz w:val="21"/>
                      <w:szCs w:val="21"/>
                    </w:rPr>
                    <w:t>×10</w:t>
                  </w:r>
                  <w:r w:rsidRPr="008730AF">
                    <w:rPr>
                      <w:rFonts w:ascii="Times New Roman" w:eastAsia="宋体" w:hAnsi="Times New Roman"/>
                      <w:bCs/>
                      <w:sz w:val="21"/>
                      <w:szCs w:val="21"/>
                      <w:vertAlign w:val="superscript"/>
                    </w:rPr>
                    <w:t>-</w:t>
                  </w:r>
                  <w:r w:rsidRPr="008730AF">
                    <w:rPr>
                      <w:rFonts w:ascii="Times New Roman" w:eastAsia="宋体" w:hAnsi="Times New Roman" w:hint="eastAsia"/>
                      <w:bCs/>
                      <w:sz w:val="21"/>
                      <w:szCs w:val="21"/>
                      <w:vertAlign w:val="superscript"/>
                    </w:rPr>
                    <w:t>5</w:t>
                  </w:r>
                </w:p>
              </w:tc>
              <w:tc>
                <w:tcPr>
                  <w:tcW w:w="799" w:type="pct"/>
                  <w:vAlign w:val="center"/>
                  <w:hideMark/>
                </w:tcPr>
                <w:p w14:paraId="2C702CAB"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6.22</w:t>
                  </w:r>
                  <w:r w:rsidRPr="008730AF">
                    <w:rPr>
                      <w:rFonts w:ascii="Times New Roman" w:eastAsia="宋体" w:hAnsi="Times New Roman"/>
                      <w:bCs/>
                      <w:sz w:val="21"/>
                      <w:szCs w:val="21"/>
                    </w:rPr>
                    <w:t>×10</w:t>
                  </w:r>
                  <w:r w:rsidRPr="008730AF">
                    <w:rPr>
                      <w:rFonts w:ascii="Times New Roman" w:eastAsia="宋体" w:hAnsi="Times New Roman"/>
                      <w:bCs/>
                      <w:sz w:val="21"/>
                      <w:szCs w:val="21"/>
                      <w:vertAlign w:val="superscript"/>
                    </w:rPr>
                    <w:t>-</w:t>
                  </w:r>
                  <w:r w:rsidRPr="008730AF">
                    <w:rPr>
                      <w:rFonts w:ascii="Times New Roman" w:eastAsia="宋体" w:hAnsi="Times New Roman" w:hint="eastAsia"/>
                      <w:bCs/>
                      <w:sz w:val="21"/>
                      <w:szCs w:val="21"/>
                      <w:vertAlign w:val="superscript"/>
                    </w:rPr>
                    <w:t>8</w:t>
                  </w:r>
                </w:p>
              </w:tc>
            </w:tr>
            <w:tr w:rsidR="008730AF" w:rsidRPr="008730AF" w14:paraId="47A72883" w14:textId="77777777" w:rsidTr="008730AF">
              <w:trPr>
                <w:cantSplit/>
                <w:trHeight w:val="397"/>
                <w:jc w:val="center"/>
              </w:trPr>
              <w:tc>
                <w:tcPr>
                  <w:tcW w:w="569" w:type="pct"/>
                  <w:vMerge/>
                  <w:vAlign w:val="center"/>
                  <w:hideMark/>
                </w:tcPr>
                <w:p w14:paraId="32AB1E57"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p>
              </w:tc>
              <w:tc>
                <w:tcPr>
                  <w:tcW w:w="774" w:type="pct"/>
                  <w:vMerge/>
                  <w:vAlign w:val="center"/>
                  <w:hideMark/>
                </w:tcPr>
                <w:p w14:paraId="69B7B42A"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p>
              </w:tc>
              <w:tc>
                <w:tcPr>
                  <w:tcW w:w="557" w:type="pct"/>
                  <w:vMerge/>
                  <w:vAlign w:val="center"/>
                  <w:hideMark/>
                </w:tcPr>
                <w:p w14:paraId="478790D0"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p>
              </w:tc>
              <w:tc>
                <w:tcPr>
                  <w:tcW w:w="664" w:type="pct"/>
                  <w:vAlign w:val="center"/>
                  <w:hideMark/>
                </w:tcPr>
                <w:p w14:paraId="36CB686F"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3</w:t>
                  </w:r>
                </w:p>
              </w:tc>
              <w:tc>
                <w:tcPr>
                  <w:tcW w:w="806" w:type="pct"/>
                  <w:vAlign w:val="center"/>
                  <w:hideMark/>
                </w:tcPr>
                <w:p w14:paraId="3472413E"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1489</w:t>
                  </w:r>
                </w:p>
              </w:tc>
              <w:tc>
                <w:tcPr>
                  <w:tcW w:w="831" w:type="pct"/>
                  <w:vAlign w:val="center"/>
                  <w:hideMark/>
                </w:tcPr>
                <w:p w14:paraId="1E3DB5FA" w14:textId="670D46E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5</w:t>
                  </w:r>
                  <w:r w:rsidRPr="008730AF">
                    <w:rPr>
                      <w:rFonts w:ascii="Times New Roman" w:eastAsia="宋体" w:hAnsi="Times New Roman"/>
                      <w:bCs/>
                      <w:sz w:val="21"/>
                      <w:szCs w:val="21"/>
                    </w:rPr>
                    <w:t>×10</w:t>
                  </w:r>
                  <w:r w:rsidRPr="008730AF">
                    <w:rPr>
                      <w:rFonts w:ascii="Times New Roman" w:eastAsia="宋体" w:hAnsi="Times New Roman"/>
                      <w:bCs/>
                      <w:sz w:val="21"/>
                      <w:szCs w:val="21"/>
                      <w:vertAlign w:val="superscript"/>
                    </w:rPr>
                    <w:t>-</w:t>
                  </w:r>
                  <w:r w:rsidRPr="008730AF">
                    <w:rPr>
                      <w:rFonts w:ascii="Times New Roman" w:eastAsia="宋体" w:hAnsi="Times New Roman" w:hint="eastAsia"/>
                      <w:bCs/>
                      <w:sz w:val="21"/>
                      <w:szCs w:val="21"/>
                      <w:vertAlign w:val="superscript"/>
                    </w:rPr>
                    <w:t>5</w:t>
                  </w:r>
                </w:p>
              </w:tc>
              <w:tc>
                <w:tcPr>
                  <w:tcW w:w="799" w:type="pct"/>
                  <w:vAlign w:val="center"/>
                  <w:hideMark/>
                </w:tcPr>
                <w:p w14:paraId="407AF21D"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6.28</w:t>
                  </w:r>
                  <w:r w:rsidRPr="008730AF">
                    <w:rPr>
                      <w:rFonts w:ascii="Times New Roman" w:eastAsia="宋体" w:hAnsi="Times New Roman"/>
                      <w:bCs/>
                      <w:sz w:val="21"/>
                      <w:szCs w:val="21"/>
                    </w:rPr>
                    <w:t>×10</w:t>
                  </w:r>
                  <w:r w:rsidRPr="008730AF">
                    <w:rPr>
                      <w:rFonts w:ascii="Times New Roman" w:eastAsia="宋体" w:hAnsi="Times New Roman"/>
                      <w:bCs/>
                      <w:sz w:val="21"/>
                      <w:szCs w:val="21"/>
                      <w:vertAlign w:val="superscript"/>
                    </w:rPr>
                    <w:t>-</w:t>
                  </w:r>
                  <w:r w:rsidRPr="008730AF">
                    <w:rPr>
                      <w:rFonts w:ascii="Times New Roman" w:eastAsia="宋体" w:hAnsi="Times New Roman" w:hint="eastAsia"/>
                      <w:bCs/>
                      <w:sz w:val="21"/>
                      <w:szCs w:val="21"/>
                      <w:vertAlign w:val="superscript"/>
                    </w:rPr>
                    <w:t>8</w:t>
                  </w:r>
                </w:p>
              </w:tc>
            </w:tr>
            <w:tr w:rsidR="008730AF" w:rsidRPr="008730AF" w14:paraId="2EA44AF5" w14:textId="77777777" w:rsidTr="008730AF">
              <w:trPr>
                <w:cantSplit/>
                <w:trHeight w:val="397"/>
                <w:jc w:val="center"/>
              </w:trPr>
              <w:tc>
                <w:tcPr>
                  <w:tcW w:w="569" w:type="pct"/>
                  <w:vMerge/>
                  <w:vAlign w:val="center"/>
                  <w:hideMark/>
                </w:tcPr>
                <w:p w14:paraId="72CA0B98"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p>
              </w:tc>
              <w:tc>
                <w:tcPr>
                  <w:tcW w:w="774" w:type="pct"/>
                  <w:vMerge/>
                  <w:vAlign w:val="center"/>
                  <w:hideMark/>
                </w:tcPr>
                <w:p w14:paraId="4C2BB689"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p>
              </w:tc>
              <w:tc>
                <w:tcPr>
                  <w:tcW w:w="557" w:type="pct"/>
                  <w:vMerge/>
                  <w:vAlign w:val="center"/>
                  <w:hideMark/>
                </w:tcPr>
                <w:p w14:paraId="44068A66"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p>
              </w:tc>
              <w:tc>
                <w:tcPr>
                  <w:tcW w:w="664" w:type="pct"/>
                  <w:vAlign w:val="center"/>
                  <w:hideMark/>
                </w:tcPr>
                <w:p w14:paraId="49F842B8"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均值</w:t>
                  </w:r>
                </w:p>
              </w:tc>
              <w:tc>
                <w:tcPr>
                  <w:tcW w:w="806" w:type="pct"/>
                  <w:vAlign w:val="center"/>
                  <w:hideMark/>
                </w:tcPr>
                <w:p w14:paraId="54247A9D"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1483</w:t>
                  </w:r>
                </w:p>
              </w:tc>
              <w:tc>
                <w:tcPr>
                  <w:tcW w:w="831" w:type="pct"/>
                  <w:vAlign w:val="center"/>
                  <w:hideMark/>
                </w:tcPr>
                <w:p w14:paraId="1680B6D9"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hint="eastAsia"/>
                      <w:bCs/>
                      <w:sz w:val="21"/>
                      <w:szCs w:val="21"/>
                    </w:rPr>
                    <w:t>4</w:t>
                  </w:r>
                  <w:r w:rsidRPr="008730AF">
                    <w:rPr>
                      <w:rFonts w:ascii="Times New Roman" w:eastAsia="宋体" w:hAnsi="Times New Roman"/>
                      <w:bCs/>
                      <w:sz w:val="21"/>
                      <w:szCs w:val="21"/>
                    </w:rPr>
                    <w:t>×10</w:t>
                  </w:r>
                  <w:r w:rsidRPr="008730AF">
                    <w:rPr>
                      <w:rFonts w:ascii="Times New Roman" w:eastAsia="宋体" w:hAnsi="Times New Roman"/>
                      <w:bCs/>
                      <w:sz w:val="21"/>
                      <w:szCs w:val="21"/>
                      <w:vertAlign w:val="superscript"/>
                    </w:rPr>
                    <w:t>-</w:t>
                  </w:r>
                  <w:r w:rsidRPr="008730AF">
                    <w:rPr>
                      <w:rFonts w:ascii="Times New Roman" w:eastAsia="宋体" w:hAnsi="Times New Roman" w:hint="eastAsia"/>
                      <w:bCs/>
                      <w:sz w:val="21"/>
                      <w:szCs w:val="21"/>
                      <w:vertAlign w:val="superscript"/>
                    </w:rPr>
                    <w:t>5</w:t>
                  </w:r>
                </w:p>
              </w:tc>
              <w:tc>
                <w:tcPr>
                  <w:tcW w:w="799" w:type="pct"/>
                  <w:vAlign w:val="center"/>
                  <w:hideMark/>
                </w:tcPr>
                <w:p w14:paraId="62F36631"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bCs/>
                      <w:sz w:val="21"/>
                      <w:szCs w:val="21"/>
                    </w:rPr>
                    <w:t>4.78×10</w:t>
                  </w:r>
                  <w:r w:rsidRPr="008730AF">
                    <w:rPr>
                      <w:rFonts w:ascii="Times New Roman" w:eastAsia="宋体" w:hAnsi="Times New Roman"/>
                      <w:bCs/>
                      <w:sz w:val="21"/>
                      <w:szCs w:val="21"/>
                      <w:vertAlign w:val="superscript"/>
                    </w:rPr>
                    <w:t>-</w:t>
                  </w:r>
                  <w:r w:rsidRPr="008730AF">
                    <w:rPr>
                      <w:rFonts w:ascii="Times New Roman" w:eastAsia="宋体" w:hAnsi="Times New Roman" w:hint="eastAsia"/>
                      <w:bCs/>
                      <w:sz w:val="21"/>
                      <w:szCs w:val="21"/>
                      <w:vertAlign w:val="superscript"/>
                    </w:rPr>
                    <w:t>8</w:t>
                  </w:r>
                </w:p>
              </w:tc>
            </w:tr>
            <w:tr w:rsidR="008730AF" w14:paraId="72AB0E20" w14:textId="77777777" w:rsidTr="008730AF">
              <w:trPr>
                <w:cantSplit/>
                <w:trHeight w:val="397"/>
                <w:jc w:val="center"/>
              </w:trPr>
              <w:tc>
                <w:tcPr>
                  <w:tcW w:w="5000" w:type="pct"/>
                  <w:gridSpan w:val="7"/>
                  <w:vAlign w:val="center"/>
                  <w:hideMark/>
                </w:tcPr>
                <w:p w14:paraId="6FDC54B8" w14:textId="77777777" w:rsidR="008730AF" w:rsidRPr="008730AF" w:rsidRDefault="008730AF" w:rsidP="008730AF">
                  <w:pPr>
                    <w:pStyle w:val="21"/>
                    <w:spacing w:after="0"/>
                    <w:ind w:firstLineChars="0" w:firstLine="0"/>
                    <w:jc w:val="center"/>
                    <w:rPr>
                      <w:rFonts w:ascii="Times New Roman" w:eastAsia="宋体" w:hAnsi="Times New Roman"/>
                      <w:bCs/>
                      <w:sz w:val="21"/>
                      <w:szCs w:val="21"/>
                    </w:rPr>
                  </w:pPr>
                  <w:r w:rsidRPr="008730AF">
                    <w:rPr>
                      <w:rFonts w:ascii="Times New Roman" w:eastAsia="宋体" w:hAnsi="Times New Roman"/>
                      <w:bCs/>
                      <w:sz w:val="21"/>
                      <w:szCs w:val="21"/>
                    </w:rPr>
                    <w:t>备注：废气样品检测结果低于所列方法检出限时以</w:t>
                  </w:r>
                  <w:r w:rsidRPr="008730AF">
                    <w:rPr>
                      <w:rFonts w:ascii="Times New Roman" w:eastAsia="宋体" w:hAnsi="Times New Roman"/>
                      <w:bCs/>
                      <w:sz w:val="21"/>
                      <w:szCs w:val="21"/>
                    </w:rPr>
                    <w:t>“ND”</w:t>
                  </w:r>
                  <w:r w:rsidRPr="008730AF">
                    <w:rPr>
                      <w:rFonts w:ascii="Times New Roman" w:eastAsia="宋体" w:hAnsi="Times New Roman"/>
                      <w:bCs/>
                      <w:sz w:val="21"/>
                      <w:szCs w:val="21"/>
                    </w:rPr>
                    <w:t>表示；以检出限的</w:t>
                  </w:r>
                  <w:r w:rsidRPr="008730AF">
                    <w:rPr>
                      <w:rFonts w:ascii="Times New Roman" w:eastAsia="宋体" w:hAnsi="Times New Roman"/>
                      <w:bCs/>
                      <w:sz w:val="21"/>
                      <w:szCs w:val="21"/>
                    </w:rPr>
                    <w:t>1/2</w:t>
                  </w:r>
                  <w:r w:rsidRPr="008730AF">
                    <w:rPr>
                      <w:rFonts w:ascii="Times New Roman" w:eastAsia="宋体" w:hAnsi="Times New Roman"/>
                      <w:bCs/>
                      <w:sz w:val="21"/>
                      <w:szCs w:val="21"/>
                    </w:rPr>
                    <w:t>参与平均值的计算。</w:t>
                  </w:r>
                </w:p>
              </w:tc>
            </w:tr>
          </w:tbl>
          <w:p w14:paraId="5FB25EB1" w14:textId="5C0027AD" w:rsidR="00312BFA" w:rsidRPr="008730AF" w:rsidRDefault="00312BFA" w:rsidP="00312BFA">
            <w:pPr>
              <w:spacing w:after="0" w:line="440" w:lineRule="exact"/>
              <w:ind w:firstLineChars="200" w:firstLine="480"/>
              <w:jc w:val="both"/>
              <w:textAlignment w:val="baseline"/>
              <w:rPr>
                <w:rFonts w:ascii="Times New Roman" w:eastAsia="黑体" w:hAnsi="Times New Roman"/>
                <w:bCs/>
                <w:kern w:val="2"/>
                <w:sz w:val="24"/>
                <w:szCs w:val="24"/>
              </w:rPr>
            </w:pPr>
            <w:r w:rsidRPr="008730AF">
              <w:rPr>
                <w:rFonts w:ascii="Times New Roman" w:eastAsia="黑体" w:hAnsi="Times New Roman"/>
                <w:bCs/>
                <w:kern w:val="2"/>
                <w:sz w:val="24"/>
                <w:szCs w:val="24"/>
              </w:rPr>
              <w:t>表</w:t>
            </w:r>
            <w:r w:rsidRPr="008730AF">
              <w:rPr>
                <w:rFonts w:ascii="Times New Roman" w:eastAsia="黑体" w:hAnsi="Times New Roman"/>
                <w:bCs/>
                <w:kern w:val="2"/>
                <w:sz w:val="24"/>
                <w:szCs w:val="24"/>
              </w:rPr>
              <w:t>1</w:t>
            </w:r>
            <w:r w:rsidRPr="008730AF">
              <w:rPr>
                <w:rFonts w:ascii="Times New Roman" w:eastAsia="黑体" w:hAnsi="Times New Roman" w:hint="eastAsia"/>
                <w:bCs/>
                <w:kern w:val="2"/>
                <w:sz w:val="24"/>
                <w:szCs w:val="24"/>
              </w:rPr>
              <w:t>5</w:t>
            </w:r>
            <w:r>
              <w:rPr>
                <w:rFonts w:ascii="Times New Roman" w:eastAsia="黑体" w:hAnsi="Times New Roman" w:hint="eastAsia"/>
                <w:bCs/>
                <w:kern w:val="2"/>
                <w:sz w:val="24"/>
                <w:szCs w:val="24"/>
              </w:rPr>
              <w:t>-2</w:t>
            </w:r>
            <w:r w:rsidRPr="008730AF">
              <w:rPr>
                <w:rFonts w:ascii="Times New Roman" w:eastAsia="黑体" w:hAnsi="Times New Roman"/>
                <w:bCs/>
                <w:kern w:val="2"/>
                <w:sz w:val="24"/>
                <w:szCs w:val="24"/>
              </w:rPr>
              <w:t xml:space="preserve">            </w:t>
            </w:r>
            <w:r w:rsidRPr="008730AF">
              <w:rPr>
                <w:rFonts w:ascii="Times New Roman" w:eastAsia="黑体" w:hAnsi="Times New Roman" w:hint="eastAsia"/>
                <w:bCs/>
                <w:kern w:val="2"/>
                <w:sz w:val="24"/>
                <w:szCs w:val="24"/>
              </w:rPr>
              <w:t xml:space="preserve"> </w:t>
            </w:r>
            <w:r w:rsidRPr="008730AF">
              <w:rPr>
                <w:rFonts w:ascii="Times New Roman" w:eastAsia="黑体" w:hAnsi="Times New Roman"/>
                <w:bCs/>
                <w:kern w:val="2"/>
                <w:sz w:val="24"/>
                <w:szCs w:val="24"/>
              </w:rPr>
              <w:t>有组织废气排放检测结果表</w:t>
            </w:r>
            <w:r w:rsidRPr="008730AF">
              <w:rPr>
                <w:rFonts w:ascii="Times New Roman" w:eastAsia="黑体" w:hAnsi="Times New Roman" w:hint="eastAsia"/>
                <w:bCs/>
                <w:kern w:val="2"/>
                <w:sz w:val="24"/>
                <w:szCs w:val="24"/>
              </w:rPr>
              <w:t>（</w:t>
            </w:r>
            <w:r>
              <w:rPr>
                <w:rFonts w:ascii="Times New Roman" w:eastAsia="黑体" w:hAnsi="Times New Roman" w:hint="eastAsia"/>
                <w:bCs/>
                <w:kern w:val="2"/>
                <w:sz w:val="24"/>
                <w:szCs w:val="24"/>
              </w:rPr>
              <w:t>2</w:t>
            </w:r>
            <w:r w:rsidRPr="008730AF">
              <w:rPr>
                <w:rFonts w:ascii="Times New Roman" w:eastAsia="黑体" w:hAnsi="Times New Roman" w:hint="eastAsia"/>
                <w:bCs/>
                <w:kern w:val="2"/>
                <w:sz w:val="24"/>
                <w:szCs w:val="24"/>
              </w:rPr>
              <w:t>）</w:t>
            </w:r>
          </w:p>
          <w:tbl>
            <w:tblPr>
              <w:tblW w:w="0" w:type="auto"/>
              <w:jc w:val="center"/>
              <w:tblBorders>
                <w:top w:val="single" w:sz="8" w:space="0" w:color="auto"/>
                <w:bottom w:val="single" w:sz="8"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29"/>
              <w:gridCol w:w="1281"/>
              <w:gridCol w:w="851"/>
              <w:gridCol w:w="1217"/>
              <w:gridCol w:w="1473"/>
              <w:gridCol w:w="1637"/>
              <w:gridCol w:w="1450"/>
            </w:tblGrid>
            <w:tr w:rsidR="00312BFA" w14:paraId="2A896EE8" w14:textId="77777777" w:rsidTr="00312BFA">
              <w:trPr>
                <w:cantSplit/>
                <w:trHeight w:val="397"/>
                <w:jc w:val="center"/>
              </w:trPr>
              <w:tc>
                <w:tcPr>
                  <w:tcW w:w="0" w:type="auto"/>
                  <w:vAlign w:val="center"/>
                  <w:hideMark/>
                </w:tcPr>
                <w:p w14:paraId="122E96B3" w14:textId="77777777" w:rsidR="00312BFA" w:rsidRPr="00312BFA" w:rsidRDefault="00312BFA" w:rsidP="00312BFA">
                  <w:pPr>
                    <w:pStyle w:val="21"/>
                    <w:spacing w:after="0"/>
                    <w:ind w:firstLineChars="0" w:firstLine="0"/>
                    <w:jc w:val="center"/>
                    <w:rPr>
                      <w:rFonts w:ascii="Times New Roman" w:eastAsia="宋体" w:hAnsi="Times New Roman"/>
                      <w:b/>
                      <w:sz w:val="21"/>
                      <w:szCs w:val="21"/>
                    </w:rPr>
                  </w:pPr>
                  <w:r w:rsidRPr="00312BFA">
                    <w:rPr>
                      <w:rFonts w:ascii="Times New Roman" w:eastAsia="宋体" w:hAnsi="Times New Roman"/>
                      <w:b/>
                      <w:sz w:val="21"/>
                      <w:szCs w:val="21"/>
                    </w:rPr>
                    <w:t>采样</w:t>
                  </w:r>
                </w:p>
                <w:p w14:paraId="2057FB5D" w14:textId="77777777" w:rsidR="00312BFA" w:rsidRPr="00312BFA" w:rsidRDefault="00312BFA" w:rsidP="00312BFA">
                  <w:pPr>
                    <w:pStyle w:val="21"/>
                    <w:spacing w:after="0"/>
                    <w:ind w:firstLineChars="0" w:firstLine="0"/>
                    <w:jc w:val="center"/>
                    <w:rPr>
                      <w:rFonts w:ascii="Times New Roman" w:eastAsia="宋体" w:hAnsi="Times New Roman"/>
                      <w:b/>
                      <w:sz w:val="21"/>
                      <w:szCs w:val="21"/>
                    </w:rPr>
                  </w:pPr>
                  <w:r w:rsidRPr="00312BFA">
                    <w:rPr>
                      <w:rFonts w:ascii="Times New Roman" w:eastAsia="宋体" w:hAnsi="Times New Roman"/>
                      <w:b/>
                      <w:sz w:val="21"/>
                      <w:szCs w:val="21"/>
                    </w:rPr>
                    <w:t>日期</w:t>
                  </w:r>
                </w:p>
              </w:tc>
              <w:tc>
                <w:tcPr>
                  <w:tcW w:w="1281" w:type="dxa"/>
                  <w:vAlign w:val="center"/>
                  <w:hideMark/>
                </w:tcPr>
                <w:p w14:paraId="6A52EA50" w14:textId="77777777" w:rsidR="00312BFA" w:rsidRPr="00312BFA" w:rsidRDefault="00312BFA" w:rsidP="00312BFA">
                  <w:pPr>
                    <w:pStyle w:val="21"/>
                    <w:spacing w:after="0"/>
                    <w:ind w:firstLineChars="0" w:firstLine="0"/>
                    <w:jc w:val="center"/>
                    <w:rPr>
                      <w:rFonts w:ascii="Times New Roman" w:eastAsia="宋体" w:hAnsi="Times New Roman"/>
                      <w:b/>
                      <w:sz w:val="21"/>
                      <w:szCs w:val="21"/>
                    </w:rPr>
                  </w:pPr>
                  <w:r w:rsidRPr="00312BFA">
                    <w:rPr>
                      <w:rFonts w:ascii="Times New Roman" w:eastAsia="宋体" w:hAnsi="Times New Roman" w:hint="eastAsia"/>
                      <w:b/>
                      <w:sz w:val="21"/>
                      <w:szCs w:val="21"/>
                    </w:rPr>
                    <w:t>采样</w:t>
                  </w:r>
                </w:p>
                <w:p w14:paraId="09F3DC80" w14:textId="77777777" w:rsidR="00312BFA" w:rsidRPr="00312BFA" w:rsidRDefault="00312BFA" w:rsidP="00312BFA">
                  <w:pPr>
                    <w:pStyle w:val="21"/>
                    <w:spacing w:after="0"/>
                    <w:ind w:firstLineChars="0" w:firstLine="0"/>
                    <w:jc w:val="center"/>
                    <w:rPr>
                      <w:rFonts w:ascii="Times New Roman" w:eastAsia="宋体" w:hAnsi="Times New Roman"/>
                      <w:b/>
                      <w:sz w:val="21"/>
                      <w:szCs w:val="21"/>
                    </w:rPr>
                  </w:pPr>
                  <w:r w:rsidRPr="00312BFA">
                    <w:rPr>
                      <w:rFonts w:ascii="Times New Roman" w:eastAsia="宋体" w:hAnsi="Times New Roman"/>
                      <w:b/>
                      <w:sz w:val="21"/>
                      <w:szCs w:val="21"/>
                    </w:rPr>
                    <w:t>点位</w:t>
                  </w:r>
                </w:p>
              </w:tc>
              <w:tc>
                <w:tcPr>
                  <w:tcW w:w="851" w:type="dxa"/>
                  <w:vAlign w:val="center"/>
                  <w:hideMark/>
                </w:tcPr>
                <w:p w14:paraId="6B5EE161" w14:textId="77777777" w:rsidR="00312BFA" w:rsidRPr="00312BFA" w:rsidRDefault="00312BFA" w:rsidP="00312BFA">
                  <w:pPr>
                    <w:pStyle w:val="21"/>
                    <w:spacing w:after="0"/>
                    <w:ind w:firstLineChars="0" w:firstLine="0"/>
                    <w:jc w:val="center"/>
                    <w:rPr>
                      <w:rFonts w:ascii="Times New Roman" w:eastAsia="宋体" w:hAnsi="Times New Roman"/>
                      <w:b/>
                      <w:sz w:val="21"/>
                      <w:szCs w:val="21"/>
                    </w:rPr>
                  </w:pPr>
                  <w:r w:rsidRPr="00312BFA">
                    <w:rPr>
                      <w:rFonts w:ascii="Times New Roman" w:eastAsia="宋体" w:hAnsi="Times New Roman"/>
                      <w:b/>
                      <w:sz w:val="21"/>
                      <w:szCs w:val="21"/>
                    </w:rPr>
                    <w:t>检测</w:t>
                  </w:r>
                </w:p>
                <w:p w14:paraId="31F93FFF" w14:textId="77777777" w:rsidR="00312BFA" w:rsidRPr="00312BFA" w:rsidRDefault="00312BFA" w:rsidP="00312BFA">
                  <w:pPr>
                    <w:pStyle w:val="21"/>
                    <w:spacing w:after="0"/>
                    <w:ind w:firstLineChars="0" w:firstLine="0"/>
                    <w:jc w:val="center"/>
                    <w:rPr>
                      <w:rFonts w:ascii="Times New Roman" w:eastAsia="宋体" w:hAnsi="Times New Roman"/>
                      <w:b/>
                      <w:sz w:val="21"/>
                      <w:szCs w:val="21"/>
                    </w:rPr>
                  </w:pPr>
                  <w:r w:rsidRPr="00312BFA">
                    <w:rPr>
                      <w:rFonts w:ascii="Times New Roman" w:eastAsia="宋体" w:hAnsi="Times New Roman"/>
                      <w:b/>
                      <w:sz w:val="21"/>
                      <w:szCs w:val="21"/>
                    </w:rPr>
                    <w:t>项目</w:t>
                  </w:r>
                </w:p>
              </w:tc>
              <w:tc>
                <w:tcPr>
                  <w:tcW w:w="1217" w:type="dxa"/>
                  <w:vAlign w:val="center"/>
                  <w:hideMark/>
                </w:tcPr>
                <w:p w14:paraId="4218F9EB" w14:textId="77777777" w:rsidR="00312BFA" w:rsidRPr="00312BFA" w:rsidRDefault="00312BFA" w:rsidP="00312BFA">
                  <w:pPr>
                    <w:pStyle w:val="21"/>
                    <w:spacing w:after="0"/>
                    <w:ind w:firstLineChars="0" w:firstLine="0"/>
                    <w:jc w:val="center"/>
                    <w:rPr>
                      <w:rFonts w:ascii="Times New Roman" w:eastAsia="宋体" w:hAnsi="Times New Roman"/>
                      <w:b/>
                      <w:sz w:val="21"/>
                      <w:szCs w:val="21"/>
                    </w:rPr>
                  </w:pPr>
                  <w:r w:rsidRPr="00312BFA">
                    <w:rPr>
                      <w:rFonts w:ascii="Times New Roman" w:eastAsia="宋体" w:hAnsi="Times New Roman"/>
                      <w:b/>
                      <w:sz w:val="21"/>
                      <w:szCs w:val="21"/>
                    </w:rPr>
                    <w:t>检测</w:t>
                  </w:r>
                </w:p>
                <w:p w14:paraId="533895DF" w14:textId="77777777" w:rsidR="00312BFA" w:rsidRPr="00312BFA" w:rsidRDefault="00312BFA" w:rsidP="00312BFA">
                  <w:pPr>
                    <w:pStyle w:val="21"/>
                    <w:spacing w:after="0"/>
                    <w:ind w:firstLineChars="0" w:firstLine="0"/>
                    <w:jc w:val="center"/>
                    <w:rPr>
                      <w:rFonts w:ascii="Times New Roman" w:eastAsia="宋体" w:hAnsi="Times New Roman"/>
                      <w:b/>
                      <w:sz w:val="21"/>
                      <w:szCs w:val="21"/>
                    </w:rPr>
                  </w:pPr>
                  <w:r w:rsidRPr="00312BFA">
                    <w:rPr>
                      <w:rFonts w:ascii="Times New Roman" w:eastAsia="宋体" w:hAnsi="Times New Roman"/>
                      <w:b/>
                      <w:sz w:val="21"/>
                      <w:szCs w:val="21"/>
                    </w:rPr>
                    <w:t>频次</w:t>
                  </w:r>
                </w:p>
              </w:tc>
              <w:tc>
                <w:tcPr>
                  <w:tcW w:w="0" w:type="auto"/>
                  <w:vAlign w:val="center"/>
                  <w:hideMark/>
                </w:tcPr>
                <w:p w14:paraId="3CDA5C43" w14:textId="77777777" w:rsidR="00312BFA" w:rsidRPr="00312BFA" w:rsidRDefault="00312BFA" w:rsidP="00312BFA">
                  <w:pPr>
                    <w:pStyle w:val="21"/>
                    <w:spacing w:after="0"/>
                    <w:ind w:firstLineChars="0" w:firstLine="0"/>
                    <w:jc w:val="center"/>
                    <w:rPr>
                      <w:rFonts w:ascii="Times New Roman" w:eastAsia="宋体" w:hAnsi="Times New Roman"/>
                      <w:b/>
                      <w:sz w:val="21"/>
                      <w:szCs w:val="21"/>
                    </w:rPr>
                  </w:pPr>
                  <w:r w:rsidRPr="00312BFA">
                    <w:rPr>
                      <w:rFonts w:ascii="Times New Roman" w:eastAsia="宋体" w:hAnsi="Times New Roman" w:hint="eastAsia"/>
                      <w:b/>
                      <w:sz w:val="21"/>
                      <w:szCs w:val="21"/>
                    </w:rPr>
                    <w:t>标干流量（</w:t>
                  </w:r>
                  <w:r w:rsidRPr="00312BFA">
                    <w:rPr>
                      <w:rFonts w:ascii="Times New Roman" w:eastAsia="宋体" w:hAnsi="Times New Roman" w:hint="eastAsia"/>
                      <w:b/>
                      <w:sz w:val="21"/>
                      <w:szCs w:val="21"/>
                    </w:rPr>
                    <w:t>m</w:t>
                  </w:r>
                  <w:r w:rsidRPr="00312BFA">
                    <w:rPr>
                      <w:rFonts w:ascii="Times New Roman" w:eastAsia="宋体" w:hAnsi="Times New Roman"/>
                      <w:b/>
                      <w:sz w:val="21"/>
                      <w:szCs w:val="21"/>
                      <w:vertAlign w:val="superscript"/>
                    </w:rPr>
                    <w:t>3</w:t>
                  </w:r>
                  <w:r w:rsidRPr="00312BFA">
                    <w:rPr>
                      <w:rFonts w:ascii="Times New Roman" w:eastAsia="宋体" w:hAnsi="Times New Roman" w:hint="eastAsia"/>
                      <w:b/>
                      <w:sz w:val="21"/>
                      <w:szCs w:val="21"/>
                    </w:rPr>
                    <w:t>/h</w:t>
                  </w:r>
                  <w:r w:rsidRPr="00312BFA">
                    <w:rPr>
                      <w:rFonts w:ascii="Times New Roman" w:eastAsia="宋体" w:hAnsi="Times New Roman" w:hint="eastAsia"/>
                      <w:b/>
                      <w:sz w:val="21"/>
                      <w:szCs w:val="21"/>
                    </w:rPr>
                    <w:t>）</w:t>
                  </w:r>
                </w:p>
              </w:tc>
              <w:tc>
                <w:tcPr>
                  <w:tcW w:w="0" w:type="auto"/>
                  <w:vAlign w:val="center"/>
                  <w:hideMark/>
                </w:tcPr>
                <w:p w14:paraId="20123E6C" w14:textId="77777777" w:rsidR="00312BFA" w:rsidRPr="00312BFA" w:rsidRDefault="00312BFA" w:rsidP="00312BFA">
                  <w:pPr>
                    <w:pStyle w:val="21"/>
                    <w:spacing w:after="0"/>
                    <w:ind w:firstLineChars="0" w:firstLine="0"/>
                    <w:jc w:val="center"/>
                    <w:rPr>
                      <w:rFonts w:ascii="Times New Roman" w:eastAsia="宋体" w:hAnsi="Times New Roman"/>
                      <w:b/>
                      <w:sz w:val="21"/>
                      <w:szCs w:val="21"/>
                    </w:rPr>
                  </w:pPr>
                  <w:r w:rsidRPr="00312BFA">
                    <w:rPr>
                      <w:rFonts w:ascii="Times New Roman" w:eastAsia="宋体" w:hAnsi="Times New Roman" w:hint="eastAsia"/>
                      <w:b/>
                      <w:sz w:val="21"/>
                      <w:szCs w:val="21"/>
                    </w:rPr>
                    <w:t>检测结果</w:t>
                  </w:r>
                  <w:r w:rsidRPr="00312BFA">
                    <w:rPr>
                      <w:rFonts w:ascii="Times New Roman" w:eastAsia="宋体" w:hAnsi="Times New Roman"/>
                      <w:b/>
                      <w:sz w:val="21"/>
                      <w:szCs w:val="21"/>
                    </w:rPr>
                    <w:t>（</w:t>
                  </w:r>
                  <w:r w:rsidRPr="00312BFA">
                    <w:rPr>
                      <w:rFonts w:ascii="Times New Roman" w:eastAsia="宋体" w:hAnsi="Times New Roman"/>
                      <w:b/>
                      <w:sz w:val="21"/>
                      <w:szCs w:val="21"/>
                    </w:rPr>
                    <w:t>mg/m</w:t>
                  </w:r>
                  <w:r w:rsidRPr="00312BFA">
                    <w:rPr>
                      <w:rFonts w:ascii="Times New Roman" w:eastAsia="宋体" w:hAnsi="Times New Roman"/>
                      <w:b/>
                      <w:sz w:val="21"/>
                      <w:szCs w:val="21"/>
                      <w:vertAlign w:val="superscript"/>
                    </w:rPr>
                    <w:t>3</w:t>
                  </w:r>
                  <w:r w:rsidRPr="00312BFA">
                    <w:rPr>
                      <w:rFonts w:ascii="Times New Roman" w:eastAsia="宋体" w:hAnsi="Times New Roman"/>
                      <w:b/>
                      <w:sz w:val="21"/>
                      <w:szCs w:val="21"/>
                    </w:rPr>
                    <w:t>）</w:t>
                  </w:r>
                </w:p>
              </w:tc>
              <w:tc>
                <w:tcPr>
                  <w:tcW w:w="0" w:type="auto"/>
                  <w:vAlign w:val="center"/>
                  <w:hideMark/>
                </w:tcPr>
                <w:p w14:paraId="76F18508" w14:textId="77777777" w:rsidR="00312BFA" w:rsidRPr="00312BFA" w:rsidRDefault="00312BFA" w:rsidP="00312BFA">
                  <w:pPr>
                    <w:pStyle w:val="21"/>
                    <w:spacing w:after="0"/>
                    <w:ind w:firstLineChars="0" w:firstLine="0"/>
                    <w:jc w:val="center"/>
                    <w:rPr>
                      <w:rFonts w:ascii="Times New Roman" w:eastAsia="宋体" w:hAnsi="Times New Roman"/>
                      <w:b/>
                      <w:sz w:val="21"/>
                      <w:szCs w:val="21"/>
                    </w:rPr>
                  </w:pPr>
                  <w:r w:rsidRPr="00312BFA">
                    <w:rPr>
                      <w:rFonts w:ascii="Times New Roman" w:eastAsia="宋体" w:hAnsi="Times New Roman"/>
                      <w:b/>
                      <w:sz w:val="21"/>
                      <w:szCs w:val="21"/>
                    </w:rPr>
                    <w:t>排放速率（</w:t>
                  </w:r>
                  <w:r w:rsidRPr="00312BFA">
                    <w:rPr>
                      <w:rFonts w:ascii="Times New Roman" w:eastAsia="宋体" w:hAnsi="Times New Roman"/>
                      <w:b/>
                      <w:sz w:val="21"/>
                      <w:szCs w:val="21"/>
                    </w:rPr>
                    <w:t>kg/h</w:t>
                  </w:r>
                  <w:r w:rsidRPr="00312BFA">
                    <w:rPr>
                      <w:rFonts w:ascii="Times New Roman" w:eastAsia="宋体" w:hAnsi="Times New Roman"/>
                      <w:b/>
                      <w:sz w:val="21"/>
                      <w:szCs w:val="21"/>
                    </w:rPr>
                    <w:t>）</w:t>
                  </w:r>
                </w:p>
              </w:tc>
            </w:tr>
            <w:tr w:rsidR="00312BFA" w14:paraId="20C398EA" w14:textId="77777777" w:rsidTr="00312BFA">
              <w:trPr>
                <w:cantSplit/>
                <w:trHeight w:val="397"/>
                <w:jc w:val="center"/>
              </w:trPr>
              <w:tc>
                <w:tcPr>
                  <w:tcW w:w="0" w:type="auto"/>
                  <w:vMerge w:val="restart"/>
                  <w:vAlign w:val="center"/>
                  <w:hideMark/>
                </w:tcPr>
                <w:p w14:paraId="75707C71"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2026.</w:t>
                  </w:r>
                </w:p>
                <w:p w14:paraId="7762E3CC"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04.23</w:t>
                  </w:r>
                </w:p>
              </w:tc>
              <w:tc>
                <w:tcPr>
                  <w:tcW w:w="1281" w:type="dxa"/>
                  <w:vMerge w:val="restart"/>
                  <w:vAlign w:val="center"/>
                  <w:hideMark/>
                </w:tcPr>
                <w:p w14:paraId="27CA06EA"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溶解反应废气</w:t>
                  </w:r>
                  <w:r w:rsidRPr="00312BFA">
                    <w:rPr>
                      <w:rFonts w:ascii="Times New Roman" w:eastAsia="宋体" w:hAnsi="Times New Roman"/>
                      <w:bCs/>
                      <w:sz w:val="21"/>
                      <w:szCs w:val="21"/>
                    </w:rPr>
                    <w:t>进口</w:t>
                  </w:r>
                </w:p>
              </w:tc>
              <w:tc>
                <w:tcPr>
                  <w:tcW w:w="851" w:type="dxa"/>
                  <w:vMerge w:val="restart"/>
                  <w:vAlign w:val="center"/>
                  <w:hideMark/>
                </w:tcPr>
                <w:p w14:paraId="0C7817F3"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硫酸雾</w:t>
                  </w:r>
                </w:p>
              </w:tc>
              <w:tc>
                <w:tcPr>
                  <w:tcW w:w="1217" w:type="dxa"/>
                  <w:vAlign w:val="center"/>
                  <w:hideMark/>
                </w:tcPr>
                <w:p w14:paraId="763B900E"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1</w:t>
                  </w:r>
                </w:p>
              </w:tc>
              <w:tc>
                <w:tcPr>
                  <w:tcW w:w="0" w:type="auto"/>
                  <w:vAlign w:val="center"/>
                  <w:hideMark/>
                </w:tcPr>
                <w:p w14:paraId="66124D90"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3782</w:t>
                  </w:r>
                </w:p>
              </w:tc>
              <w:tc>
                <w:tcPr>
                  <w:tcW w:w="0" w:type="auto"/>
                  <w:vAlign w:val="center"/>
                  <w:hideMark/>
                </w:tcPr>
                <w:p w14:paraId="67367D7A"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9.24</w:t>
                  </w:r>
                </w:p>
              </w:tc>
              <w:tc>
                <w:tcPr>
                  <w:tcW w:w="0" w:type="auto"/>
                  <w:vAlign w:val="center"/>
                  <w:hideMark/>
                </w:tcPr>
                <w:p w14:paraId="3078AE4D"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3.49</w:t>
                  </w:r>
                  <w:r w:rsidRPr="00312BFA">
                    <w:rPr>
                      <w:rFonts w:ascii="Times New Roman" w:eastAsia="宋体" w:hAnsi="Times New Roman"/>
                      <w:bCs/>
                      <w:sz w:val="21"/>
                      <w:szCs w:val="21"/>
                    </w:rPr>
                    <w:t>×10</w:t>
                  </w:r>
                  <w:r w:rsidRPr="00312BFA">
                    <w:rPr>
                      <w:rFonts w:ascii="Times New Roman" w:eastAsia="宋体" w:hAnsi="Times New Roman"/>
                      <w:bCs/>
                      <w:sz w:val="21"/>
                      <w:szCs w:val="21"/>
                      <w:vertAlign w:val="superscript"/>
                    </w:rPr>
                    <w:t>-2</w:t>
                  </w:r>
                </w:p>
              </w:tc>
            </w:tr>
            <w:tr w:rsidR="00312BFA" w14:paraId="17CB3AAA" w14:textId="77777777" w:rsidTr="00312BFA">
              <w:trPr>
                <w:cantSplit/>
                <w:trHeight w:val="397"/>
                <w:jc w:val="center"/>
              </w:trPr>
              <w:tc>
                <w:tcPr>
                  <w:tcW w:w="0" w:type="auto"/>
                  <w:vMerge/>
                  <w:vAlign w:val="center"/>
                  <w:hideMark/>
                </w:tcPr>
                <w:p w14:paraId="0ACE13CA"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p>
              </w:tc>
              <w:tc>
                <w:tcPr>
                  <w:tcW w:w="1281" w:type="dxa"/>
                  <w:vMerge/>
                  <w:vAlign w:val="center"/>
                  <w:hideMark/>
                </w:tcPr>
                <w:p w14:paraId="1ED9EA80"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p>
              </w:tc>
              <w:tc>
                <w:tcPr>
                  <w:tcW w:w="851" w:type="dxa"/>
                  <w:vMerge/>
                  <w:vAlign w:val="center"/>
                  <w:hideMark/>
                </w:tcPr>
                <w:p w14:paraId="2905FA3B"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p>
              </w:tc>
              <w:tc>
                <w:tcPr>
                  <w:tcW w:w="1217" w:type="dxa"/>
                  <w:vAlign w:val="center"/>
                  <w:hideMark/>
                </w:tcPr>
                <w:p w14:paraId="655D7915"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2</w:t>
                  </w:r>
                </w:p>
              </w:tc>
              <w:tc>
                <w:tcPr>
                  <w:tcW w:w="0" w:type="auto"/>
                  <w:vAlign w:val="center"/>
                  <w:hideMark/>
                </w:tcPr>
                <w:p w14:paraId="4DFAF7B0"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3790</w:t>
                  </w:r>
                </w:p>
              </w:tc>
              <w:tc>
                <w:tcPr>
                  <w:tcW w:w="0" w:type="auto"/>
                  <w:vAlign w:val="center"/>
                  <w:hideMark/>
                </w:tcPr>
                <w:p w14:paraId="2FFD0BB5"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8.46</w:t>
                  </w:r>
                </w:p>
              </w:tc>
              <w:tc>
                <w:tcPr>
                  <w:tcW w:w="0" w:type="auto"/>
                  <w:vAlign w:val="center"/>
                  <w:hideMark/>
                </w:tcPr>
                <w:p w14:paraId="19B6E065"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3.21</w:t>
                  </w:r>
                  <w:r w:rsidRPr="00312BFA">
                    <w:rPr>
                      <w:rFonts w:ascii="Times New Roman" w:eastAsia="宋体" w:hAnsi="Times New Roman"/>
                      <w:bCs/>
                      <w:sz w:val="21"/>
                      <w:szCs w:val="21"/>
                    </w:rPr>
                    <w:t>×10</w:t>
                  </w:r>
                  <w:r w:rsidRPr="00312BFA">
                    <w:rPr>
                      <w:rFonts w:ascii="Times New Roman" w:eastAsia="宋体" w:hAnsi="Times New Roman"/>
                      <w:bCs/>
                      <w:sz w:val="21"/>
                      <w:szCs w:val="21"/>
                      <w:vertAlign w:val="superscript"/>
                    </w:rPr>
                    <w:t>-2</w:t>
                  </w:r>
                </w:p>
              </w:tc>
            </w:tr>
            <w:tr w:rsidR="00312BFA" w14:paraId="1D91498B" w14:textId="77777777" w:rsidTr="00312BFA">
              <w:trPr>
                <w:cantSplit/>
                <w:trHeight w:val="397"/>
                <w:jc w:val="center"/>
              </w:trPr>
              <w:tc>
                <w:tcPr>
                  <w:tcW w:w="0" w:type="auto"/>
                  <w:vMerge/>
                  <w:vAlign w:val="center"/>
                  <w:hideMark/>
                </w:tcPr>
                <w:p w14:paraId="6A965988"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p>
              </w:tc>
              <w:tc>
                <w:tcPr>
                  <w:tcW w:w="1281" w:type="dxa"/>
                  <w:vMerge/>
                  <w:vAlign w:val="center"/>
                  <w:hideMark/>
                </w:tcPr>
                <w:p w14:paraId="24F5A514"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p>
              </w:tc>
              <w:tc>
                <w:tcPr>
                  <w:tcW w:w="851" w:type="dxa"/>
                  <w:vMerge/>
                  <w:vAlign w:val="center"/>
                  <w:hideMark/>
                </w:tcPr>
                <w:p w14:paraId="7ECAAE9A"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p>
              </w:tc>
              <w:tc>
                <w:tcPr>
                  <w:tcW w:w="1217" w:type="dxa"/>
                  <w:vAlign w:val="center"/>
                  <w:hideMark/>
                </w:tcPr>
                <w:p w14:paraId="40994EF1"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3</w:t>
                  </w:r>
                </w:p>
              </w:tc>
              <w:tc>
                <w:tcPr>
                  <w:tcW w:w="0" w:type="auto"/>
                  <w:vAlign w:val="center"/>
                  <w:hideMark/>
                </w:tcPr>
                <w:p w14:paraId="54765D46"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3694</w:t>
                  </w:r>
                </w:p>
              </w:tc>
              <w:tc>
                <w:tcPr>
                  <w:tcW w:w="0" w:type="auto"/>
                  <w:vAlign w:val="center"/>
                  <w:hideMark/>
                </w:tcPr>
                <w:p w14:paraId="5BE52B95"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9.57</w:t>
                  </w:r>
                </w:p>
              </w:tc>
              <w:tc>
                <w:tcPr>
                  <w:tcW w:w="0" w:type="auto"/>
                  <w:vAlign w:val="center"/>
                  <w:hideMark/>
                </w:tcPr>
                <w:p w14:paraId="01C5D537"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3.54</w:t>
                  </w:r>
                  <w:r w:rsidRPr="00312BFA">
                    <w:rPr>
                      <w:rFonts w:ascii="Times New Roman" w:eastAsia="宋体" w:hAnsi="Times New Roman"/>
                      <w:bCs/>
                      <w:sz w:val="21"/>
                      <w:szCs w:val="21"/>
                    </w:rPr>
                    <w:t>×10</w:t>
                  </w:r>
                  <w:r w:rsidRPr="00312BFA">
                    <w:rPr>
                      <w:rFonts w:ascii="Times New Roman" w:eastAsia="宋体" w:hAnsi="Times New Roman"/>
                      <w:bCs/>
                      <w:sz w:val="21"/>
                      <w:szCs w:val="21"/>
                      <w:vertAlign w:val="superscript"/>
                    </w:rPr>
                    <w:t>-2</w:t>
                  </w:r>
                </w:p>
              </w:tc>
            </w:tr>
            <w:tr w:rsidR="00312BFA" w14:paraId="40630C90" w14:textId="77777777" w:rsidTr="00312BFA">
              <w:trPr>
                <w:cantSplit/>
                <w:trHeight w:val="397"/>
                <w:jc w:val="center"/>
              </w:trPr>
              <w:tc>
                <w:tcPr>
                  <w:tcW w:w="0" w:type="auto"/>
                  <w:vMerge/>
                  <w:vAlign w:val="center"/>
                  <w:hideMark/>
                </w:tcPr>
                <w:p w14:paraId="69BF1391"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p>
              </w:tc>
              <w:tc>
                <w:tcPr>
                  <w:tcW w:w="1281" w:type="dxa"/>
                  <w:vMerge/>
                  <w:vAlign w:val="center"/>
                  <w:hideMark/>
                </w:tcPr>
                <w:p w14:paraId="625E89C0"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p>
              </w:tc>
              <w:tc>
                <w:tcPr>
                  <w:tcW w:w="851" w:type="dxa"/>
                  <w:vMerge/>
                  <w:vAlign w:val="center"/>
                  <w:hideMark/>
                </w:tcPr>
                <w:p w14:paraId="5FD7700D"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p>
              </w:tc>
              <w:tc>
                <w:tcPr>
                  <w:tcW w:w="1217" w:type="dxa"/>
                  <w:vAlign w:val="center"/>
                  <w:hideMark/>
                </w:tcPr>
                <w:p w14:paraId="66F292BD"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均值</w:t>
                  </w:r>
                </w:p>
              </w:tc>
              <w:tc>
                <w:tcPr>
                  <w:tcW w:w="0" w:type="auto"/>
                  <w:vAlign w:val="center"/>
                  <w:hideMark/>
                </w:tcPr>
                <w:p w14:paraId="02F44BB5"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3755</w:t>
                  </w:r>
                </w:p>
              </w:tc>
              <w:tc>
                <w:tcPr>
                  <w:tcW w:w="0" w:type="auto"/>
                  <w:vAlign w:val="center"/>
                  <w:hideMark/>
                </w:tcPr>
                <w:p w14:paraId="71091992"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bCs/>
                      <w:sz w:val="21"/>
                      <w:szCs w:val="21"/>
                    </w:rPr>
                    <w:t>9.09</w:t>
                  </w:r>
                </w:p>
              </w:tc>
              <w:tc>
                <w:tcPr>
                  <w:tcW w:w="0" w:type="auto"/>
                  <w:vAlign w:val="center"/>
                  <w:hideMark/>
                </w:tcPr>
                <w:p w14:paraId="0526E670"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bCs/>
                      <w:sz w:val="21"/>
                      <w:szCs w:val="21"/>
                    </w:rPr>
                    <w:t>3.41×10</w:t>
                  </w:r>
                  <w:r w:rsidRPr="00312BFA">
                    <w:rPr>
                      <w:rFonts w:ascii="Times New Roman" w:eastAsia="宋体" w:hAnsi="Times New Roman"/>
                      <w:bCs/>
                      <w:sz w:val="21"/>
                      <w:szCs w:val="21"/>
                      <w:vertAlign w:val="superscript"/>
                    </w:rPr>
                    <w:t>-2</w:t>
                  </w:r>
                </w:p>
              </w:tc>
            </w:tr>
            <w:tr w:rsidR="00312BFA" w14:paraId="271E525F" w14:textId="77777777" w:rsidTr="00312BFA">
              <w:trPr>
                <w:cantSplit/>
                <w:trHeight w:val="397"/>
                <w:jc w:val="center"/>
              </w:trPr>
              <w:tc>
                <w:tcPr>
                  <w:tcW w:w="0" w:type="auto"/>
                  <w:vMerge/>
                  <w:vAlign w:val="center"/>
                  <w:hideMark/>
                </w:tcPr>
                <w:p w14:paraId="32E5BACB"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p>
              </w:tc>
              <w:tc>
                <w:tcPr>
                  <w:tcW w:w="1281" w:type="dxa"/>
                  <w:vMerge w:val="restart"/>
                  <w:vAlign w:val="center"/>
                  <w:hideMark/>
                </w:tcPr>
                <w:p w14:paraId="323BC65A"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溶解反应废气排放口（</w:t>
                  </w:r>
                  <w:r w:rsidRPr="00312BFA">
                    <w:rPr>
                      <w:rFonts w:ascii="Times New Roman" w:eastAsia="宋体" w:hAnsi="Times New Roman" w:hint="eastAsia"/>
                      <w:bCs/>
                      <w:sz w:val="21"/>
                      <w:szCs w:val="21"/>
                    </w:rPr>
                    <w:t>DA005</w:t>
                  </w:r>
                  <w:r w:rsidRPr="00312BFA">
                    <w:rPr>
                      <w:rFonts w:ascii="Times New Roman" w:eastAsia="宋体" w:hAnsi="Times New Roman" w:hint="eastAsia"/>
                      <w:bCs/>
                      <w:sz w:val="21"/>
                      <w:szCs w:val="21"/>
                    </w:rPr>
                    <w:t>）</w:t>
                  </w:r>
                </w:p>
              </w:tc>
              <w:tc>
                <w:tcPr>
                  <w:tcW w:w="851" w:type="dxa"/>
                  <w:vMerge/>
                  <w:vAlign w:val="center"/>
                  <w:hideMark/>
                </w:tcPr>
                <w:p w14:paraId="3A3544E9"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p>
              </w:tc>
              <w:tc>
                <w:tcPr>
                  <w:tcW w:w="1217" w:type="dxa"/>
                  <w:vAlign w:val="center"/>
                  <w:hideMark/>
                </w:tcPr>
                <w:p w14:paraId="28A16CCC"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1</w:t>
                  </w:r>
                </w:p>
              </w:tc>
              <w:tc>
                <w:tcPr>
                  <w:tcW w:w="0" w:type="auto"/>
                  <w:vAlign w:val="center"/>
                  <w:hideMark/>
                </w:tcPr>
                <w:p w14:paraId="53D792E5"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4287</w:t>
                  </w:r>
                </w:p>
              </w:tc>
              <w:tc>
                <w:tcPr>
                  <w:tcW w:w="0" w:type="auto"/>
                  <w:vAlign w:val="center"/>
                  <w:hideMark/>
                </w:tcPr>
                <w:p w14:paraId="102B2B4B"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3.66</w:t>
                  </w:r>
                </w:p>
              </w:tc>
              <w:tc>
                <w:tcPr>
                  <w:tcW w:w="0" w:type="auto"/>
                  <w:vAlign w:val="center"/>
                  <w:hideMark/>
                </w:tcPr>
                <w:p w14:paraId="63289663"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1.57</w:t>
                  </w:r>
                  <w:r w:rsidRPr="00312BFA">
                    <w:rPr>
                      <w:rFonts w:ascii="Times New Roman" w:eastAsia="宋体" w:hAnsi="Times New Roman"/>
                      <w:bCs/>
                      <w:sz w:val="21"/>
                      <w:szCs w:val="21"/>
                    </w:rPr>
                    <w:t>×10</w:t>
                  </w:r>
                  <w:r w:rsidRPr="00312BFA">
                    <w:rPr>
                      <w:rFonts w:ascii="Times New Roman" w:eastAsia="宋体" w:hAnsi="Times New Roman"/>
                      <w:bCs/>
                      <w:sz w:val="21"/>
                      <w:szCs w:val="21"/>
                      <w:vertAlign w:val="superscript"/>
                    </w:rPr>
                    <w:t>-2</w:t>
                  </w:r>
                </w:p>
              </w:tc>
            </w:tr>
            <w:tr w:rsidR="00312BFA" w14:paraId="4E5F7052" w14:textId="77777777" w:rsidTr="00312BFA">
              <w:trPr>
                <w:cantSplit/>
                <w:trHeight w:val="397"/>
                <w:jc w:val="center"/>
              </w:trPr>
              <w:tc>
                <w:tcPr>
                  <w:tcW w:w="0" w:type="auto"/>
                  <w:vMerge/>
                  <w:vAlign w:val="center"/>
                  <w:hideMark/>
                </w:tcPr>
                <w:p w14:paraId="514ACA65" w14:textId="77777777" w:rsidR="00312BFA" w:rsidRDefault="00312BFA" w:rsidP="00312BFA">
                  <w:pPr>
                    <w:rPr>
                      <w:rFonts w:ascii="Times New Roman" w:eastAsia="宋体" w:hAnsi="Times New Roman"/>
                      <w:kern w:val="2"/>
                      <w:sz w:val="24"/>
                      <w:szCs w:val="24"/>
                    </w:rPr>
                  </w:pPr>
                </w:p>
              </w:tc>
              <w:tc>
                <w:tcPr>
                  <w:tcW w:w="1281" w:type="dxa"/>
                  <w:vMerge/>
                  <w:vAlign w:val="center"/>
                  <w:hideMark/>
                </w:tcPr>
                <w:p w14:paraId="3D437443"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p>
              </w:tc>
              <w:tc>
                <w:tcPr>
                  <w:tcW w:w="851" w:type="dxa"/>
                  <w:vMerge/>
                  <w:vAlign w:val="center"/>
                  <w:hideMark/>
                </w:tcPr>
                <w:p w14:paraId="5FCFF392"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p>
              </w:tc>
              <w:tc>
                <w:tcPr>
                  <w:tcW w:w="1217" w:type="dxa"/>
                  <w:vAlign w:val="center"/>
                  <w:hideMark/>
                </w:tcPr>
                <w:p w14:paraId="47C021F2"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2</w:t>
                  </w:r>
                </w:p>
              </w:tc>
              <w:tc>
                <w:tcPr>
                  <w:tcW w:w="0" w:type="auto"/>
                  <w:vAlign w:val="center"/>
                  <w:hideMark/>
                </w:tcPr>
                <w:p w14:paraId="30E32F0F"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4240</w:t>
                  </w:r>
                </w:p>
              </w:tc>
              <w:tc>
                <w:tcPr>
                  <w:tcW w:w="0" w:type="auto"/>
                  <w:vAlign w:val="center"/>
                  <w:hideMark/>
                </w:tcPr>
                <w:p w14:paraId="16912CBE"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3.94</w:t>
                  </w:r>
                </w:p>
              </w:tc>
              <w:tc>
                <w:tcPr>
                  <w:tcW w:w="0" w:type="auto"/>
                  <w:vAlign w:val="center"/>
                  <w:hideMark/>
                </w:tcPr>
                <w:p w14:paraId="5A6E23C7"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1.67</w:t>
                  </w:r>
                  <w:r w:rsidRPr="00312BFA">
                    <w:rPr>
                      <w:rFonts w:ascii="Times New Roman" w:eastAsia="宋体" w:hAnsi="Times New Roman"/>
                      <w:bCs/>
                      <w:sz w:val="21"/>
                      <w:szCs w:val="21"/>
                    </w:rPr>
                    <w:t>×10</w:t>
                  </w:r>
                  <w:r w:rsidRPr="00312BFA">
                    <w:rPr>
                      <w:rFonts w:ascii="Times New Roman" w:eastAsia="宋体" w:hAnsi="Times New Roman"/>
                      <w:bCs/>
                      <w:sz w:val="21"/>
                      <w:szCs w:val="21"/>
                      <w:vertAlign w:val="superscript"/>
                    </w:rPr>
                    <w:t>-2</w:t>
                  </w:r>
                </w:p>
              </w:tc>
            </w:tr>
            <w:tr w:rsidR="00312BFA" w14:paraId="0BA9196E" w14:textId="77777777" w:rsidTr="00312BFA">
              <w:trPr>
                <w:cantSplit/>
                <w:trHeight w:val="397"/>
                <w:jc w:val="center"/>
              </w:trPr>
              <w:tc>
                <w:tcPr>
                  <w:tcW w:w="0" w:type="auto"/>
                  <w:vMerge/>
                  <w:vAlign w:val="center"/>
                  <w:hideMark/>
                </w:tcPr>
                <w:p w14:paraId="3E64CA43" w14:textId="77777777" w:rsidR="00312BFA" w:rsidRDefault="00312BFA" w:rsidP="00312BFA">
                  <w:pPr>
                    <w:rPr>
                      <w:rFonts w:ascii="Times New Roman" w:eastAsia="宋体" w:hAnsi="Times New Roman"/>
                      <w:kern w:val="2"/>
                      <w:sz w:val="24"/>
                      <w:szCs w:val="24"/>
                    </w:rPr>
                  </w:pPr>
                </w:p>
              </w:tc>
              <w:tc>
                <w:tcPr>
                  <w:tcW w:w="1281" w:type="dxa"/>
                  <w:vMerge/>
                  <w:vAlign w:val="center"/>
                  <w:hideMark/>
                </w:tcPr>
                <w:p w14:paraId="3BB04954"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p>
              </w:tc>
              <w:tc>
                <w:tcPr>
                  <w:tcW w:w="851" w:type="dxa"/>
                  <w:vMerge/>
                  <w:vAlign w:val="center"/>
                  <w:hideMark/>
                </w:tcPr>
                <w:p w14:paraId="74F9DEF3"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p>
              </w:tc>
              <w:tc>
                <w:tcPr>
                  <w:tcW w:w="1217" w:type="dxa"/>
                  <w:vAlign w:val="center"/>
                  <w:hideMark/>
                </w:tcPr>
                <w:p w14:paraId="30EAFC66"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3</w:t>
                  </w:r>
                </w:p>
              </w:tc>
              <w:tc>
                <w:tcPr>
                  <w:tcW w:w="0" w:type="auto"/>
                  <w:vAlign w:val="center"/>
                  <w:hideMark/>
                </w:tcPr>
                <w:p w14:paraId="41E1B317"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4177</w:t>
                  </w:r>
                </w:p>
              </w:tc>
              <w:tc>
                <w:tcPr>
                  <w:tcW w:w="0" w:type="auto"/>
                  <w:vAlign w:val="center"/>
                  <w:hideMark/>
                </w:tcPr>
                <w:p w14:paraId="0AA051A0"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3.80</w:t>
                  </w:r>
                </w:p>
              </w:tc>
              <w:tc>
                <w:tcPr>
                  <w:tcW w:w="0" w:type="auto"/>
                  <w:vAlign w:val="center"/>
                  <w:hideMark/>
                </w:tcPr>
                <w:p w14:paraId="4368198D"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1.59</w:t>
                  </w:r>
                  <w:r w:rsidRPr="00312BFA">
                    <w:rPr>
                      <w:rFonts w:ascii="Times New Roman" w:eastAsia="宋体" w:hAnsi="Times New Roman"/>
                      <w:bCs/>
                      <w:sz w:val="21"/>
                      <w:szCs w:val="21"/>
                    </w:rPr>
                    <w:t>×10</w:t>
                  </w:r>
                  <w:r w:rsidRPr="00312BFA">
                    <w:rPr>
                      <w:rFonts w:ascii="Times New Roman" w:eastAsia="宋体" w:hAnsi="Times New Roman"/>
                      <w:bCs/>
                      <w:sz w:val="21"/>
                      <w:szCs w:val="21"/>
                      <w:vertAlign w:val="superscript"/>
                    </w:rPr>
                    <w:t>-2</w:t>
                  </w:r>
                </w:p>
              </w:tc>
            </w:tr>
            <w:tr w:rsidR="00312BFA" w14:paraId="47D1DB2E" w14:textId="77777777" w:rsidTr="00312BFA">
              <w:trPr>
                <w:cantSplit/>
                <w:trHeight w:val="397"/>
                <w:jc w:val="center"/>
              </w:trPr>
              <w:tc>
                <w:tcPr>
                  <w:tcW w:w="0" w:type="auto"/>
                  <w:vMerge/>
                  <w:vAlign w:val="center"/>
                  <w:hideMark/>
                </w:tcPr>
                <w:p w14:paraId="71415751" w14:textId="77777777" w:rsidR="00312BFA" w:rsidRDefault="00312BFA" w:rsidP="00312BFA">
                  <w:pPr>
                    <w:rPr>
                      <w:rFonts w:ascii="Times New Roman" w:eastAsia="宋体" w:hAnsi="Times New Roman"/>
                      <w:kern w:val="2"/>
                      <w:sz w:val="24"/>
                      <w:szCs w:val="24"/>
                    </w:rPr>
                  </w:pPr>
                </w:p>
              </w:tc>
              <w:tc>
                <w:tcPr>
                  <w:tcW w:w="1281" w:type="dxa"/>
                  <w:vMerge/>
                  <w:vAlign w:val="center"/>
                  <w:hideMark/>
                </w:tcPr>
                <w:p w14:paraId="72BFADC4"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p>
              </w:tc>
              <w:tc>
                <w:tcPr>
                  <w:tcW w:w="851" w:type="dxa"/>
                  <w:vMerge/>
                  <w:vAlign w:val="center"/>
                  <w:hideMark/>
                </w:tcPr>
                <w:p w14:paraId="3E7A3569"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p>
              </w:tc>
              <w:tc>
                <w:tcPr>
                  <w:tcW w:w="1217" w:type="dxa"/>
                  <w:vAlign w:val="center"/>
                  <w:hideMark/>
                </w:tcPr>
                <w:p w14:paraId="715FC4B3"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均值</w:t>
                  </w:r>
                </w:p>
              </w:tc>
              <w:tc>
                <w:tcPr>
                  <w:tcW w:w="0" w:type="auto"/>
                  <w:vAlign w:val="center"/>
                  <w:hideMark/>
                </w:tcPr>
                <w:p w14:paraId="0209F2C7"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bCs/>
                      <w:sz w:val="21"/>
                      <w:szCs w:val="21"/>
                    </w:rPr>
                    <w:t>4235</w:t>
                  </w:r>
                </w:p>
              </w:tc>
              <w:tc>
                <w:tcPr>
                  <w:tcW w:w="0" w:type="auto"/>
                  <w:vAlign w:val="center"/>
                  <w:hideMark/>
                </w:tcPr>
                <w:p w14:paraId="52B3778F"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bCs/>
                      <w:sz w:val="21"/>
                      <w:szCs w:val="21"/>
                    </w:rPr>
                    <w:t>3.8</w:t>
                  </w:r>
                  <w:r w:rsidRPr="00312BFA">
                    <w:rPr>
                      <w:rFonts w:ascii="Times New Roman" w:eastAsia="宋体" w:hAnsi="Times New Roman" w:hint="eastAsia"/>
                      <w:bCs/>
                      <w:sz w:val="21"/>
                      <w:szCs w:val="21"/>
                    </w:rPr>
                    <w:t>0</w:t>
                  </w:r>
                </w:p>
              </w:tc>
              <w:tc>
                <w:tcPr>
                  <w:tcW w:w="0" w:type="auto"/>
                  <w:vAlign w:val="center"/>
                  <w:hideMark/>
                </w:tcPr>
                <w:p w14:paraId="49FE9CCA"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bCs/>
                      <w:sz w:val="21"/>
                      <w:szCs w:val="21"/>
                    </w:rPr>
                    <w:t>1.61×10</w:t>
                  </w:r>
                  <w:r w:rsidRPr="00312BFA">
                    <w:rPr>
                      <w:rFonts w:ascii="Times New Roman" w:eastAsia="宋体" w:hAnsi="Times New Roman"/>
                      <w:bCs/>
                      <w:sz w:val="21"/>
                      <w:szCs w:val="21"/>
                      <w:vertAlign w:val="superscript"/>
                    </w:rPr>
                    <w:t>-2</w:t>
                  </w:r>
                </w:p>
              </w:tc>
            </w:tr>
            <w:tr w:rsidR="00312BFA" w14:paraId="7D4C88C4" w14:textId="77777777" w:rsidTr="00312BFA">
              <w:trPr>
                <w:cantSplit/>
                <w:trHeight w:val="397"/>
                <w:jc w:val="center"/>
              </w:trPr>
              <w:tc>
                <w:tcPr>
                  <w:tcW w:w="0" w:type="auto"/>
                  <w:vMerge w:val="restart"/>
                  <w:vAlign w:val="center"/>
                  <w:hideMark/>
                </w:tcPr>
                <w:p w14:paraId="58D25FD5"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2026.</w:t>
                  </w:r>
                </w:p>
                <w:p w14:paraId="19B34C57"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04.24</w:t>
                  </w:r>
                </w:p>
              </w:tc>
              <w:tc>
                <w:tcPr>
                  <w:tcW w:w="1281" w:type="dxa"/>
                  <w:vMerge w:val="restart"/>
                  <w:vAlign w:val="center"/>
                  <w:hideMark/>
                </w:tcPr>
                <w:p w14:paraId="0E8476E8"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溶解反应废气</w:t>
                  </w:r>
                  <w:r w:rsidRPr="00312BFA">
                    <w:rPr>
                      <w:rFonts w:ascii="Times New Roman" w:eastAsia="宋体" w:hAnsi="Times New Roman"/>
                      <w:bCs/>
                      <w:sz w:val="21"/>
                      <w:szCs w:val="21"/>
                    </w:rPr>
                    <w:t>进口</w:t>
                  </w:r>
                </w:p>
              </w:tc>
              <w:tc>
                <w:tcPr>
                  <w:tcW w:w="851" w:type="dxa"/>
                  <w:vMerge w:val="restart"/>
                  <w:vAlign w:val="center"/>
                  <w:hideMark/>
                </w:tcPr>
                <w:p w14:paraId="0AD258D5"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硫酸雾</w:t>
                  </w:r>
                </w:p>
              </w:tc>
              <w:tc>
                <w:tcPr>
                  <w:tcW w:w="1217" w:type="dxa"/>
                  <w:vAlign w:val="center"/>
                  <w:hideMark/>
                </w:tcPr>
                <w:p w14:paraId="42A69FD9"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1</w:t>
                  </w:r>
                </w:p>
              </w:tc>
              <w:tc>
                <w:tcPr>
                  <w:tcW w:w="0" w:type="auto"/>
                  <w:vAlign w:val="center"/>
                  <w:hideMark/>
                </w:tcPr>
                <w:p w14:paraId="0D4F11B7"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3771</w:t>
                  </w:r>
                </w:p>
              </w:tc>
              <w:tc>
                <w:tcPr>
                  <w:tcW w:w="0" w:type="auto"/>
                  <w:vAlign w:val="center"/>
                  <w:hideMark/>
                </w:tcPr>
                <w:p w14:paraId="2D6750B4"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9.68</w:t>
                  </w:r>
                </w:p>
              </w:tc>
              <w:tc>
                <w:tcPr>
                  <w:tcW w:w="0" w:type="auto"/>
                  <w:vAlign w:val="center"/>
                  <w:hideMark/>
                </w:tcPr>
                <w:p w14:paraId="6F8FDE35"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3.65</w:t>
                  </w:r>
                  <w:r w:rsidRPr="00312BFA">
                    <w:rPr>
                      <w:rFonts w:ascii="Times New Roman" w:eastAsia="宋体" w:hAnsi="Times New Roman"/>
                      <w:bCs/>
                      <w:sz w:val="21"/>
                      <w:szCs w:val="21"/>
                    </w:rPr>
                    <w:t>×10</w:t>
                  </w:r>
                  <w:r w:rsidRPr="00312BFA">
                    <w:rPr>
                      <w:rFonts w:ascii="Times New Roman" w:eastAsia="宋体" w:hAnsi="Times New Roman"/>
                      <w:bCs/>
                      <w:sz w:val="21"/>
                      <w:szCs w:val="21"/>
                      <w:vertAlign w:val="superscript"/>
                    </w:rPr>
                    <w:t>-2</w:t>
                  </w:r>
                </w:p>
              </w:tc>
            </w:tr>
            <w:tr w:rsidR="00312BFA" w14:paraId="15187C9E" w14:textId="77777777" w:rsidTr="00312BFA">
              <w:trPr>
                <w:cantSplit/>
                <w:trHeight w:val="397"/>
                <w:jc w:val="center"/>
              </w:trPr>
              <w:tc>
                <w:tcPr>
                  <w:tcW w:w="0" w:type="auto"/>
                  <w:vMerge/>
                  <w:vAlign w:val="center"/>
                  <w:hideMark/>
                </w:tcPr>
                <w:p w14:paraId="7C27CE98"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p>
              </w:tc>
              <w:tc>
                <w:tcPr>
                  <w:tcW w:w="1281" w:type="dxa"/>
                  <w:vMerge/>
                  <w:vAlign w:val="center"/>
                  <w:hideMark/>
                </w:tcPr>
                <w:p w14:paraId="1E2DA61D"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p>
              </w:tc>
              <w:tc>
                <w:tcPr>
                  <w:tcW w:w="851" w:type="dxa"/>
                  <w:vMerge/>
                  <w:vAlign w:val="center"/>
                  <w:hideMark/>
                </w:tcPr>
                <w:p w14:paraId="584A7AFA"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p>
              </w:tc>
              <w:tc>
                <w:tcPr>
                  <w:tcW w:w="1217" w:type="dxa"/>
                  <w:vAlign w:val="center"/>
                  <w:hideMark/>
                </w:tcPr>
                <w:p w14:paraId="3C5CBDDC"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2</w:t>
                  </w:r>
                </w:p>
              </w:tc>
              <w:tc>
                <w:tcPr>
                  <w:tcW w:w="0" w:type="auto"/>
                  <w:vAlign w:val="center"/>
                  <w:hideMark/>
                </w:tcPr>
                <w:p w14:paraId="4CEC701F"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3740</w:t>
                  </w:r>
                </w:p>
              </w:tc>
              <w:tc>
                <w:tcPr>
                  <w:tcW w:w="0" w:type="auto"/>
                  <w:vAlign w:val="center"/>
                  <w:hideMark/>
                </w:tcPr>
                <w:p w14:paraId="25962EE1"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8.70</w:t>
                  </w:r>
                </w:p>
              </w:tc>
              <w:tc>
                <w:tcPr>
                  <w:tcW w:w="0" w:type="auto"/>
                  <w:vAlign w:val="center"/>
                  <w:hideMark/>
                </w:tcPr>
                <w:p w14:paraId="0D912A82"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3.25</w:t>
                  </w:r>
                  <w:r w:rsidRPr="00312BFA">
                    <w:rPr>
                      <w:rFonts w:ascii="Times New Roman" w:eastAsia="宋体" w:hAnsi="Times New Roman"/>
                      <w:bCs/>
                      <w:sz w:val="21"/>
                      <w:szCs w:val="21"/>
                    </w:rPr>
                    <w:t>×10</w:t>
                  </w:r>
                  <w:r w:rsidRPr="00312BFA">
                    <w:rPr>
                      <w:rFonts w:ascii="Times New Roman" w:eastAsia="宋体" w:hAnsi="Times New Roman"/>
                      <w:bCs/>
                      <w:sz w:val="21"/>
                      <w:szCs w:val="21"/>
                      <w:vertAlign w:val="superscript"/>
                    </w:rPr>
                    <w:t>-2</w:t>
                  </w:r>
                </w:p>
              </w:tc>
            </w:tr>
            <w:tr w:rsidR="00312BFA" w14:paraId="6DC83F7B" w14:textId="77777777" w:rsidTr="00312BFA">
              <w:trPr>
                <w:cantSplit/>
                <w:trHeight w:val="397"/>
                <w:jc w:val="center"/>
              </w:trPr>
              <w:tc>
                <w:tcPr>
                  <w:tcW w:w="0" w:type="auto"/>
                  <w:vMerge/>
                  <w:vAlign w:val="center"/>
                  <w:hideMark/>
                </w:tcPr>
                <w:p w14:paraId="6771867F"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p>
              </w:tc>
              <w:tc>
                <w:tcPr>
                  <w:tcW w:w="1281" w:type="dxa"/>
                  <w:vMerge/>
                  <w:vAlign w:val="center"/>
                  <w:hideMark/>
                </w:tcPr>
                <w:p w14:paraId="0941B2D2"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p>
              </w:tc>
              <w:tc>
                <w:tcPr>
                  <w:tcW w:w="851" w:type="dxa"/>
                  <w:vMerge/>
                  <w:vAlign w:val="center"/>
                  <w:hideMark/>
                </w:tcPr>
                <w:p w14:paraId="3875DF5B"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p>
              </w:tc>
              <w:tc>
                <w:tcPr>
                  <w:tcW w:w="1217" w:type="dxa"/>
                  <w:vAlign w:val="center"/>
                  <w:hideMark/>
                </w:tcPr>
                <w:p w14:paraId="1D068153"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3</w:t>
                  </w:r>
                </w:p>
              </w:tc>
              <w:tc>
                <w:tcPr>
                  <w:tcW w:w="0" w:type="auto"/>
                  <w:vAlign w:val="center"/>
                  <w:hideMark/>
                </w:tcPr>
                <w:p w14:paraId="1D9C09C6"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3716</w:t>
                  </w:r>
                </w:p>
              </w:tc>
              <w:tc>
                <w:tcPr>
                  <w:tcW w:w="0" w:type="auto"/>
                  <w:vAlign w:val="center"/>
                  <w:hideMark/>
                </w:tcPr>
                <w:p w14:paraId="062FA263"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9.79</w:t>
                  </w:r>
                </w:p>
              </w:tc>
              <w:tc>
                <w:tcPr>
                  <w:tcW w:w="0" w:type="auto"/>
                  <w:vAlign w:val="center"/>
                  <w:hideMark/>
                </w:tcPr>
                <w:p w14:paraId="6C755EF1"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3.64</w:t>
                  </w:r>
                  <w:r w:rsidRPr="00312BFA">
                    <w:rPr>
                      <w:rFonts w:ascii="Times New Roman" w:eastAsia="宋体" w:hAnsi="Times New Roman"/>
                      <w:bCs/>
                      <w:sz w:val="21"/>
                      <w:szCs w:val="21"/>
                    </w:rPr>
                    <w:t>×10</w:t>
                  </w:r>
                  <w:r w:rsidRPr="00312BFA">
                    <w:rPr>
                      <w:rFonts w:ascii="Times New Roman" w:eastAsia="宋体" w:hAnsi="Times New Roman"/>
                      <w:bCs/>
                      <w:sz w:val="21"/>
                      <w:szCs w:val="21"/>
                      <w:vertAlign w:val="superscript"/>
                    </w:rPr>
                    <w:t>-2</w:t>
                  </w:r>
                </w:p>
              </w:tc>
            </w:tr>
            <w:tr w:rsidR="00312BFA" w14:paraId="07127889" w14:textId="77777777" w:rsidTr="00312BFA">
              <w:trPr>
                <w:cantSplit/>
                <w:trHeight w:val="397"/>
                <w:jc w:val="center"/>
              </w:trPr>
              <w:tc>
                <w:tcPr>
                  <w:tcW w:w="0" w:type="auto"/>
                  <w:vMerge/>
                  <w:vAlign w:val="center"/>
                  <w:hideMark/>
                </w:tcPr>
                <w:p w14:paraId="36383C4F"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p>
              </w:tc>
              <w:tc>
                <w:tcPr>
                  <w:tcW w:w="1281" w:type="dxa"/>
                  <w:vMerge/>
                  <w:vAlign w:val="center"/>
                  <w:hideMark/>
                </w:tcPr>
                <w:p w14:paraId="266E6876"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p>
              </w:tc>
              <w:tc>
                <w:tcPr>
                  <w:tcW w:w="851" w:type="dxa"/>
                  <w:vMerge/>
                  <w:vAlign w:val="center"/>
                  <w:hideMark/>
                </w:tcPr>
                <w:p w14:paraId="74AA2E76"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p>
              </w:tc>
              <w:tc>
                <w:tcPr>
                  <w:tcW w:w="1217" w:type="dxa"/>
                  <w:vAlign w:val="center"/>
                  <w:hideMark/>
                </w:tcPr>
                <w:p w14:paraId="3FC55C87"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均值</w:t>
                  </w:r>
                </w:p>
              </w:tc>
              <w:tc>
                <w:tcPr>
                  <w:tcW w:w="0" w:type="auto"/>
                  <w:vAlign w:val="center"/>
                  <w:hideMark/>
                </w:tcPr>
                <w:p w14:paraId="117B8408"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3742</w:t>
                  </w:r>
                </w:p>
              </w:tc>
              <w:tc>
                <w:tcPr>
                  <w:tcW w:w="0" w:type="auto"/>
                  <w:vAlign w:val="center"/>
                  <w:hideMark/>
                </w:tcPr>
                <w:p w14:paraId="4A84EA57"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bCs/>
                      <w:sz w:val="21"/>
                      <w:szCs w:val="21"/>
                    </w:rPr>
                    <w:t>9.39</w:t>
                  </w:r>
                </w:p>
              </w:tc>
              <w:tc>
                <w:tcPr>
                  <w:tcW w:w="0" w:type="auto"/>
                  <w:vAlign w:val="center"/>
                  <w:hideMark/>
                </w:tcPr>
                <w:p w14:paraId="681EF7BA"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bCs/>
                      <w:sz w:val="21"/>
                      <w:szCs w:val="21"/>
                    </w:rPr>
                    <w:t>3.51×10</w:t>
                  </w:r>
                  <w:r w:rsidRPr="00312BFA">
                    <w:rPr>
                      <w:rFonts w:ascii="Times New Roman" w:eastAsia="宋体" w:hAnsi="Times New Roman"/>
                      <w:bCs/>
                      <w:sz w:val="21"/>
                      <w:szCs w:val="21"/>
                      <w:vertAlign w:val="superscript"/>
                    </w:rPr>
                    <w:t>-2</w:t>
                  </w:r>
                </w:p>
              </w:tc>
            </w:tr>
            <w:tr w:rsidR="00312BFA" w14:paraId="64ED91D2" w14:textId="77777777" w:rsidTr="00312BFA">
              <w:trPr>
                <w:cantSplit/>
                <w:trHeight w:val="397"/>
                <w:jc w:val="center"/>
              </w:trPr>
              <w:tc>
                <w:tcPr>
                  <w:tcW w:w="0" w:type="auto"/>
                  <w:vMerge/>
                  <w:vAlign w:val="center"/>
                  <w:hideMark/>
                </w:tcPr>
                <w:p w14:paraId="6AA6CAB3"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p>
              </w:tc>
              <w:tc>
                <w:tcPr>
                  <w:tcW w:w="1281" w:type="dxa"/>
                  <w:vMerge w:val="restart"/>
                  <w:vAlign w:val="center"/>
                  <w:hideMark/>
                </w:tcPr>
                <w:p w14:paraId="1BBB384E"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溶解反应废气排放口（</w:t>
                  </w:r>
                  <w:r w:rsidRPr="00312BFA">
                    <w:rPr>
                      <w:rFonts w:ascii="Times New Roman" w:eastAsia="宋体" w:hAnsi="Times New Roman" w:hint="eastAsia"/>
                      <w:bCs/>
                      <w:sz w:val="21"/>
                      <w:szCs w:val="21"/>
                    </w:rPr>
                    <w:t>DA005</w:t>
                  </w:r>
                  <w:r w:rsidRPr="00312BFA">
                    <w:rPr>
                      <w:rFonts w:ascii="Times New Roman" w:eastAsia="宋体" w:hAnsi="Times New Roman" w:hint="eastAsia"/>
                      <w:bCs/>
                      <w:sz w:val="21"/>
                      <w:szCs w:val="21"/>
                    </w:rPr>
                    <w:t>）</w:t>
                  </w:r>
                </w:p>
              </w:tc>
              <w:tc>
                <w:tcPr>
                  <w:tcW w:w="851" w:type="dxa"/>
                  <w:vMerge/>
                  <w:vAlign w:val="center"/>
                  <w:hideMark/>
                </w:tcPr>
                <w:p w14:paraId="786BC4CD"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p>
              </w:tc>
              <w:tc>
                <w:tcPr>
                  <w:tcW w:w="1217" w:type="dxa"/>
                  <w:vAlign w:val="center"/>
                  <w:hideMark/>
                </w:tcPr>
                <w:p w14:paraId="5969DCB7"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1</w:t>
                  </w:r>
                </w:p>
              </w:tc>
              <w:tc>
                <w:tcPr>
                  <w:tcW w:w="0" w:type="auto"/>
                  <w:vAlign w:val="center"/>
                  <w:hideMark/>
                </w:tcPr>
                <w:p w14:paraId="4D453637"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3171</w:t>
                  </w:r>
                </w:p>
              </w:tc>
              <w:tc>
                <w:tcPr>
                  <w:tcW w:w="0" w:type="auto"/>
                  <w:vAlign w:val="center"/>
                  <w:hideMark/>
                </w:tcPr>
                <w:p w14:paraId="733DBEBC"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3.91</w:t>
                  </w:r>
                </w:p>
              </w:tc>
              <w:tc>
                <w:tcPr>
                  <w:tcW w:w="0" w:type="auto"/>
                  <w:vAlign w:val="center"/>
                  <w:hideMark/>
                </w:tcPr>
                <w:p w14:paraId="22CB1B93"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1.24</w:t>
                  </w:r>
                  <w:r w:rsidRPr="00312BFA">
                    <w:rPr>
                      <w:rFonts w:ascii="Times New Roman" w:eastAsia="宋体" w:hAnsi="Times New Roman"/>
                      <w:bCs/>
                      <w:sz w:val="21"/>
                      <w:szCs w:val="21"/>
                    </w:rPr>
                    <w:t>×10</w:t>
                  </w:r>
                  <w:r w:rsidRPr="00312BFA">
                    <w:rPr>
                      <w:rFonts w:ascii="Times New Roman" w:eastAsia="宋体" w:hAnsi="Times New Roman"/>
                      <w:bCs/>
                      <w:sz w:val="21"/>
                      <w:szCs w:val="21"/>
                      <w:vertAlign w:val="superscript"/>
                    </w:rPr>
                    <w:t>-2</w:t>
                  </w:r>
                </w:p>
              </w:tc>
            </w:tr>
            <w:tr w:rsidR="00312BFA" w14:paraId="1BC0C9C7" w14:textId="77777777" w:rsidTr="00312BFA">
              <w:trPr>
                <w:cantSplit/>
                <w:trHeight w:val="397"/>
                <w:jc w:val="center"/>
              </w:trPr>
              <w:tc>
                <w:tcPr>
                  <w:tcW w:w="0" w:type="auto"/>
                  <w:vMerge/>
                  <w:vAlign w:val="center"/>
                  <w:hideMark/>
                </w:tcPr>
                <w:p w14:paraId="090000B5"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p>
              </w:tc>
              <w:tc>
                <w:tcPr>
                  <w:tcW w:w="1281" w:type="dxa"/>
                  <w:vMerge/>
                  <w:vAlign w:val="center"/>
                  <w:hideMark/>
                </w:tcPr>
                <w:p w14:paraId="6027C3F1"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p>
              </w:tc>
              <w:tc>
                <w:tcPr>
                  <w:tcW w:w="851" w:type="dxa"/>
                  <w:vMerge/>
                  <w:vAlign w:val="center"/>
                  <w:hideMark/>
                </w:tcPr>
                <w:p w14:paraId="7094EA7C"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p>
              </w:tc>
              <w:tc>
                <w:tcPr>
                  <w:tcW w:w="1217" w:type="dxa"/>
                  <w:vAlign w:val="center"/>
                  <w:hideMark/>
                </w:tcPr>
                <w:p w14:paraId="1BF49381"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2</w:t>
                  </w:r>
                </w:p>
              </w:tc>
              <w:tc>
                <w:tcPr>
                  <w:tcW w:w="0" w:type="auto"/>
                  <w:vAlign w:val="center"/>
                  <w:hideMark/>
                </w:tcPr>
                <w:p w14:paraId="10CB8A77"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3149</w:t>
                  </w:r>
                </w:p>
              </w:tc>
              <w:tc>
                <w:tcPr>
                  <w:tcW w:w="0" w:type="auto"/>
                  <w:vAlign w:val="center"/>
                  <w:hideMark/>
                </w:tcPr>
                <w:p w14:paraId="6B8BBF76"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4.21</w:t>
                  </w:r>
                </w:p>
              </w:tc>
              <w:tc>
                <w:tcPr>
                  <w:tcW w:w="0" w:type="auto"/>
                  <w:vAlign w:val="center"/>
                  <w:hideMark/>
                </w:tcPr>
                <w:p w14:paraId="6B3CEF9A"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1.33</w:t>
                  </w:r>
                  <w:r w:rsidRPr="00312BFA">
                    <w:rPr>
                      <w:rFonts w:ascii="Times New Roman" w:eastAsia="宋体" w:hAnsi="Times New Roman"/>
                      <w:bCs/>
                      <w:sz w:val="21"/>
                      <w:szCs w:val="21"/>
                    </w:rPr>
                    <w:t>×10</w:t>
                  </w:r>
                  <w:r w:rsidRPr="00312BFA">
                    <w:rPr>
                      <w:rFonts w:ascii="Times New Roman" w:eastAsia="宋体" w:hAnsi="Times New Roman"/>
                      <w:bCs/>
                      <w:sz w:val="21"/>
                      <w:szCs w:val="21"/>
                      <w:vertAlign w:val="superscript"/>
                    </w:rPr>
                    <w:t>-2</w:t>
                  </w:r>
                </w:p>
              </w:tc>
            </w:tr>
            <w:tr w:rsidR="00312BFA" w14:paraId="1869FF80" w14:textId="77777777" w:rsidTr="00312BFA">
              <w:trPr>
                <w:cantSplit/>
                <w:trHeight w:val="397"/>
                <w:jc w:val="center"/>
              </w:trPr>
              <w:tc>
                <w:tcPr>
                  <w:tcW w:w="0" w:type="auto"/>
                  <w:vMerge/>
                  <w:vAlign w:val="center"/>
                  <w:hideMark/>
                </w:tcPr>
                <w:p w14:paraId="4E09A13F"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p>
              </w:tc>
              <w:tc>
                <w:tcPr>
                  <w:tcW w:w="1281" w:type="dxa"/>
                  <w:vMerge/>
                  <w:vAlign w:val="center"/>
                  <w:hideMark/>
                </w:tcPr>
                <w:p w14:paraId="627BD270"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p>
              </w:tc>
              <w:tc>
                <w:tcPr>
                  <w:tcW w:w="851" w:type="dxa"/>
                  <w:vMerge/>
                  <w:vAlign w:val="center"/>
                  <w:hideMark/>
                </w:tcPr>
                <w:p w14:paraId="434509C0"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p>
              </w:tc>
              <w:tc>
                <w:tcPr>
                  <w:tcW w:w="1217" w:type="dxa"/>
                  <w:vAlign w:val="center"/>
                  <w:hideMark/>
                </w:tcPr>
                <w:p w14:paraId="4A93D647"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3</w:t>
                  </w:r>
                </w:p>
              </w:tc>
              <w:tc>
                <w:tcPr>
                  <w:tcW w:w="0" w:type="auto"/>
                  <w:vAlign w:val="center"/>
                  <w:hideMark/>
                </w:tcPr>
                <w:p w14:paraId="24903F3B"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3118</w:t>
                  </w:r>
                </w:p>
              </w:tc>
              <w:tc>
                <w:tcPr>
                  <w:tcW w:w="0" w:type="auto"/>
                  <w:vAlign w:val="center"/>
                  <w:hideMark/>
                </w:tcPr>
                <w:p w14:paraId="4CD68151"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4.00</w:t>
                  </w:r>
                </w:p>
              </w:tc>
              <w:tc>
                <w:tcPr>
                  <w:tcW w:w="0" w:type="auto"/>
                  <w:vAlign w:val="center"/>
                  <w:hideMark/>
                </w:tcPr>
                <w:p w14:paraId="5C2BD3D2"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1.25</w:t>
                  </w:r>
                  <w:r w:rsidRPr="00312BFA">
                    <w:rPr>
                      <w:rFonts w:ascii="Times New Roman" w:eastAsia="宋体" w:hAnsi="Times New Roman"/>
                      <w:bCs/>
                      <w:sz w:val="21"/>
                      <w:szCs w:val="21"/>
                    </w:rPr>
                    <w:t>×10</w:t>
                  </w:r>
                  <w:r w:rsidRPr="00312BFA">
                    <w:rPr>
                      <w:rFonts w:ascii="Times New Roman" w:eastAsia="宋体" w:hAnsi="Times New Roman"/>
                      <w:bCs/>
                      <w:sz w:val="21"/>
                      <w:szCs w:val="21"/>
                      <w:vertAlign w:val="superscript"/>
                    </w:rPr>
                    <w:t>-2</w:t>
                  </w:r>
                </w:p>
              </w:tc>
            </w:tr>
            <w:tr w:rsidR="00312BFA" w14:paraId="653596FE" w14:textId="77777777" w:rsidTr="00312BFA">
              <w:trPr>
                <w:cantSplit/>
                <w:trHeight w:val="397"/>
                <w:jc w:val="center"/>
              </w:trPr>
              <w:tc>
                <w:tcPr>
                  <w:tcW w:w="0" w:type="auto"/>
                  <w:vMerge/>
                  <w:vAlign w:val="center"/>
                  <w:hideMark/>
                </w:tcPr>
                <w:p w14:paraId="357B8DAB"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p>
              </w:tc>
              <w:tc>
                <w:tcPr>
                  <w:tcW w:w="1281" w:type="dxa"/>
                  <w:vMerge/>
                  <w:vAlign w:val="center"/>
                  <w:hideMark/>
                </w:tcPr>
                <w:p w14:paraId="5FF6AD7D"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p>
              </w:tc>
              <w:tc>
                <w:tcPr>
                  <w:tcW w:w="851" w:type="dxa"/>
                  <w:vMerge/>
                  <w:vAlign w:val="center"/>
                  <w:hideMark/>
                </w:tcPr>
                <w:p w14:paraId="156A827C"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p>
              </w:tc>
              <w:tc>
                <w:tcPr>
                  <w:tcW w:w="1217" w:type="dxa"/>
                  <w:vAlign w:val="center"/>
                  <w:hideMark/>
                </w:tcPr>
                <w:p w14:paraId="321C7C01"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均值</w:t>
                  </w:r>
                </w:p>
              </w:tc>
              <w:tc>
                <w:tcPr>
                  <w:tcW w:w="0" w:type="auto"/>
                  <w:vAlign w:val="center"/>
                  <w:hideMark/>
                </w:tcPr>
                <w:p w14:paraId="09CE0B9B"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3146</w:t>
                  </w:r>
                </w:p>
              </w:tc>
              <w:tc>
                <w:tcPr>
                  <w:tcW w:w="0" w:type="auto"/>
                  <w:vAlign w:val="center"/>
                  <w:hideMark/>
                </w:tcPr>
                <w:p w14:paraId="409FF999"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bCs/>
                      <w:sz w:val="21"/>
                      <w:szCs w:val="21"/>
                    </w:rPr>
                    <w:t>4.04</w:t>
                  </w:r>
                </w:p>
              </w:tc>
              <w:tc>
                <w:tcPr>
                  <w:tcW w:w="0" w:type="auto"/>
                  <w:vAlign w:val="center"/>
                  <w:hideMark/>
                </w:tcPr>
                <w:p w14:paraId="54373693"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bCs/>
                      <w:sz w:val="21"/>
                      <w:szCs w:val="21"/>
                    </w:rPr>
                    <w:t>1.27×10</w:t>
                  </w:r>
                  <w:r w:rsidRPr="00312BFA">
                    <w:rPr>
                      <w:rFonts w:ascii="Times New Roman" w:eastAsia="宋体" w:hAnsi="Times New Roman"/>
                      <w:bCs/>
                      <w:sz w:val="21"/>
                      <w:szCs w:val="21"/>
                      <w:vertAlign w:val="superscript"/>
                    </w:rPr>
                    <w:t>-2</w:t>
                  </w:r>
                </w:p>
              </w:tc>
            </w:tr>
          </w:tbl>
          <w:p w14:paraId="301CA9FA" w14:textId="2F135404" w:rsidR="00312BFA" w:rsidRPr="008730AF" w:rsidRDefault="00312BFA" w:rsidP="00312BFA">
            <w:pPr>
              <w:spacing w:after="0" w:line="440" w:lineRule="exact"/>
              <w:ind w:firstLineChars="200" w:firstLine="480"/>
              <w:jc w:val="both"/>
              <w:textAlignment w:val="baseline"/>
              <w:rPr>
                <w:rFonts w:ascii="Times New Roman" w:eastAsia="黑体" w:hAnsi="Times New Roman"/>
                <w:bCs/>
                <w:kern w:val="2"/>
                <w:sz w:val="24"/>
                <w:szCs w:val="24"/>
              </w:rPr>
            </w:pPr>
            <w:r w:rsidRPr="008730AF">
              <w:rPr>
                <w:rFonts w:ascii="Times New Roman" w:eastAsia="黑体" w:hAnsi="Times New Roman"/>
                <w:bCs/>
                <w:kern w:val="2"/>
                <w:sz w:val="24"/>
                <w:szCs w:val="24"/>
              </w:rPr>
              <w:t>表</w:t>
            </w:r>
            <w:r w:rsidRPr="008730AF">
              <w:rPr>
                <w:rFonts w:ascii="Times New Roman" w:eastAsia="黑体" w:hAnsi="Times New Roman"/>
                <w:bCs/>
                <w:kern w:val="2"/>
                <w:sz w:val="24"/>
                <w:szCs w:val="24"/>
              </w:rPr>
              <w:t>1</w:t>
            </w:r>
            <w:r w:rsidRPr="008730AF">
              <w:rPr>
                <w:rFonts w:ascii="Times New Roman" w:eastAsia="黑体" w:hAnsi="Times New Roman" w:hint="eastAsia"/>
                <w:bCs/>
                <w:kern w:val="2"/>
                <w:sz w:val="24"/>
                <w:szCs w:val="24"/>
              </w:rPr>
              <w:t>5</w:t>
            </w:r>
            <w:r>
              <w:rPr>
                <w:rFonts w:ascii="Times New Roman" w:eastAsia="黑体" w:hAnsi="Times New Roman" w:hint="eastAsia"/>
                <w:bCs/>
                <w:kern w:val="2"/>
                <w:sz w:val="24"/>
                <w:szCs w:val="24"/>
              </w:rPr>
              <w:t>-3</w:t>
            </w:r>
            <w:r w:rsidRPr="008730AF">
              <w:rPr>
                <w:rFonts w:ascii="Times New Roman" w:eastAsia="黑体" w:hAnsi="Times New Roman"/>
                <w:bCs/>
                <w:kern w:val="2"/>
                <w:sz w:val="24"/>
                <w:szCs w:val="24"/>
              </w:rPr>
              <w:t xml:space="preserve">            </w:t>
            </w:r>
            <w:r w:rsidRPr="008730AF">
              <w:rPr>
                <w:rFonts w:ascii="Times New Roman" w:eastAsia="黑体" w:hAnsi="Times New Roman" w:hint="eastAsia"/>
                <w:bCs/>
                <w:kern w:val="2"/>
                <w:sz w:val="24"/>
                <w:szCs w:val="24"/>
              </w:rPr>
              <w:t xml:space="preserve"> </w:t>
            </w:r>
            <w:r w:rsidRPr="008730AF">
              <w:rPr>
                <w:rFonts w:ascii="Times New Roman" w:eastAsia="黑体" w:hAnsi="Times New Roman"/>
                <w:bCs/>
                <w:kern w:val="2"/>
                <w:sz w:val="24"/>
                <w:szCs w:val="24"/>
              </w:rPr>
              <w:t>有组织废气排放检测结果表</w:t>
            </w:r>
            <w:r w:rsidRPr="008730AF">
              <w:rPr>
                <w:rFonts w:ascii="Times New Roman" w:eastAsia="黑体" w:hAnsi="Times New Roman" w:hint="eastAsia"/>
                <w:bCs/>
                <w:kern w:val="2"/>
                <w:sz w:val="24"/>
                <w:szCs w:val="24"/>
              </w:rPr>
              <w:t>（</w:t>
            </w:r>
            <w:r>
              <w:rPr>
                <w:rFonts w:ascii="Times New Roman" w:eastAsia="黑体" w:hAnsi="Times New Roman" w:hint="eastAsia"/>
                <w:bCs/>
                <w:kern w:val="2"/>
                <w:sz w:val="24"/>
                <w:szCs w:val="24"/>
              </w:rPr>
              <w:t>3</w:t>
            </w:r>
            <w:r w:rsidRPr="008730AF">
              <w:rPr>
                <w:rFonts w:ascii="Times New Roman" w:eastAsia="黑体" w:hAnsi="Times New Roman" w:hint="eastAsia"/>
                <w:bCs/>
                <w:kern w:val="2"/>
                <w:sz w:val="24"/>
                <w:szCs w:val="24"/>
              </w:rPr>
              <w:t>）</w:t>
            </w:r>
          </w:p>
          <w:tbl>
            <w:tblPr>
              <w:tblW w:w="5000" w:type="pct"/>
              <w:jc w:val="center"/>
              <w:tblBorders>
                <w:top w:val="single" w:sz="8" w:space="0" w:color="auto"/>
                <w:bottom w:val="single" w:sz="8"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19"/>
              <w:gridCol w:w="1416"/>
              <w:gridCol w:w="1134"/>
              <w:gridCol w:w="1134"/>
              <w:gridCol w:w="1375"/>
              <w:gridCol w:w="1369"/>
              <w:gridCol w:w="1191"/>
            </w:tblGrid>
            <w:tr w:rsidR="00312BFA" w14:paraId="3F7D2CD0" w14:textId="77777777" w:rsidTr="00312BFA">
              <w:trPr>
                <w:cantSplit/>
                <w:trHeight w:val="397"/>
                <w:jc w:val="center"/>
              </w:trPr>
              <w:tc>
                <w:tcPr>
                  <w:tcW w:w="485" w:type="pct"/>
                  <w:vAlign w:val="center"/>
                  <w:hideMark/>
                </w:tcPr>
                <w:p w14:paraId="0B2D2425" w14:textId="77777777" w:rsidR="00312BFA" w:rsidRPr="00312BFA" w:rsidRDefault="00312BFA" w:rsidP="00312BFA">
                  <w:pPr>
                    <w:pStyle w:val="21"/>
                    <w:spacing w:after="0"/>
                    <w:ind w:firstLineChars="0" w:firstLine="0"/>
                    <w:jc w:val="center"/>
                    <w:rPr>
                      <w:rFonts w:ascii="Times New Roman" w:eastAsia="宋体" w:hAnsi="Times New Roman"/>
                      <w:b/>
                      <w:sz w:val="21"/>
                      <w:szCs w:val="21"/>
                    </w:rPr>
                  </w:pPr>
                  <w:r w:rsidRPr="00312BFA">
                    <w:rPr>
                      <w:rFonts w:ascii="Times New Roman" w:eastAsia="宋体" w:hAnsi="Times New Roman"/>
                      <w:b/>
                      <w:sz w:val="21"/>
                      <w:szCs w:val="21"/>
                    </w:rPr>
                    <w:t>采样</w:t>
                  </w:r>
                </w:p>
                <w:p w14:paraId="5DD05CF5" w14:textId="77777777" w:rsidR="00312BFA" w:rsidRPr="00312BFA" w:rsidRDefault="00312BFA" w:rsidP="00312BFA">
                  <w:pPr>
                    <w:pStyle w:val="21"/>
                    <w:spacing w:after="0"/>
                    <w:ind w:firstLineChars="0" w:firstLine="0"/>
                    <w:jc w:val="center"/>
                    <w:rPr>
                      <w:rFonts w:ascii="Times New Roman" w:eastAsia="宋体" w:hAnsi="Times New Roman"/>
                      <w:b/>
                      <w:sz w:val="21"/>
                      <w:szCs w:val="21"/>
                    </w:rPr>
                  </w:pPr>
                  <w:r w:rsidRPr="00312BFA">
                    <w:rPr>
                      <w:rFonts w:ascii="Times New Roman" w:eastAsia="宋体" w:hAnsi="Times New Roman"/>
                      <w:b/>
                      <w:sz w:val="21"/>
                      <w:szCs w:val="21"/>
                    </w:rPr>
                    <w:t>日期</w:t>
                  </w:r>
                </w:p>
              </w:tc>
              <w:tc>
                <w:tcPr>
                  <w:tcW w:w="839" w:type="pct"/>
                  <w:vAlign w:val="center"/>
                  <w:hideMark/>
                </w:tcPr>
                <w:p w14:paraId="1D8B01B7" w14:textId="77777777" w:rsidR="00312BFA" w:rsidRPr="00312BFA" w:rsidRDefault="00312BFA" w:rsidP="00312BFA">
                  <w:pPr>
                    <w:pStyle w:val="21"/>
                    <w:spacing w:after="0"/>
                    <w:ind w:firstLineChars="0" w:firstLine="0"/>
                    <w:jc w:val="center"/>
                    <w:rPr>
                      <w:rFonts w:ascii="Times New Roman" w:eastAsia="宋体" w:hAnsi="Times New Roman"/>
                      <w:b/>
                      <w:sz w:val="21"/>
                      <w:szCs w:val="21"/>
                    </w:rPr>
                  </w:pPr>
                  <w:r w:rsidRPr="00312BFA">
                    <w:rPr>
                      <w:rFonts w:ascii="Times New Roman" w:eastAsia="宋体" w:hAnsi="Times New Roman" w:hint="eastAsia"/>
                      <w:b/>
                      <w:sz w:val="21"/>
                      <w:szCs w:val="21"/>
                    </w:rPr>
                    <w:t>采样</w:t>
                  </w:r>
                </w:p>
                <w:p w14:paraId="78CD93BB" w14:textId="77777777" w:rsidR="00312BFA" w:rsidRPr="00312BFA" w:rsidRDefault="00312BFA" w:rsidP="00312BFA">
                  <w:pPr>
                    <w:pStyle w:val="21"/>
                    <w:spacing w:after="0"/>
                    <w:ind w:firstLineChars="0" w:firstLine="0"/>
                    <w:jc w:val="center"/>
                    <w:rPr>
                      <w:rFonts w:ascii="Times New Roman" w:eastAsia="宋体" w:hAnsi="Times New Roman"/>
                      <w:b/>
                      <w:sz w:val="21"/>
                      <w:szCs w:val="21"/>
                    </w:rPr>
                  </w:pPr>
                  <w:r w:rsidRPr="00312BFA">
                    <w:rPr>
                      <w:rFonts w:ascii="Times New Roman" w:eastAsia="宋体" w:hAnsi="Times New Roman"/>
                      <w:b/>
                      <w:sz w:val="21"/>
                      <w:szCs w:val="21"/>
                    </w:rPr>
                    <w:t>点位</w:t>
                  </w:r>
                </w:p>
              </w:tc>
              <w:tc>
                <w:tcPr>
                  <w:tcW w:w="672" w:type="pct"/>
                  <w:vAlign w:val="center"/>
                  <w:hideMark/>
                </w:tcPr>
                <w:p w14:paraId="01A96D5D" w14:textId="77777777" w:rsidR="00312BFA" w:rsidRPr="00312BFA" w:rsidRDefault="00312BFA" w:rsidP="00312BFA">
                  <w:pPr>
                    <w:pStyle w:val="21"/>
                    <w:spacing w:after="0"/>
                    <w:ind w:firstLineChars="0" w:firstLine="0"/>
                    <w:jc w:val="center"/>
                    <w:rPr>
                      <w:rFonts w:ascii="Times New Roman" w:eastAsia="宋体" w:hAnsi="Times New Roman"/>
                      <w:b/>
                      <w:sz w:val="21"/>
                      <w:szCs w:val="21"/>
                    </w:rPr>
                  </w:pPr>
                  <w:r w:rsidRPr="00312BFA">
                    <w:rPr>
                      <w:rFonts w:ascii="Times New Roman" w:eastAsia="宋体" w:hAnsi="Times New Roman"/>
                      <w:b/>
                      <w:sz w:val="21"/>
                      <w:szCs w:val="21"/>
                    </w:rPr>
                    <w:t>检测</w:t>
                  </w:r>
                </w:p>
                <w:p w14:paraId="5BD54926" w14:textId="77777777" w:rsidR="00312BFA" w:rsidRPr="00312BFA" w:rsidRDefault="00312BFA" w:rsidP="00312BFA">
                  <w:pPr>
                    <w:pStyle w:val="21"/>
                    <w:spacing w:after="0"/>
                    <w:ind w:firstLineChars="0" w:firstLine="0"/>
                    <w:jc w:val="center"/>
                    <w:rPr>
                      <w:rFonts w:ascii="Times New Roman" w:eastAsia="宋体" w:hAnsi="Times New Roman"/>
                      <w:b/>
                      <w:sz w:val="21"/>
                      <w:szCs w:val="21"/>
                    </w:rPr>
                  </w:pPr>
                  <w:r w:rsidRPr="00312BFA">
                    <w:rPr>
                      <w:rFonts w:ascii="Times New Roman" w:eastAsia="宋体" w:hAnsi="Times New Roman"/>
                      <w:b/>
                      <w:sz w:val="21"/>
                      <w:szCs w:val="21"/>
                    </w:rPr>
                    <w:t>项目</w:t>
                  </w:r>
                </w:p>
              </w:tc>
              <w:tc>
                <w:tcPr>
                  <w:tcW w:w="672" w:type="pct"/>
                  <w:vAlign w:val="center"/>
                  <w:hideMark/>
                </w:tcPr>
                <w:p w14:paraId="206411C5" w14:textId="77777777" w:rsidR="00312BFA" w:rsidRPr="00312BFA" w:rsidRDefault="00312BFA" w:rsidP="00312BFA">
                  <w:pPr>
                    <w:pStyle w:val="21"/>
                    <w:spacing w:after="0"/>
                    <w:ind w:firstLineChars="0" w:firstLine="0"/>
                    <w:jc w:val="center"/>
                    <w:rPr>
                      <w:rFonts w:ascii="Times New Roman" w:eastAsia="宋体" w:hAnsi="Times New Roman"/>
                      <w:b/>
                      <w:sz w:val="21"/>
                      <w:szCs w:val="21"/>
                    </w:rPr>
                  </w:pPr>
                  <w:r w:rsidRPr="00312BFA">
                    <w:rPr>
                      <w:rFonts w:ascii="Times New Roman" w:eastAsia="宋体" w:hAnsi="Times New Roman"/>
                      <w:b/>
                      <w:sz w:val="21"/>
                      <w:szCs w:val="21"/>
                    </w:rPr>
                    <w:t>检测</w:t>
                  </w:r>
                </w:p>
                <w:p w14:paraId="3A0A8523" w14:textId="77777777" w:rsidR="00312BFA" w:rsidRPr="00312BFA" w:rsidRDefault="00312BFA" w:rsidP="00312BFA">
                  <w:pPr>
                    <w:pStyle w:val="21"/>
                    <w:spacing w:after="0"/>
                    <w:ind w:firstLineChars="0" w:firstLine="0"/>
                    <w:jc w:val="center"/>
                    <w:rPr>
                      <w:rFonts w:ascii="Times New Roman" w:eastAsia="宋体" w:hAnsi="Times New Roman"/>
                      <w:b/>
                      <w:sz w:val="21"/>
                      <w:szCs w:val="21"/>
                    </w:rPr>
                  </w:pPr>
                  <w:r w:rsidRPr="00312BFA">
                    <w:rPr>
                      <w:rFonts w:ascii="Times New Roman" w:eastAsia="宋体" w:hAnsi="Times New Roman"/>
                      <w:b/>
                      <w:sz w:val="21"/>
                      <w:szCs w:val="21"/>
                    </w:rPr>
                    <w:t>频次</w:t>
                  </w:r>
                </w:p>
              </w:tc>
              <w:tc>
                <w:tcPr>
                  <w:tcW w:w="815" w:type="pct"/>
                  <w:vAlign w:val="center"/>
                  <w:hideMark/>
                </w:tcPr>
                <w:p w14:paraId="40A26FFF" w14:textId="77777777" w:rsidR="00312BFA" w:rsidRPr="00312BFA" w:rsidRDefault="00312BFA" w:rsidP="00312BFA">
                  <w:pPr>
                    <w:pStyle w:val="21"/>
                    <w:spacing w:after="0"/>
                    <w:ind w:firstLineChars="0" w:firstLine="0"/>
                    <w:jc w:val="center"/>
                    <w:rPr>
                      <w:rFonts w:ascii="Times New Roman" w:eastAsia="宋体" w:hAnsi="Times New Roman"/>
                      <w:b/>
                      <w:sz w:val="21"/>
                      <w:szCs w:val="21"/>
                    </w:rPr>
                  </w:pPr>
                  <w:r w:rsidRPr="00312BFA">
                    <w:rPr>
                      <w:rFonts w:ascii="Times New Roman" w:eastAsia="宋体" w:hAnsi="Times New Roman" w:hint="eastAsia"/>
                      <w:b/>
                      <w:sz w:val="21"/>
                      <w:szCs w:val="21"/>
                    </w:rPr>
                    <w:t>标干流量（</w:t>
                  </w:r>
                  <w:r w:rsidRPr="00312BFA">
                    <w:rPr>
                      <w:rFonts w:ascii="Times New Roman" w:eastAsia="宋体" w:hAnsi="Times New Roman" w:hint="eastAsia"/>
                      <w:b/>
                      <w:sz w:val="21"/>
                      <w:szCs w:val="21"/>
                    </w:rPr>
                    <w:t>m</w:t>
                  </w:r>
                  <w:r w:rsidRPr="00312BFA">
                    <w:rPr>
                      <w:rFonts w:ascii="Times New Roman" w:eastAsia="宋体" w:hAnsi="Times New Roman"/>
                      <w:b/>
                      <w:sz w:val="21"/>
                      <w:szCs w:val="21"/>
                      <w:vertAlign w:val="superscript"/>
                    </w:rPr>
                    <w:t>3</w:t>
                  </w:r>
                  <w:r w:rsidRPr="00312BFA">
                    <w:rPr>
                      <w:rFonts w:ascii="Times New Roman" w:eastAsia="宋体" w:hAnsi="Times New Roman" w:hint="eastAsia"/>
                      <w:b/>
                      <w:sz w:val="21"/>
                      <w:szCs w:val="21"/>
                    </w:rPr>
                    <w:t>/h</w:t>
                  </w:r>
                  <w:r w:rsidRPr="00312BFA">
                    <w:rPr>
                      <w:rFonts w:ascii="Times New Roman" w:eastAsia="宋体" w:hAnsi="Times New Roman" w:hint="eastAsia"/>
                      <w:b/>
                      <w:sz w:val="21"/>
                      <w:szCs w:val="21"/>
                    </w:rPr>
                    <w:t>）</w:t>
                  </w:r>
                </w:p>
              </w:tc>
              <w:tc>
                <w:tcPr>
                  <w:tcW w:w="811" w:type="pct"/>
                  <w:vAlign w:val="center"/>
                  <w:hideMark/>
                </w:tcPr>
                <w:p w14:paraId="32AF7323" w14:textId="77777777" w:rsidR="00312BFA" w:rsidRPr="00312BFA" w:rsidRDefault="00312BFA" w:rsidP="00312BFA">
                  <w:pPr>
                    <w:pStyle w:val="21"/>
                    <w:spacing w:after="0"/>
                    <w:ind w:firstLineChars="0" w:firstLine="0"/>
                    <w:jc w:val="center"/>
                    <w:rPr>
                      <w:rFonts w:ascii="Times New Roman" w:eastAsia="宋体" w:hAnsi="Times New Roman"/>
                      <w:b/>
                      <w:sz w:val="21"/>
                      <w:szCs w:val="21"/>
                    </w:rPr>
                  </w:pPr>
                  <w:r w:rsidRPr="00312BFA">
                    <w:rPr>
                      <w:rFonts w:ascii="Times New Roman" w:eastAsia="宋体" w:hAnsi="Times New Roman" w:hint="eastAsia"/>
                      <w:b/>
                      <w:sz w:val="21"/>
                      <w:szCs w:val="21"/>
                    </w:rPr>
                    <w:t>检测结果</w:t>
                  </w:r>
                  <w:r w:rsidRPr="00312BFA">
                    <w:rPr>
                      <w:rFonts w:ascii="Times New Roman" w:eastAsia="宋体" w:hAnsi="Times New Roman"/>
                      <w:b/>
                      <w:sz w:val="21"/>
                      <w:szCs w:val="21"/>
                    </w:rPr>
                    <w:t>（</w:t>
                  </w:r>
                  <w:r w:rsidRPr="00312BFA">
                    <w:rPr>
                      <w:rFonts w:ascii="Times New Roman" w:eastAsia="宋体" w:hAnsi="Times New Roman"/>
                      <w:b/>
                      <w:sz w:val="21"/>
                      <w:szCs w:val="21"/>
                    </w:rPr>
                    <w:t>mg/m</w:t>
                  </w:r>
                  <w:r w:rsidRPr="00312BFA">
                    <w:rPr>
                      <w:rFonts w:ascii="Times New Roman" w:eastAsia="宋体" w:hAnsi="Times New Roman"/>
                      <w:b/>
                      <w:sz w:val="21"/>
                      <w:szCs w:val="21"/>
                      <w:vertAlign w:val="superscript"/>
                    </w:rPr>
                    <w:t>3</w:t>
                  </w:r>
                  <w:r w:rsidRPr="00312BFA">
                    <w:rPr>
                      <w:rFonts w:ascii="Times New Roman" w:eastAsia="宋体" w:hAnsi="Times New Roman"/>
                      <w:b/>
                      <w:sz w:val="21"/>
                      <w:szCs w:val="21"/>
                    </w:rPr>
                    <w:t>）</w:t>
                  </w:r>
                </w:p>
              </w:tc>
              <w:tc>
                <w:tcPr>
                  <w:tcW w:w="706" w:type="pct"/>
                  <w:vAlign w:val="center"/>
                  <w:hideMark/>
                </w:tcPr>
                <w:p w14:paraId="0FE0D5F7" w14:textId="355EC17D" w:rsidR="00312BFA" w:rsidRPr="00312BFA" w:rsidRDefault="00312BFA" w:rsidP="00312BFA">
                  <w:pPr>
                    <w:pStyle w:val="21"/>
                    <w:spacing w:after="0"/>
                    <w:ind w:firstLineChars="0" w:firstLine="0"/>
                    <w:jc w:val="center"/>
                    <w:rPr>
                      <w:rFonts w:ascii="Times New Roman" w:eastAsia="宋体" w:hAnsi="Times New Roman"/>
                      <w:b/>
                      <w:sz w:val="21"/>
                      <w:szCs w:val="21"/>
                    </w:rPr>
                  </w:pPr>
                  <w:r w:rsidRPr="00312BFA">
                    <w:rPr>
                      <w:rFonts w:ascii="Times New Roman" w:eastAsia="宋体" w:hAnsi="Times New Roman"/>
                      <w:b/>
                      <w:sz w:val="21"/>
                      <w:szCs w:val="21"/>
                    </w:rPr>
                    <w:t>排放速率（</w:t>
                  </w:r>
                  <w:r w:rsidRPr="00312BFA">
                    <w:rPr>
                      <w:rFonts w:ascii="Times New Roman" w:eastAsia="宋体" w:hAnsi="Times New Roman"/>
                      <w:b/>
                      <w:sz w:val="21"/>
                      <w:szCs w:val="21"/>
                    </w:rPr>
                    <w:t>kg/h</w:t>
                  </w:r>
                  <w:r w:rsidRPr="00312BFA">
                    <w:rPr>
                      <w:rFonts w:ascii="Times New Roman" w:eastAsia="宋体" w:hAnsi="Times New Roman"/>
                      <w:b/>
                      <w:sz w:val="21"/>
                      <w:szCs w:val="21"/>
                    </w:rPr>
                    <w:t>）</w:t>
                  </w:r>
                </w:p>
              </w:tc>
            </w:tr>
            <w:tr w:rsidR="00312BFA" w14:paraId="372741BA" w14:textId="77777777" w:rsidTr="00312BFA">
              <w:trPr>
                <w:cantSplit/>
                <w:trHeight w:val="397"/>
                <w:jc w:val="center"/>
              </w:trPr>
              <w:tc>
                <w:tcPr>
                  <w:tcW w:w="485" w:type="pct"/>
                  <w:vMerge w:val="restart"/>
                  <w:vAlign w:val="center"/>
                  <w:hideMark/>
                </w:tcPr>
                <w:p w14:paraId="402CF75D"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2026.</w:t>
                  </w:r>
                </w:p>
                <w:p w14:paraId="181A6F6C"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04.23</w:t>
                  </w:r>
                </w:p>
              </w:tc>
              <w:tc>
                <w:tcPr>
                  <w:tcW w:w="839" w:type="pct"/>
                  <w:vMerge w:val="restart"/>
                  <w:vAlign w:val="center"/>
                  <w:hideMark/>
                </w:tcPr>
                <w:p w14:paraId="49314465"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破碎废气</w:t>
                  </w:r>
                  <w:r w:rsidRPr="00312BFA">
                    <w:rPr>
                      <w:rFonts w:ascii="Times New Roman" w:eastAsia="宋体" w:hAnsi="Times New Roman"/>
                      <w:bCs/>
                      <w:sz w:val="21"/>
                      <w:szCs w:val="21"/>
                    </w:rPr>
                    <w:t>进口</w:t>
                  </w:r>
                </w:p>
              </w:tc>
              <w:tc>
                <w:tcPr>
                  <w:tcW w:w="672" w:type="pct"/>
                  <w:vMerge w:val="restart"/>
                  <w:vAlign w:val="center"/>
                  <w:hideMark/>
                </w:tcPr>
                <w:p w14:paraId="0219BF72"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bCs/>
                      <w:sz w:val="21"/>
                      <w:szCs w:val="21"/>
                    </w:rPr>
                    <w:t>颗粒物</w:t>
                  </w:r>
                </w:p>
              </w:tc>
              <w:tc>
                <w:tcPr>
                  <w:tcW w:w="672" w:type="pct"/>
                  <w:vAlign w:val="center"/>
                  <w:hideMark/>
                </w:tcPr>
                <w:p w14:paraId="30D22958"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1</w:t>
                  </w:r>
                </w:p>
              </w:tc>
              <w:tc>
                <w:tcPr>
                  <w:tcW w:w="815" w:type="pct"/>
                  <w:vAlign w:val="center"/>
                  <w:hideMark/>
                </w:tcPr>
                <w:p w14:paraId="0988DFE7"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1263</w:t>
                  </w:r>
                </w:p>
              </w:tc>
              <w:tc>
                <w:tcPr>
                  <w:tcW w:w="811" w:type="pct"/>
                  <w:vAlign w:val="center"/>
                  <w:hideMark/>
                </w:tcPr>
                <w:p w14:paraId="63025D9C"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135</w:t>
                  </w:r>
                </w:p>
              </w:tc>
              <w:tc>
                <w:tcPr>
                  <w:tcW w:w="706" w:type="pct"/>
                  <w:vAlign w:val="center"/>
                  <w:hideMark/>
                </w:tcPr>
                <w:p w14:paraId="6CCE0874"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0.171</w:t>
                  </w:r>
                </w:p>
              </w:tc>
            </w:tr>
            <w:tr w:rsidR="00312BFA" w14:paraId="642410E7" w14:textId="77777777" w:rsidTr="00312BFA">
              <w:trPr>
                <w:cantSplit/>
                <w:trHeight w:val="397"/>
                <w:jc w:val="center"/>
              </w:trPr>
              <w:tc>
                <w:tcPr>
                  <w:tcW w:w="485" w:type="pct"/>
                  <w:vMerge/>
                  <w:vAlign w:val="center"/>
                  <w:hideMark/>
                </w:tcPr>
                <w:p w14:paraId="78115283"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p>
              </w:tc>
              <w:tc>
                <w:tcPr>
                  <w:tcW w:w="839" w:type="pct"/>
                  <w:vMerge/>
                  <w:vAlign w:val="center"/>
                  <w:hideMark/>
                </w:tcPr>
                <w:p w14:paraId="4B97528A"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p>
              </w:tc>
              <w:tc>
                <w:tcPr>
                  <w:tcW w:w="672" w:type="pct"/>
                  <w:vMerge/>
                  <w:vAlign w:val="center"/>
                  <w:hideMark/>
                </w:tcPr>
                <w:p w14:paraId="07466828"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p>
              </w:tc>
              <w:tc>
                <w:tcPr>
                  <w:tcW w:w="672" w:type="pct"/>
                  <w:vAlign w:val="center"/>
                  <w:hideMark/>
                </w:tcPr>
                <w:p w14:paraId="331668D9"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2</w:t>
                  </w:r>
                </w:p>
              </w:tc>
              <w:tc>
                <w:tcPr>
                  <w:tcW w:w="815" w:type="pct"/>
                  <w:vAlign w:val="center"/>
                  <w:hideMark/>
                </w:tcPr>
                <w:p w14:paraId="7DC12E03"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1244</w:t>
                  </w:r>
                </w:p>
              </w:tc>
              <w:tc>
                <w:tcPr>
                  <w:tcW w:w="811" w:type="pct"/>
                  <w:vAlign w:val="center"/>
                  <w:hideMark/>
                </w:tcPr>
                <w:p w14:paraId="770F197B"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130</w:t>
                  </w:r>
                </w:p>
              </w:tc>
              <w:tc>
                <w:tcPr>
                  <w:tcW w:w="706" w:type="pct"/>
                  <w:vAlign w:val="center"/>
                  <w:hideMark/>
                </w:tcPr>
                <w:p w14:paraId="19516F35"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0.162</w:t>
                  </w:r>
                </w:p>
              </w:tc>
            </w:tr>
            <w:tr w:rsidR="00312BFA" w14:paraId="009FF51B" w14:textId="77777777" w:rsidTr="00312BFA">
              <w:trPr>
                <w:cantSplit/>
                <w:trHeight w:val="397"/>
                <w:jc w:val="center"/>
              </w:trPr>
              <w:tc>
                <w:tcPr>
                  <w:tcW w:w="485" w:type="pct"/>
                  <w:vMerge/>
                  <w:vAlign w:val="center"/>
                  <w:hideMark/>
                </w:tcPr>
                <w:p w14:paraId="56A96727"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p>
              </w:tc>
              <w:tc>
                <w:tcPr>
                  <w:tcW w:w="839" w:type="pct"/>
                  <w:vMerge/>
                  <w:vAlign w:val="center"/>
                  <w:hideMark/>
                </w:tcPr>
                <w:p w14:paraId="3BE718F6"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p>
              </w:tc>
              <w:tc>
                <w:tcPr>
                  <w:tcW w:w="672" w:type="pct"/>
                  <w:vMerge/>
                  <w:vAlign w:val="center"/>
                  <w:hideMark/>
                </w:tcPr>
                <w:p w14:paraId="2BB56E62"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p>
              </w:tc>
              <w:tc>
                <w:tcPr>
                  <w:tcW w:w="672" w:type="pct"/>
                  <w:vAlign w:val="center"/>
                  <w:hideMark/>
                </w:tcPr>
                <w:p w14:paraId="6A587759"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3</w:t>
                  </w:r>
                </w:p>
              </w:tc>
              <w:tc>
                <w:tcPr>
                  <w:tcW w:w="815" w:type="pct"/>
                  <w:vAlign w:val="center"/>
                  <w:hideMark/>
                </w:tcPr>
                <w:p w14:paraId="5EE771B0"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1207</w:t>
                  </w:r>
                </w:p>
              </w:tc>
              <w:tc>
                <w:tcPr>
                  <w:tcW w:w="811" w:type="pct"/>
                  <w:vAlign w:val="center"/>
                  <w:hideMark/>
                </w:tcPr>
                <w:p w14:paraId="70015D67"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121</w:t>
                  </w:r>
                </w:p>
              </w:tc>
              <w:tc>
                <w:tcPr>
                  <w:tcW w:w="706" w:type="pct"/>
                  <w:vAlign w:val="center"/>
                  <w:hideMark/>
                </w:tcPr>
                <w:p w14:paraId="7F692AE8"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0.146</w:t>
                  </w:r>
                </w:p>
              </w:tc>
            </w:tr>
            <w:tr w:rsidR="00312BFA" w14:paraId="40C46E0F" w14:textId="77777777" w:rsidTr="00312BFA">
              <w:trPr>
                <w:cantSplit/>
                <w:trHeight w:val="397"/>
                <w:jc w:val="center"/>
              </w:trPr>
              <w:tc>
                <w:tcPr>
                  <w:tcW w:w="485" w:type="pct"/>
                  <w:vMerge/>
                  <w:vAlign w:val="center"/>
                  <w:hideMark/>
                </w:tcPr>
                <w:p w14:paraId="138AB2CD"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p>
              </w:tc>
              <w:tc>
                <w:tcPr>
                  <w:tcW w:w="839" w:type="pct"/>
                  <w:vMerge/>
                  <w:vAlign w:val="center"/>
                  <w:hideMark/>
                </w:tcPr>
                <w:p w14:paraId="4AFA1979"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p>
              </w:tc>
              <w:tc>
                <w:tcPr>
                  <w:tcW w:w="672" w:type="pct"/>
                  <w:vMerge/>
                  <w:vAlign w:val="center"/>
                  <w:hideMark/>
                </w:tcPr>
                <w:p w14:paraId="77B0025F"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p>
              </w:tc>
              <w:tc>
                <w:tcPr>
                  <w:tcW w:w="672" w:type="pct"/>
                  <w:vAlign w:val="center"/>
                  <w:hideMark/>
                </w:tcPr>
                <w:p w14:paraId="3657DCB7"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均值</w:t>
                  </w:r>
                </w:p>
              </w:tc>
              <w:tc>
                <w:tcPr>
                  <w:tcW w:w="815" w:type="pct"/>
                  <w:vAlign w:val="center"/>
                  <w:hideMark/>
                </w:tcPr>
                <w:p w14:paraId="63BB2907"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1238</w:t>
                  </w:r>
                </w:p>
              </w:tc>
              <w:tc>
                <w:tcPr>
                  <w:tcW w:w="811" w:type="pct"/>
                  <w:vAlign w:val="center"/>
                  <w:hideMark/>
                </w:tcPr>
                <w:p w14:paraId="1E21D580"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bCs/>
                      <w:sz w:val="21"/>
                      <w:szCs w:val="21"/>
                    </w:rPr>
                    <w:t>129</w:t>
                  </w:r>
                </w:p>
              </w:tc>
              <w:tc>
                <w:tcPr>
                  <w:tcW w:w="706" w:type="pct"/>
                  <w:vAlign w:val="center"/>
                  <w:hideMark/>
                </w:tcPr>
                <w:p w14:paraId="13084ED1"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bCs/>
                      <w:sz w:val="21"/>
                      <w:szCs w:val="21"/>
                    </w:rPr>
                    <w:t>0.16</w:t>
                  </w:r>
                  <w:r w:rsidRPr="00312BFA">
                    <w:rPr>
                      <w:rFonts w:ascii="Times New Roman" w:eastAsia="宋体" w:hAnsi="Times New Roman" w:hint="eastAsia"/>
                      <w:bCs/>
                      <w:sz w:val="21"/>
                      <w:szCs w:val="21"/>
                    </w:rPr>
                    <w:t>0</w:t>
                  </w:r>
                </w:p>
              </w:tc>
            </w:tr>
            <w:tr w:rsidR="00312BFA" w14:paraId="48D1ABDC" w14:textId="77777777" w:rsidTr="00312BFA">
              <w:trPr>
                <w:cantSplit/>
                <w:trHeight w:val="397"/>
                <w:jc w:val="center"/>
              </w:trPr>
              <w:tc>
                <w:tcPr>
                  <w:tcW w:w="485" w:type="pct"/>
                  <w:vMerge/>
                  <w:vAlign w:val="center"/>
                  <w:hideMark/>
                </w:tcPr>
                <w:p w14:paraId="4ABF0FE3"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p>
              </w:tc>
              <w:tc>
                <w:tcPr>
                  <w:tcW w:w="839" w:type="pct"/>
                  <w:vMerge w:val="restart"/>
                  <w:vAlign w:val="center"/>
                  <w:hideMark/>
                </w:tcPr>
                <w:p w14:paraId="1ED15A86"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破碎废气排放口（</w:t>
                  </w:r>
                  <w:r w:rsidRPr="00312BFA">
                    <w:rPr>
                      <w:rFonts w:ascii="Times New Roman" w:eastAsia="宋体" w:hAnsi="Times New Roman" w:hint="eastAsia"/>
                      <w:bCs/>
                      <w:sz w:val="21"/>
                      <w:szCs w:val="21"/>
                    </w:rPr>
                    <w:t>DA006</w:t>
                  </w:r>
                  <w:r w:rsidRPr="00312BFA">
                    <w:rPr>
                      <w:rFonts w:ascii="Times New Roman" w:eastAsia="宋体" w:hAnsi="Times New Roman" w:hint="eastAsia"/>
                      <w:bCs/>
                      <w:sz w:val="21"/>
                      <w:szCs w:val="21"/>
                    </w:rPr>
                    <w:t>）</w:t>
                  </w:r>
                </w:p>
              </w:tc>
              <w:tc>
                <w:tcPr>
                  <w:tcW w:w="672" w:type="pct"/>
                  <w:vMerge/>
                  <w:vAlign w:val="center"/>
                  <w:hideMark/>
                </w:tcPr>
                <w:p w14:paraId="608A7F19"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p>
              </w:tc>
              <w:tc>
                <w:tcPr>
                  <w:tcW w:w="672" w:type="pct"/>
                  <w:vAlign w:val="center"/>
                  <w:hideMark/>
                </w:tcPr>
                <w:p w14:paraId="3C3AD9AB"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1</w:t>
                  </w:r>
                </w:p>
              </w:tc>
              <w:tc>
                <w:tcPr>
                  <w:tcW w:w="815" w:type="pct"/>
                  <w:vAlign w:val="center"/>
                  <w:hideMark/>
                </w:tcPr>
                <w:p w14:paraId="38BD4B11"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1442</w:t>
                  </w:r>
                </w:p>
              </w:tc>
              <w:tc>
                <w:tcPr>
                  <w:tcW w:w="811" w:type="pct"/>
                  <w:vAlign w:val="center"/>
                  <w:hideMark/>
                </w:tcPr>
                <w:p w14:paraId="50F58BC3"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7.2</w:t>
                  </w:r>
                </w:p>
              </w:tc>
              <w:tc>
                <w:tcPr>
                  <w:tcW w:w="706" w:type="pct"/>
                  <w:vAlign w:val="center"/>
                  <w:hideMark/>
                </w:tcPr>
                <w:p w14:paraId="76FFA7B4"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1.04</w:t>
                  </w:r>
                  <w:r w:rsidRPr="00312BFA">
                    <w:rPr>
                      <w:rFonts w:ascii="Times New Roman" w:eastAsia="宋体" w:hAnsi="Times New Roman"/>
                      <w:bCs/>
                      <w:sz w:val="21"/>
                      <w:szCs w:val="21"/>
                    </w:rPr>
                    <w:t>×10</w:t>
                  </w:r>
                  <w:r w:rsidRPr="00312BFA">
                    <w:rPr>
                      <w:rFonts w:ascii="Times New Roman" w:eastAsia="宋体" w:hAnsi="Times New Roman"/>
                      <w:bCs/>
                      <w:sz w:val="21"/>
                      <w:szCs w:val="21"/>
                      <w:vertAlign w:val="superscript"/>
                    </w:rPr>
                    <w:t>-2</w:t>
                  </w:r>
                </w:p>
              </w:tc>
            </w:tr>
            <w:tr w:rsidR="00312BFA" w14:paraId="78CE9A67" w14:textId="77777777" w:rsidTr="00312BFA">
              <w:trPr>
                <w:cantSplit/>
                <w:trHeight w:val="397"/>
                <w:jc w:val="center"/>
              </w:trPr>
              <w:tc>
                <w:tcPr>
                  <w:tcW w:w="485" w:type="pct"/>
                  <w:vMerge/>
                  <w:vAlign w:val="center"/>
                  <w:hideMark/>
                </w:tcPr>
                <w:p w14:paraId="2EBB0059"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p>
              </w:tc>
              <w:tc>
                <w:tcPr>
                  <w:tcW w:w="839" w:type="pct"/>
                  <w:vMerge/>
                  <w:vAlign w:val="center"/>
                  <w:hideMark/>
                </w:tcPr>
                <w:p w14:paraId="57091F9C"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p>
              </w:tc>
              <w:tc>
                <w:tcPr>
                  <w:tcW w:w="672" w:type="pct"/>
                  <w:vMerge/>
                  <w:vAlign w:val="center"/>
                  <w:hideMark/>
                </w:tcPr>
                <w:p w14:paraId="140E963E"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p>
              </w:tc>
              <w:tc>
                <w:tcPr>
                  <w:tcW w:w="672" w:type="pct"/>
                  <w:vAlign w:val="center"/>
                  <w:hideMark/>
                </w:tcPr>
                <w:p w14:paraId="0EA67196"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2</w:t>
                  </w:r>
                </w:p>
              </w:tc>
              <w:tc>
                <w:tcPr>
                  <w:tcW w:w="815" w:type="pct"/>
                  <w:vAlign w:val="center"/>
                  <w:hideMark/>
                </w:tcPr>
                <w:p w14:paraId="22604FA6"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1521</w:t>
                  </w:r>
                </w:p>
              </w:tc>
              <w:tc>
                <w:tcPr>
                  <w:tcW w:w="811" w:type="pct"/>
                  <w:vAlign w:val="center"/>
                  <w:hideMark/>
                </w:tcPr>
                <w:p w14:paraId="63DC6A12"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8.1</w:t>
                  </w:r>
                </w:p>
              </w:tc>
              <w:tc>
                <w:tcPr>
                  <w:tcW w:w="706" w:type="pct"/>
                  <w:vAlign w:val="center"/>
                  <w:hideMark/>
                </w:tcPr>
                <w:p w14:paraId="19DE1B6B"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1.23</w:t>
                  </w:r>
                  <w:r w:rsidRPr="00312BFA">
                    <w:rPr>
                      <w:rFonts w:ascii="Times New Roman" w:eastAsia="宋体" w:hAnsi="Times New Roman"/>
                      <w:bCs/>
                      <w:sz w:val="21"/>
                      <w:szCs w:val="21"/>
                    </w:rPr>
                    <w:t>×10</w:t>
                  </w:r>
                  <w:r w:rsidRPr="00312BFA">
                    <w:rPr>
                      <w:rFonts w:ascii="Times New Roman" w:eastAsia="宋体" w:hAnsi="Times New Roman"/>
                      <w:bCs/>
                      <w:sz w:val="21"/>
                      <w:szCs w:val="21"/>
                      <w:vertAlign w:val="superscript"/>
                    </w:rPr>
                    <w:t>-2</w:t>
                  </w:r>
                </w:p>
              </w:tc>
            </w:tr>
            <w:tr w:rsidR="00312BFA" w14:paraId="6C482F6F" w14:textId="77777777" w:rsidTr="00312BFA">
              <w:trPr>
                <w:cantSplit/>
                <w:trHeight w:val="397"/>
                <w:jc w:val="center"/>
              </w:trPr>
              <w:tc>
                <w:tcPr>
                  <w:tcW w:w="485" w:type="pct"/>
                  <w:vMerge/>
                  <w:vAlign w:val="center"/>
                  <w:hideMark/>
                </w:tcPr>
                <w:p w14:paraId="29066D03"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p>
              </w:tc>
              <w:tc>
                <w:tcPr>
                  <w:tcW w:w="839" w:type="pct"/>
                  <w:vMerge/>
                  <w:vAlign w:val="center"/>
                  <w:hideMark/>
                </w:tcPr>
                <w:p w14:paraId="7690CED9"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p>
              </w:tc>
              <w:tc>
                <w:tcPr>
                  <w:tcW w:w="672" w:type="pct"/>
                  <w:vMerge/>
                  <w:vAlign w:val="center"/>
                  <w:hideMark/>
                </w:tcPr>
                <w:p w14:paraId="2C5C54F7"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p>
              </w:tc>
              <w:tc>
                <w:tcPr>
                  <w:tcW w:w="672" w:type="pct"/>
                  <w:vAlign w:val="center"/>
                  <w:hideMark/>
                </w:tcPr>
                <w:p w14:paraId="6D346490"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3</w:t>
                  </w:r>
                </w:p>
              </w:tc>
              <w:tc>
                <w:tcPr>
                  <w:tcW w:w="815" w:type="pct"/>
                  <w:vAlign w:val="center"/>
                  <w:hideMark/>
                </w:tcPr>
                <w:p w14:paraId="0E02EA8B"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1496</w:t>
                  </w:r>
                </w:p>
              </w:tc>
              <w:tc>
                <w:tcPr>
                  <w:tcW w:w="811" w:type="pct"/>
                  <w:vAlign w:val="center"/>
                  <w:hideMark/>
                </w:tcPr>
                <w:p w14:paraId="20EC7E49"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8.2</w:t>
                  </w:r>
                </w:p>
              </w:tc>
              <w:tc>
                <w:tcPr>
                  <w:tcW w:w="706" w:type="pct"/>
                  <w:vAlign w:val="center"/>
                  <w:hideMark/>
                </w:tcPr>
                <w:p w14:paraId="2BB57B4E"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1.23</w:t>
                  </w:r>
                  <w:r w:rsidRPr="00312BFA">
                    <w:rPr>
                      <w:rFonts w:ascii="Times New Roman" w:eastAsia="宋体" w:hAnsi="Times New Roman"/>
                      <w:bCs/>
                      <w:sz w:val="21"/>
                      <w:szCs w:val="21"/>
                    </w:rPr>
                    <w:t>×10</w:t>
                  </w:r>
                  <w:r w:rsidRPr="00312BFA">
                    <w:rPr>
                      <w:rFonts w:ascii="Times New Roman" w:eastAsia="宋体" w:hAnsi="Times New Roman"/>
                      <w:bCs/>
                      <w:sz w:val="21"/>
                      <w:szCs w:val="21"/>
                      <w:vertAlign w:val="superscript"/>
                    </w:rPr>
                    <w:t>-2</w:t>
                  </w:r>
                </w:p>
              </w:tc>
            </w:tr>
            <w:tr w:rsidR="00312BFA" w14:paraId="6F795048" w14:textId="77777777" w:rsidTr="00312BFA">
              <w:trPr>
                <w:cantSplit/>
                <w:trHeight w:val="397"/>
                <w:jc w:val="center"/>
              </w:trPr>
              <w:tc>
                <w:tcPr>
                  <w:tcW w:w="485" w:type="pct"/>
                  <w:vMerge/>
                  <w:vAlign w:val="center"/>
                  <w:hideMark/>
                </w:tcPr>
                <w:p w14:paraId="285095D5"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p>
              </w:tc>
              <w:tc>
                <w:tcPr>
                  <w:tcW w:w="839" w:type="pct"/>
                  <w:vMerge/>
                  <w:vAlign w:val="center"/>
                  <w:hideMark/>
                </w:tcPr>
                <w:p w14:paraId="3690E46C"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p>
              </w:tc>
              <w:tc>
                <w:tcPr>
                  <w:tcW w:w="672" w:type="pct"/>
                  <w:vMerge/>
                  <w:vAlign w:val="center"/>
                  <w:hideMark/>
                </w:tcPr>
                <w:p w14:paraId="6F97C71E"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p>
              </w:tc>
              <w:tc>
                <w:tcPr>
                  <w:tcW w:w="672" w:type="pct"/>
                  <w:vAlign w:val="center"/>
                  <w:hideMark/>
                </w:tcPr>
                <w:p w14:paraId="2CBEB978"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均值</w:t>
                  </w:r>
                </w:p>
              </w:tc>
              <w:tc>
                <w:tcPr>
                  <w:tcW w:w="815" w:type="pct"/>
                  <w:vAlign w:val="center"/>
                  <w:hideMark/>
                </w:tcPr>
                <w:p w14:paraId="2BDDF5E7"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bCs/>
                      <w:sz w:val="21"/>
                      <w:szCs w:val="21"/>
                    </w:rPr>
                    <w:t>1486</w:t>
                  </w:r>
                </w:p>
              </w:tc>
              <w:tc>
                <w:tcPr>
                  <w:tcW w:w="811" w:type="pct"/>
                  <w:vAlign w:val="center"/>
                  <w:hideMark/>
                </w:tcPr>
                <w:p w14:paraId="7D2F796E"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bCs/>
                      <w:sz w:val="21"/>
                      <w:szCs w:val="21"/>
                    </w:rPr>
                    <w:t>7.8</w:t>
                  </w:r>
                </w:p>
              </w:tc>
              <w:tc>
                <w:tcPr>
                  <w:tcW w:w="706" w:type="pct"/>
                  <w:vAlign w:val="center"/>
                  <w:hideMark/>
                </w:tcPr>
                <w:p w14:paraId="21525AFD"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bCs/>
                      <w:sz w:val="21"/>
                      <w:szCs w:val="21"/>
                    </w:rPr>
                    <w:t>1.17×10</w:t>
                  </w:r>
                  <w:r w:rsidRPr="00312BFA">
                    <w:rPr>
                      <w:rFonts w:ascii="Times New Roman" w:eastAsia="宋体" w:hAnsi="Times New Roman"/>
                      <w:bCs/>
                      <w:sz w:val="21"/>
                      <w:szCs w:val="21"/>
                      <w:vertAlign w:val="superscript"/>
                    </w:rPr>
                    <w:t>-2</w:t>
                  </w:r>
                </w:p>
              </w:tc>
            </w:tr>
            <w:tr w:rsidR="00312BFA" w14:paraId="24DBCC01" w14:textId="77777777" w:rsidTr="00312BFA">
              <w:trPr>
                <w:cantSplit/>
                <w:trHeight w:val="397"/>
                <w:jc w:val="center"/>
              </w:trPr>
              <w:tc>
                <w:tcPr>
                  <w:tcW w:w="485" w:type="pct"/>
                  <w:vMerge w:val="restart"/>
                  <w:vAlign w:val="center"/>
                  <w:hideMark/>
                </w:tcPr>
                <w:p w14:paraId="1C09D916"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2026.</w:t>
                  </w:r>
                </w:p>
                <w:p w14:paraId="40D9EF71"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04.24</w:t>
                  </w:r>
                </w:p>
              </w:tc>
              <w:tc>
                <w:tcPr>
                  <w:tcW w:w="839" w:type="pct"/>
                  <w:vMerge w:val="restart"/>
                  <w:vAlign w:val="center"/>
                  <w:hideMark/>
                </w:tcPr>
                <w:p w14:paraId="03C3A2B6"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破碎废气</w:t>
                  </w:r>
                  <w:r w:rsidRPr="00312BFA">
                    <w:rPr>
                      <w:rFonts w:ascii="Times New Roman" w:eastAsia="宋体" w:hAnsi="Times New Roman"/>
                      <w:bCs/>
                      <w:sz w:val="21"/>
                      <w:szCs w:val="21"/>
                    </w:rPr>
                    <w:t>进口</w:t>
                  </w:r>
                </w:p>
              </w:tc>
              <w:tc>
                <w:tcPr>
                  <w:tcW w:w="672" w:type="pct"/>
                  <w:vMerge w:val="restart"/>
                  <w:vAlign w:val="center"/>
                  <w:hideMark/>
                </w:tcPr>
                <w:p w14:paraId="0345DFBC"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bCs/>
                      <w:sz w:val="21"/>
                      <w:szCs w:val="21"/>
                    </w:rPr>
                    <w:t>颗粒物</w:t>
                  </w:r>
                </w:p>
              </w:tc>
              <w:tc>
                <w:tcPr>
                  <w:tcW w:w="672" w:type="pct"/>
                  <w:vAlign w:val="center"/>
                  <w:hideMark/>
                </w:tcPr>
                <w:p w14:paraId="2AA4EAF1"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1</w:t>
                  </w:r>
                </w:p>
              </w:tc>
              <w:tc>
                <w:tcPr>
                  <w:tcW w:w="815" w:type="pct"/>
                  <w:vAlign w:val="center"/>
                  <w:hideMark/>
                </w:tcPr>
                <w:p w14:paraId="13D5E983"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1197</w:t>
                  </w:r>
                </w:p>
              </w:tc>
              <w:tc>
                <w:tcPr>
                  <w:tcW w:w="811" w:type="pct"/>
                  <w:vAlign w:val="center"/>
                  <w:hideMark/>
                </w:tcPr>
                <w:p w14:paraId="106BF56C"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129</w:t>
                  </w:r>
                </w:p>
              </w:tc>
              <w:tc>
                <w:tcPr>
                  <w:tcW w:w="706" w:type="pct"/>
                  <w:vAlign w:val="center"/>
                  <w:hideMark/>
                </w:tcPr>
                <w:p w14:paraId="18B2F7DE"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0.154</w:t>
                  </w:r>
                </w:p>
              </w:tc>
            </w:tr>
            <w:tr w:rsidR="00312BFA" w14:paraId="39F3706E" w14:textId="77777777" w:rsidTr="00312BFA">
              <w:trPr>
                <w:cantSplit/>
                <w:trHeight w:val="397"/>
                <w:jc w:val="center"/>
              </w:trPr>
              <w:tc>
                <w:tcPr>
                  <w:tcW w:w="485" w:type="pct"/>
                  <w:vMerge/>
                  <w:vAlign w:val="center"/>
                  <w:hideMark/>
                </w:tcPr>
                <w:p w14:paraId="1F2DF95D"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p>
              </w:tc>
              <w:tc>
                <w:tcPr>
                  <w:tcW w:w="839" w:type="pct"/>
                  <w:vMerge/>
                  <w:vAlign w:val="center"/>
                  <w:hideMark/>
                </w:tcPr>
                <w:p w14:paraId="41C424B3"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p>
              </w:tc>
              <w:tc>
                <w:tcPr>
                  <w:tcW w:w="672" w:type="pct"/>
                  <w:vMerge/>
                  <w:vAlign w:val="center"/>
                  <w:hideMark/>
                </w:tcPr>
                <w:p w14:paraId="1CC0BE8C"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p>
              </w:tc>
              <w:tc>
                <w:tcPr>
                  <w:tcW w:w="672" w:type="pct"/>
                  <w:vAlign w:val="center"/>
                  <w:hideMark/>
                </w:tcPr>
                <w:p w14:paraId="295ABA55"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2</w:t>
                  </w:r>
                </w:p>
              </w:tc>
              <w:tc>
                <w:tcPr>
                  <w:tcW w:w="815" w:type="pct"/>
                  <w:vAlign w:val="center"/>
                  <w:hideMark/>
                </w:tcPr>
                <w:p w14:paraId="18AB0E92"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1232</w:t>
                  </w:r>
                </w:p>
              </w:tc>
              <w:tc>
                <w:tcPr>
                  <w:tcW w:w="811" w:type="pct"/>
                  <w:vAlign w:val="center"/>
                  <w:hideMark/>
                </w:tcPr>
                <w:p w14:paraId="755AB9A6"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132</w:t>
                  </w:r>
                </w:p>
              </w:tc>
              <w:tc>
                <w:tcPr>
                  <w:tcW w:w="706" w:type="pct"/>
                  <w:vAlign w:val="center"/>
                  <w:hideMark/>
                </w:tcPr>
                <w:p w14:paraId="34910181"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0.163</w:t>
                  </w:r>
                </w:p>
              </w:tc>
            </w:tr>
            <w:tr w:rsidR="00312BFA" w14:paraId="1792C238" w14:textId="77777777" w:rsidTr="00312BFA">
              <w:trPr>
                <w:cantSplit/>
                <w:trHeight w:val="397"/>
                <w:jc w:val="center"/>
              </w:trPr>
              <w:tc>
                <w:tcPr>
                  <w:tcW w:w="485" w:type="pct"/>
                  <w:vMerge/>
                  <w:vAlign w:val="center"/>
                  <w:hideMark/>
                </w:tcPr>
                <w:p w14:paraId="4B2CF923"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p>
              </w:tc>
              <w:tc>
                <w:tcPr>
                  <w:tcW w:w="839" w:type="pct"/>
                  <w:vMerge/>
                  <w:vAlign w:val="center"/>
                  <w:hideMark/>
                </w:tcPr>
                <w:p w14:paraId="175E9101"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p>
              </w:tc>
              <w:tc>
                <w:tcPr>
                  <w:tcW w:w="672" w:type="pct"/>
                  <w:vMerge/>
                  <w:vAlign w:val="center"/>
                  <w:hideMark/>
                </w:tcPr>
                <w:p w14:paraId="21ED8C50"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p>
              </w:tc>
              <w:tc>
                <w:tcPr>
                  <w:tcW w:w="672" w:type="pct"/>
                  <w:vAlign w:val="center"/>
                  <w:hideMark/>
                </w:tcPr>
                <w:p w14:paraId="312C8E56"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3</w:t>
                  </w:r>
                </w:p>
              </w:tc>
              <w:tc>
                <w:tcPr>
                  <w:tcW w:w="815" w:type="pct"/>
                  <w:vAlign w:val="center"/>
                  <w:hideMark/>
                </w:tcPr>
                <w:p w14:paraId="155D58B4"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1214</w:t>
                  </w:r>
                </w:p>
              </w:tc>
              <w:tc>
                <w:tcPr>
                  <w:tcW w:w="811" w:type="pct"/>
                  <w:vAlign w:val="center"/>
                  <w:hideMark/>
                </w:tcPr>
                <w:p w14:paraId="3920B49A"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119</w:t>
                  </w:r>
                </w:p>
              </w:tc>
              <w:tc>
                <w:tcPr>
                  <w:tcW w:w="706" w:type="pct"/>
                  <w:vAlign w:val="center"/>
                  <w:hideMark/>
                </w:tcPr>
                <w:p w14:paraId="36BD4F2A"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0.144</w:t>
                  </w:r>
                </w:p>
              </w:tc>
            </w:tr>
            <w:tr w:rsidR="00312BFA" w14:paraId="4DDAEA16" w14:textId="77777777" w:rsidTr="00312BFA">
              <w:trPr>
                <w:cantSplit/>
                <w:trHeight w:val="397"/>
                <w:jc w:val="center"/>
              </w:trPr>
              <w:tc>
                <w:tcPr>
                  <w:tcW w:w="485" w:type="pct"/>
                  <w:vMerge/>
                  <w:vAlign w:val="center"/>
                  <w:hideMark/>
                </w:tcPr>
                <w:p w14:paraId="7431AE84"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p>
              </w:tc>
              <w:tc>
                <w:tcPr>
                  <w:tcW w:w="839" w:type="pct"/>
                  <w:vMerge/>
                  <w:vAlign w:val="center"/>
                  <w:hideMark/>
                </w:tcPr>
                <w:p w14:paraId="3100E56E"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p>
              </w:tc>
              <w:tc>
                <w:tcPr>
                  <w:tcW w:w="672" w:type="pct"/>
                  <w:vMerge/>
                  <w:vAlign w:val="center"/>
                  <w:hideMark/>
                </w:tcPr>
                <w:p w14:paraId="0A6E80F6"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p>
              </w:tc>
              <w:tc>
                <w:tcPr>
                  <w:tcW w:w="672" w:type="pct"/>
                  <w:vAlign w:val="center"/>
                  <w:hideMark/>
                </w:tcPr>
                <w:p w14:paraId="4C56023B"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均值</w:t>
                  </w:r>
                </w:p>
              </w:tc>
              <w:tc>
                <w:tcPr>
                  <w:tcW w:w="815" w:type="pct"/>
                  <w:vAlign w:val="center"/>
                  <w:hideMark/>
                </w:tcPr>
                <w:p w14:paraId="1AA0795D"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1214</w:t>
                  </w:r>
                </w:p>
              </w:tc>
              <w:tc>
                <w:tcPr>
                  <w:tcW w:w="811" w:type="pct"/>
                  <w:vAlign w:val="center"/>
                  <w:hideMark/>
                </w:tcPr>
                <w:p w14:paraId="195C95CA"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bCs/>
                      <w:sz w:val="21"/>
                      <w:szCs w:val="21"/>
                    </w:rPr>
                    <w:t>127</w:t>
                  </w:r>
                </w:p>
              </w:tc>
              <w:tc>
                <w:tcPr>
                  <w:tcW w:w="706" w:type="pct"/>
                  <w:vAlign w:val="center"/>
                  <w:hideMark/>
                </w:tcPr>
                <w:p w14:paraId="0FEB3848"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bCs/>
                      <w:sz w:val="21"/>
                      <w:szCs w:val="21"/>
                    </w:rPr>
                    <w:t>0.154</w:t>
                  </w:r>
                </w:p>
              </w:tc>
            </w:tr>
            <w:tr w:rsidR="00312BFA" w14:paraId="1EDAE9F5" w14:textId="77777777" w:rsidTr="00312BFA">
              <w:trPr>
                <w:cantSplit/>
                <w:trHeight w:val="397"/>
                <w:jc w:val="center"/>
              </w:trPr>
              <w:tc>
                <w:tcPr>
                  <w:tcW w:w="485" w:type="pct"/>
                  <w:vMerge/>
                  <w:vAlign w:val="center"/>
                  <w:hideMark/>
                </w:tcPr>
                <w:p w14:paraId="62533637" w14:textId="77777777" w:rsidR="00312BFA" w:rsidRDefault="00312BFA" w:rsidP="00312BFA">
                  <w:pPr>
                    <w:rPr>
                      <w:rFonts w:ascii="Times New Roman" w:eastAsia="宋体" w:hAnsi="Times New Roman"/>
                      <w:kern w:val="2"/>
                      <w:sz w:val="24"/>
                      <w:szCs w:val="24"/>
                    </w:rPr>
                  </w:pPr>
                </w:p>
              </w:tc>
              <w:tc>
                <w:tcPr>
                  <w:tcW w:w="839" w:type="pct"/>
                  <w:vMerge w:val="restart"/>
                  <w:vAlign w:val="center"/>
                  <w:hideMark/>
                </w:tcPr>
                <w:p w14:paraId="2D53CF39"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破碎废气排放口（</w:t>
                  </w:r>
                  <w:r w:rsidRPr="00312BFA">
                    <w:rPr>
                      <w:rFonts w:ascii="Times New Roman" w:eastAsia="宋体" w:hAnsi="Times New Roman" w:hint="eastAsia"/>
                      <w:bCs/>
                      <w:sz w:val="21"/>
                      <w:szCs w:val="21"/>
                    </w:rPr>
                    <w:t>DA006</w:t>
                  </w:r>
                  <w:r w:rsidRPr="00312BFA">
                    <w:rPr>
                      <w:rFonts w:ascii="Times New Roman" w:eastAsia="宋体" w:hAnsi="Times New Roman" w:hint="eastAsia"/>
                      <w:bCs/>
                      <w:sz w:val="21"/>
                      <w:szCs w:val="21"/>
                    </w:rPr>
                    <w:t>）</w:t>
                  </w:r>
                </w:p>
              </w:tc>
              <w:tc>
                <w:tcPr>
                  <w:tcW w:w="672" w:type="pct"/>
                  <w:vMerge/>
                  <w:vAlign w:val="center"/>
                  <w:hideMark/>
                </w:tcPr>
                <w:p w14:paraId="03417F20"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p>
              </w:tc>
              <w:tc>
                <w:tcPr>
                  <w:tcW w:w="672" w:type="pct"/>
                  <w:vAlign w:val="center"/>
                  <w:hideMark/>
                </w:tcPr>
                <w:p w14:paraId="02B691B2"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1</w:t>
                  </w:r>
                </w:p>
              </w:tc>
              <w:tc>
                <w:tcPr>
                  <w:tcW w:w="815" w:type="pct"/>
                  <w:vAlign w:val="center"/>
                  <w:hideMark/>
                </w:tcPr>
                <w:p w14:paraId="31000D71"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1452</w:t>
                  </w:r>
                </w:p>
              </w:tc>
              <w:tc>
                <w:tcPr>
                  <w:tcW w:w="811" w:type="pct"/>
                  <w:vAlign w:val="center"/>
                  <w:hideMark/>
                </w:tcPr>
                <w:p w14:paraId="6A10863B"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7.9</w:t>
                  </w:r>
                </w:p>
              </w:tc>
              <w:tc>
                <w:tcPr>
                  <w:tcW w:w="706" w:type="pct"/>
                  <w:vAlign w:val="center"/>
                  <w:hideMark/>
                </w:tcPr>
                <w:p w14:paraId="16FA63FF"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1.15</w:t>
                  </w:r>
                  <w:r w:rsidRPr="00312BFA">
                    <w:rPr>
                      <w:rFonts w:ascii="Times New Roman" w:eastAsia="宋体" w:hAnsi="Times New Roman"/>
                      <w:bCs/>
                      <w:sz w:val="21"/>
                      <w:szCs w:val="21"/>
                    </w:rPr>
                    <w:t>×10</w:t>
                  </w:r>
                  <w:r w:rsidRPr="00312BFA">
                    <w:rPr>
                      <w:rFonts w:ascii="Times New Roman" w:eastAsia="宋体" w:hAnsi="Times New Roman"/>
                      <w:bCs/>
                      <w:sz w:val="21"/>
                      <w:szCs w:val="21"/>
                      <w:vertAlign w:val="superscript"/>
                    </w:rPr>
                    <w:t>-2</w:t>
                  </w:r>
                </w:p>
              </w:tc>
            </w:tr>
            <w:tr w:rsidR="00312BFA" w14:paraId="790DEA0D" w14:textId="77777777" w:rsidTr="00312BFA">
              <w:trPr>
                <w:cantSplit/>
                <w:trHeight w:val="397"/>
                <w:jc w:val="center"/>
              </w:trPr>
              <w:tc>
                <w:tcPr>
                  <w:tcW w:w="485" w:type="pct"/>
                  <w:vMerge/>
                  <w:vAlign w:val="center"/>
                  <w:hideMark/>
                </w:tcPr>
                <w:p w14:paraId="4F4E17F2" w14:textId="77777777" w:rsidR="00312BFA" w:rsidRDefault="00312BFA" w:rsidP="00312BFA">
                  <w:pPr>
                    <w:rPr>
                      <w:rFonts w:ascii="Times New Roman" w:eastAsia="宋体" w:hAnsi="Times New Roman"/>
                      <w:kern w:val="2"/>
                      <w:sz w:val="24"/>
                      <w:szCs w:val="24"/>
                    </w:rPr>
                  </w:pPr>
                </w:p>
              </w:tc>
              <w:tc>
                <w:tcPr>
                  <w:tcW w:w="839" w:type="pct"/>
                  <w:vMerge/>
                  <w:vAlign w:val="center"/>
                  <w:hideMark/>
                </w:tcPr>
                <w:p w14:paraId="01F984BF"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p>
              </w:tc>
              <w:tc>
                <w:tcPr>
                  <w:tcW w:w="672" w:type="pct"/>
                  <w:vMerge/>
                  <w:vAlign w:val="center"/>
                  <w:hideMark/>
                </w:tcPr>
                <w:p w14:paraId="5C664117"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p>
              </w:tc>
              <w:tc>
                <w:tcPr>
                  <w:tcW w:w="672" w:type="pct"/>
                  <w:vAlign w:val="center"/>
                  <w:hideMark/>
                </w:tcPr>
                <w:p w14:paraId="59DC07EB"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2</w:t>
                  </w:r>
                </w:p>
              </w:tc>
              <w:tc>
                <w:tcPr>
                  <w:tcW w:w="815" w:type="pct"/>
                  <w:vAlign w:val="center"/>
                  <w:hideMark/>
                </w:tcPr>
                <w:p w14:paraId="692896D0"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1509</w:t>
                  </w:r>
                </w:p>
              </w:tc>
              <w:tc>
                <w:tcPr>
                  <w:tcW w:w="811" w:type="pct"/>
                  <w:vAlign w:val="center"/>
                  <w:hideMark/>
                </w:tcPr>
                <w:p w14:paraId="552E9E99"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8.5</w:t>
                  </w:r>
                </w:p>
              </w:tc>
              <w:tc>
                <w:tcPr>
                  <w:tcW w:w="706" w:type="pct"/>
                  <w:vAlign w:val="center"/>
                  <w:hideMark/>
                </w:tcPr>
                <w:p w14:paraId="78874924"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1.28</w:t>
                  </w:r>
                  <w:r w:rsidRPr="00312BFA">
                    <w:rPr>
                      <w:rFonts w:ascii="Times New Roman" w:eastAsia="宋体" w:hAnsi="Times New Roman"/>
                      <w:bCs/>
                      <w:sz w:val="21"/>
                      <w:szCs w:val="21"/>
                    </w:rPr>
                    <w:t>×10</w:t>
                  </w:r>
                  <w:r w:rsidRPr="00312BFA">
                    <w:rPr>
                      <w:rFonts w:ascii="Times New Roman" w:eastAsia="宋体" w:hAnsi="Times New Roman"/>
                      <w:bCs/>
                      <w:sz w:val="21"/>
                      <w:szCs w:val="21"/>
                      <w:vertAlign w:val="superscript"/>
                    </w:rPr>
                    <w:t>-2</w:t>
                  </w:r>
                </w:p>
              </w:tc>
            </w:tr>
            <w:tr w:rsidR="00312BFA" w14:paraId="68EEE6F9" w14:textId="77777777" w:rsidTr="00312BFA">
              <w:trPr>
                <w:cantSplit/>
                <w:trHeight w:val="397"/>
                <w:jc w:val="center"/>
              </w:trPr>
              <w:tc>
                <w:tcPr>
                  <w:tcW w:w="485" w:type="pct"/>
                  <w:vMerge/>
                  <w:vAlign w:val="center"/>
                  <w:hideMark/>
                </w:tcPr>
                <w:p w14:paraId="25D8FE38" w14:textId="77777777" w:rsidR="00312BFA" w:rsidRDefault="00312BFA" w:rsidP="00312BFA">
                  <w:pPr>
                    <w:rPr>
                      <w:rFonts w:ascii="Times New Roman" w:eastAsia="宋体" w:hAnsi="Times New Roman"/>
                      <w:kern w:val="2"/>
                      <w:sz w:val="24"/>
                      <w:szCs w:val="24"/>
                    </w:rPr>
                  </w:pPr>
                </w:p>
              </w:tc>
              <w:tc>
                <w:tcPr>
                  <w:tcW w:w="839" w:type="pct"/>
                  <w:vMerge/>
                  <w:vAlign w:val="center"/>
                  <w:hideMark/>
                </w:tcPr>
                <w:p w14:paraId="109D69D0"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p>
              </w:tc>
              <w:tc>
                <w:tcPr>
                  <w:tcW w:w="672" w:type="pct"/>
                  <w:vMerge/>
                  <w:vAlign w:val="center"/>
                  <w:hideMark/>
                </w:tcPr>
                <w:p w14:paraId="01F0FE46"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p>
              </w:tc>
              <w:tc>
                <w:tcPr>
                  <w:tcW w:w="672" w:type="pct"/>
                  <w:vAlign w:val="center"/>
                  <w:hideMark/>
                </w:tcPr>
                <w:p w14:paraId="15576F44"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3</w:t>
                  </w:r>
                </w:p>
              </w:tc>
              <w:tc>
                <w:tcPr>
                  <w:tcW w:w="815" w:type="pct"/>
                  <w:vAlign w:val="center"/>
                  <w:hideMark/>
                </w:tcPr>
                <w:p w14:paraId="56544125"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1476</w:t>
                  </w:r>
                </w:p>
              </w:tc>
              <w:tc>
                <w:tcPr>
                  <w:tcW w:w="811" w:type="pct"/>
                  <w:vAlign w:val="center"/>
                  <w:hideMark/>
                </w:tcPr>
                <w:p w14:paraId="7954172F"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7.7</w:t>
                  </w:r>
                </w:p>
              </w:tc>
              <w:tc>
                <w:tcPr>
                  <w:tcW w:w="706" w:type="pct"/>
                  <w:vAlign w:val="center"/>
                  <w:hideMark/>
                </w:tcPr>
                <w:p w14:paraId="2A0A51BF"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1.14</w:t>
                  </w:r>
                  <w:r w:rsidRPr="00312BFA">
                    <w:rPr>
                      <w:rFonts w:ascii="Times New Roman" w:eastAsia="宋体" w:hAnsi="Times New Roman"/>
                      <w:bCs/>
                      <w:sz w:val="21"/>
                      <w:szCs w:val="21"/>
                    </w:rPr>
                    <w:t>×10</w:t>
                  </w:r>
                  <w:r w:rsidRPr="00312BFA">
                    <w:rPr>
                      <w:rFonts w:ascii="Times New Roman" w:eastAsia="宋体" w:hAnsi="Times New Roman"/>
                      <w:bCs/>
                      <w:sz w:val="21"/>
                      <w:szCs w:val="21"/>
                      <w:vertAlign w:val="superscript"/>
                    </w:rPr>
                    <w:t>-2</w:t>
                  </w:r>
                </w:p>
              </w:tc>
            </w:tr>
            <w:tr w:rsidR="00312BFA" w14:paraId="041304D6" w14:textId="77777777" w:rsidTr="00312BFA">
              <w:trPr>
                <w:cantSplit/>
                <w:trHeight w:val="397"/>
                <w:jc w:val="center"/>
              </w:trPr>
              <w:tc>
                <w:tcPr>
                  <w:tcW w:w="485" w:type="pct"/>
                  <w:vMerge/>
                  <w:vAlign w:val="center"/>
                  <w:hideMark/>
                </w:tcPr>
                <w:p w14:paraId="301FCF73" w14:textId="77777777" w:rsidR="00312BFA" w:rsidRDefault="00312BFA" w:rsidP="00312BFA">
                  <w:pPr>
                    <w:rPr>
                      <w:rFonts w:ascii="Times New Roman" w:eastAsia="宋体" w:hAnsi="Times New Roman"/>
                      <w:kern w:val="2"/>
                      <w:sz w:val="24"/>
                      <w:szCs w:val="24"/>
                    </w:rPr>
                  </w:pPr>
                </w:p>
              </w:tc>
              <w:tc>
                <w:tcPr>
                  <w:tcW w:w="839" w:type="pct"/>
                  <w:vMerge/>
                  <w:vAlign w:val="center"/>
                  <w:hideMark/>
                </w:tcPr>
                <w:p w14:paraId="4F664552"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p>
              </w:tc>
              <w:tc>
                <w:tcPr>
                  <w:tcW w:w="672" w:type="pct"/>
                  <w:vMerge/>
                  <w:vAlign w:val="center"/>
                  <w:hideMark/>
                </w:tcPr>
                <w:p w14:paraId="217E2CC3"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p>
              </w:tc>
              <w:tc>
                <w:tcPr>
                  <w:tcW w:w="672" w:type="pct"/>
                  <w:vAlign w:val="center"/>
                  <w:hideMark/>
                </w:tcPr>
                <w:p w14:paraId="008803BE"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均值</w:t>
                  </w:r>
                </w:p>
              </w:tc>
              <w:tc>
                <w:tcPr>
                  <w:tcW w:w="815" w:type="pct"/>
                  <w:vAlign w:val="center"/>
                  <w:hideMark/>
                </w:tcPr>
                <w:p w14:paraId="7D044DC3"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hint="eastAsia"/>
                      <w:bCs/>
                      <w:sz w:val="21"/>
                      <w:szCs w:val="21"/>
                    </w:rPr>
                    <w:t>1479</w:t>
                  </w:r>
                </w:p>
              </w:tc>
              <w:tc>
                <w:tcPr>
                  <w:tcW w:w="811" w:type="pct"/>
                  <w:vAlign w:val="center"/>
                  <w:hideMark/>
                </w:tcPr>
                <w:p w14:paraId="29282575"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bCs/>
                      <w:sz w:val="21"/>
                      <w:szCs w:val="21"/>
                    </w:rPr>
                    <w:t>8.0</w:t>
                  </w:r>
                </w:p>
              </w:tc>
              <w:tc>
                <w:tcPr>
                  <w:tcW w:w="706" w:type="pct"/>
                  <w:vAlign w:val="center"/>
                  <w:hideMark/>
                </w:tcPr>
                <w:p w14:paraId="0431C303" w14:textId="77777777" w:rsidR="00312BFA" w:rsidRPr="00312BFA" w:rsidRDefault="00312BFA" w:rsidP="00312BFA">
                  <w:pPr>
                    <w:pStyle w:val="21"/>
                    <w:spacing w:after="0"/>
                    <w:ind w:firstLineChars="0" w:firstLine="0"/>
                    <w:jc w:val="center"/>
                    <w:rPr>
                      <w:rFonts w:ascii="Times New Roman" w:eastAsia="宋体" w:hAnsi="Times New Roman"/>
                      <w:bCs/>
                      <w:sz w:val="21"/>
                      <w:szCs w:val="21"/>
                    </w:rPr>
                  </w:pPr>
                  <w:r w:rsidRPr="00312BFA">
                    <w:rPr>
                      <w:rFonts w:ascii="Times New Roman" w:eastAsia="宋体" w:hAnsi="Times New Roman"/>
                      <w:bCs/>
                      <w:sz w:val="21"/>
                      <w:szCs w:val="21"/>
                    </w:rPr>
                    <w:t>1.19×10</w:t>
                  </w:r>
                  <w:r w:rsidRPr="00312BFA">
                    <w:rPr>
                      <w:rFonts w:ascii="Times New Roman" w:eastAsia="宋体" w:hAnsi="Times New Roman"/>
                      <w:bCs/>
                      <w:sz w:val="21"/>
                      <w:szCs w:val="21"/>
                      <w:vertAlign w:val="superscript"/>
                    </w:rPr>
                    <w:t>-2</w:t>
                  </w:r>
                </w:p>
              </w:tc>
            </w:tr>
          </w:tbl>
          <w:p w14:paraId="016F79D5" w14:textId="49FFD4A2" w:rsidR="00C93FB1" w:rsidRPr="004364AD" w:rsidRDefault="00C93FB1" w:rsidP="004364AD">
            <w:pPr>
              <w:spacing w:after="0" w:line="460" w:lineRule="exact"/>
              <w:ind w:firstLineChars="200" w:firstLine="480"/>
              <w:jc w:val="both"/>
              <w:textAlignment w:val="baseline"/>
              <w:rPr>
                <w:rFonts w:ascii="Times New Roman" w:eastAsia="宋体" w:hAnsi="Times New Roman"/>
                <w:bCs/>
                <w:sz w:val="24"/>
                <w:szCs w:val="21"/>
              </w:rPr>
            </w:pPr>
            <w:bookmarkStart w:id="41" w:name="_bookmark7"/>
            <w:bookmarkStart w:id="42" w:name="_Hlk181197027"/>
            <w:bookmarkEnd w:id="41"/>
            <w:r>
              <w:rPr>
                <w:rFonts w:ascii="Times New Roman" w:eastAsia="宋体" w:hAnsi="Times New Roman" w:hint="eastAsia"/>
                <w:bCs/>
                <w:sz w:val="24"/>
                <w:szCs w:val="24"/>
              </w:rPr>
              <w:t>由检测数据可知，</w:t>
            </w:r>
            <w:r w:rsidRPr="004364AD">
              <w:rPr>
                <w:rFonts w:ascii="Times New Roman" w:eastAsia="宋体" w:hAnsi="Times New Roman"/>
                <w:bCs/>
                <w:sz w:val="24"/>
                <w:szCs w:val="24"/>
              </w:rPr>
              <w:t>本项目</w:t>
            </w:r>
            <w:r w:rsidRPr="004364AD">
              <w:rPr>
                <w:rFonts w:ascii="Times New Roman" w:eastAsia="宋体" w:hAnsi="Times New Roman" w:hint="eastAsia"/>
                <w:bCs/>
                <w:sz w:val="24"/>
                <w:szCs w:val="24"/>
              </w:rPr>
              <w:t>投料</w:t>
            </w:r>
            <w:r w:rsidRPr="004364AD">
              <w:rPr>
                <w:rFonts w:ascii="Times New Roman" w:eastAsia="宋体" w:hAnsi="Times New Roman"/>
                <w:bCs/>
                <w:sz w:val="24"/>
                <w:szCs w:val="24"/>
              </w:rPr>
              <w:t>废气</w:t>
            </w:r>
            <w:r w:rsidRPr="004364AD">
              <w:rPr>
                <w:rFonts w:ascii="Times New Roman" w:eastAsia="宋体" w:hAnsi="Times New Roman" w:hint="eastAsia"/>
                <w:bCs/>
                <w:sz w:val="24"/>
                <w:szCs w:val="24"/>
              </w:rPr>
              <w:t>经收集至“</w:t>
            </w:r>
            <w:r w:rsidR="002022E9">
              <w:rPr>
                <w:rFonts w:ascii="Times New Roman" w:eastAsia="宋体" w:hAnsi="Times New Roman" w:hint="eastAsia"/>
                <w:bCs/>
                <w:sz w:val="24"/>
                <w:szCs w:val="24"/>
              </w:rPr>
              <w:t>脉冲</w:t>
            </w:r>
            <w:r w:rsidRPr="004364AD">
              <w:rPr>
                <w:rFonts w:ascii="Times New Roman" w:eastAsia="宋体" w:hAnsi="Times New Roman" w:hint="eastAsia"/>
                <w:bCs/>
                <w:sz w:val="24"/>
                <w:szCs w:val="24"/>
              </w:rPr>
              <w:t>袋式除尘器”</w:t>
            </w:r>
            <w:r w:rsidRPr="004364AD">
              <w:rPr>
                <w:rFonts w:ascii="Times New Roman" w:eastAsia="宋体" w:hAnsi="Times New Roman"/>
                <w:bCs/>
                <w:sz w:val="24"/>
                <w:szCs w:val="24"/>
              </w:rPr>
              <w:t>处理，处理后经</w:t>
            </w:r>
            <w:r w:rsidRPr="004364AD">
              <w:rPr>
                <w:rFonts w:ascii="Times New Roman" w:eastAsia="宋体" w:hAnsi="Times New Roman"/>
                <w:bCs/>
                <w:sz w:val="24"/>
                <w:szCs w:val="24"/>
              </w:rPr>
              <w:t>1</w:t>
            </w:r>
            <w:r w:rsidRPr="004364AD">
              <w:rPr>
                <w:rFonts w:ascii="Times New Roman" w:eastAsia="宋体" w:hAnsi="Times New Roman"/>
                <w:bCs/>
                <w:sz w:val="24"/>
                <w:szCs w:val="24"/>
              </w:rPr>
              <w:t>根</w:t>
            </w:r>
            <w:r w:rsidRPr="004364AD">
              <w:rPr>
                <w:rFonts w:ascii="Times New Roman" w:eastAsia="宋体" w:hAnsi="Times New Roman"/>
                <w:bCs/>
                <w:sz w:val="24"/>
                <w:szCs w:val="24"/>
              </w:rPr>
              <w:t>15</w:t>
            </w:r>
            <w:r w:rsidRPr="004364AD">
              <w:rPr>
                <w:rFonts w:ascii="Times New Roman" w:eastAsia="宋体" w:hAnsi="Times New Roman"/>
                <w:bCs/>
                <w:sz w:val="24"/>
                <w:szCs w:val="24"/>
              </w:rPr>
              <w:t>米高排气筒排放。</w:t>
            </w:r>
            <w:bookmarkStart w:id="43" w:name="OLE_LINK25"/>
            <w:bookmarkStart w:id="44" w:name="OLE_LINK6"/>
            <w:r w:rsidRPr="004364AD">
              <w:rPr>
                <w:rFonts w:ascii="Times New Roman" w:eastAsia="宋体" w:hAnsi="Times New Roman" w:hint="eastAsia"/>
                <w:bCs/>
                <w:sz w:val="24"/>
                <w:szCs w:val="24"/>
              </w:rPr>
              <w:t>颗粒物</w:t>
            </w:r>
            <w:bookmarkStart w:id="45" w:name="OLE_LINK60"/>
            <w:r w:rsidRPr="004364AD">
              <w:rPr>
                <w:rFonts w:ascii="Times New Roman" w:eastAsia="宋体" w:hAnsi="Times New Roman"/>
                <w:bCs/>
                <w:sz w:val="24"/>
                <w:szCs w:val="24"/>
              </w:rPr>
              <w:t>排放浓度为</w:t>
            </w:r>
            <w:r w:rsidRPr="004364AD">
              <w:rPr>
                <w:rFonts w:ascii="Times New Roman" w:eastAsia="宋体" w:hAnsi="Times New Roman" w:hint="eastAsia"/>
                <w:bCs/>
                <w:sz w:val="24"/>
                <w:szCs w:val="24"/>
              </w:rPr>
              <w:t>4</w:t>
            </w:r>
            <w:r w:rsidRPr="006C73E7">
              <w:rPr>
                <w:rFonts w:ascii="Times New Roman" w:eastAsia="宋体" w:hAnsi="Times New Roman" w:hint="eastAsia"/>
                <w:bCs/>
                <w:sz w:val="24"/>
                <w:szCs w:val="24"/>
              </w:rPr>
              <w:t>.9</w:t>
            </w:r>
            <w:r w:rsidRPr="006C73E7">
              <w:rPr>
                <w:rFonts w:ascii="Times New Roman" w:eastAsia="宋体" w:hAnsi="Times New Roman"/>
                <w:bCs/>
                <w:sz w:val="24"/>
                <w:szCs w:val="24"/>
              </w:rPr>
              <w:t>~</w:t>
            </w:r>
            <w:r w:rsidRPr="006C73E7">
              <w:rPr>
                <w:rFonts w:ascii="Times New Roman" w:eastAsia="宋体" w:hAnsi="Times New Roman" w:hint="eastAsia"/>
                <w:bCs/>
                <w:sz w:val="24"/>
                <w:szCs w:val="24"/>
              </w:rPr>
              <w:t>6.2</w:t>
            </w:r>
            <w:r w:rsidRPr="006C73E7">
              <w:rPr>
                <w:rFonts w:ascii="Times New Roman" w:eastAsia="宋体" w:hAnsi="Times New Roman"/>
                <w:bCs/>
                <w:sz w:val="24"/>
                <w:szCs w:val="24"/>
              </w:rPr>
              <w:t>mg/m</w:t>
            </w:r>
            <w:r w:rsidRPr="006C73E7">
              <w:rPr>
                <w:rFonts w:ascii="Times New Roman" w:eastAsia="宋体" w:hAnsi="Times New Roman"/>
                <w:bCs/>
                <w:sz w:val="24"/>
                <w:szCs w:val="24"/>
                <w:vertAlign w:val="superscript"/>
              </w:rPr>
              <w:t>3</w:t>
            </w:r>
            <w:r w:rsidRPr="006C73E7">
              <w:rPr>
                <w:rFonts w:ascii="Times New Roman" w:eastAsia="宋体" w:hAnsi="Times New Roman"/>
                <w:bCs/>
                <w:sz w:val="24"/>
                <w:szCs w:val="24"/>
              </w:rPr>
              <w:t>，排放速率为</w:t>
            </w:r>
            <w:r w:rsidRPr="006C73E7">
              <w:rPr>
                <w:rFonts w:ascii="Times New Roman" w:eastAsia="宋体" w:hAnsi="Times New Roman"/>
                <w:bCs/>
                <w:sz w:val="24"/>
                <w:szCs w:val="24"/>
              </w:rPr>
              <w:t>0.0</w:t>
            </w:r>
            <w:r w:rsidRPr="006C73E7">
              <w:rPr>
                <w:rFonts w:ascii="Times New Roman" w:eastAsia="宋体" w:hAnsi="Times New Roman" w:hint="eastAsia"/>
                <w:bCs/>
                <w:sz w:val="24"/>
                <w:szCs w:val="24"/>
              </w:rPr>
              <w:t>0691</w:t>
            </w:r>
            <w:r w:rsidRPr="006C73E7">
              <w:rPr>
                <w:rFonts w:ascii="Times New Roman" w:eastAsia="宋体" w:hAnsi="Times New Roman"/>
                <w:bCs/>
                <w:sz w:val="24"/>
                <w:szCs w:val="24"/>
              </w:rPr>
              <w:t>~0.0</w:t>
            </w:r>
            <w:r w:rsidRPr="006C73E7">
              <w:rPr>
                <w:rFonts w:ascii="Times New Roman" w:eastAsia="宋体" w:hAnsi="Times New Roman" w:hint="eastAsia"/>
                <w:bCs/>
                <w:sz w:val="24"/>
                <w:szCs w:val="24"/>
              </w:rPr>
              <w:t>0912</w:t>
            </w:r>
            <w:r w:rsidRPr="006C73E7">
              <w:rPr>
                <w:rFonts w:ascii="Times New Roman" w:eastAsia="宋体" w:hAnsi="Times New Roman"/>
                <w:bCs/>
                <w:sz w:val="24"/>
                <w:szCs w:val="24"/>
              </w:rPr>
              <w:t>kg/h</w:t>
            </w:r>
            <w:r w:rsidRPr="006C73E7">
              <w:rPr>
                <w:rFonts w:ascii="Times New Roman" w:eastAsia="宋体" w:hAnsi="Times New Roman" w:hint="eastAsia"/>
                <w:bCs/>
                <w:sz w:val="24"/>
                <w:szCs w:val="24"/>
              </w:rPr>
              <w:t>，</w:t>
            </w:r>
            <w:bookmarkEnd w:id="43"/>
            <w:bookmarkEnd w:id="45"/>
            <w:r w:rsidRPr="006C73E7">
              <w:rPr>
                <w:rFonts w:ascii="Times New Roman" w:eastAsia="宋体" w:hAnsi="Times New Roman"/>
                <w:bCs/>
                <w:sz w:val="24"/>
                <w:szCs w:val="24"/>
              </w:rPr>
              <w:t>镍及</w:t>
            </w:r>
            <w:r w:rsidRPr="004364AD">
              <w:rPr>
                <w:rFonts w:ascii="Times New Roman" w:eastAsia="宋体" w:hAnsi="Times New Roman"/>
                <w:bCs/>
                <w:sz w:val="24"/>
                <w:szCs w:val="24"/>
              </w:rPr>
              <w:t>其化合物排放浓度为</w:t>
            </w:r>
            <w:r>
              <w:rPr>
                <w:rFonts w:ascii="Times New Roman" w:eastAsia="宋体" w:hAnsi="Times New Roman" w:hint="eastAsia"/>
                <w:bCs/>
                <w:sz w:val="24"/>
                <w:szCs w:val="24"/>
              </w:rPr>
              <w:t>3</w:t>
            </w:r>
            <w:r w:rsidRPr="004364AD">
              <w:rPr>
                <w:rFonts w:ascii="Times New Roman" w:eastAsia="宋体" w:hAnsi="Times New Roman"/>
                <w:bCs/>
                <w:sz w:val="24"/>
                <w:szCs w:val="24"/>
              </w:rPr>
              <w:t>×10</w:t>
            </w:r>
            <w:r w:rsidRPr="004364AD">
              <w:rPr>
                <w:rFonts w:ascii="Times New Roman" w:eastAsia="宋体" w:hAnsi="Times New Roman"/>
                <w:bCs/>
                <w:sz w:val="24"/>
                <w:szCs w:val="24"/>
                <w:vertAlign w:val="superscript"/>
              </w:rPr>
              <w:t>-5</w:t>
            </w:r>
            <w:r w:rsidRPr="004364AD">
              <w:rPr>
                <w:rFonts w:ascii="Times New Roman" w:eastAsia="宋体" w:hAnsi="Times New Roman"/>
                <w:bCs/>
                <w:sz w:val="24"/>
                <w:szCs w:val="24"/>
              </w:rPr>
              <w:t>~6×10</w:t>
            </w:r>
            <w:r w:rsidRPr="004364AD">
              <w:rPr>
                <w:rFonts w:ascii="Times New Roman" w:eastAsia="宋体" w:hAnsi="Times New Roman"/>
                <w:bCs/>
                <w:sz w:val="24"/>
                <w:szCs w:val="24"/>
                <w:vertAlign w:val="superscript"/>
              </w:rPr>
              <w:t>-5</w:t>
            </w:r>
            <w:r w:rsidRPr="004364AD">
              <w:rPr>
                <w:rFonts w:ascii="Times New Roman" w:eastAsia="宋体" w:hAnsi="Times New Roman"/>
                <w:bCs/>
                <w:sz w:val="24"/>
                <w:szCs w:val="24"/>
              </w:rPr>
              <w:t>mg/m</w:t>
            </w:r>
            <w:r w:rsidRPr="004364AD">
              <w:rPr>
                <w:rFonts w:ascii="Times New Roman" w:eastAsia="宋体" w:hAnsi="Times New Roman"/>
                <w:bCs/>
                <w:sz w:val="24"/>
                <w:szCs w:val="24"/>
                <w:vertAlign w:val="superscript"/>
              </w:rPr>
              <w:t>3</w:t>
            </w:r>
            <w:r w:rsidRPr="004364AD">
              <w:rPr>
                <w:rFonts w:ascii="Times New Roman" w:eastAsia="宋体" w:hAnsi="Times New Roman"/>
                <w:bCs/>
                <w:sz w:val="24"/>
                <w:szCs w:val="24"/>
              </w:rPr>
              <w:t>，排放速率为</w:t>
            </w:r>
            <w:r w:rsidRPr="004364AD">
              <w:rPr>
                <w:rFonts w:ascii="Times New Roman" w:eastAsia="宋体" w:hAnsi="Times New Roman"/>
                <w:bCs/>
                <w:sz w:val="24"/>
                <w:szCs w:val="24"/>
              </w:rPr>
              <w:t>1.83×10</w:t>
            </w:r>
            <w:r w:rsidRPr="004364AD">
              <w:rPr>
                <w:rFonts w:ascii="Times New Roman" w:eastAsia="宋体" w:hAnsi="Times New Roman"/>
                <w:bCs/>
                <w:sz w:val="24"/>
                <w:szCs w:val="24"/>
                <w:vertAlign w:val="superscript"/>
              </w:rPr>
              <w:t>-8</w:t>
            </w:r>
            <w:bookmarkStart w:id="46" w:name="OLE_LINK54"/>
            <w:r w:rsidRPr="004364AD">
              <w:rPr>
                <w:rFonts w:ascii="Times New Roman" w:eastAsia="宋体" w:hAnsi="Times New Roman"/>
                <w:bCs/>
                <w:sz w:val="24"/>
                <w:szCs w:val="24"/>
              </w:rPr>
              <w:t>~</w:t>
            </w:r>
            <w:bookmarkEnd w:id="46"/>
            <w:r w:rsidRPr="004364AD">
              <w:rPr>
                <w:rFonts w:ascii="Times New Roman" w:eastAsia="宋体" w:hAnsi="Times New Roman"/>
                <w:bCs/>
                <w:sz w:val="24"/>
                <w:szCs w:val="24"/>
              </w:rPr>
              <w:t>8.68×10</w:t>
            </w:r>
            <w:r w:rsidRPr="004364AD">
              <w:rPr>
                <w:rFonts w:ascii="Times New Roman" w:eastAsia="宋体" w:hAnsi="Times New Roman"/>
                <w:bCs/>
                <w:sz w:val="24"/>
                <w:szCs w:val="24"/>
                <w:vertAlign w:val="superscript"/>
              </w:rPr>
              <w:t>-8</w:t>
            </w:r>
            <w:r w:rsidRPr="004364AD">
              <w:rPr>
                <w:rFonts w:ascii="Times New Roman" w:eastAsia="宋体" w:hAnsi="Times New Roman"/>
                <w:bCs/>
                <w:sz w:val="24"/>
                <w:szCs w:val="24"/>
              </w:rPr>
              <w:t>kg/h</w:t>
            </w:r>
            <w:r w:rsidRPr="004364AD">
              <w:rPr>
                <w:rFonts w:ascii="Times New Roman" w:eastAsia="宋体" w:hAnsi="Times New Roman" w:hint="eastAsia"/>
                <w:bCs/>
                <w:sz w:val="24"/>
                <w:szCs w:val="24"/>
              </w:rPr>
              <w:t>，</w:t>
            </w:r>
            <w:bookmarkEnd w:id="44"/>
            <w:r w:rsidRPr="00A77658">
              <w:rPr>
                <w:rFonts w:ascii="Times New Roman" w:eastAsia="宋体" w:hAnsi="Times New Roman" w:hint="eastAsia"/>
                <w:bCs/>
                <w:sz w:val="24"/>
                <w:szCs w:val="21"/>
              </w:rPr>
              <w:t>能够满足《电池工业污染物排放标准》（</w:t>
            </w:r>
            <w:r w:rsidRPr="00A77658">
              <w:rPr>
                <w:rFonts w:ascii="Times New Roman" w:eastAsia="宋体" w:hAnsi="Times New Roman" w:hint="eastAsia"/>
                <w:bCs/>
                <w:sz w:val="24"/>
                <w:szCs w:val="21"/>
              </w:rPr>
              <w:t>GB30484-2013</w:t>
            </w:r>
            <w:r w:rsidRPr="00A77658">
              <w:rPr>
                <w:rFonts w:ascii="Times New Roman" w:eastAsia="宋体" w:hAnsi="Times New Roman" w:hint="eastAsia"/>
                <w:bCs/>
                <w:sz w:val="24"/>
                <w:szCs w:val="21"/>
              </w:rPr>
              <w:t>）表</w:t>
            </w:r>
            <w:r w:rsidRPr="00A77658">
              <w:rPr>
                <w:rFonts w:ascii="Times New Roman" w:eastAsia="宋体" w:hAnsi="Times New Roman" w:hint="eastAsia"/>
                <w:bCs/>
                <w:sz w:val="24"/>
                <w:szCs w:val="21"/>
              </w:rPr>
              <w:t>5</w:t>
            </w:r>
            <w:r w:rsidRPr="00A77658">
              <w:rPr>
                <w:rFonts w:ascii="Times New Roman" w:eastAsia="宋体" w:hAnsi="Times New Roman" w:hint="eastAsia"/>
                <w:bCs/>
                <w:sz w:val="24"/>
                <w:szCs w:val="21"/>
              </w:rPr>
              <w:t>车间或生产设施排气筒：颗粒物</w:t>
            </w:r>
            <w:r w:rsidRPr="00A77658">
              <w:rPr>
                <w:rFonts w:ascii="Times New Roman" w:eastAsia="宋体" w:hAnsi="Times New Roman" w:hint="eastAsia"/>
                <w:bCs/>
                <w:sz w:val="24"/>
                <w:szCs w:val="21"/>
              </w:rPr>
              <w:t>30mg/m</w:t>
            </w:r>
            <w:r w:rsidRPr="00A77658">
              <w:rPr>
                <w:rFonts w:ascii="Times New Roman" w:eastAsia="宋体" w:hAnsi="Times New Roman" w:hint="eastAsia"/>
                <w:bCs/>
                <w:sz w:val="24"/>
                <w:szCs w:val="21"/>
                <w:vertAlign w:val="superscript"/>
              </w:rPr>
              <w:t>3</w:t>
            </w:r>
            <w:r w:rsidRPr="00A77658">
              <w:rPr>
                <w:rFonts w:ascii="Times New Roman" w:eastAsia="宋体" w:hAnsi="Times New Roman" w:hint="eastAsia"/>
                <w:bCs/>
                <w:sz w:val="24"/>
                <w:szCs w:val="21"/>
              </w:rPr>
              <w:t>、镍及其化合物</w:t>
            </w:r>
            <w:r w:rsidRPr="00A77658">
              <w:rPr>
                <w:rFonts w:ascii="Times New Roman" w:eastAsia="宋体" w:hAnsi="Times New Roman" w:hint="eastAsia"/>
                <w:bCs/>
                <w:sz w:val="24"/>
                <w:szCs w:val="21"/>
              </w:rPr>
              <w:t>1.5mg/m</w:t>
            </w:r>
            <w:r w:rsidRPr="00A77658">
              <w:rPr>
                <w:rFonts w:ascii="Times New Roman" w:eastAsia="宋体" w:hAnsi="Times New Roman" w:hint="eastAsia"/>
                <w:bCs/>
                <w:sz w:val="24"/>
                <w:szCs w:val="21"/>
                <w:vertAlign w:val="superscript"/>
              </w:rPr>
              <w:t>3</w:t>
            </w:r>
            <w:r w:rsidRPr="00A77658">
              <w:rPr>
                <w:rFonts w:ascii="Times New Roman" w:eastAsia="宋体" w:hAnsi="Times New Roman" w:hint="eastAsia"/>
                <w:bCs/>
                <w:sz w:val="24"/>
                <w:szCs w:val="21"/>
              </w:rPr>
              <w:t>的标准限值要求。</w:t>
            </w:r>
            <w:r w:rsidRPr="004364AD">
              <w:rPr>
                <w:rFonts w:ascii="Times New Roman" w:eastAsia="宋体" w:hAnsi="Times New Roman"/>
                <w:bCs/>
                <w:sz w:val="24"/>
                <w:szCs w:val="21"/>
              </w:rPr>
              <w:t>同时能够满足《新乡市生态环境局关于进一步规范工业企业颗粒物排放限值的通知》中其他涉气工业企业颗粒物有组织排放口</w:t>
            </w:r>
            <w:r w:rsidRPr="004364AD">
              <w:rPr>
                <w:rFonts w:ascii="Times New Roman" w:eastAsia="宋体" w:hAnsi="Times New Roman"/>
                <w:bCs/>
                <w:sz w:val="24"/>
                <w:szCs w:val="21"/>
              </w:rPr>
              <w:t>10mg/m</w:t>
            </w:r>
            <w:r w:rsidRPr="004364AD">
              <w:rPr>
                <w:rFonts w:ascii="Times New Roman" w:eastAsia="宋体" w:hAnsi="Times New Roman"/>
                <w:bCs/>
                <w:sz w:val="24"/>
                <w:szCs w:val="21"/>
                <w:vertAlign w:val="superscript"/>
              </w:rPr>
              <w:t>3</w:t>
            </w:r>
            <w:r w:rsidRPr="004364AD">
              <w:rPr>
                <w:rFonts w:ascii="Times New Roman" w:eastAsia="宋体" w:hAnsi="Times New Roman"/>
                <w:bCs/>
                <w:sz w:val="24"/>
                <w:szCs w:val="21"/>
              </w:rPr>
              <w:t>的限值要求。</w:t>
            </w:r>
          </w:p>
          <w:p w14:paraId="2CA18505" w14:textId="77777777" w:rsidR="00C93FB1" w:rsidRPr="00A77658" w:rsidRDefault="00C93FB1" w:rsidP="004364AD">
            <w:pPr>
              <w:spacing w:after="0" w:line="460" w:lineRule="exact"/>
              <w:ind w:firstLineChars="200" w:firstLine="480"/>
              <w:jc w:val="both"/>
              <w:rPr>
                <w:rFonts w:ascii="Times New Roman" w:eastAsia="宋体" w:hAnsi="Times New Roman"/>
                <w:bCs/>
                <w:sz w:val="24"/>
                <w:szCs w:val="21"/>
              </w:rPr>
            </w:pPr>
            <w:r w:rsidRPr="004364AD">
              <w:rPr>
                <w:rFonts w:ascii="Times New Roman" w:eastAsia="宋体" w:hAnsi="Times New Roman"/>
                <w:bCs/>
                <w:sz w:val="24"/>
                <w:szCs w:val="24"/>
              </w:rPr>
              <w:lastRenderedPageBreak/>
              <w:t>溶解反应废气</w:t>
            </w:r>
            <w:r w:rsidRPr="004364AD">
              <w:rPr>
                <w:rFonts w:ascii="Times New Roman" w:eastAsia="宋体" w:hAnsi="Times New Roman" w:hint="eastAsia"/>
                <w:bCs/>
                <w:sz w:val="24"/>
                <w:szCs w:val="24"/>
              </w:rPr>
              <w:t>经收集至“</w:t>
            </w:r>
            <w:r>
              <w:rPr>
                <w:rFonts w:ascii="Times New Roman" w:eastAsia="宋体" w:hAnsi="Times New Roman" w:hint="eastAsia"/>
                <w:bCs/>
                <w:sz w:val="24"/>
                <w:szCs w:val="24"/>
              </w:rPr>
              <w:t>水喷淋</w:t>
            </w:r>
            <w:r>
              <w:rPr>
                <w:rFonts w:ascii="Times New Roman" w:eastAsia="宋体" w:hAnsi="Times New Roman" w:hint="eastAsia"/>
                <w:bCs/>
                <w:sz w:val="24"/>
                <w:szCs w:val="24"/>
              </w:rPr>
              <w:t>+</w:t>
            </w:r>
            <w:r>
              <w:rPr>
                <w:rFonts w:ascii="Times New Roman" w:eastAsia="宋体" w:hAnsi="Times New Roman" w:hint="eastAsia"/>
                <w:bCs/>
                <w:sz w:val="24"/>
                <w:szCs w:val="24"/>
              </w:rPr>
              <w:t>碱喷淋</w:t>
            </w:r>
            <w:r w:rsidRPr="004364AD">
              <w:rPr>
                <w:rFonts w:ascii="Times New Roman" w:eastAsia="宋体" w:hAnsi="Times New Roman" w:hint="eastAsia"/>
                <w:bCs/>
                <w:sz w:val="24"/>
                <w:szCs w:val="24"/>
              </w:rPr>
              <w:t>”</w:t>
            </w:r>
            <w:r w:rsidRPr="004364AD">
              <w:rPr>
                <w:rFonts w:ascii="Times New Roman" w:eastAsia="宋体" w:hAnsi="Times New Roman"/>
                <w:bCs/>
                <w:sz w:val="24"/>
                <w:szCs w:val="24"/>
              </w:rPr>
              <w:t>处理，处理后经</w:t>
            </w:r>
            <w:r w:rsidRPr="004364AD">
              <w:rPr>
                <w:rFonts w:ascii="Times New Roman" w:eastAsia="宋体" w:hAnsi="Times New Roman"/>
                <w:bCs/>
                <w:sz w:val="24"/>
                <w:szCs w:val="24"/>
              </w:rPr>
              <w:t>1</w:t>
            </w:r>
            <w:r w:rsidRPr="004364AD">
              <w:rPr>
                <w:rFonts w:ascii="Times New Roman" w:eastAsia="宋体" w:hAnsi="Times New Roman"/>
                <w:bCs/>
                <w:sz w:val="24"/>
                <w:szCs w:val="24"/>
              </w:rPr>
              <w:t>根</w:t>
            </w:r>
            <w:r w:rsidRPr="004364AD">
              <w:rPr>
                <w:rFonts w:ascii="Times New Roman" w:eastAsia="宋体" w:hAnsi="Times New Roman"/>
                <w:bCs/>
                <w:sz w:val="24"/>
                <w:szCs w:val="24"/>
              </w:rPr>
              <w:t>15</w:t>
            </w:r>
            <w:r w:rsidRPr="004364AD">
              <w:rPr>
                <w:rFonts w:ascii="Times New Roman" w:eastAsia="宋体" w:hAnsi="Times New Roman"/>
                <w:bCs/>
                <w:sz w:val="24"/>
                <w:szCs w:val="24"/>
              </w:rPr>
              <w:t>米高排气筒排放。</w:t>
            </w:r>
            <w:r>
              <w:rPr>
                <w:rFonts w:ascii="Times New Roman" w:eastAsia="宋体" w:hAnsi="Times New Roman" w:hint="eastAsia"/>
                <w:bCs/>
                <w:sz w:val="24"/>
                <w:szCs w:val="24"/>
              </w:rPr>
              <w:t>硫酸雾</w:t>
            </w:r>
            <w:r w:rsidRPr="004364AD">
              <w:rPr>
                <w:rFonts w:ascii="Times New Roman" w:eastAsia="宋体" w:hAnsi="Times New Roman"/>
                <w:bCs/>
                <w:sz w:val="24"/>
                <w:szCs w:val="24"/>
              </w:rPr>
              <w:t>排放浓度为</w:t>
            </w:r>
            <w:r w:rsidRPr="004364AD">
              <w:rPr>
                <w:rFonts w:ascii="Times New Roman" w:eastAsia="宋体" w:hAnsi="Times New Roman"/>
                <w:bCs/>
                <w:sz w:val="24"/>
                <w:szCs w:val="24"/>
              </w:rPr>
              <w:t>3.66~</w:t>
            </w:r>
            <w:r>
              <w:rPr>
                <w:rFonts w:ascii="Times New Roman" w:eastAsia="宋体" w:hAnsi="Times New Roman" w:hint="eastAsia"/>
                <w:bCs/>
                <w:sz w:val="24"/>
                <w:szCs w:val="24"/>
              </w:rPr>
              <w:t>4.21</w:t>
            </w:r>
            <w:r w:rsidRPr="004364AD">
              <w:rPr>
                <w:rFonts w:ascii="Times New Roman" w:eastAsia="宋体" w:hAnsi="Times New Roman"/>
                <w:bCs/>
                <w:sz w:val="24"/>
                <w:szCs w:val="24"/>
              </w:rPr>
              <w:t>mg/m</w:t>
            </w:r>
            <w:r w:rsidRPr="004364AD">
              <w:rPr>
                <w:rFonts w:ascii="Times New Roman" w:eastAsia="宋体" w:hAnsi="Times New Roman"/>
                <w:bCs/>
                <w:sz w:val="24"/>
                <w:szCs w:val="24"/>
                <w:vertAlign w:val="superscript"/>
              </w:rPr>
              <w:t>3</w:t>
            </w:r>
            <w:r w:rsidRPr="004364AD">
              <w:rPr>
                <w:rFonts w:ascii="Times New Roman" w:eastAsia="宋体" w:hAnsi="Times New Roman"/>
                <w:bCs/>
                <w:sz w:val="24"/>
                <w:szCs w:val="24"/>
              </w:rPr>
              <w:t>，排放速率为</w:t>
            </w:r>
            <w:r w:rsidRPr="004364AD">
              <w:rPr>
                <w:rFonts w:ascii="Times New Roman" w:eastAsia="宋体" w:hAnsi="Times New Roman"/>
                <w:bCs/>
                <w:sz w:val="24"/>
                <w:szCs w:val="24"/>
              </w:rPr>
              <w:t>1.24×10</w:t>
            </w:r>
            <w:r w:rsidRPr="004364AD">
              <w:rPr>
                <w:rFonts w:ascii="Times New Roman" w:eastAsia="宋体" w:hAnsi="Times New Roman"/>
                <w:bCs/>
                <w:sz w:val="24"/>
                <w:szCs w:val="24"/>
                <w:vertAlign w:val="superscript"/>
              </w:rPr>
              <w:t>-2</w:t>
            </w:r>
            <w:r w:rsidRPr="004364AD">
              <w:rPr>
                <w:rFonts w:ascii="Times New Roman" w:eastAsia="宋体" w:hAnsi="Times New Roman"/>
                <w:bCs/>
                <w:sz w:val="24"/>
                <w:szCs w:val="24"/>
              </w:rPr>
              <w:t>~</w:t>
            </w:r>
            <w:bookmarkStart w:id="47" w:name="OLE_LINK43"/>
            <w:r w:rsidRPr="004364AD">
              <w:rPr>
                <w:rFonts w:ascii="Times New Roman" w:eastAsia="宋体" w:hAnsi="Times New Roman"/>
                <w:bCs/>
                <w:sz w:val="24"/>
                <w:szCs w:val="24"/>
              </w:rPr>
              <w:t>1.</w:t>
            </w:r>
            <w:r>
              <w:rPr>
                <w:rFonts w:ascii="Times New Roman" w:eastAsia="宋体" w:hAnsi="Times New Roman" w:hint="eastAsia"/>
                <w:bCs/>
                <w:sz w:val="24"/>
                <w:szCs w:val="24"/>
              </w:rPr>
              <w:t>67</w:t>
            </w:r>
            <w:r w:rsidRPr="004364AD">
              <w:rPr>
                <w:rFonts w:ascii="Times New Roman" w:eastAsia="宋体" w:hAnsi="Times New Roman"/>
                <w:bCs/>
                <w:sz w:val="24"/>
                <w:szCs w:val="24"/>
              </w:rPr>
              <w:t>×10</w:t>
            </w:r>
            <w:r w:rsidRPr="004364AD">
              <w:rPr>
                <w:rFonts w:ascii="Times New Roman" w:eastAsia="宋体" w:hAnsi="Times New Roman"/>
                <w:bCs/>
                <w:sz w:val="24"/>
                <w:szCs w:val="24"/>
                <w:vertAlign w:val="superscript"/>
              </w:rPr>
              <w:t>-2</w:t>
            </w:r>
            <w:bookmarkEnd w:id="47"/>
            <w:r w:rsidRPr="004364AD">
              <w:rPr>
                <w:rFonts w:ascii="Times New Roman" w:eastAsia="宋体" w:hAnsi="Times New Roman"/>
                <w:bCs/>
                <w:sz w:val="24"/>
                <w:szCs w:val="24"/>
              </w:rPr>
              <w:t>kg/h</w:t>
            </w:r>
            <w:r w:rsidRPr="004364AD">
              <w:rPr>
                <w:rFonts w:ascii="Times New Roman" w:eastAsia="宋体" w:hAnsi="Times New Roman" w:hint="eastAsia"/>
                <w:bCs/>
                <w:sz w:val="24"/>
                <w:szCs w:val="24"/>
              </w:rPr>
              <w:t>，</w:t>
            </w:r>
            <w:r w:rsidRPr="00A77658">
              <w:rPr>
                <w:rFonts w:ascii="Times New Roman" w:eastAsia="宋体" w:hAnsi="Times New Roman" w:hint="eastAsia"/>
                <w:bCs/>
                <w:sz w:val="24"/>
                <w:szCs w:val="21"/>
              </w:rPr>
              <w:t>能够满足《大气污染物综合排放标准》（</w:t>
            </w:r>
            <w:r w:rsidRPr="00A77658">
              <w:rPr>
                <w:rFonts w:ascii="Times New Roman" w:eastAsia="宋体" w:hAnsi="Times New Roman" w:hint="eastAsia"/>
                <w:bCs/>
                <w:sz w:val="24"/>
                <w:szCs w:val="21"/>
              </w:rPr>
              <w:t>GB16297-1996</w:t>
            </w:r>
            <w:r w:rsidRPr="00A77658">
              <w:rPr>
                <w:rFonts w:ascii="Times New Roman" w:eastAsia="宋体" w:hAnsi="Times New Roman" w:hint="eastAsia"/>
                <w:bCs/>
                <w:sz w:val="24"/>
                <w:szCs w:val="21"/>
              </w:rPr>
              <w:t>）表</w:t>
            </w:r>
            <w:r w:rsidRPr="00A77658">
              <w:rPr>
                <w:rFonts w:ascii="Times New Roman" w:eastAsia="宋体" w:hAnsi="Times New Roman" w:hint="eastAsia"/>
                <w:bCs/>
                <w:sz w:val="24"/>
                <w:szCs w:val="21"/>
              </w:rPr>
              <w:t>2</w:t>
            </w:r>
            <w:r w:rsidRPr="00A77658">
              <w:rPr>
                <w:rFonts w:ascii="Times New Roman" w:eastAsia="宋体" w:hAnsi="Times New Roman" w:hint="eastAsia"/>
                <w:bCs/>
                <w:sz w:val="24"/>
                <w:szCs w:val="21"/>
              </w:rPr>
              <w:t>二级标准硫酸雾排放浓度</w:t>
            </w:r>
            <w:r w:rsidRPr="00A77658">
              <w:rPr>
                <w:rFonts w:ascii="Times New Roman" w:eastAsia="宋体" w:hAnsi="Times New Roman" w:hint="eastAsia"/>
                <w:bCs/>
                <w:sz w:val="24"/>
                <w:szCs w:val="21"/>
              </w:rPr>
              <w:t>45 mg/m</w:t>
            </w:r>
            <w:r w:rsidRPr="00A77658">
              <w:rPr>
                <w:rFonts w:ascii="Times New Roman" w:eastAsia="宋体" w:hAnsi="Times New Roman" w:hint="eastAsia"/>
                <w:bCs/>
                <w:sz w:val="24"/>
                <w:szCs w:val="21"/>
                <w:vertAlign w:val="superscript"/>
              </w:rPr>
              <w:t>3</w:t>
            </w:r>
            <w:r w:rsidRPr="00A77658">
              <w:rPr>
                <w:rFonts w:ascii="Times New Roman" w:eastAsia="宋体" w:hAnsi="Times New Roman" w:hint="eastAsia"/>
                <w:bCs/>
                <w:sz w:val="24"/>
                <w:szCs w:val="21"/>
              </w:rPr>
              <w:t>、排放速率</w:t>
            </w:r>
            <w:r w:rsidRPr="00A77658">
              <w:rPr>
                <w:rFonts w:ascii="Times New Roman" w:eastAsia="宋体" w:hAnsi="Times New Roman" w:hint="eastAsia"/>
                <w:bCs/>
                <w:sz w:val="24"/>
                <w:szCs w:val="21"/>
              </w:rPr>
              <w:t>1.5kg/h</w:t>
            </w:r>
            <w:r w:rsidRPr="00A77658">
              <w:rPr>
                <w:rFonts w:ascii="Times New Roman" w:eastAsia="宋体" w:hAnsi="Times New Roman" w:hint="eastAsia"/>
                <w:bCs/>
                <w:sz w:val="24"/>
                <w:szCs w:val="21"/>
              </w:rPr>
              <w:t>（</w:t>
            </w:r>
            <w:r w:rsidRPr="00A77658">
              <w:rPr>
                <w:rFonts w:ascii="Times New Roman" w:eastAsia="宋体" w:hAnsi="Times New Roman" w:hint="eastAsia"/>
                <w:bCs/>
                <w:sz w:val="24"/>
                <w:szCs w:val="21"/>
              </w:rPr>
              <w:t>15m</w:t>
            </w:r>
            <w:r w:rsidRPr="00A77658">
              <w:rPr>
                <w:rFonts w:ascii="Times New Roman" w:eastAsia="宋体" w:hAnsi="Times New Roman" w:hint="eastAsia"/>
                <w:bCs/>
                <w:sz w:val="24"/>
                <w:szCs w:val="21"/>
              </w:rPr>
              <w:t>高排气筒）的限值要求。</w:t>
            </w:r>
          </w:p>
          <w:p w14:paraId="4B78E3D6" w14:textId="768D2E47" w:rsidR="00C93FB1" w:rsidRDefault="00C93FB1">
            <w:pPr>
              <w:spacing w:after="0" w:line="460" w:lineRule="exact"/>
              <w:ind w:firstLineChars="200" w:firstLine="480"/>
              <w:jc w:val="both"/>
              <w:textAlignment w:val="baseline"/>
              <w:rPr>
                <w:rFonts w:ascii="Times New Roman" w:eastAsia="宋体" w:hAnsi="Times New Roman"/>
                <w:bCs/>
                <w:sz w:val="24"/>
                <w:szCs w:val="21"/>
              </w:rPr>
            </w:pPr>
            <w:bookmarkStart w:id="48" w:name="OLE_LINK26"/>
            <w:r w:rsidRPr="004364AD">
              <w:rPr>
                <w:rFonts w:ascii="Times New Roman" w:eastAsia="宋体" w:hAnsi="Times New Roman" w:hint="eastAsia"/>
                <w:bCs/>
                <w:sz w:val="24"/>
                <w:szCs w:val="24"/>
              </w:rPr>
              <w:t>破碎</w:t>
            </w:r>
            <w:r w:rsidRPr="004364AD">
              <w:rPr>
                <w:rFonts w:ascii="Times New Roman" w:eastAsia="宋体" w:hAnsi="Times New Roman"/>
                <w:bCs/>
                <w:sz w:val="24"/>
                <w:szCs w:val="24"/>
              </w:rPr>
              <w:t>废气</w:t>
            </w:r>
            <w:r w:rsidRPr="004364AD">
              <w:rPr>
                <w:rFonts w:ascii="Times New Roman" w:eastAsia="宋体" w:hAnsi="Times New Roman" w:hint="eastAsia"/>
                <w:bCs/>
                <w:sz w:val="24"/>
                <w:szCs w:val="24"/>
              </w:rPr>
              <w:t>收集后</w:t>
            </w:r>
            <w:r w:rsidRPr="004364AD">
              <w:rPr>
                <w:rFonts w:ascii="Times New Roman" w:eastAsia="宋体" w:hAnsi="Times New Roman"/>
                <w:bCs/>
                <w:sz w:val="24"/>
                <w:szCs w:val="24"/>
              </w:rPr>
              <w:t>经</w:t>
            </w:r>
            <w:r w:rsidRPr="004364AD">
              <w:rPr>
                <w:rFonts w:ascii="Times New Roman" w:eastAsia="宋体" w:hAnsi="Times New Roman" w:hint="eastAsia"/>
                <w:bCs/>
                <w:sz w:val="24"/>
                <w:szCs w:val="24"/>
              </w:rPr>
              <w:t>“</w:t>
            </w:r>
            <w:r w:rsidR="002022E9">
              <w:rPr>
                <w:rFonts w:ascii="Times New Roman" w:eastAsia="宋体" w:hAnsi="Times New Roman" w:hint="eastAsia"/>
                <w:bCs/>
                <w:sz w:val="24"/>
                <w:szCs w:val="24"/>
              </w:rPr>
              <w:t>脉冲</w:t>
            </w:r>
            <w:r w:rsidRPr="004364AD">
              <w:rPr>
                <w:rFonts w:ascii="Times New Roman" w:eastAsia="宋体" w:hAnsi="Times New Roman" w:hint="eastAsia"/>
                <w:bCs/>
                <w:sz w:val="24"/>
                <w:szCs w:val="24"/>
              </w:rPr>
              <w:t>袋式除尘器”</w:t>
            </w:r>
            <w:r w:rsidRPr="004364AD">
              <w:rPr>
                <w:rFonts w:ascii="Times New Roman" w:eastAsia="宋体" w:hAnsi="Times New Roman"/>
                <w:bCs/>
                <w:sz w:val="24"/>
                <w:szCs w:val="24"/>
              </w:rPr>
              <w:t>处理，处理后经</w:t>
            </w:r>
            <w:r w:rsidRPr="004364AD">
              <w:rPr>
                <w:rFonts w:ascii="Times New Roman" w:eastAsia="宋体" w:hAnsi="Times New Roman"/>
                <w:bCs/>
                <w:sz w:val="24"/>
                <w:szCs w:val="24"/>
              </w:rPr>
              <w:t>1</w:t>
            </w:r>
            <w:r w:rsidRPr="004364AD">
              <w:rPr>
                <w:rFonts w:ascii="Times New Roman" w:eastAsia="宋体" w:hAnsi="Times New Roman"/>
                <w:bCs/>
                <w:sz w:val="24"/>
                <w:szCs w:val="24"/>
              </w:rPr>
              <w:t>根</w:t>
            </w:r>
            <w:r w:rsidRPr="004364AD">
              <w:rPr>
                <w:rFonts w:ascii="Times New Roman" w:eastAsia="宋体" w:hAnsi="Times New Roman"/>
                <w:bCs/>
                <w:sz w:val="24"/>
                <w:szCs w:val="24"/>
              </w:rPr>
              <w:t>15</w:t>
            </w:r>
            <w:r w:rsidRPr="004364AD">
              <w:rPr>
                <w:rFonts w:ascii="Times New Roman" w:eastAsia="宋体" w:hAnsi="Times New Roman"/>
                <w:bCs/>
                <w:sz w:val="24"/>
                <w:szCs w:val="24"/>
              </w:rPr>
              <w:t>米高排气筒排放。</w:t>
            </w:r>
            <w:bookmarkStart w:id="49" w:name="OLE_LINK28"/>
            <w:r w:rsidRPr="004364AD">
              <w:rPr>
                <w:rFonts w:ascii="Times New Roman" w:eastAsia="宋体" w:hAnsi="Times New Roman" w:hint="eastAsia"/>
                <w:bCs/>
                <w:sz w:val="24"/>
                <w:szCs w:val="24"/>
              </w:rPr>
              <w:t>颗粒物</w:t>
            </w:r>
            <w:r w:rsidRPr="004364AD">
              <w:rPr>
                <w:rFonts w:ascii="Times New Roman" w:eastAsia="宋体" w:hAnsi="Times New Roman"/>
                <w:bCs/>
                <w:sz w:val="24"/>
                <w:szCs w:val="24"/>
              </w:rPr>
              <w:t>排放浓度为</w:t>
            </w:r>
            <w:r w:rsidRPr="004364AD">
              <w:rPr>
                <w:rFonts w:ascii="Times New Roman" w:eastAsia="宋体" w:hAnsi="Times New Roman"/>
                <w:bCs/>
                <w:sz w:val="24"/>
                <w:szCs w:val="24"/>
              </w:rPr>
              <w:t>7.2~</w:t>
            </w:r>
            <w:r w:rsidRPr="004364AD">
              <w:rPr>
                <w:rFonts w:ascii="Times New Roman" w:eastAsia="宋体" w:hAnsi="Times New Roman" w:hint="eastAsia"/>
                <w:bCs/>
                <w:sz w:val="24"/>
                <w:szCs w:val="24"/>
              </w:rPr>
              <w:t>8.5</w:t>
            </w:r>
            <w:r w:rsidRPr="004364AD">
              <w:rPr>
                <w:rFonts w:ascii="Times New Roman" w:eastAsia="宋体" w:hAnsi="Times New Roman"/>
                <w:bCs/>
                <w:sz w:val="24"/>
                <w:szCs w:val="24"/>
              </w:rPr>
              <w:t>mg/m</w:t>
            </w:r>
            <w:r w:rsidRPr="004364AD">
              <w:rPr>
                <w:rFonts w:ascii="Times New Roman" w:eastAsia="宋体" w:hAnsi="Times New Roman"/>
                <w:bCs/>
                <w:sz w:val="24"/>
                <w:szCs w:val="24"/>
                <w:vertAlign w:val="superscript"/>
              </w:rPr>
              <w:t>3</w:t>
            </w:r>
            <w:r w:rsidRPr="004364AD">
              <w:rPr>
                <w:rFonts w:ascii="Times New Roman" w:eastAsia="宋体" w:hAnsi="Times New Roman"/>
                <w:bCs/>
                <w:sz w:val="24"/>
                <w:szCs w:val="24"/>
              </w:rPr>
              <w:t>，排放速率为</w:t>
            </w:r>
            <w:r w:rsidRPr="004364AD">
              <w:rPr>
                <w:rFonts w:ascii="Times New Roman" w:eastAsia="宋体" w:hAnsi="Times New Roman"/>
                <w:bCs/>
                <w:sz w:val="24"/>
                <w:szCs w:val="24"/>
              </w:rPr>
              <w:t>1.04×10</w:t>
            </w:r>
            <w:r w:rsidRPr="004364AD">
              <w:rPr>
                <w:rFonts w:ascii="Times New Roman" w:eastAsia="宋体" w:hAnsi="Times New Roman"/>
                <w:bCs/>
                <w:sz w:val="24"/>
                <w:szCs w:val="24"/>
                <w:vertAlign w:val="superscript"/>
              </w:rPr>
              <w:t>-2</w:t>
            </w:r>
            <w:r w:rsidRPr="004364AD">
              <w:rPr>
                <w:rFonts w:ascii="Times New Roman" w:eastAsia="宋体" w:hAnsi="Times New Roman"/>
                <w:bCs/>
                <w:sz w:val="24"/>
                <w:szCs w:val="24"/>
              </w:rPr>
              <w:t>~</w:t>
            </w:r>
            <w:bookmarkStart w:id="50" w:name="OLE_LINK44"/>
            <w:r w:rsidRPr="004364AD">
              <w:rPr>
                <w:rFonts w:ascii="Times New Roman" w:eastAsia="宋体" w:hAnsi="Times New Roman"/>
                <w:bCs/>
                <w:sz w:val="24"/>
                <w:szCs w:val="24"/>
              </w:rPr>
              <w:t>1.28×10</w:t>
            </w:r>
            <w:r w:rsidRPr="004364AD">
              <w:rPr>
                <w:rFonts w:ascii="Times New Roman" w:eastAsia="宋体" w:hAnsi="Times New Roman"/>
                <w:bCs/>
                <w:sz w:val="24"/>
                <w:szCs w:val="24"/>
                <w:vertAlign w:val="superscript"/>
              </w:rPr>
              <w:t>-2</w:t>
            </w:r>
            <w:bookmarkEnd w:id="50"/>
            <w:r w:rsidRPr="004364AD">
              <w:rPr>
                <w:rFonts w:ascii="Times New Roman" w:eastAsia="宋体" w:hAnsi="Times New Roman"/>
                <w:bCs/>
                <w:sz w:val="24"/>
                <w:szCs w:val="24"/>
              </w:rPr>
              <w:t>kg/h</w:t>
            </w:r>
            <w:r w:rsidRPr="004364AD">
              <w:rPr>
                <w:rFonts w:ascii="Times New Roman" w:eastAsia="宋体" w:hAnsi="Times New Roman" w:hint="eastAsia"/>
                <w:bCs/>
                <w:sz w:val="24"/>
                <w:szCs w:val="24"/>
              </w:rPr>
              <w:t>，</w:t>
            </w:r>
            <w:bookmarkEnd w:id="49"/>
            <w:r w:rsidRPr="004364AD">
              <w:rPr>
                <w:rFonts w:ascii="Times New Roman" w:eastAsia="宋体" w:hAnsi="Times New Roman" w:hint="eastAsia"/>
                <w:bCs/>
                <w:sz w:val="24"/>
                <w:szCs w:val="21"/>
              </w:rPr>
              <w:t>能够满足《电池工业污染物排放标准》（</w:t>
            </w:r>
            <w:r w:rsidRPr="004364AD">
              <w:rPr>
                <w:rFonts w:ascii="Times New Roman" w:eastAsia="宋体" w:hAnsi="Times New Roman" w:hint="eastAsia"/>
                <w:bCs/>
                <w:sz w:val="24"/>
                <w:szCs w:val="21"/>
              </w:rPr>
              <w:t>GB30484-2013</w:t>
            </w:r>
            <w:r w:rsidRPr="004364AD">
              <w:rPr>
                <w:rFonts w:ascii="Times New Roman" w:eastAsia="宋体" w:hAnsi="Times New Roman" w:hint="eastAsia"/>
                <w:bCs/>
                <w:sz w:val="24"/>
                <w:szCs w:val="21"/>
              </w:rPr>
              <w:t>）表</w:t>
            </w:r>
            <w:r w:rsidRPr="004364AD">
              <w:rPr>
                <w:rFonts w:ascii="Times New Roman" w:eastAsia="宋体" w:hAnsi="Times New Roman" w:hint="eastAsia"/>
                <w:bCs/>
                <w:sz w:val="24"/>
                <w:szCs w:val="21"/>
              </w:rPr>
              <w:t>5</w:t>
            </w:r>
            <w:r w:rsidRPr="004364AD">
              <w:rPr>
                <w:rFonts w:ascii="Times New Roman" w:eastAsia="宋体" w:hAnsi="Times New Roman" w:hint="eastAsia"/>
                <w:bCs/>
                <w:sz w:val="24"/>
                <w:szCs w:val="21"/>
              </w:rPr>
              <w:t>车间或生产设施排气筒：颗粒物</w:t>
            </w:r>
            <w:r w:rsidRPr="004364AD">
              <w:rPr>
                <w:rFonts w:ascii="Times New Roman" w:eastAsia="宋体" w:hAnsi="Times New Roman" w:hint="eastAsia"/>
                <w:bCs/>
                <w:sz w:val="24"/>
                <w:szCs w:val="21"/>
              </w:rPr>
              <w:t>30mg/m</w:t>
            </w:r>
            <w:r w:rsidRPr="004364AD">
              <w:rPr>
                <w:rFonts w:ascii="Times New Roman" w:eastAsia="宋体" w:hAnsi="Times New Roman" w:hint="eastAsia"/>
                <w:bCs/>
                <w:sz w:val="24"/>
                <w:szCs w:val="21"/>
                <w:vertAlign w:val="superscript"/>
              </w:rPr>
              <w:t>3</w:t>
            </w:r>
            <w:r w:rsidRPr="004364AD">
              <w:rPr>
                <w:rFonts w:ascii="Times New Roman" w:eastAsia="宋体" w:hAnsi="Times New Roman" w:hint="eastAsia"/>
                <w:bCs/>
                <w:sz w:val="24"/>
                <w:szCs w:val="21"/>
              </w:rPr>
              <w:t>的标准限值要求。</w:t>
            </w:r>
            <w:r w:rsidRPr="004364AD">
              <w:rPr>
                <w:rFonts w:ascii="Times New Roman" w:eastAsia="宋体" w:hAnsi="Times New Roman"/>
                <w:bCs/>
                <w:sz w:val="24"/>
                <w:szCs w:val="21"/>
              </w:rPr>
              <w:t>同时能够满足《新乡市生态环境局关于进一步规范工业企业颗粒物排放限值的通知》中其他涉气工业企业颗粒物有组织排放口</w:t>
            </w:r>
            <w:r w:rsidRPr="004364AD">
              <w:rPr>
                <w:rFonts w:ascii="Times New Roman" w:eastAsia="宋体" w:hAnsi="Times New Roman"/>
                <w:bCs/>
                <w:sz w:val="24"/>
                <w:szCs w:val="21"/>
              </w:rPr>
              <w:t>10mg/m</w:t>
            </w:r>
            <w:r w:rsidRPr="004364AD">
              <w:rPr>
                <w:rFonts w:ascii="Times New Roman" w:eastAsia="宋体" w:hAnsi="Times New Roman"/>
                <w:bCs/>
                <w:sz w:val="24"/>
                <w:szCs w:val="21"/>
                <w:vertAlign w:val="superscript"/>
              </w:rPr>
              <w:t>3</w:t>
            </w:r>
            <w:r w:rsidRPr="004364AD">
              <w:rPr>
                <w:rFonts w:ascii="Times New Roman" w:eastAsia="宋体" w:hAnsi="Times New Roman"/>
                <w:bCs/>
                <w:sz w:val="24"/>
                <w:szCs w:val="21"/>
              </w:rPr>
              <w:t>的限值要求。</w:t>
            </w:r>
          </w:p>
          <w:bookmarkEnd w:id="42"/>
          <w:bookmarkEnd w:id="48"/>
          <w:p w14:paraId="79E07DD6" w14:textId="60DE46EB" w:rsidR="0028767D" w:rsidRPr="00C90BB6" w:rsidRDefault="00000000">
            <w:pPr>
              <w:spacing w:after="0" w:line="440" w:lineRule="exact"/>
              <w:ind w:firstLineChars="200" w:firstLine="480"/>
              <w:jc w:val="both"/>
              <w:textAlignment w:val="baseline"/>
              <w:rPr>
                <w:rFonts w:ascii="Times New Roman" w:eastAsia="黑体" w:hAnsi="Times New Roman"/>
                <w:bCs/>
                <w:kern w:val="2"/>
                <w:sz w:val="24"/>
                <w:szCs w:val="24"/>
                <w:vertAlign w:val="superscript"/>
              </w:rPr>
            </w:pPr>
            <w:r w:rsidRPr="00C90BB6">
              <w:rPr>
                <w:rFonts w:ascii="Times New Roman" w:eastAsia="黑体" w:hAnsi="Times New Roman"/>
                <w:bCs/>
                <w:kern w:val="2"/>
                <w:sz w:val="24"/>
                <w:szCs w:val="24"/>
              </w:rPr>
              <w:t>表</w:t>
            </w:r>
            <w:r w:rsidRPr="00C90BB6">
              <w:rPr>
                <w:rFonts w:ascii="Times New Roman" w:eastAsia="黑体" w:hAnsi="Times New Roman"/>
                <w:bCs/>
                <w:kern w:val="2"/>
                <w:sz w:val="24"/>
                <w:szCs w:val="24"/>
              </w:rPr>
              <w:t>1</w:t>
            </w:r>
            <w:r w:rsidRPr="00C90BB6">
              <w:rPr>
                <w:rFonts w:ascii="Times New Roman" w:eastAsia="黑体" w:hAnsi="Times New Roman" w:hint="eastAsia"/>
                <w:bCs/>
                <w:kern w:val="2"/>
                <w:sz w:val="24"/>
                <w:szCs w:val="24"/>
              </w:rPr>
              <w:t>6</w:t>
            </w:r>
            <w:r w:rsidRPr="00C90BB6">
              <w:rPr>
                <w:rFonts w:ascii="Times New Roman" w:eastAsia="黑体" w:hAnsi="Times New Roman"/>
                <w:bCs/>
                <w:kern w:val="2"/>
                <w:sz w:val="24"/>
                <w:szCs w:val="24"/>
              </w:rPr>
              <w:t xml:space="preserve">              </w:t>
            </w:r>
            <w:r w:rsidRPr="00C90BB6">
              <w:rPr>
                <w:rFonts w:ascii="Times New Roman" w:eastAsia="黑体" w:hAnsi="Times New Roman"/>
                <w:bCs/>
                <w:kern w:val="2"/>
                <w:sz w:val="24"/>
                <w:szCs w:val="24"/>
              </w:rPr>
              <w:t>无组织废气检测结果</w:t>
            </w:r>
            <w:r w:rsidRPr="00C90BB6">
              <w:rPr>
                <w:rFonts w:ascii="Times New Roman" w:eastAsia="黑体" w:hAnsi="Times New Roman"/>
                <w:bCs/>
                <w:kern w:val="2"/>
                <w:sz w:val="24"/>
                <w:szCs w:val="24"/>
              </w:rPr>
              <w:t xml:space="preserve">              </w:t>
            </w:r>
            <w:r w:rsidRPr="00C90BB6">
              <w:rPr>
                <w:rFonts w:ascii="Times New Roman" w:eastAsia="黑体" w:hAnsi="Times New Roman"/>
                <w:bCs/>
                <w:kern w:val="2"/>
                <w:sz w:val="24"/>
                <w:szCs w:val="24"/>
              </w:rPr>
              <w:t>单位：</w:t>
            </w:r>
            <w:r w:rsidRPr="00C90BB6">
              <w:rPr>
                <w:rFonts w:ascii="Times New Roman" w:eastAsia="黑体" w:hAnsi="Times New Roman"/>
                <w:bCs/>
                <w:kern w:val="2"/>
                <w:sz w:val="24"/>
                <w:szCs w:val="24"/>
              </w:rPr>
              <w:t>mg/m</w:t>
            </w:r>
            <w:r w:rsidRPr="00C90BB6">
              <w:rPr>
                <w:rFonts w:ascii="Times New Roman" w:eastAsia="黑体" w:hAnsi="Times New Roman"/>
                <w:bCs/>
                <w:kern w:val="2"/>
                <w:sz w:val="24"/>
                <w:szCs w:val="24"/>
                <w:vertAlign w:val="superscript"/>
              </w:rPr>
              <w:t>3</w:t>
            </w:r>
          </w:p>
          <w:tbl>
            <w:tblPr>
              <w:tblW w:w="5000" w:type="pct"/>
              <w:jc w:val="center"/>
              <w:tblBorders>
                <w:top w:val="single" w:sz="8" w:space="0" w:color="auto"/>
                <w:bottom w:val="single" w:sz="8"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31"/>
              <w:gridCol w:w="1038"/>
              <w:gridCol w:w="989"/>
              <w:gridCol w:w="1320"/>
              <w:gridCol w:w="1320"/>
              <w:gridCol w:w="1320"/>
              <w:gridCol w:w="1320"/>
            </w:tblGrid>
            <w:tr w:rsidR="00C90BB6" w:rsidRPr="00C90BB6" w14:paraId="4411933E" w14:textId="77777777" w:rsidTr="00C90BB6">
              <w:trPr>
                <w:cantSplit/>
                <w:trHeight w:val="397"/>
                <w:jc w:val="center"/>
              </w:trPr>
              <w:tc>
                <w:tcPr>
                  <w:tcW w:w="671" w:type="pct"/>
                  <w:vMerge w:val="restart"/>
                  <w:vAlign w:val="center"/>
                  <w:hideMark/>
                </w:tcPr>
                <w:p w14:paraId="545F6635" w14:textId="77777777" w:rsidR="00C90BB6" w:rsidRPr="00C90BB6" w:rsidRDefault="00C90BB6" w:rsidP="00C90BB6">
                  <w:pPr>
                    <w:pStyle w:val="21"/>
                    <w:spacing w:after="0"/>
                    <w:ind w:firstLineChars="0" w:firstLine="0"/>
                    <w:jc w:val="center"/>
                    <w:rPr>
                      <w:rFonts w:ascii="Times New Roman" w:eastAsia="宋体" w:hAnsi="Times New Roman"/>
                      <w:b/>
                      <w:sz w:val="21"/>
                      <w:szCs w:val="21"/>
                    </w:rPr>
                  </w:pPr>
                  <w:r w:rsidRPr="00C90BB6">
                    <w:rPr>
                      <w:rFonts w:ascii="Times New Roman" w:eastAsia="宋体" w:hAnsi="Times New Roman" w:hint="eastAsia"/>
                      <w:b/>
                      <w:sz w:val="21"/>
                      <w:szCs w:val="21"/>
                    </w:rPr>
                    <w:t>采样日期</w:t>
                  </w:r>
                </w:p>
              </w:tc>
              <w:tc>
                <w:tcPr>
                  <w:tcW w:w="615" w:type="pct"/>
                  <w:vMerge w:val="restart"/>
                  <w:vAlign w:val="center"/>
                  <w:hideMark/>
                </w:tcPr>
                <w:p w14:paraId="6AE0D113" w14:textId="77777777" w:rsidR="00C90BB6" w:rsidRPr="00C90BB6" w:rsidRDefault="00C90BB6" w:rsidP="00C90BB6">
                  <w:pPr>
                    <w:pStyle w:val="21"/>
                    <w:spacing w:after="0"/>
                    <w:ind w:firstLineChars="0" w:firstLine="0"/>
                    <w:jc w:val="center"/>
                    <w:rPr>
                      <w:rFonts w:ascii="Times New Roman" w:eastAsia="宋体" w:hAnsi="Times New Roman"/>
                      <w:b/>
                      <w:sz w:val="21"/>
                      <w:szCs w:val="21"/>
                    </w:rPr>
                  </w:pPr>
                  <w:r w:rsidRPr="00C90BB6">
                    <w:rPr>
                      <w:rFonts w:ascii="Times New Roman" w:eastAsia="宋体" w:hAnsi="Times New Roman"/>
                      <w:b/>
                      <w:sz w:val="21"/>
                      <w:szCs w:val="21"/>
                    </w:rPr>
                    <w:t>检测项目</w:t>
                  </w:r>
                </w:p>
              </w:tc>
              <w:tc>
                <w:tcPr>
                  <w:tcW w:w="586" w:type="pct"/>
                  <w:vMerge w:val="restart"/>
                  <w:vAlign w:val="center"/>
                  <w:hideMark/>
                </w:tcPr>
                <w:p w14:paraId="4DC1AD3A" w14:textId="77777777" w:rsidR="00C90BB6" w:rsidRPr="00C90BB6" w:rsidRDefault="00C90BB6" w:rsidP="00C90BB6">
                  <w:pPr>
                    <w:pStyle w:val="21"/>
                    <w:spacing w:after="0"/>
                    <w:ind w:firstLineChars="0" w:firstLine="0"/>
                    <w:jc w:val="center"/>
                    <w:rPr>
                      <w:rFonts w:ascii="Times New Roman" w:eastAsia="宋体" w:hAnsi="Times New Roman"/>
                      <w:b/>
                      <w:sz w:val="21"/>
                      <w:szCs w:val="21"/>
                    </w:rPr>
                  </w:pPr>
                  <w:r w:rsidRPr="00C90BB6">
                    <w:rPr>
                      <w:rFonts w:ascii="Times New Roman" w:eastAsia="宋体" w:hAnsi="Times New Roman"/>
                      <w:b/>
                      <w:sz w:val="21"/>
                      <w:szCs w:val="21"/>
                    </w:rPr>
                    <w:t>检测</w:t>
                  </w:r>
                  <w:r w:rsidRPr="00C90BB6">
                    <w:rPr>
                      <w:rFonts w:ascii="Times New Roman" w:eastAsia="宋体" w:hAnsi="Times New Roman" w:hint="eastAsia"/>
                      <w:b/>
                      <w:sz w:val="21"/>
                      <w:szCs w:val="21"/>
                    </w:rPr>
                    <w:t>频次</w:t>
                  </w:r>
                </w:p>
              </w:tc>
              <w:tc>
                <w:tcPr>
                  <w:tcW w:w="3128" w:type="pct"/>
                  <w:gridSpan w:val="4"/>
                  <w:vAlign w:val="center"/>
                  <w:hideMark/>
                </w:tcPr>
                <w:p w14:paraId="1A1F767F" w14:textId="77777777" w:rsidR="00C90BB6" w:rsidRPr="00C90BB6" w:rsidRDefault="00C90BB6" w:rsidP="00C90BB6">
                  <w:pPr>
                    <w:pStyle w:val="21"/>
                    <w:spacing w:after="0"/>
                    <w:ind w:firstLineChars="0" w:firstLine="0"/>
                    <w:jc w:val="center"/>
                    <w:rPr>
                      <w:rFonts w:ascii="Times New Roman" w:eastAsia="宋体" w:hAnsi="Times New Roman"/>
                      <w:b/>
                      <w:sz w:val="21"/>
                      <w:szCs w:val="21"/>
                    </w:rPr>
                  </w:pPr>
                  <w:r w:rsidRPr="00C90BB6">
                    <w:rPr>
                      <w:rFonts w:ascii="Times New Roman" w:eastAsia="宋体" w:hAnsi="Times New Roman"/>
                      <w:b/>
                      <w:sz w:val="21"/>
                      <w:szCs w:val="21"/>
                    </w:rPr>
                    <w:t>检测结果</w:t>
                  </w:r>
                </w:p>
              </w:tc>
            </w:tr>
            <w:tr w:rsidR="00C90BB6" w:rsidRPr="00C90BB6" w14:paraId="459C1944" w14:textId="77777777" w:rsidTr="00C90BB6">
              <w:trPr>
                <w:cantSplit/>
                <w:trHeight w:val="397"/>
                <w:jc w:val="center"/>
              </w:trPr>
              <w:tc>
                <w:tcPr>
                  <w:tcW w:w="671" w:type="pct"/>
                  <w:vMerge/>
                  <w:vAlign w:val="center"/>
                  <w:hideMark/>
                </w:tcPr>
                <w:p w14:paraId="714A98B2" w14:textId="77777777" w:rsidR="00C90BB6" w:rsidRPr="00C90BB6" w:rsidRDefault="00C90BB6" w:rsidP="00C90BB6">
                  <w:pPr>
                    <w:pStyle w:val="21"/>
                    <w:spacing w:after="0"/>
                    <w:ind w:firstLineChars="0" w:firstLine="0"/>
                    <w:jc w:val="center"/>
                    <w:rPr>
                      <w:rFonts w:ascii="Times New Roman" w:eastAsia="宋体" w:hAnsi="Times New Roman"/>
                      <w:b/>
                      <w:sz w:val="21"/>
                      <w:szCs w:val="21"/>
                    </w:rPr>
                  </w:pPr>
                </w:p>
              </w:tc>
              <w:tc>
                <w:tcPr>
                  <w:tcW w:w="615" w:type="pct"/>
                  <w:vMerge/>
                  <w:vAlign w:val="center"/>
                  <w:hideMark/>
                </w:tcPr>
                <w:p w14:paraId="55D0E970" w14:textId="77777777" w:rsidR="00C90BB6" w:rsidRPr="00C90BB6" w:rsidRDefault="00C90BB6" w:rsidP="00C90BB6">
                  <w:pPr>
                    <w:pStyle w:val="21"/>
                    <w:spacing w:after="0"/>
                    <w:ind w:firstLineChars="0" w:firstLine="0"/>
                    <w:jc w:val="center"/>
                    <w:rPr>
                      <w:rFonts w:ascii="Times New Roman" w:eastAsia="宋体" w:hAnsi="Times New Roman"/>
                      <w:b/>
                      <w:sz w:val="21"/>
                      <w:szCs w:val="21"/>
                    </w:rPr>
                  </w:pPr>
                </w:p>
              </w:tc>
              <w:tc>
                <w:tcPr>
                  <w:tcW w:w="586" w:type="pct"/>
                  <w:vMerge/>
                  <w:vAlign w:val="center"/>
                  <w:hideMark/>
                </w:tcPr>
                <w:p w14:paraId="4A98426E" w14:textId="77777777" w:rsidR="00C90BB6" w:rsidRPr="00C90BB6" w:rsidRDefault="00C90BB6" w:rsidP="00C90BB6">
                  <w:pPr>
                    <w:pStyle w:val="21"/>
                    <w:spacing w:after="0"/>
                    <w:ind w:firstLineChars="0" w:firstLine="0"/>
                    <w:jc w:val="center"/>
                    <w:rPr>
                      <w:rFonts w:ascii="Times New Roman" w:eastAsia="宋体" w:hAnsi="Times New Roman"/>
                      <w:b/>
                      <w:sz w:val="21"/>
                      <w:szCs w:val="21"/>
                    </w:rPr>
                  </w:pPr>
                </w:p>
              </w:tc>
              <w:tc>
                <w:tcPr>
                  <w:tcW w:w="782" w:type="pct"/>
                  <w:vAlign w:val="center"/>
                  <w:hideMark/>
                </w:tcPr>
                <w:p w14:paraId="4E396082" w14:textId="77777777" w:rsidR="00C90BB6" w:rsidRPr="00C90BB6" w:rsidRDefault="00C90BB6" w:rsidP="00C90BB6">
                  <w:pPr>
                    <w:pStyle w:val="21"/>
                    <w:spacing w:after="0"/>
                    <w:ind w:firstLineChars="0" w:firstLine="0"/>
                    <w:jc w:val="center"/>
                    <w:rPr>
                      <w:rFonts w:ascii="Times New Roman" w:eastAsia="宋体" w:hAnsi="Times New Roman"/>
                      <w:b/>
                      <w:sz w:val="21"/>
                      <w:szCs w:val="21"/>
                    </w:rPr>
                  </w:pPr>
                  <w:r w:rsidRPr="00C90BB6">
                    <w:rPr>
                      <w:rFonts w:ascii="Times New Roman" w:eastAsia="宋体" w:hAnsi="Times New Roman"/>
                      <w:b/>
                      <w:sz w:val="21"/>
                      <w:szCs w:val="21"/>
                    </w:rPr>
                    <w:t>厂界</w:t>
                  </w:r>
                </w:p>
                <w:p w14:paraId="0A38404F" w14:textId="77777777" w:rsidR="00C90BB6" w:rsidRPr="00C90BB6" w:rsidRDefault="00C90BB6" w:rsidP="00C90BB6">
                  <w:pPr>
                    <w:pStyle w:val="21"/>
                    <w:spacing w:after="0"/>
                    <w:ind w:firstLineChars="0" w:firstLine="0"/>
                    <w:jc w:val="center"/>
                    <w:rPr>
                      <w:rFonts w:ascii="Times New Roman" w:eastAsia="宋体" w:hAnsi="Times New Roman"/>
                      <w:b/>
                      <w:sz w:val="21"/>
                      <w:szCs w:val="21"/>
                    </w:rPr>
                  </w:pPr>
                  <w:r w:rsidRPr="00C90BB6">
                    <w:rPr>
                      <w:rFonts w:ascii="Times New Roman" w:eastAsia="宋体" w:hAnsi="Times New Roman" w:hint="eastAsia"/>
                      <w:b/>
                      <w:sz w:val="21"/>
                      <w:szCs w:val="21"/>
                    </w:rPr>
                    <w:t>上</w:t>
                  </w:r>
                  <w:r w:rsidRPr="00C90BB6">
                    <w:rPr>
                      <w:rFonts w:ascii="Times New Roman" w:eastAsia="宋体" w:hAnsi="Times New Roman"/>
                      <w:b/>
                      <w:sz w:val="21"/>
                      <w:szCs w:val="21"/>
                    </w:rPr>
                    <w:t>风向</w:t>
                  </w:r>
                </w:p>
              </w:tc>
              <w:tc>
                <w:tcPr>
                  <w:tcW w:w="782" w:type="pct"/>
                  <w:vAlign w:val="center"/>
                  <w:hideMark/>
                </w:tcPr>
                <w:p w14:paraId="2B07CB73" w14:textId="77777777" w:rsidR="00C90BB6" w:rsidRPr="00C90BB6" w:rsidRDefault="00C90BB6" w:rsidP="00C90BB6">
                  <w:pPr>
                    <w:pStyle w:val="21"/>
                    <w:spacing w:after="0"/>
                    <w:ind w:firstLineChars="0" w:firstLine="0"/>
                    <w:jc w:val="center"/>
                    <w:rPr>
                      <w:rFonts w:ascii="Times New Roman" w:eastAsia="宋体" w:hAnsi="Times New Roman"/>
                      <w:b/>
                      <w:sz w:val="21"/>
                      <w:szCs w:val="21"/>
                    </w:rPr>
                  </w:pPr>
                  <w:r w:rsidRPr="00C90BB6">
                    <w:rPr>
                      <w:rFonts w:ascii="Times New Roman" w:eastAsia="宋体" w:hAnsi="Times New Roman"/>
                      <w:b/>
                      <w:sz w:val="21"/>
                      <w:szCs w:val="21"/>
                    </w:rPr>
                    <w:t>厂界</w:t>
                  </w:r>
                </w:p>
                <w:p w14:paraId="6514CFD2" w14:textId="77777777" w:rsidR="00C90BB6" w:rsidRPr="00C90BB6" w:rsidRDefault="00C90BB6" w:rsidP="00C90BB6">
                  <w:pPr>
                    <w:pStyle w:val="21"/>
                    <w:spacing w:after="0"/>
                    <w:ind w:firstLineChars="0" w:firstLine="0"/>
                    <w:jc w:val="center"/>
                    <w:rPr>
                      <w:rFonts w:ascii="Times New Roman" w:eastAsia="宋体" w:hAnsi="Times New Roman"/>
                      <w:b/>
                      <w:sz w:val="21"/>
                      <w:szCs w:val="21"/>
                    </w:rPr>
                  </w:pPr>
                  <w:r w:rsidRPr="00C90BB6">
                    <w:rPr>
                      <w:rFonts w:ascii="Times New Roman" w:eastAsia="宋体" w:hAnsi="Times New Roman"/>
                      <w:b/>
                      <w:sz w:val="21"/>
                      <w:szCs w:val="21"/>
                    </w:rPr>
                    <w:t>下风向</w:t>
                  </w:r>
                  <w:r w:rsidRPr="00C90BB6">
                    <w:rPr>
                      <w:rFonts w:ascii="Times New Roman" w:eastAsia="宋体" w:hAnsi="Times New Roman"/>
                      <w:b/>
                      <w:sz w:val="21"/>
                      <w:szCs w:val="21"/>
                    </w:rPr>
                    <w:t>1</w:t>
                  </w:r>
                </w:p>
              </w:tc>
              <w:tc>
                <w:tcPr>
                  <w:tcW w:w="782" w:type="pct"/>
                  <w:vAlign w:val="center"/>
                  <w:hideMark/>
                </w:tcPr>
                <w:p w14:paraId="6A758B58" w14:textId="77777777" w:rsidR="00C90BB6" w:rsidRPr="00C90BB6" w:rsidRDefault="00C90BB6" w:rsidP="00C90BB6">
                  <w:pPr>
                    <w:pStyle w:val="21"/>
                    <w:spacing w:after="0"/>
                    <w:ind w:firstLineChars="0" w:firstLine="0"/>
                    <w:jc w:val="center"/>
                    <w:rPr>
                      <w:rFonts w:ascii="Times New Roman" w:eastAsia="宋体" w:hAnsi="Times New Roman"/>
                      <w:b/>
                      <w:sz w:val="21"/>
                      <w:szCs w:val="21"/>
                    </w:rPr>
                  </w:pPr>
                  <w:r w:rsidRPr="00C90BB6">
                    <w:rPr>
                      <w:rFonts w:ascii="Times New Roman" w:eastAsia="宋体" w:hAnsi="Times New Roman"/>
                      <w:b/>
                      <w:sz w:val="21"/>
                      <w:szCs w:val="21"/>
                    </w:rPr>
                    <w:t>厂界</w:t>
                  </w:r>
                </w:p>
                <w:p w14:paraId="3A6FA9ED" w14:textId="77777777" w:rsidR="00C90BB6" w:rsidRPr="00C90BB6" w:rsidRDefault="00C90BB6" w:rsidP="00C90BB6">
                  <w:pPr>
                    <w:pStyle w:val="21"/>
                    <w:spacing w:after="0"/>
                    <w:ind w:firstLineChars="0" w:firstLine="0"/>
                    <w:jc w:val="center"/>
                    <w:rPr>
                      <w:rFonts w:ascii="Times New Roman" w:eastAsia="宋体" w:hAnsi="Times New Roman"/>
                      <w:b/>
                      <w:sz w:val="21"/>
                      <w:szCs w:val="21"/>
                    </w:rPr>
                  </w:pPr>
                  <w:r w:rsidRPr="00C90BB6">
                    <w:rPr>
                      <w:rFonts w:ascii="Times New Roman" w:eastAsia="宋体" w:hAnsi="Times New Roman"/>
                      <w:b/>
                      <w:sz w:val="21"/>
                      <w:szCs w:val="21"/>
                    </w:rPr>
                    <w:t>下风向</w:t>
                  </w:r>
                  <w:r w:rsidRPr="00C90BB6">
                    <w:rPr>
                      <w:rFonts w:ascii="Times New Roman" w:eastAsia="宋体" w:hAnsi="Times New Roman"/>
                      <w:b/>
                      <w:sz w:val="21"/>
                      <w:szCs w:val="21"/>
                    </w:rPr>
                    <w:t>2</w:t>
                  </w:r>
                </w:p>
              </w:tc>
              <w:tc>
                <w:tcPr>
                  <w:tcW w:w="783" w:type="pct"/>
                  <w:vAlign w:val="center"/>
                  <w:hideMark/>
                </w:tcPr>
                <w:p w14:paraId="68D6C5B5" w14:textId="77777777" w:rsidR="00C90BB6" w:rsidRPr="00C90BB6" w:rsidRDefault="00C90BB6" w:rsidP="00C90BB6">
                  <w:pPr>
                    <w:pStyle w:val="21"/>
                    <w:spacing w:after="0"/>
                    <w:ind w:firstLineChars="0" w:firstLine="0"/>
                    <w:jc w:val="center"/>
                    <w:rPr>
                      <w:rFonts w:ascii="Times New Roman" w:eastAsia="宋体" w:hAnsi="Times New Roman"/>
                      <w:b/>
                      <w:sz w:val="21"/>
                      <w:szCs w:val="21"/>
                    </w:rPr>
                  </w:pPr>
                  <w:r w:rsidRPr="00C90BB6">
                    <w:rPr>
                      <w:rFonts w:ascii="Times New Roman" w:eastAsia="宋体" w:hAnsi="Times New Roman"/>
                      <w:b/>
                      <w:sz w:val="21"/>
                      <w:szCs w:val="21"/>
                    </w:rPr>
                    <w:t>厂界</w:t>
                  </w:r>
                </w:p>
                <w:p w14:paraId="126B9E14" w14:textId="77777777" w:rsidR="00C90BB6" w:rsidRPr="00C90BB6" w:rsidRDefault="00C90BB6" w:rsidP="00C90BB6">
                  <w:pPr>
                    <w:pStyle w:val="21"/>
                    <w:spacing w:after="0"/>
                    <w:ind w:firstLineChars="0" w:firstLine="0"/>
                    <w:jc w:val="center"/>
                    <w:rPr>
                      <w:rFonts w:ascii="Times New Roman" w:eastAsia="宋体" w:hAnsi="Times New Roman"/>
                      <w:b/>
                      <w:sz w:val="21"/>
                      <w:szCs w:val="21"/>
                    </w:rPr>
                  </w:pPr>
                  <w:r w:rsidRPr="00C90BB6">
                    <w:rPr>
                      <w:rFonts w:ascii="Times New Roman" w:eastAsia="宋体" w:hAnsi="Times New Roman"/>
                      <w:b/>
                      <w:sz w:val="21"/>
                      <w:szCs w:val="21"/>
                    </w:rPr>
                    <w:t>下风向</w:t>
                  </w:r>
                  <w:r w:rsidRPr="00C90BB6">
                    <w:rPr>
                      <w:rFonts w:ascii="Times New Roman" w:eastAsia="宋体" w:hAnsi="Times New Roman"/>
                      <w:b/>
                      <w:sz w:val="21"/>
                      <w:szCs w:val="21"/>
                    </w:rPr>
                    <w:t>3</w:t>
                  </w:r>
                </w:p>
              </w:tc>
            </w:tr>
            <w:tr w:rsidR="00C90BB6" w:rsidRPr="00C90BB6" w14:paraId="3752A3BE" w14:textId="77777777" w:rsidTr="00C90BB6">
              <w:trPr>
                <w:cantSplit/>
                <w:trHeight w:val="397"/>
                <w:jc w:val="center"/>
              </w:trPr>
              <w:tc>
                <w:tcPr>
                  <w:tcW w:w="671" w:type="pct"/>
                  <w:vMerge w:val="restart"/>
                  <w:vAlign w:val="center"/>
                  <w:hideMark/>
                </w:tcPr>
                <w:p w14:paraId="108221CB"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hint="eastAsia"/>
                      <w:bCs/>
                      <w:sz w:val="21"/>
                      <w:szCs w:val="21"/>
                    </w:rPr>
                    <w:t>2026.04.23</w:t>
                  </w:r>
                </w:p>
              </w:tc>
              <w:tc>
                <w:tcPr>
                  <w:tcW w:w="615" w:type="pct"/>
                  <w:vMerge w:val="restart"/>
                  <w:vAlign w:val="center"/>
                  <w:hideMark/>
                </w:tcPr>
                <w:p w14:paraId="6B572549"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hint="eastAsia"/>
                      <w:bCs/>
                      <w:sz w:val="21"/>
                      <w:szCs w:val="21"/>
                    </w:rPr>
                    <w:t>总悬浮颗粒物</w:t>
                  </w:r>
                </w:p>
              </w:tc>
              <w:tc>
                <w:tcPr>
                  <w:tcW w:w="586" w:type="pct"/>
                  <w:vAlign w:val="center"/>
                  <w:hideMark/>
                </w:tcPr>
                <w:p w14:paraId="093E58BC"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bCs/>
                      <w:sz w:val="21"/>
                      <w:szCs w:val="21"/>
                    </w:rPr>
                    <w:t>1</w:t>
                  </w:r>
                </w:p>
              </w:tc>
              <w:tc>
                <w:tcPr>
                  <w:tcW w:w="782" w:type="pct"/>
                  <w:vAlign w:val="center"/>
                  <w:hideMark/>
                </w:tcPr>
                <w:p w14:paraId="37DED779"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hint="eastAsia"/>
                      <w:bCs/>
                      <w:sz w:val="21"/>
                      <w:szCs w:val="21"/>
                    </w:rPr>
                    <w:t>0.262</w:t>
                  </w:r>
                </w:p>
              </w:tc>
              <w:tc>
                <w:tcPr>
                  <w:tcW w:w="782" w:type="pct"/>
                  <w:vAlign w:val="center"/>
                  <w:hideMark/>
                </w:tcPr>
                <w:p w14:paraId="7AFD191E"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hint="eastAsia"/>
                      <w:bCs/>
                      <w:sz w:val="21"/>
                      <w:szCs w:val="21"/>
                    </w:rPr>
                    <w:t>0.317</w:t>
                  </w:r>
                </w:p>
              </w:tc>
              <w:tc>
                <w:tcPr>
                  <w:tcW w:w="782" w:type="pct"/>
                  <w:vAlign w:val="center"/>
                  <w:hideMark/>
                </w:tcPr>
                <w:p w14:paraId="5AB97DC5"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hint="eastAsia"/>
                      <w:bCs/>
                      <w:sz w:val="21"/>
                      <w:szCs w:val="21"/>
                    </w:rPr>
                    <w:t>0.329</w:t>
                  </w:r>
                </w:p>
              </w:tc>
              <w:tc>
                <w:tcPr>
                  <w:tcW w:w="783" w:type="pct"/>
                  <w:vAlign w:val="center"/>
                  <w:hideMark/>
                </w:tcPr>
                <w:p w14:paraId="191AE1BC"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hint="eastAsia"/>
                      <w:bCs/>
                      <w:sz w:val="21"/>
                      <w:szCs w:val="21"/>
                    </w:rPr>
                    <w:t>0.322</w:t>
                  </w:r>
                </w:p>
              </w:tc>
            </w:tr>
            <w:tr w:rsidR="00C90BB6" w:rsidRPr="00C90BB6" w14:paraId="40EED7D9" w14:textId="77777777" w:rsidTr="00C90BB6">
              <w:trPr>
                <w:cantSplit/>
                <w:trHeight w:val="397"/>
                <w:jc w:val="center"/>
              </w:trPr>
              <w:tc>
                <w:tcPr>
                  <w:tcW w:w="671" w:type="pct"/>
                  <w:vMerge/>
                  <w:vAlign w:val="center"/>
                  <w:hideMark/>
                </w:tcPr>
                <w:p w14:paraId="78607D92"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p>
              </w:tc>
              <w:tc>
                <w:tcPr>
                  <w:tcW w:w="615" w:type="pct"/>
                  <w:vMerge/>
                  <w:vAlign w:val="center"/>
                  <w:hideMark/>
                </w:tcPr>
                <w:p w14:paraId="28BE4A2B"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p>
              </w:tc>
              <w:tc>
                <w:tcPr>
                  <w:tcW w:w="586" w:type="pct"/>
                  <w:vAlign w:val="center"/>
                  <w:hideMark/>
                </w:tcPr>
                <w:p w14:paraId="27301E7A"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bCs/>
                      <w:sz w:val="21"/>
                      <w:szCs w:val="21"/>
                    </w:rPr>
                    <w:t>2</w:t>
                  </w:r>
                </w:p>
              </w:tc>
              <w:tc>
                <w:tcPr>
                  <w:tcW w:w="782" w:type="pct"/>
                  <w:vAlign w:val="center"/>
                  <w:hideMark/>
                </w:tcPr>
                <w:p w14:paraId="7C0DF367"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hint="eastAsia"/>
                      <w:bCs/>
                      <w:sz w:val="21"/>
                      <w:szCs w:val="21"/>
                    </w:rPr>
                    <w:t>0.278</w:t>
                  </w:r>
                </w:p>
              </w:tc>
              <w:tc>
                <w:tcPr>
                  <w:tcW w:w="782" w:type="pct"/>
                  <w:vAlign w:val="center"/>
                  <w:hideMark/>
                </w:tcPr>
                <w:p w14:paraId="3E3FA264"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hint="eastAsia"/>
                      <w:bCs/>
                      <w:sz w:val="21"/>
                      <w:szCs w:val="21"/>
                    </w:rPr>
                    <w:t>0.344</w:t>
                  </w:r>
                </w:p>
              </w:tc>
              <w:tc>
                <w:tcPr>
                  <w:tcW w:w="782" w:type="pct"/>
                  <w:vAlign w:val="center"/>
                  <w:hideMark/>
                </w:tcPr>
                <w:p w14:paraId="2A45A66E"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hint="eastAsia"/>
                      <w:bCs/>
                      <w:sz w:val="21"/>
                      <w:szCs w:val="21"/>
                    </w:rPr>
                    <w:t>0.354</w:t>
                  </w:r>
                </w:p>
              </w:tc>
              <w:tc>
                <w:tcPr>
                  <w:tcW w:w="783" w:type="pct"/>
                  <w:vAlign w:val="center"/>
                  <w:hideMark/>
                </w:tcPr>
                <w:p w14:paraId="4D0E841B"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hint="eastAsia"/>
                      <w:bCs/>
                      <w:sz w:val="21"/>
                      <w:szCs w:val="21"/>
                    </w:rPr>
                    <w:t>0.347</w:t>
                  </w:r>
                </w:p>
              </w:tc>
            </w:tr>
            <w:tr w:rsidR="00C90BB6" w:rsidRPr="00C90BB6" w14:paraId="47E62AAD" w14:textId="77777777" w:rsidTr="00C90BB6">
              <w:trPr>
                <w:cantSplit/>
                <w:trHeight w:val="397"/>
                <w:jc w:val="center"/>
              </w:trPr>
              <w:tc>
                <w:tcPr>
                  <w:tcW w:w="671" w:type="pct"/>
                  <w:vMerge/>
                  <w:vAlign w:val="center"/>
                  <w:hideMark/>
                </w:tcPr>
                <w:p w14:paraId="25DB8A15"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p>
              </w:tc>
              <w:tc>
                <w:tcPr>
                  <w:tcW w:w="615" w:type="pct"/>
                  <w:vMerge/>
                  <w:vAlign w:val="center"/>
                  <w:hideMark/>
                </w:tcPr>
                <w:p w14:paraId="724D10D5"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p>
              </w:tc>
              <w:tc>
                <w:tcPr>
                  <w:tcW w:w="586" w:type="pct"/>
                  <w:vAlign w:val="center"/>
                  <w:hideMark/>
                </w:tcPr>
                <w:p w14:paraId="118BA6FB"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bCs/>
                      <w:sz w:val="21"/>
                      <w:szCs w:val="21"/>
                    </w:rPr>
                    <w:t>3</w:t>
                  </w:r>
                </w:p>
              </w:tc>
              <w:tc>
                <w:tcPr>
                  <w:tcW w:w="782" w:type="pct"/>
                  <w:vAlign w:val="center"/>
                  <w:hideMark/>
                </w:tcPr>
                <w:p w14:paraId="3591985E"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hint="eastAsia"/>
                      <w:bCs/>
                      <w:sz w:val="21"/>
                      <w:szCs w:val="21"/>
                    </w:rPr>
                    <w:t>0.268</w:t>
                  </w:r>
                </w:p>
              </w:tc>
              <w:tc>
                <w:tcPr>
                  <w:tcW w:w="782" w:type="pct"/>
                  <w:vAlign w:val="center"/>
                  <w:hideMark/>
                </w:tcPr>
                <w:p w14:paraId="2D8F15EE"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hint="eastAsia"/>
                      <w:bCs/>
                      <w:sz w:val="21"/>
                      <w:szCs w:val="21"/>
                    </w:rPr>
                    <w:t>0.354</w:t>
                  </w:r>
                </w:p>
              </w:tc>
              <w:tc>
                <w:tcPr>
                  <w:tcW w:w="782" w:type="pct"/>
                  <w:vAlign w:val="center"/>
                  <w:hideMark/>
                </w:tcPr>
                <w:p w14:paraId="654925BF"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hint="eastAsia"/>
                      <w:bCs/>
                      <w:sz w:val="21"/>
                      <w:szCs w:val="21"/>
                    </w:rPr>
                    <w:t>0.367</w:t>
                  </w:r>
                </w:p>
              </w:tc>
              <w:tc>
                <w:tcPr>
                  <w:tcW w:w="783" w:type="pct"/>
                  <w:vAlign w:val="center"/>
                  <w:hideMark/>
                </w:tcPr>
                <w:p w14:paraId="423A0BDE"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hint="eastAsia"/>
                      <w:bCs/>
                      <w:sz w:val="21"/>
                      <w:szCs w:val="21"/>
                    </w:rPr>
                    <w:t>0.362</w:t>
                  </w:r>
                </w:p>
              </w:tc>
            </w:tr>
            <w:tr w:rsidR="00C90BB6" w:rsidRPr="00C90BB6" w14:paraId="7549D466" w14:textId="77777777" w:rsidTr="00C90BB6">
              <w:trPr>
                <w:cantSplit/>
                <w:trHeight w:val="397"/>
                <w:jc w:val="center"/>
              </w:trPr>
              <w:tc>
                <w:tcPr>
                  <w:tcW w:w="671" w:type="pct"/>
                  <w:vMerge/>
                  <w:vAlign w:val="center"/>
                  <w:hideMark/>
                </w:tcPr>
                <w:p w14:paraId="63FFFF52"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p>
              </w:tc>
              <w:tc>
                <w:tcPr>
                  <w:tcW w:w="615" w:type="pct"/>
                  <w:vMerge w:val="restart"/>
                  <w:vAlign w:val="center"/>
                  <w:hideMark/>
                </w:tcPr>
                <w:p w14:paraId="6EF2C9C6"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bookmarkStart w:id="51" w:name="OLE_LINK56"/>
                  <w:r w:rsidRPr="00C90BB6">
                    <w:rPr>
                      <w:rFonts w:ascii="Times New Roman" w:eastAsia="宋体" w:hAnsi="Times New Roman" w:hint="eastAsia"/>
                      <w:bCs/>
                      <w:sz w:val="21"/>
                      <w:szCs w:val="21"/>
                    </w:rPr>
                    <w:t>镍及其化合物</w:t>
                  </w:r>
                  <w:bookmarkEnd w:id="51"/>
                </w:p>
              </w:tc>
              <w:tc>
                <w:tcPr>
                  <w:tcW w:w="586" w:type="pct"/>
                  <w:vAlign w:val="center"/>
                  <w:hideMark/>
                </w:tcPr>
                <w:p w14:paraId="73339ABA"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bCs/>
                      <w:sz w:val="21"/>
                      <w:szCs w:val="21"/>
                    </w:rPr>
                    <w:t>1</w:t>
                  </w:r>
                </w:p>
              </w:tc>
              <w:tc>
                <w:tcPr>
                  <w:tcW w:w="782" w:type="pct"/>
                  <w:vAlign w:val="center"/>
                  <w:hideMark/>
                </w:tcPr>
                <w:p w14:paraId="1DC3BDB2"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bCs/>
                      <w:sz w:val="21"/>
                      <w:szCs w:val="21"/>
                    </w:rPr>
                    <w:t>ND</w:t>
                  </w:r>
                </w:p>
              </w:tc>
              <w:tc>
                <w:tcPr>
                  <w:tcW w:w="782" w:type="pct"/>
                  <w:vAlign w:val="center"/>
                  <w:hideMark/>
                </w:tcPr>
                <w:p w14:paraId="79510D55"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bCs/>
                      <w:sz w:val="21"/>
                      <w:szCs w:val="21"/>
                    </w:rPr>
                    <w:t>ND</w:t>
                  </w:r>
                </w:p>
              </w:tc>
              <w:tc>
                <w:tcPr>
                  <w:tcW w:w="782" w:type="pct"/>
                  <w:vAlign w:val="center"/>
                  <w:hideMark/>
                </w:tcPr>
                <w:p w14:paraId="35797482"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bCs/>
                      <w:sz w:val="21"/>
                      <w:szCs w:val="21"/>
                    </w:rPr>
                    <w:t>ND</w:t>
                  </w:r>
                </w:p>
              </w:tc>
              <w:tc>
                <w:tcPr>
                  <w:tcW w:w="783" w:type="pct"/>
                  <w:vAlign w:val="center"/>
                  <w:hideMark/>
                </w:tcPr>
                <w:p w14:paraId="0F77782B"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bCs/>
                      <w:sz w:val="21"/>
                      <w:szCs w:val="21"/>
                    </w:rPr>
                    <w:t>ND</w:t>
                  </w:r>
                </w:p>
              </w:tc>
            </w:tr>
            <w:tr w:rsidR="00C90BB6" w:rsidRPr="00C90BB6" w14:paraId="419B944C" w14:textId="77777777" w:rsidTr="00C90BB6">
              <w:trPr>
                <w:cantSplit/>
                <w:trHeight w:val="397"/>
                <w:jc w:val="center"/>
              </w:trPr>
              <w:tc>
                <w:tcPr>
                  <w:tcW w:w="671" w:type="pct"/>
                  <w:vMerge/>
                  <w:vAlign w:val="center"/>
                  <w:hideMark/>
                </w:tcPr>
                <w:p w14:paraId="2C663189"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p>
              </w:tc>
              <w:tc>
                <w:tcPr>
                  <w:tcW w:w="615" w:type="pct"/>
                  <w:vMerge/>
                  <w:vAlign w:val="center"/>
                  <w:hideMark/>
                </w:tcPr>
                <w:p w14:paraId="67871E92"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p>
              </w:tc>
              <w:tc>
                <w:tcPr>
                  <w:tcW w:w="586" w:type="pct"/>
                  <w:vAlign w:val="center"/>
                  <w:hideMark/>
                </w:tcPr>
                <w:p w14:paraId="45ACC405"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bCs/>
                      <w:sz w:val="21"/>
                      <w:szCs w:val="21"/>
                    </w:rPr>
                    <w:t>2</w:t>
                  </w:r>
                </w:p>
              </w:tc>
              <w:tc>
                <w:tcPr>
                  <w:tcW w:w="782" w:type="pct"/>
                  <w:vAlign w:val="center"/>
                  <w:hideMark/>
                </w:tcPr>
                <w:p w14:paraId="0FE8CCC2"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bCs/>
                      <w:sz w:val="21"/>
                      <w:szCs w:val="21"/>
                    </w:rPr>
                    <w:t>ND</w:t>
                  </w:r>
                </w:p>
              </w:tc>
              <w:tc>
                <w:tcPr>
                  <w:tcW w:w="782" w:type="pct"/>
                  <w:vAlign w:val="center"/>
                  <w:hideMark/>
                </w:tcPr>
                <w:p w14:paraId="7103F941"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bCs/>
                      <w:sz w:val="21"/>
                      <w:szCs w:val="21"/>
                    </w:rPr>
                    <w:t>ND</w:t>
                  </w:r>
                </w:p>
              </w:tc>
              <w:tc>
                <w:tcPr>
                  <w:tcW w:w="782" w:type="pct"/>
                  <w:vAlign w:val="center"/>
                  <w:hideMark/>
                </w:tcPr>
                <w:p w14:paraId="407E1718"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bCs/>
                      <w:sz w:val="21"/>
                      <w:szCs w:val="21"/>
                    </w:rPr>
                    <w:t>ND</w:t>
                  </w:r>
                </w:p>
              </w:tc>
              <w:tc>
                <w:tcPr>
                  <w:tcW w:w="783" w:type="pct"/>
                  <w:vAlign w:val="center"/>
                  <w:hideMark/>
                </w:tcPr>
                <w:p w14:paraId="4048BD86"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bCs/>
                      <w:sz w:val="21"/>
                      <w:szCs w:val="21"/>
                    </w:rPr>
                    <w:t>ND</w:t>
                  </w:r>
                </w:p>
              </w:tc>
            </w:tr>
            <w:tr w:rsidR="00C90BB6" w:rsidRPr="00C90BB6" w14:paraId="29656D81" w14:textId="77777777" w:rsidTr="00C90BB6">
              <w:trPr>
                <w:cantSplit/>
                <w:trHeight w:val="397"/>
                <w:jc w:val="center"/>
              </w:trPr>
              <w:tc>
                <w:tcPr>
                  <w:tcW w:w="671" w:type="pct"/>
                  <w:vMerge/>
                  <w:vAlign w:val="center"/>
                  <w:hideMark/>
                </w:tcPr>
                <w:p w14:paraId="0895008E"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p>
              </w:tc>
              <w:tc>
                <w:tcPr>
                  <w:tcW w:w="615" w:type="pct"/>
                  <w:vMerge/>
                  <w:vAlign w:val="center"/>
                  <w:hideMark/>
                </w:tcPr>
                <w:p w14:paraId="5742EC00"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p>
              </w:tc>
              <w:tc>
                <w:tcPr>
                  <w:tcW w:w="586" w:type="pct"/>
                  <w:vAlign w:val="center"/>
                  <w:hideMark/>
                </w:tcPr>
                <w:p w14:paraId="3D64A07B"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bCs/>
                      <w:sz w:val="21"/>
                      <w:szCs w:val="21"/>
                    </w:rPr>
                    <w:t>3</w:t>
                  </w:r>
                </w:p>
              </w:tc>
              <w:tc>
                <w:tcPr>
                  <w:tcW w:w="782" w:type="pct"/>
                  <w:vAlign w:val="center"/>
                  <w:hideMark/>
                </w:tcPr>
                <w:p w14:paraId="586D5869"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bCs/>
                      <w:sz w:val="21"/>
                      <w:szCs w:val="21"/>
                    </w:rPr>
                    <w:t>ND</w:t>
                  </w:r>
                </w:p>
              </w:tc>
              <w:tc>
                <w:tcPr>
                  <w:tcW w:w="782" w:type="pct"/>
                  <w:vAlign w:val="center"/>
                  <w:hideMark/>
                </w:tcPr>
                <w:p w14:paraId="75E5AA27"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bCs/>
                      <w:sz w:val="21"/>
                      <w:szCs w:val="21"/>
                    </w:rPr>
                    <w:t>ND</w:t>
                  </w:r>
                </w:p>
              </w:tc>
              <w:tc>
                <w:tcPr>
                  <w:tcW w:w="782" w:type="pct"/>
                  <w:vAlign w:val="center"/>
                  <w:hideMark/>
                </w:tcPr>
                <w:p w14:paraId="06BD9D99"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bCs/>
                      <w:sz w:val="21"/>
                      <w:szCs w:val="21"/>
                    </w:rPr>
                    <w:t>ND</w:t>
                  </w:r>
                </w:p>
              </w:tc>
              <w:tc>
                <w:tcPr>
                  <w:tcW w:w="783" w:type="pct"/>
                  <w:vAlign w:val="center"/>
                  <w:hideMark/>
                </w:tcPr>
                <w:p w14:paraId="33539AC6"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bCs/>
                      <w:sz w:val="21"/>
                      <w:szCs w:val="21"/>
                    </w:rPr>
                    <w:t>ND</w:t>
                  </w:r>
                </w:p>
              </w:tc>
            </w:tr>
            <w:tr w:rsidR="00C90BB6" w:rsidRPr="00C90BB6" w14:paraId="0F502C63" w14:textId="77777777" w:rsidTr="00C90BB6">
              <w:trPr>
                <w:cantSplit/>
                <w:trHeight w:val="397"/>
                <w:jc w:val="center"/>
              </w:trPr>
              <w:tc>
                <w:tcPr>
                  <w:tcW w:w="671" w:type="pct"/>
                  <w:vMerge/>
                  <w:vAlign w:val="center"/>
                  <w:hideMark/>
                </w:tcPr>
                <w:p w14:paraId="3326C3F5"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p>
              </w:tc>
              <w:tc>
                <w:tcPr>
                  <w:tcW w:w="615" w:type="pct"/>
                  <w:vMerge w:val="restart"/>
                  <w:vAlign w:val="center"/>
                  <w:hideMark/>
                </w:tcPr>
                <w:p w14:paraId="71385C87"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hint="eastAsia"/>
                      <w:bCs/>
                      <w:sz w:val="21"/>
                      <w:szCs w:val="21"/>
                    </w:rPr>
                    <w:t>硫酸雾</w:t>
                  </w:r>
                </w:p>
              </w:tc>
              <w:tc>
                <w:tcPr>
                  <w:tcW w:w="586" w:type="pct"/>
                  <w:vAlign w:val="center"/>
                  <w:hideMark/>
                </w:tcPr>
                <w:p w14:paraId="1A428EAC"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bCs/>
                      <w:sz w:val="21"/>
                      <w:szCs w:val="21"/>
                    </w:rPr>
                    <w:t>1</w:t>
                  </w:r>
                </w:p>
              </w:tc>
              <w:tc>
                <w:tcPr>
                  <w:tcW w:w="782" w:type="pct"/>
                  <w:vAlign w:val="center"/>
                  <w:hideMark/>
                </w:tcPr>
                <w:p w14:paraId="0668180E"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bCs/>
                      <w:sz w:val="21"/>
                      <w:szCs w:val="21"/>
                    </w:rPr>
                    <w:t>ND</w:t>
                  </w:r>
                </w:p>
              </w:tc>
              <w:tc>
                <w:tcPr>
                  <w:tcW w:w="782" w:type="pct"/>
                  <w:vAlign w:val="center"/>
                  <w:hideMark/>
                </w:tcPr>
                <w:p w14:paraId="626F9412"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bCs/>
                      <w:sz w:val="21"/>
                      <w:szCs w:val="21"/>
                    </w:rPr>
                    <w:t>ND</w:t>
                  </w:r>
                </w:p>
              </w:tc>
              <w:tc>
                <w:tcPr>
                  <w:tcW w:w="782" w:type="pct"/>
                  <w:vAlign w:val="center"/>
                  <w:hideMark/>
                </w:tcPr>
                <w:p w14:paraId="6D905F36"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bCs/>
                      <w:sz w:val="21"/>
                      <w:szCs w:val="21"/>
                    </w:rPr>
                    <w:t>ND</w:t>
                  </w:r>
                </w:p>
              </w:tc>
              <w:tc>
                <w:tcPr>
                  <w:tcW w:w="783" w:type="pct"/>
                  <w:vAlign w:val="center"/>
                  <w:hideMark/>
                </w:tcPr>
                <w:p w14:paraId="56A1914D"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bCs/>
                      <w:sz w:val="21"/>
                      <w:szCs w:val="21"/>
                    </w:rPr>
                    <w:t>ND</w:t>
                  </w:r>
                </w:p>
              </w:tc>
            </w:tr>
            <w:tr w:rsidR="00C90BB6" w:rsidRPr="00C90BB6" w14:paraId="2B6F2CD7" w14:textId="77777777" w:rsidTr="00C90BB6">
              <w:trPr>
                <w:cantSplit/>
                <w:trHeight w:val="397"/>
                <w:jc w:val="center"/>
              </w:trPr>
              <w:tc>
                <w:tcPr>
                  <w:tcW w:w="671" w:type="pct"/>
                  <w:vMerge/>
                  <w:vAlign w:val="center"/>
                  <w:hideMark/>
                </w:tcPr>
                <w:p w14:paraId="11C39DA5"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p>
              </w:tc>
              <w:tc>
                <w:tcPr>
                  <w:tcW w:w="615" w:type="pct"/>
                  <w:vMerge/>
                  <w:vAlign w:val="center"/>
                  <w:hideMark/>
                </w:tcPr>
                <w:p w14:paraId="188387F4"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p>
              </w:tc>
              <w:tc>
                <w:tcPr>
                  <w:tcW w:w="586" w:type="pct"/>
                  <w:vAlign w:val="center"/>
                  <w:hideMark/>
                </w:tcPr>
                <w:p w14:paraId="09035A49"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bCs/>
                      <w:sz w:val="21"/>
                      <w:szCs w:val="21"/>
                    </w:rPr>
                    <w:t>2</w:t>
                  </w:r>
                </w:p>
              </w:tc>
              <w:tc>
                <w:tcPr>
                  <w:tcW w:w="782" w:type="pct"/>
                  <w:vAlign w:val="center"/>
                  <w:hideMark/>
                </w:tcPr>
                <w:p w14:paraId="60AB504D"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bCs/>
                      <w:sz w:val="21"/>
                      <w:szCs w:val="21"/>
                    </w:rPr>
                    <w:t>ND</w:t>
                  </w:r>
                </w:p>
              </w:tc>
              <w:tc>
                <w:tcPr>
                  <w:tcW w:w="782" w:type="pct"/>
                  <w:vAlign w:val="center"/>
                  <w:hideMark/>
                </w:tcPr>
                <w:p w14:paraId="27347324"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bCs/>
                      <w:sz w:val="21"/>
                      <w:szCs w:val="21"/>
                    </w:rPr>
                    <w:t>ND</w:t>
                  </w:r>
                </w:p>
              </w:tc>
              <w:tc>
                <w:tcPr>
                  <w:tcW w:w="782" w:type="pct"/>
                  <w:vAlign w:val="center"/>
                  <w:hideMark/>
                </w:tcPr>
                <w:p w14:paraId="2231E567"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bCs/>
                      <w:sz w:val="21"/>
                      <w:szCs w:val="21"/>
                    </w:rPr>
                    <w:t>ND</w:t>
                  </w:r>
                </w:p>
              </w:tc>
              <w:tc>
                <w:tcPr>
                  <w:tcW w:w="783" w:type="pct"/>
                  <w:vAlign w:val="center"/>
                  <w:hideMark/>
                </w:tcPr>
                <w:p w14:paraId="6F3A522B"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bCs/>
                      <w:sz w:val="21"/>
                      <w:szCs w:val="21"/>
                    </w:rPr>
                    <w:t>ND</w:t>
                  </w:r>
                </w:p>
              </w:tc>
            </w:tr>
            <w:tr w:rsidR="00C90BB6" w:rsidRPr="00C90BB6" w14:paraId="35565139" w14:textId="77777777" w:rsidTr="00C90BB6">
              <w:trPr>
                <w:cantSplit/>
                <w:trHeight w:val="397"/>
                <w:jc w:val="center"/>
              </w:trPr>
              <w:tc>
                <w:tcPr>
                  <w:tcW w:w="671" w:type="pct"/>
                  <w:vMerge/>
                  <w:vAlign w:val="center"/>
                  <w:hideMark/>
                </w:tcPr>
                <w:p w14:paraId="6317F943"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p>
              </w:tc>
              <w:tc>
                <w:tcPr>
                  <w:tcW w:w="615" w:type="pct"/>
                  <w:vMerge/>
                  <w:vAlign w:val="center"/>
                  <w:hideMark/>
                </w:tcPr>
                <w:p w14:paraId="29C27248"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p>
              </w:tc>
              <w:tc>
                <w:tcPr>
                  <w:tcW w:w="586" w:type="pct"/>
                  <w:vAlign w:val="center"/>
                  <w:hideMark/>
                </w:tcPr>
                <w:p w14:paraId="23A70010"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bCs/>
                      <w:sz w:val="21"/>
                      <w:szCs w:val="21"/>
                    </w:rPr>
                    <w:t>3</w:t>
                  </w:r>
                </w:p>
              </w:tc>
              <w:tc>
                <w:tcPr>
                  <w:tcW w:w="782" w:type="pct"/>
                  <w:vAlign w:val="center"/>
                  <w:hideMark/>
                </w:tcPr>
                <w:p w14:paraId="58BA195D"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bCs/>
                      <w:sz w:val="21"/>
                      <w:szCs w:val="21"/>
                    </w:rPr>
                    <w:t>ND</w:t>
                  </w:r>
                </w:p>
              </w:tc>
              <w:tc>
                <w:tcPr>
                  <w:tcW w:w="782" w:type="pct"/>
                  <w:vAlign w:val="center"/>
                  <w:hideMark/>
                </w:tcPr>
                <w:p w14:paraId="766BDD6C"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bCs/>
                      <w:sz w:val="21"/>
                      <w:szCs w:val="21"/>
                    </w:rPr>
                    <w:t>ND</w:t>
                  </w:r>
                </w:p>
              </w:tc>
              <w:tc>
                <w:tcPr>
                  <w:tcW w:w="782" w:type="pct"/>
                  <w:vAlign w:val="center"/>
                  <w:hideMark/>
                </w:tcPr>
                <w:p w14:paraId="231A73DE"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bCs/>
                      <w:sz w:val="21"/>
                      <w:szCs w:val="21"/>
                    </w:rPr>
                    <w:t>ND</w:t>
                  </w:r>
                </w:p>
              </w:tc>
              <w:tc>
                <w:tcPr>
                  <w:tcW w:w="783" w:type="pct"/>
                  <w:vAlign w:val="center"/>
                  <w:hideMark/>
                </w:tcPr>
                <w:p w14:paraId="48DBDA66"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bCs/>
                      <w:sz w:val="21"/>
                      <w:szCs w:val="21"/>
                    </w:rPr>
                    <w:t>ND</w:t>
                  </w:r>
                </w:p>
              </w:tc>
            </w:tr>
            <w:tr w:rsidR="00C90BB6" w:rsidRPr="00C90BB6" w14:paraId="65CC6459" w14:textId="77777777" w:rsidTr="00C90BB6">
              <w:trPr>
                <w:cantSplit/>
                <w:trHeight w:val="397"/>
                <w:jc w:val="center"/>
              </w:trPr>
              <w:tc>
                <w:tcPr>
                  <w:tcW w:w="671" w:type="pct"/>
                  <w:vMerge w:val="restart"/>
                  <w:vAlign w:val="center"/>
                  <w:hideMark/>
                </w:tcPr>
                <w:p w14:paraId="4B76CD33"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hint="eastAsia"/>
                      <w:bCs/>
                      <w:sz w:val="21"/>
                      <w:szCs w:val="21"/>
                    </w:rPr>
                    <w:t>2026.04.24</w:t>
                  </w:r>
                </w:p>
              </w:tc>
              <w:tc>
                <w:tcPr>
                  <w:tcW w:w="615" w:type="pct"/>
                  <w:vMerge w:val="restart"/>
                  <w:vAlign w:val="center"/>
                  <w:hideMark/>
                </w:tcPr>
                <w:p w14:paraId="27AB0109"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hint="eastAsia"/>
                      <w:bCs/>
                      <w:sz w:val="21"/>
                      <w:szCs w:val="21"/>
                    </w:rPr>
                    <w:t>总悬浮颗粒物</w:t>
                  </w:r>
                </w:p>
              </w:tc>
              <w:tc>
                <w:tcPr>
                  <w:tcW w:w="586" w:type="pct"/>
                  <w:vAlign w:val="center"/>
                  <w:hideMark/>
                </w:tcPr>
                <w:p w14:paraId="66537223"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bCs/>
                      <w:sz w:val="21"/>
                      <w:szCs w:val="21"/>
                    </w:rPr>
                    <w:t>1</w:t>
                  </w:r>
                </w:p>
              </w:tc>
              <w:tc>
                <w:tcPr>
                  <w:tcW w:w="782" w:type="pct"/>
                  <w:vAlign w:val="center"/>
                  <w:hideMark/>
                </w:tcPr>
                <w:p w14:paraId="2A4E8793"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hint="eastAsia"/>
                      <w:bCs/>
                      <w:sz w:val="21"/>
                      <w:szCs w:val="21"/>
                    </w:rPr>
                    <w:t>0.260</w:t>
                  </w:r>
                </w:p>
              </w:tc>
              <w:tc>
                <w:tcPr>
                  <w:tcW w:w="782" w:type="pct"/>
                  <w:vAlign w:val="center"/>
                  <w:hideMark/>
                </w:tcPr>
                <w:p w14:paraId="21B3EA98"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hint="eastAsia"/>
                      <w:bCs/>
                      <w:sz w:val="21"/>
                      <w:szCs w:val="21"/>
                    </w:rPr>
                    <w:t>0.349</w:t>
                  </w:r>
                </w:p>
              </w:tc>
              <w:tc>
                <w:tcPr>
                  <w:tcW w:w="782" w:type="pct"/>
                  <w:vAlign w:val="center"/>
                  <w:hideMark/>
                </w:tcPr>
                <w:p w14:paraId="0E3B9B0B"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hint="eastAsia"/>
                      <w:bCs/>
                      <w:sz w:val="21"/>
                      <w:szCs w:val="21"/>
                    </w:rPr>
                    <w:t>0.361</w:t>
                  </w:r>
                </w:p>
              </w:tc>
              <w:tc>
                <w:tcPr>
                  <w:tcW w:w="783" w:type="pct"/>
                  <w:vAlign w:val="center"/>
                  <w:hideMark/>
                </w:tcPr>
                <w:p w14:paraId="1FB7B5F6"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hint="eastAsia"/>
                      <w:bCs/>
                      <w:sz w:val="21"/>
                      <w:szCs w:val="21"/>
                    </w:rPr>
                    <w:t>0.357</w:t>
                  </w:r>
                </w:p>
              </w:tc>
            </w:tr>
            <w:tr w:rsidR="00C90BB6" w:rsidRPr="00C90BB6" w14:paraId="76523554" w14:textId="77777777" w:rsidTr="00C90BB6">
              <w:trPr>
                <w:cantSplit/>
                <w:trHeight w:val="397"/>
                <w:jc w:val="center"/>
              </w:trPr>
              <w:tc>
                <w:tcPr>
                  <w:tcW w:w="671" w:type="pct"/>
                  <w:vMerge/>
                  <w:vAlign w:val="center"/>
                  <w:hideMark/>
                </w:tcPr>
                <w:p w14:paraId="6D329D32"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p>
              </w:tc>
              <w:tc>
                <w:tcPr>
                  <w:tcW w:w="615" w:type="pct"/>
                  <w:vMerge/>
                  <w:vAlign w:val="center"/>
                  <w:hideMark/>
                </w:tcPr>
                <w:p w14:paraId="49C57276"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p>
              </w:tc>
              <w:tc>
                <w:tcPr>
                  <w:tcW w:w="586" w:type="pct"/>
                  <w:vAlign w:val="center"/>
                  <w:hideMark/>
                </w:tcPr>
                <w:p w14:paraId="36C4F6E7"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bCs/>
                      <w:sz w:val="21"/>
                      <w:szCs w:val="21"/>
                    </w:rPr>
                    <w:t>2</w:t>
                  </w:r>
                </w:p>
              </w:tc>
              <w:tc>
                <w:tcPr>
                  <w:tcW w:w="782" w:type="pct"/>
                  <w:vAlign w:val="center"/>
                  <w:hideMark/>
                </w:tcPr>
                <w:p w14:paraId="3D40D42F"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hint="eastAsia"/>
                      <w:bCs/>
                      <w:sz w:val="21"/>
                      <w:szCs w:val="21"/>
                    </w:rPr>
                    <w:t>0.292</w:t>
                  </w:r>
                </w:p>
              </w:tc>
              <w:tc>
                <w:tcPr>
                  <w:tcW w:w="782" w:type="pct"/>
                  <w:vAlign w:val="center"/>
                  <w:hideMark/>
                </w:tcPr>
                <w:p w14:paraId="7B18E7DC"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hint="eastAsia"/>
                      <w:bCs/>
                      <w:sz w:val="21"/>
                      <w:szCs w:val="21"/>
                    </w:rPr>
                    <w:t>0.366</w:t>
                  </w:r>
                </w:p>
              </w:tc>
              <w:tc>
                <w:tcPr>
                  <w:tcW w:w="782" w:type="pct"/>
                  <w:vAlign w:val="center"/>
                  <w:hideMark/>
                </w:tcPr>
                <w:p w14:paraId="0583EC7E"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hint="eastAsia"/>
                      <w:bCs/>
                      <w:sz w:val="21"/>
                      <w:szCs w:val="21"/>
                    </w:rPr>
                    <w:t>0.371</w:t>
                  </w:r>
                </w:p>
              </w:tc>
              <w:tc>
                <w:tcPr>
                  <w:tcW w:w="783" w:type="pct"/>
                  <w:vAlign w:val="center"/>
                  <w:hideMark/>
                </w:tcPr>
                <w:p w14:paraId="31146422"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hint="eastAsia"/>
                      <w:bCs/>
                      <w:sz w:val="21"/>
                      <w:szCs w:val="21"/>
                    </w:rPr>
                    <w:t>0.359</w:t>
                  </w:r>
                </w:p>
              </w:tc>
            </w:tr>
            <w:tr w:rsidR="00C90BB6" w:rsidRPr="00C90BB6" w14:paraId="2A7A08E3" w14:textId="77777777" w:rsidTr="00C90BB6">
              <w:trPr>
                <w:cantSplit/>
                <w:trHeight w:val="397"/>
                <w:jc w:val="center"/>
              </w:trPr>
              <w:tc>
                <w:tcPr>
                  <w:tcW w:w="671" w:type="pct"/>
                  <w:vMerge/>
                  <w:vAlign w:val="center"/>
                  <w:hideMark/>
                </w:tcPr>
                <w:p w14:paraId="4AD4D492"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p>
              </w:tc>
              <w:tc>
                <w:tcPr>
                  <w:tcW w:w="615" w:type="pct"/>
                  <w:vMerge/>
                  <w:vAlign w:val="center"/>
                  <w:hideMark/>
                </w:tcPr>
                <w:p w14:paraId="61EBC505"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p>
              </w:tc>
              <w:tc>
                <w:tcPr>
                  <w:tcW w:w="586" w:type="pct"/>
                  <w:vAlign w:val="center"/>
                  <w:hideMark/>
                </w:tcPr>
                <w:p w14:paraId="2CF244CF"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bCs/>
                      <w:sz w:val="21"/>
                      <w:szCs w:val="21"/>
                    </w:rPr>
                    <w:t>3</w:t>
                  </w:r>
                </w:p>
              </w:tc>
              <w:tc>
                <w:tcPr>
                  <w:tcW w:w="782" w:type="pct"/>
                  <w:vAlign w:val="center"/>
                  <w:hideMark/>
                </w:tcPr>
                <w:p w14:paraId="65467391"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hint="eastAsia"/>
                      <w:bCs/>
                      <w:sz w:val="21"/>
                      <w:szCs w:val="21"/>
                    </w:rPr>
                    <w:t>0.285</w:t>
                  </w:r>
                </w:p>
              </w:tc>
              <w:tc>
                <w:tcPr>
                  <w:tcW w:w="782" w:type="pct"/>
                  <w:vAlign w:val="center"/>
                  <w:hideMark/>
                </w:tcPr>
                <w:p w14:paraId="5ACC6E9F"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hint="eastAsia"/>
                      <w:bCs/>
                      <w:sz w:val="21"/>
                      <w:szCs w:val="21"/>
                    </w:rPr>
                    <w:t>0.342</w:t>
                  </w:r>
                </w:p>
              </w:tc>
              <w:tc>
                <w:tcPr>
                  <w:tcW w:w="782" w:type="pct"/>
                  <w:vAlign w:val="center"/>
                  <w:hideMark/>
                </w:tcPr>
                <w:p w14:paraId="6FBCA7A5"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hint="eastAsia"/>
                      <w:bCs/>
                      <w:sz w:val="21"/>
                      <w:szCs w:val="21"/>
                    </w:rPr>
                    <w:t>0.362</w:t>
                  </w:r>
                </w:p>
              </w:tc>
              <w:tc>
                <w:tcPr>
                  <w:tcW w:w="783" w:type="pct"/>
                  <w:vAlign w:val="center"/>
                  <w:hideMark/>
                </w:tcPr>
                <w:p w14:paraId="337855A2"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hint="eastAsia"/>
                      <w:bCs/>
                      <w:sz w:val="21"/>
                      <w:szCs w:val="21"/>
                    </w:rPr>
                    <w:t>0.354</w:t>
                  </w:r>
                </w:p>
              </w:tc>
            </w:tr>
            <w:tr w:rsidR="00C90BB6" w:rsidRPr="00C90BB6" w14:paraId="3E925955" w14:textId="77777777" w:rsidTr="00C90BB6">
              <w:trPr>
                <w:cantSplit/>
                <w:trHeight w:val="397"/>
                <w:jc w:val="center"/>
              </w:trPr>
              <w:tc>
                <w:tcPr>
                  <w:tcW w:w="671" w:type="pct"/>
                  <w:vMerge/>
                  <w:vAlign w:val="center"/>
                  <w:hideMark/>
                </w:tcPr>
                <w:p w14:paraId="26B3A88F"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p>
              </w:tc>
              <w:tc>
                <w:tcPr>
                  <w:tcW w:w="615" w:type="pct"/>
                  <w:vMerge w:val="restart"/>
                  <w:vAlign w:val="center"/>
                  <w:hideMark/>
                </w:tcPr>
                <w:p w14:paraId="55564359"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hint="eastAsia"/>
                      <w:bCs/>
                      <w:sz w:val="21"/>
                      <w:szCs w:val="21"/>
                    </w:rPr>
                    <w:t>镍及其化合物</w:t>
                  </w:r>
                </w:p>
              </w:tc>
              <w:tc>
                <w:tcPr>
                  <w:tcW w:w="586" w:type="pct"/>
                  <w:vAlign w:val="center"/>
                  <w:hideMark/>
                </w:tcPr>
                <w:p w14:paraId="69629F85"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bCs/>
                      <w:sz w:val="21"/>
                      <w:szCs w:val="21"/>
                    </w:rPr>
                    <w:t>1</w:t>
                  </w:r>
                </w:p>
              </w:tc>
              <w:tc>
                <w:tcPr>
                  <w:tcW w:w="782" w:type="pct"/>
                  <w:vAlign w:val="center"/>
                  <w:hideMark/>
                </w:tcPr>
                <w:p w14:paraId="078EAAA1"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bCs/>
                      <w:sz w:val="21"/>
                      <w:szCs w:val="21"/>
                    </w:rPr>
                    <w:t>ND</w:t>
                  </w:r>
                </w:p>
              </w:tc>
              <w:tc>
                <w:tcPr>
                  <w:tcW w:w="782" w:type="pct"/>
                  <w:vAlign w:val="center"/>
                  <w:hideMark/>
                </w:tcPr>
                <w:p w14:paraId="073498E4"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bCs/>
                      <w:sz w:val="21"/>
                      <w:szCs w:val="21"/>
                    </w:rPr>
                    <w:t>ND</w:t>
                  </w:r>
                </w:p>
              </w:tc>
              <w:tc>
                <w:tcPr>
                  <w:tcW w:w="782" w:type="pct"/>
                  <w:vAlign w:val="center"/>
                  <w:hideMark/>
                </w:tcPr>
                <w:p w14:paraId="07DA115D"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bCs/>
                      <w:sz w:val="21"/>
                      <w:szCs w:val="21"/>
                    </w:rPr>
                    <w:t>ND</w:t>
                  </w:r>
                </w:p>
              </w:tc>
              <w:tc>
                <w:tcPr>
                  <w:tcW w:w="783" w:type="pct"/>
                  <w:vAlign w:val="center"/>
                  <w:hideMark/>
                </w:tcPr>
                <w:p w14:paraId="53D8C88B"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bCs/>
                      <w:sz w:val="21"/>
                      <w:szCs w:val="21"/>
                    </w:rPr>
                    <w:t>ND</w:t>
                  </w:r>
                </w:p>
              </w:tc>
            </w:tr>
            <w:tr w:rsidR="00C90BB6" w:rsidRPr="00C90BB6" w14:paraId="7D55886C" w14:textId="77777777" w:rsidTr="00C90BB6">
              <w:trPr>
                <w:cantSplit/>
                <w:trHeight w:val="397"/>
                <w:jc w:val="center"/>
              </w:trPr>
              <w:tc>
                <w:tcPr>
                  <w:tcW w:w="671" w:type="pct"/>
                  <w:vMerge/>
                  <w:vAlign w:val="center"/>
                  <w:hideMark/>
                </w:tcPr>
                <w:p w14:paraId="0F79EDBF"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p>
              </w:tc>
              <w:tc>
                <w:tcPr>
                  <w:tcW w:w="615" w:type="pct"/>
                  <w:vMerge/>
                  <w:vAlign w:val="center"/>
                  <w:hideMark/>
                </w:tcPr>
                <w:p w14:paraId="53A26006"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p>
              </w:tc>
              <w:tc>
                <w:tcPr>
                  <w:tcW w:w="586" w:type="pct"/>
                  <w:vAlign w:val="center"/>
                  <w:hideMark/>
                </w:tcPr>
                <w:p w14:paraId="174AA365"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bCs/>
                      <w:sz w:val="21"/>
                      <w:szCs w:val="21"/>
                    </w:rPr>
                    <w:t>2</w:t>
                  </w:r>
                </w:p>
              </w:tc>
              <w:tc>
                <w:tcPr>
                  <w:tcW w:w="782" w:type="pct"/>
                  <w:vAlign w:val="center"/>
                  <w:hideMark/>
                </w:tcPr>
                <w:p w14:paraId="256B0BAC"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bCs/>
                      <w:sz w:val="21"/>
                      <w:szCs w:val="21"/>
                    </w:rPr>
                    <w:t>ND</w:t>
                  </w:r>
                </w:p>
              </w:tc>
              <w:tc>
                <w:tcPr>
                  <w:tcW w:w="782" w:type="pct"/>
                  <w:vAlign w:val="center"/>
                  <w:hideMark/>
                </w:tcPr>
                <w:p w14:paraId="16AB7EE2"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bCs/>
                      <w:sz w:val="21"/>
                      <w:szCs w:val="21"/>
                    </w:rPr>
                    <w:t>ND</w:t>
                  </w:r>
                </w:p>
              </w:tc>
              <w:tc>
                <w:tcPr>
                  <w:tcW w:w="782" w:type="pct"/>
                  <w:vAlign w:val="center"/>
                  <w:hideMark/>
                </w:tcPr>
                <w:p w14:paraId="4C2F5CD2"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bCs/>
                      <w:sz w:val="21"/>
                      <w:szCs w:val="21"/>
                    </w:rPr>
                    <w:t>ND</w:t>
                  </w:r>
                </w:p>
              </w:tc>
              <w:tc>
                <w:tcPr>
                  <w:tcW w:w="783" w:type="pct"/>
                  <w:vAlign w:val="center"/>
                  <w:hideMark/>
                </w:tcPr>
                <w:p w14:paraId="5008D162"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bCs/>
                      <w:sz w:val="21"/>
                      <w:szCs w:val="21"/>
                    </w:rPr>
                    <w:t>ND</w:t>
                  </w:r>
                </w:p>
              </w:tc>
            </w:tr>
            <w:tr w:rsidR="00C90BB6" w:rsidRPr="00C90BB6" w14:paraId="06438948" w14:textId="77777777" w:rsidTr="00C90BB6">
              <w:trPr>
                <w:cantSplit/>
                <w:trHeight w:val="397"/>
                <w:jc w:val="center"/>
              </w:trPr>
              <w:tc>
                <w:tcPr>
                  <w:tcW w:w="671" w:type="pct"/>
                  <w:vMerge/>
                  <w:vAlign w:val="center"/>
                  <w:hideMark/>
                </w:tcPr>
                <w:p w14:paraId="555F7FAF"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p>
              </w:tc>
              <w:tc>
                <w:tcPr>
                  <w:tcW w:w="615" w:type="pct"/>
                  <w:vMerge/>
                  <w:vAlign w:val="center"/>
                  <w:hideMark/>
                </w:tcPr>
                <w:p w14:paraId="4BB23E81"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p>
              </w:tc>
              <w:tc>
                <w:tcPr>
                  <w:tcW w:w="586" w:type="pct"/>
                  <w:vAlign w:val="center"/>
                  <w:hideMark/>
                </w:tcPr>
                <w:p w14:paraId="1014C437"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bCs/>
                      <w:sz w:val="21"/>
                      <w:szCs w:val="21"/>
                    </w:rPr>
                    <w:t>3</w:t>
                  </w:r>
                </w:p>
              </w:tc>
              <w:tc>
                <w:tcPr>
                  <w:tcW w:w="782" w:type="pct"/>
                  <w:vAlign w:val="center"/>
                  <w:hideMark/>
                </w:tcPr>
                <w:p w14:paraId="07B8344C"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bCs/>
                      <w:sz w:val="21"/>
                      <w:szCs w:val="21"/>
                    </w:rPr>
                    <w:t>ND</w:t>
                  </w:r>
                </w:p>
              </w:tc>
              <w:tc>
                <w:tcPr>
                  <w:tcW w:w="782" w:type="pct"/>
                  <w:vAlign w:val="center"/>
                  <w:hideMark/>
                </w:tcPr>
                <w:p w14:paraId="40BAF192"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bCs/>
                      <w:sz w:val="21"/>
                      <w:szCs w:val="21"/>
                    </w:rPr>
                    <w:t>ND</w:t>
                  </w:r>
                </w:p>
              </w:tc>
              <w:tc>
                <w:tcPr>
                  <w:tcW w:w="782" w:type="pct"/>
                  <w:vAlign w:val="center"/>
                  <w:hideMark/>
                </w:tcPr>
                <w:p w14:paraId="5ED23D16"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bCs/>
                      <w:sz w:val="21"/>
                      <w:szCs w:val="21"/>
                    </w:rPr>
                    <w:t>ND</w:t>
                  </w:r>
                </w:p>
              </w:tc>
              <w:tc>
                <w:tcPr>
                  <w:tcW w:w="783" w:type="pct"/>
                  <w:vAlign w:val="center"/>
                  <w:hideMark/>
                </w:tcPr>
                <w:p w14:paraId="427E6709"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bCs/>
                      <w:sz w:val="21"/>
                      <w:szCs w:val="21"/>
                    </w:rPr>
                    <w:t>ND</w:t>
                  </w:r>
                </w:p>
              </w:tc>
            </w:tr>
            <w:tr w:rsidR="00C90BB6" w:rsidRPr="00C90BB6" w14:paraId="6014F6F9" w14:textId="77777777" w:rsidTr="00C90BB6">
              <w:trPr>
                <w:cantSplit/>
                <w:trHeight w:val="397"/>
                <w:jc w:val="center"/>
              </w:trPr>
              <w:tc>
                <w:tcPr>
                  <w:tcW w:w="671" w:type="pct"/>
                  <w:vMerge/>
                  <w:vAlign w:val="center"/>
                  <w:hideMark/>
                </w:tcPr>
                <w:p w14:paraId="67F64DCB"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p>
              </w:tc>
              <w:tc>
                <w:tcPr>
                  <w:tcW w:w="615" w:type="pct"/>
                  <w:vMerge w:val="restart"/>
                  <w:vAlign w:val="center"/>
                  <w:hideMark/>
                </w:tcPr>
                <w:p w14:paraId="6F135F40"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hint="eastAsia"/>
                      <w:bCs/>
                      <w:sz w:val="21"/>
                      <w:szCs w:val="21"/>
                    </w:rPr>
                    <w:t>硫酸雾</w:t>
                  </w:r>
                </w:p>
              </w:tc>
              <w:tc>
                <w:tcPr>
                  <w:tcW w:w="586" w:type="pct"/>
                  <w:vAlign w:val="center"/>
                  <w:hideMark/>
                </w:tcPr>
                <w:p w14:paraId="553A19C7"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bCs/>
                      <w:sz w:val="21"/>
                      <w:szCs w:val="21"/>
                    </w:rPr>
                    <w:t>1</w:t>
                  </w:r>
                </w:p>
              </w:tc>
              <w:tc>
                <w:tcPr>
                  <w:tcW w:w="782" w:type="pct"/>
                  <w:vAlign w:val="center"/>
                  <w:hideMark/>
                </w:tcPr>
                <w:p w14:paraId="30FBC721"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bCs/>
                      <w:sz w:val="21"/>
                      <w:szCs w:val="21"/>
                    </w:rPr>
                    <w:t>ND</w:t>
                  </w:r>
                </w:p>
              </w:tc>
              <w:tc>
                <w:tcPr>
                  <w:tcW w:w="782" w:type="pct"/>
                  <w:vAlign w:val="center"/>
                  <w:hideMark/>
                </w:tcPr>
                <w:p w14:paraId="4612FCAD"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bCs/>
                      <w:sz w:val="21"/>
                      <w:szCs w:val="21"/>
                    </w:rPr>
                    <w:t>ND</w:t>
                  </w:r>
                </w:p>
              </w:tc>
              <w:tc>
                <w:tcPr>
                  <w:tcW w:w="782" w:type="pct"/>
                  <w:vAlign w:val="center"/>
                  <w:hideMark/>
                </w:tcPr>
                <w:p w14:paraId="617461D2"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bCs/>
                      <w:sz w:val="21"/>
                      <w:szCs w:val="21"/>
                    </w:rPr>
                    <w:t>ND</w:t>
                  </w:r>
                </w:p>
              </w:tc>
              <w:tc>
                <w:tcPr>
                  <w:tcW w:w="783" w:type="pct"/>
                  <w:vAlign w:val="center"/>
                  <w:hideMark/>
                </w:tcPr>
                <w:p w14:paraId="48D9A17C"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bCs/>
                      <w:sz w:val="21"/>
                      <w:szCs w:val="21"/>
                    </w:rPr>
                    <w:t>ND</w:t>
                  </w:r>
                </w:p>
              </w:tc>
            </w:tr>
            <w:tr w:rsidR="00C90BB6" w:rsidRPr="00C90BB6" w14:paraId="16DA8EA7" w14:textId="77777777" w:rsidTr="00C90BB6">
              <w:trPr>
                <w:cantSplit/>
                <w:trHeight w:val="397"/>
                <w:jc w:val="center"/>
              </w:trPr>
              <w:tc>
                <w:tcPr>
                  <w:tcW w:w="671" w:type="pct"/>
                  <w:vMerge/>
                  <w:vAlign w:val="center"/>
                  <w:hideMark/>
                </w:tcPr>
                <w:p w14:paraId="1F53A200"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p>
              </w:tc>
              <w:tc>
                <w:tcPr>
                  <w:tcW w:w="615" w:type="pct"/>
                  <w:vMerge/>
                  <w:vAlign w:val="center"/>
                  <w:hideMark/>
                </w:tcPr>
                <w:p w14:paraId="667A90EC"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p>
              </w:tc>
              <w:tc>
                <w:tcPr>
                  <w:tcW w:w="586" w:type="pct"/>
                  <w:vAlign w:val="center"/>
                  <w:hideMark/>
                </w:tcPr>
                <w:p w14:paraId="07168D0C"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bCs/>
                      <w:sz w:val="21"/>
                      <w:szCs w:val="21"/>
                    </w:rPr>
                    <w:t>2</w:t>
                  </w:r>
                </w:p>
              </w:tc>
              <w:tc>
                <w:tcPr>
                  <w:tcW w:w="782" w:type="pct"/>
                  <w:vAlign w:val="center"/>
                  <w:hideMark/>
                </w:tcPr>
                <w:p w14:paraId="072DBAA3"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bCs/>
                      <w:sz w:val="21"/>
                      <w:szCs w:val="21"/>
                    </w:rPr>
                    <w:t>ND</w:t>
                  </w:r>
                </w:p>
              </w:tc>
              <w:tc>
                <w:tcPr>
                  <w:tcW w:w="782" w:type="pct"/>
                  <w:vAlign w:val="center"/>
                  <w:hideMark/>
                </w:tcPr>
                <w:p w14:paraId="005DB850"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bCs/>
                      <w:sz w:val="21"/>
                      <w:szCs w:val="21"/>
                    </w:rPr>
                    <w:t>ND</w:t>
                  </w:r>
                </w:p>
              </w:tc>
              <w:tc>
                <w:tcPr>
                  <w:tcW w:w="782" w:type="pct"/>
                  <w:vAlign w:val="center"/>
                  <w:hideMark/>
                </w:tcPr>
                <w:p w14:paraId="26749846"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bCs/>
                      <w:sz w:val="21"/>
                      <w:szCs w:val="21"/>
                    </w:rPr>
                    <w:t>ND</w:t>
                  </w:r>
                </w:p>
              </w:tc>
              <w:tc>
                <w:tcPr>
                  <w:tcW w:w="783" w:type="pct"/>
                  <w:vAlign w:val="center"/>
                  <w:hideMark/>
                </w:tcPr>
                <w:p w14:paraId="62028CA5"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bCs/>
                      <w:sz w:val="21"/>
                      <w:szCs w:val="21"/>
                    </w:rPr>
                    <w:t>ND</w:t>
                  </w:r>
                </w:p>
              </w:tc>
            </w:tr>
            <w:tr w:rsidR="00C90BB6" w:rsidRPr="00C90BB6" w14:paraId="425279B1" w14:textId="77777777" w:rsidTr="00C90BB6">
              <w:trPr>
                <w:cantSplit/>
                <w:trHeight w:val="397"/>
                <w:jc w:val="center"/>
              </w:trPr>
              <w:tc>
                <w:tcPr>
                  <w:tcW w:w="671" w:type="pct"/>
                  <w:vMerge/>
                  <w:vAlign w:val="center"/>
                  <w:hideMark/>
                </w:tcPr>
                <w:p w14:paraId="599F680B"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p>
              </w:tc>
              <w:tc>
                <w:tcPr>
                  <w:tcW w:w="615" w:type="pct"/>
                  <w:vMerge/>
                  <w:vAlign w:val="center"/>
                  <w:hideMark/>
                </w:tcPr>
                <w:p w14:paraId="536763DC"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p>
              </w:tc>
              <w:tc>
                <w:tcPr>
                  <w:tcW w:w="586" w:type="pct"/>
                  <w:vAlign w:val="center"/>
                  <w:hideMark/>
                </w:tcPr>
                <w:p w14:paraId="406EBE0C"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bCs/>
                      <w:sz w:val="21"/>
                      <w:szCs w:val="21"/>
                    </w:rPr>
                    <w:t>3</w:t>
                  </w:r>
                </w:p>
              </w:tc>
              <w:tc>
                <w:tcPr>
                  <w:tcW w:w="782" w:type="pct"/>
                  <w:vAlign w:val="center"/>
                  <w:hideMark/>
                </w:tcPr>
                <w:p w14:paraId="737DA501"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bCs/>
                      <w:sz w:val="21"/>
                      <w:szCs w:val="21"/>
                    </w:rPr>
                    <w:t>ND</w:t>
                  </w:r>
                </w:p>
              </w:tc>
              <w:tc>
                <w:tcPr>
                  <w:tcW w:w="782" w:type="pct"/>
                  <w:vAlign w:val="center"/>
                  <w:hideMark/>
                </w:tcPr>
                <w:p w14:paraId="362FFE9E"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bCs/>
                      <w:sz w:val="21"/>
                      <w:szCs w:val="21"/>
                    </w:rPr>
                    <w:t>ND</w:t>
                  </w:r>
                </w:p>
              </w:tc>
              <w:tc>
                <w:tcPr>
                  <w:tcW w:w="782" w:type="pct"/>
                  <w:vAlign w:val="center"/>
                  <w:hideMark/>
                </w:tcPr>
                <w:p w14:paraId="6A47B290"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bCs/>
                      <w:sz w:val="21"/>
                      <w:szCs w:val="21"/>
                    </w:rPr>
                    <w:t>ND</w:t>
                  </w:r>
                </w:p>
              </w:tc>
              <w:tc>
                <w:tcPr>
                  <w:tcW w:w="783" w:type="pct"/>
                  <w:vAlign w:val="center"/>
                  <w:hideMark/>
                </w:tcPr>
                <w:p w14:paraId="5B9A1CDF"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bCs/>
                      <w:sz w:val="21"/>
                      <w:szCs w:val="21"/>
                    </w:rPr>
                    <w:t>ND</w:t>
                  </w:r>
                </w:p>
              </w:tc>
            </w:tr>
            <w:tr w:rsidR="00C90BB6" w14:paraId="0EFAE924" w14:textId="77777777" w:rsidTr="00C90BB6">
              <w:trPr>
                <w:cantSplit/>
                <w:trHeight w:val="397"/>
                <w:jc w:val="center"/>
              </w:trPr>
              <w:tc>
                <w:tcPr>
                  <w:tcW w:w="5000" w:type="pct"/>
                  <w:gridSpan w:val="7"/>
                  <w:vAlign w:val="center"/>
                  <w:hideMark/>
                </w:tcPr>
                <w:p w14:paraId="71135D9B"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hint="eastAsia"/>
                      <w:bCs/>
                      <w:sz w:val="21"/>
                      <w:szCs w:val="21"/>
                    </w:rPr>
                    <w:lastRenderedPageBreak/>
                    <w:t>备注：</w:t>
                  </w:r>
                  <w:r w:rsidRPr="00C90BB6">
                    <w:rPr>
                      <w:rFonts w:ascii="Times New Roman" w:eastAsia="宋体" w:hAnsi="Times New Roman"/>
                      <w:bCs/>
                      <w:sz w:val="21"/>
                      <w:szCs w:val="21"/>
                    </w:rPr>
                    <w:t>废气</w:t>
                  </w:r>
                  <w:r w:rsidRPr="00C90BB6">
                    <w:rPr>
                      <w:rFonts w:ascii="Times New Roman" w:eastAsia="宋体" w:hAnsi="Times New Roman" w:hint="eastAsia"/>
                      <w:bCs/>
                      <w:sz w:val="21"/>
                      <w:szCs w:val="21"/>
                    </w:rPr>
                    <w:t>样品</w:t>
                  </w:r>
                  <w:r w:rsidRPr="00C90BB6">
                    <w:rPr>
                      <w:rFonts w:ascii="Times New Roman" w:eastAsia="宋体" w:hAnsi="Times New Roman"/>
                      <w:bCs/>
                      <w:sz w:val="21"/>
                      <w:szCs w:val="21"/>
                    </w:rPr>
                    <w:t>类检测结果低于所列方法检出限时以</w:t>
                  </w:r>
                  <w:r w:rsidRPr="00C90BB6">
                    <w:rPr>
                      <w:rFonts w:ascii="Times New Roman" w:eastAsia="宋体" w:hAnsi="Times New Roman"/>
                      <w:bCs/>
                      <w:sz w:val="21"/>
                      <w:szCs w:val="21"/>
                    </w:rPr>
                    <w:t>“ND”</w:t>
                  </w:r>
                  <w:r w:rsidRPr="00C90BB6">
                    <w:rPr>
                      <w:rFonts w:ascii="Times New Roman" w:eastAsia="宋体" w:hAnsi="Times New Roman"/>
                      <w:bCs/>
                      <w:sz w:val="21"/>
                      <w:szCs w:val="21"/>
                    </w:rPr>
                    <w:t>表示。</w:t>
                  </w:r>
                </w:p>
              </w:tc>
            </w:tr>
          </w:tbl>
          <w:p w14:paraId="5D602235" w14:textId="3F61ED43" w:rsidR="00E169F6" w:rsidRDefault="00C90BB6">
            <w:pPr>
              <w:spacing w:after="0" w:line="440" w:lineRule="exact"/>
              <w:ind w:firstLineChars="200" w:firstLine="480"/>
              <w:jc w:val="both"/>
              <w:textAlignment w:val="baseline"/>
              <w:rPr>
                <w:rFonts w:ascii="Times New Roman" w:eastAsia="黑体" w:hAnsi="Times New Roman"/>
                <w:bCs/>
                <w:kern w:val="2"/>
                <w:sz w:val="24"/>
                <w:szCs w:val="24"/>
                <w:highlight w:val="yellow"/>
                <w:vertAlign w:val="superscript"/>
              </w:rPr>
            </w:pPr>
            <w:r w:rsidRPr="00C90BB6">
              <w:rPr>
                <w:rFonts w:ascii="Times New Roman" w:eastAsia="黑体" w:hAnsi="Times New Roman"/>
                <w:bCs/>
                <w:kern w:val="2"/>
                <w:sz w:val="24"/>
                <w:szCs w:val="24"/>
              </w:rPr>
              <w:t>表</w:t>
            </w:r>
            <w:r w:rsidRPr="00C90BB6">
              <w:rPr>
                <w:rFonts w:ascii="Times New Roman" w:eastAsia="黑体" w:hAnsi="Times New Roman"/>
                <w:bCs/>
                <w:kern w:val="2"/>
                <w:sz w:val="24"/>
                <w:szCs w:val="24"/>
              </w:rPr>
              <w:t xml:space="preserve">4.6 </w:t>
            </w:r>
            <w:r>
              <w:rPr>
                <w:rFonts w:ascii="Times New Roman" w:eastAsia="黑体" w:hAnsi="Times New Roman" w:hint="eastAsia"/>
                <w:bCs/>
                <w:kern w:val="2"/>
                <w:sz w:val="24"/>
                <w:szCs w:val="24"/>
              </w:rPr>
              <w:t xml:space="preserve">                   </w:t>
            </w:r>
            <w:r w:rsidRPr="00C90BB6">
              <w:rPr>
                <w:rFonts w:ascii="Times New Roman" w:eastAsia="黑体" w:hAnsi="Times New Roman"/>
                <w:bCs/>
                <w:kern w:val="2"/>
                <w:sz w:val="24"/>
                <w:szCs w:val="24"/>
              </w:rPr>
              <w:t xml:space="preserve">  </w:t>
            </w:r>
            <w:r w:rsidRPr="00C90BB6">
              <w:rPr>
                <w:rFonts w:ascii="Times New Roman" w:eastAsia="黑体" w:hAnsi="Times New Roman"/>
                <w:bCs/>
                <w:kern w:val="2"/>
                <w:sz w:val="24"/>
                <w:szCs w:val="24"/>
              </w:rPr>
              <w:t>气象参数一览表</w:t>
            </w:r>
          </w:p>
          <w:tbl>
            <w:tblPr>
              <w:tblW w:w="5000" w:type="pct"/>
              <w:jc w:val="center"/>
              <w:tblBorders>
                <w:top w:val="single" w:sz="8" w:space="0" w:color="auto"/>
                <w:bottom w:val="single" w:sz="8" w:space="0" w:color="auto"/>
                <w:insideH w:val="single" w:sz="4" w:space="0" w:color="auto"/>
                <w:insideV w:val="single" w:sz="4" w:space="0" w:color="auto"/>
              </w:tblBorders>
              <w:tblLayout w:type="fixed"/>
              <w:tblLook w:val="04A0" w:firstRow="1" w:lastRow="0" w:firstColumn="1" w:lastColumn="0" w:noHBand="0" w:noVBand="1"/>
            </w:tblPr>
            <w:tblGrid>
              <w:gridCol w:w="1783"/>
              <w:gridCol w:w="1701"/>
              <w:gridCol w:w="1726"/>
              <w:gridCol w:w="1667"/>
              <w:gridCol w:w="1561"/>
            </w:tblGrid>
            <w:tr w:rsidR="00C90BB6" w14:paraId="1DF889C9" w14:textId="77777777" w:rsidTr="00C90BB6">
              <w:trPr>
                <w:cantSplit/>
                <w:trHeight w:val="397"/>
                <w:jc w:val="center"/>
              </w:trPr>
              <w:tc>
                <w:tcPr>
                  <w:tcW w:w="1056" w:type="pct"/>
                  <w:vAlign w:val="center"/>
                  <w:hideMark/>
                </w:tcPr>
                <w:p w14:paraId="04D7F106" w14:textId="77777777" w:rsidR="00C90BB6" w:rsidRPr="00C90BB6" w:rsidRDefault="00C90BB6" w:rsidP="00C90BB6">
                  <w:pPr>
                    <w:pStyle w:val="21"/>
                    <w:spacing w:after="0"/>
                    <w:ind w:firstLineChars="0" w:firstLine="0"/>
                    <w:jc w:val="center"/>
                    <w:rPr>
                      <w:rFonts w:ascii="Times New Roman" w:eastAsia="宋体" w:hAnsi="Times New Roman"/>
                      <w:b/>
                      <w:sz w:val="21"/>
                      <w:szCs w:val="21"/>
                    </w:rPr>
                  </w:pPr>
                  <w:r w:rsidRPr="00C90BB6">
                    <w:rPr>
                      <w:rFonts w:ascii="Times New Roman" w:eastAsia="宋体" w:hAnsi="Times New Roman" w:hint="eastAsia"/>
                      <w:b/>
                      <w:sz w:val="21"/>
                      <w:szCs w:val="21"/>
                    </w:rPr>
                    <w:t>检测日期</w:t>
                  </w:r>
                </w:p>
              </w:tc>
              <w:tc>
                <w:tcPr>
                  <w:tcW w:w="1008" w:type="pct"/>
                  <w:vAlign w:val="center"/>
                  <w:hideMark/>
                </w:tcPr>
                <w:p w14:paraId="6B461366" w14:textId="77777777" w:rsidR="00C90BB6" w:rsidRPr="00C90BB6" w:rsidRDefault="00C90BB6" w:rsidP="00C90BB6">
                  <w:pPr>
                    <w:pStyle w:val="21"/>
                    <w:spacing w:after="0"/>
                    <w:ind w:firstLineChars="0" w:firstLine="0"/>
                    <w:jc w:val="center"/>
                    <w:rPr>
                      <w:rFonts w:ascii="Times New Roman" w:eastAsia="宋体" w:hAnsi="Times New Roman"/>
                      <w:b/>
                      <w:sz w:val="21"/>
                      <w:szCs w:val="21"/>
                    </w:rPr>
                  </w:pPr>
                  <w:r w:rsidRPr="00C90BB6">
                    <w:rPr>
                      <w:rFonts w:ascii="Times New Roman" w:eastAsia="宋体" w:hAnsi="Times New Roman"/>
                      <w:b/>
                      <w:sz w:val="21"/>
                      <w:szCs w:val="21"/>
                    </w:rPr>
                    <w:t>气温（</w:t>
                  </w:r>
                  <w:r w:rsidRPr="00C90BB6">
                    <w:rPr>
                      <w:rFonts w:ascii="Times New Roman" w:eastAsia="宋体" w:hAnsi="Times New Roman"/>
                      <w:b/>
                      <w:sz w:val="21"/>
                      <w:szCs w:val="21"/>
                    </w:rPr>
                    <w:t>℃</w:t>
                  </w:r>
                  <w:r w:rsidRPr="00C90BB6">
                    <w:rPr>
                      <w:rFonts w:ascii="Times New Roman" w:eastAsia="宋体" w:hAnsi="Times New Roman"/>
                      <w:b/>
                      <w:sz w:val="21"/>
                      <w:szCs w:val="21"/>
                    </w:rPr>
                    <w:t>）</w:t>
                  </w:r>
                </w:p>
              </w:tc>
              <w:tc>
                <w:tcPr>
                  <w:tcW w:w="1023" w:type="pct"/>
                  <w:vAlign w:val="center"/>
                  <w:hideMark/>
                </w:tcPr>
                <w:p w14:paraId="7A630DF0" w14:textId="77777777" w:rsidR="00C90BB6" w:rsidRPr="00C90BB6" w:rsidRDefault="00C90BB6" w:rsidP="00C90BB6">
                  <w:pPr>
                    <w:pStyle w:val="21"/>
                    <w:spacing w:after="0"/>
                    <w:ind w:firstLineChars="0" w:firstLine="0"/>
                    <w:jc w:val="center"/>
                    <w:rPr>
                      <w:rFonts w:ascii="Times New Roman" w:eastAsia="宋体" w:hAnsi="Times New Roman"/>
                      <w:b/>
                      <w:sz w:val="21"/>
                      <w:szCs w:val="21"/>
                    </w:rPr>
                  </w:pPr>
                  <w:r w:rsidRPr="00C90BB6">
                    <w:rPr>
                      <w:rFonts w:ascii="Times New Roman" w:eastAsia="宋体" w:hAnsi="Times New Roman" w:hint="eastAsia"/>
                      <w:b/>
                      <w:sz w:val="21"/>
                      <w:szCs w:val="21"/>
                    </w:rPr>
                    <w:t>气压</w:t>
                  </w:r>
                  <w:r w:rsidRPr="00C90BB6">
                    <w:rPr>
                      <w:rFonts w:ascii="Times New Roman" w:eastAsia="宋体" w:hAnsi="Times New Roman"/>
                      <w:b/>
                      <w:sz w:val="21"/>
                      <w:szCs w:val="21"/>
                    </w:rPr>
                    <w:t>（</w:t>
                  </w:r>
                  <w:r w:rsidRPr="00C90BB6">
                    <w:rPr>
                      <w:rFonts w:ascii="Times New Roman" w:eastAsia="宋体" w:hAnsi="Times New Roman"/>
                      <w:b/>
                      <w:sz w:val="21"/>
                      <w:szCs w:val="21"/>
                    </w:rPr>
                    <w:t>kPa</w:t>
                  </w:r>
                  <w:r w:rsidRPr="00C90BB6">
                    <w:rPr>
                      <w:rFonts w:ascii="Times New Roman" w:eastAsia="宋体" w:hAnsi="Times New Roman"/>
                      <w:b/>
                      <w:sz w:val="21"/>
                      <w:szCs w:val="21"/>
                    </w:rPr>
                    <w:t>）</w:t>
                  </w:r>
                </w:p>
              </w:tc>
              <w:tc>
                <w:tcPr>
                  <w:tcW w:w="988" w:type="pct"/>
                  <w:vAlign w:val="center"/>
                  <w:hideMark/>
                </w:tcPr>
                <w:p w14:paraId="451AA0F4" w14:textId="77777777" w:rsidR="00C90BB6" w:rsidRPr="00C90BB6" w:rsidRDefault="00C90BB6" w:rsidP="00C90BB6">
                  <w:pPr>
                    <w:pStyle w:val="21"/>
                    <w:spacing w:after="0"/>
                    <w:ind w:firstLineChars="0" w:firstLine="0"/>
                    <w:jc w:val="center"/>
                    <w:rPr>
                      <w:rFonts w:ascii="Times New Roman" w:eastAsia="宋体" w:hAnsi="Times New Roman"/>
                      <w:b/>
                      <w:sz w:val="21"/>
                      <w:szCs w:val="21"/>
                    </w:rPr>
                  </w:pPr>
                  <w:r w:rsidRPr="00C90BB6">
                    <w:rPr>
                      <w:rFonts w:ascii="Times New Roman" w:eastAsia="宋体" w:hAnsi="Times New Roman"/>
                      <w:b/>
                      <w:sz w:val="21"/>
                      <w:szCs w:val="21"/>
                    </w:rPr>
                    <w:t>风速（</w:t>
                  </w:r>
                  <w:r w:rsidRPr="00C90BB6">
                    <w:rPr>
                      <w:rFonts w:ascii="Times New Roman" w:eastAsia="宋体" w:hAnsi="Times New Roman"/>
                      <w:b/>
                      <w:sz w:val="21"/>
                      <w:szCs w:val="21"/>
                    </w:rPr>
                    <w:t>m/s</w:t>
                  </w:r>
                  <w:r w:rsidRPr="00C90BB6">
                    <w:rPr>
                      <w:rFonts w:ascii="Times New Roman" w:eastAsia="宋体" w:hAnsi="Times New Roman"/>
                      <w:b/>
                      <w:sz w:val="21"/>
                      <w:szCs w:val="21"/>
                    </w:rPr>
                    <w:t>）</w:t>
                  </w:r>
                </w:p>
              </w:tc>
              <w:tc>
                <w:tcPr>
                  <w:tcW w:w="925" w:type="pct"/>
                  <w:vAlign w:val="center"/>
                  <w:hideMark/>
                </w:tcPr>
                <w:p w14:paraId="299D98B8" w14:textId="77777777" w:rsidR="00C90BB6" w:rsidRPr="00C90BB6" w:rsidRDefault="00C90BB6" w:rsidP="00C90BB6">
                  <w:pPr>
                    <w:pStyle w:val="21"/>
                    <w:spacing w:after="0"/>
                    <w:ind w:firstLineChars="0" w:firstLine="0"/>
                    <w:jc w:val="center"/>
                    <w:rPr>
                      <w:rFonts w:ascii="Times New Roman" w:eastAsia="宋体" w:hAnsi="Times New Roman"/>
                      <w:b/>
                      <w:sz w:val="21"/>
                      <w:szCs w:val="21"/>
                    </w:rPr>
                  </w:pPr>
                  <w:r w:rsidRPr="00C90BB6">
                    <w:rPr>
                      <w:rFonts w:ascii="Times New Roman" w:eastAsia="宋体" w:hAnsi="Times New Roman"/>
                      <w:b/>
                      <w:sz w:val="21"/>
                      <w:szCs w:val="21"/>
                    </w:rPr>
                    <w:t>风向</w:t>
                  </w:r>
                </w:p>
              </w:tc>
            </w:tr>
            <w:tr w:rsidR="00C90BB6" w14:paraId="07BAD5E4" w14:textId="77777777" w:rsidTr="00C90BB6">
              <w:trPr>
                <w:cantSplit/>
                <w:trHeight w:val="397"/>
                <w:jc w:val="center"/>
              </w:trPr>
              <w:tc>
                <w:tcPr>
                  <w:tcW w:w="1056" w:type="pct"/>
                  <w:vAlign w:val="center"/>
                  <w:hideMark/>
                </w:tcPr>
                <w:p w14:paraId="62CAADAC"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hint="eastAsia"/>
                      <w:bCs/>
                      <w:sz w:val="21"/>
                      <w:szCs w:val="21"/>
                    </w:rPr>
                    <w:t>2026.04.23</w:t>
                  </w:r>
                </w:p>
              </w:tc>
              <w:tc>
                <w:tcPr>
                  <w:tcW w:w="1008" w:type="pct"/>
                  <w:vAlign w:val="center"/>
                  <w:hideMark/>
                </w:tcPr>
                <w:p w14:paraId="14758E88"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hint="eastAsia"/>
                      <w:bCs/>
                      <w:sz w:val="21"/>
                      <w:szCs w:val="21"/>
                    </w:rPr>
                    <w:t>17.1-25.7</w:t>
                  </w:r>
                </w:p>
              </w:tc>
              <w:tc>
                <w:tcPr>
                  <w:tcW w:w="1023" w:type="pct"/>
                  <w:vAlign w:val="center"/>
                  <w:hideMark/>
                </w:tcPr>
                <w:p w14:paraId="7CE9B239"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hint="eastAsia"/>
                      <w:bCs/>
                      <w:sz w:val="21"/>
                      <w:szCs w:val="21"/>
                    </w:rPr>
                    <w:t>101.1-101.9</w:t>
                  </w:r>
                </w:p>
              </w:tc>
              <w:tc>
                <w:tcPr>
                  <w:tcW w:w="988" w:type="pct"/>
                  <w:vAlign w:val="center"/>
                  <w:hideMark/>
                </w:tcPr>
                <w:p w14:paraId="2C67251A"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hint="eastAsia"/>
                      <w:bCs/>
                      <w:sz w:val="21"/>
                      <w:szCs w:val="21"/>
                    </w:rPr>
                    <w:t>1.5-2.2</w:t>
                  </w:r>
                </w:p>
              </w:tc>
              <w:tc>
                <w:tcPr>
                  <w:tcW w:w="925" w:type="pct"/>
                  <w:vAlign w:val="center"/>
                  <w:hideMark/>
                </w:tcPr>
                <w:p w14:paraId="0C071B9C"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hint="eastAsia"/>
                      <w:bCs/>
                      <w:sz w:val="21"/>
                      <w:szCs w:val="21"/>
                    </w:rPr>
                    <w:t>北</w:t>
                  </w:r>
                </w:p>
              </w:tc>
            </w:tr>
            <w:tr w:rsidR="00C90BB6" w14:paraId="77073B9D" w14:textId="77777777" w:rsidTr="00C90BB6">
              <w:trPr>
                <w:cantSplit/>
                <w:trHeight w:val="397"/>
                <w:jc w:val="center"/>
              </w:trPr>
              <w:tc>
                <w:tcPr>
                  <w:tcW w:w="1056" w:type="pct"/>
                  <w:vAlign w:val="center"/>
                  <w:hideMark/>
                </w:tcPr>
                <w:p w14:paraId="25AC315E"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hint="eastAsia"/>
                      <w:bCs/>
                      <w:sz w:val="21"/>
                      <w:szCs w:val="21"/>
                    </w:rPr>
                    <w:t>2026.04.24</w:t>
                  </w:r>
                </w:p>
              </w:tc>
              <w:tc>
                <w:tcPr>
                  <w:tcW w:w="1008" w:type="pct"/>
                  <w:vAlign w:val="center"/>
                  <w:hideMark/>
                </w:tcPr>
                <w:p w14:paraId="59EEBD10"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hint="eastAsia"/>
                      <w:bCs/>
                      <w:sz w:val="21"/>
                      <w:szCs w:val="21"/>
                    </w:rPr>
                    <w:t>14.7-23.4</w:t>
                  </w:r>
                </w:p>
              </w:tc>
              <w:tc>
                <w:tcPr>
                  <w:tcW w:w="1023" w:type="pct"/>
                  <w:vAlign w:val="center"/>
                  <w:hideMark/>
                </w:tcPr>
                <w:p w14:paraId="36D7E774"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hint="eastAsia"/>
                      <w:bCs/>
                      <w:sz w:val="21"/>
                      <w:szCs w:val="21"/>
                    </w:rPr>
                    <w:t>101.2-101.9</w:t>
                  </w:r>
                </w:p>
              </w:tc>
              <w:tc>
                <w:tcPr>
                  <w:tcW w:w="988" w:type="pct"/>
                  <w:vAlign w:val="center"/>
                  <w:hideMark/>
                </w:tcPr>
                <w:p w14:paraId="13D72269"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hint="eastAsia"/>
                      <w:bCs/>
                      <w:sz w:val="21"/>
                      <w:szCs w:val="21"/>
                    </w:rPr>
                    <w:t>1.2-2.0</w:t>
                  </w:r>
                </w:p>
              </w:tc>
              <w:tc>
                <w:tcPr>
                  <w:tcW w:w="925" w:type="pct"/>
                  <w:vAlign w:val="center"/>
                  <w:hideMark/>
                </w:tcPr>
                <w:p w14:paraId="3F4FE4BF" w14:textId="77777777" w:rsidR="00C90BB6" w:rsidRPr="00C90BB6" w:rsidRDefault="00C90BB6" w:rsidP="00C90BB6">
                  <w:pPr>
                    <w:pStyle w:val="21"/>
                    <w:spacing w:after="0"/>
                    <w:ind w:firstLineChars="0" w:firstLine="0"/>
                    <w:jc w:val="center"/>
                    <w:rPr>
                      <w:rFonts w:ascii="Times New Roman" w:eastAsia="宋体" w:hAnsi="Times New Roman"/>
                      <w:bCs/>
                      <w:sz w:val="21"/>
                      <w:szCs w:val="21"/>
                    </w:rPr>
                  </w:pPr>
                  <w:r w:rsidRPr="00C90BB6">
                    <w:rPr>
                      <w:rFonts w:ascii="Times New Roman" w:eastAsia="宋体" w:hAnsi="Times New Roman" w:hint="eastAsia"/>
                      <w:bCs/>
                      <w:sz w:val="21"/>
                      <w:szCs w:val="21"/>
                    </w:rPr>
                    <w:t>北</w:t>
                  </w:r>
                </w:p>
              </w:tc>
            </w:tr>
          </w:tbl>
          <w:p w14:paraId="03D151F8" w14:textId="21355B6C" w:rsidR="00C90BB6" w:rsidRDefault="00000000">
            <w:pPr>
              <w:spacing w:after="0" w:line="460" w:lineRule="exact"/>
              <w:ind w:firstLineChars="200" w:firstLine="480"/>
              <w:jc w:val="both"/>
              <w:textAlignment w:val="baseline"/>
              <w:rPr>
                <w:rFonts w:ascii="Times New Roman" w:eastAsia="宋体" w:hAnsi="Times New Roman"/>
                <w:bCs/>
                <w:sz w:val="24"/>
                <w:szCs w:val="24"/>
                <w:highlight w:val="yellow"/>
              </w:rPr>
            </w:pPr>
            <w:bookmarkStart w:id="52" w:name="_Hlk181197040"/>
            <w:r w:rsidRPr="00C90BB6">
              <w:rPr>
                <w:rFonts w:ascii="Times New Roman" w:eastAsia="宋体" w:hAnsi="Times New Roman"/>
                <w:bCs/>
                <w:sz w:val="24"/>
                <w:szCs w:val="24"/>
              </w:rPr>
              <w:t>本项目厂界上风向、下风向厂界外浓度限值排放浓度值范围为：</w:t>
            </w:r>
            <w:r w:rsidR="00C90BB6" w:rsidRPr="00C90BB6">
              <w:rPr>
                <w:rFonts w:ascii="Times New Roman" w:eastAsia="宋体" w:hAnsi="Times New Roman"/>
                <w:bCs/>
                <w:sz w:val="24"/>
                <w:szCs w:val="24"/>
              </w:rPr>
              <w:t>硫酸雾</w:t>
            </w:r>
            <w:r w:rsidR="00C90BB6" w:rsidRPr="00C90BB6">
              <w:rPr>
                <w:rFonts w:ascii="Times New Roman" w:eastAsia="宋体" w:hAnsi="Times New Roman" w:hint="eastAsia"/>
                <w:bCs/>
                <w:sz w:val="24"/>
                <w:szCs w:val="24"/>
              </w:rPr>
              <w:t>、</w:t>
            </w:r>
            <w:r w:rsidR="00C90BB6" w:rsidRPr="00C90BB6">
              <w:rPr>
                <w:rFonts w:ascii="Times New Roman" w:eastAsia="宋体" w:hAnsi="Times New Roman"/>
                <w:bCs/>
                <w:sz w:val="24"/>
                <w:szCs w:val="24"/>
              </w:rPr>
              <w:t>镍及其化合物</w:t>
            </w:r>
            <w:r w:rsidR="002022E9">
              <w:rPr>
                <w:rFonts w:ascii="Times New Roman" w:eastAsia="宋体" w:hAnsi="Times New Roman" w:hint="eastAsia"/>
                <w:bCs/>
                <w:sz w:val="24"/>
                <w:szCs w:val="24"/>
              </w:rPr>
              <w:t>均</w:t>
            </w:r>
            <w:r w:rsidR="00C90BB6" w:rsidRPr="00C90BB6">
              <w:rPr>
                <w:rFonts w:ascii="Times New Roman" w:eastAsia="宋体" w:hAnsi="Times New Roman" w:hint="eastAsia"/>
                <w:bCs/>
                <w:sz w:val="24"/>
                <w:szCs w:val="24"/>
              </w:rPr>
              <w:t>未检出</w:t>
            </w:r>
            <w:r w:rsidRPr="00C90BB6">
              <w:rPr>
                <w:rFonts w:ascii="Times New Roman" w:eastAsia="宋体" w:hAnsi="Times New Roman"/>
                <w:bCs/>
                <w:sz w:val="24"/>
                <w:szCs w:val="24"/>
              </w:rPr>
              <w:t>，</w:t>
            </w:r>
            <w:r w:rsidRPr="00C90BB6">
              <w:rPr>
                <w:rFonts w:ascii="Times New Roman" w:eastAsia="宋体" w:hAnsi="Times New Roman" w:hint="eastAsia"/>
                <w:bCs/>
                <w:sz w:val="24"/>
                <w:szCs w:val="24"/>
              </w:rPr>
              <w:t>颗粒物</w:t>
            </w:r>
            <w:r w:rsidRPr="00C90BB6">
              <w:rPr>
                <w:rFonts w:ascii="Times New Roman" w:eastAsia="宋体" w:hAnsi="Times New Roman"/>
                <w:bCs/>
                <w:sz w:val="24"/>
                <w:szCs w:val="24"/>
              </w:rPr>
              <w:t>0.</w:t>
            </w:r>
            <w:r w:rsidRPr="00C90BB6">
              <w:rPr>
                <w:rFonts w:ascii="Times New Roman" w:eastAsia="宋体" w:hAnsi="Times New Roman" w:hint="eastAsia"/>
                <w:bCs/>
                <w:sz w:val="24"/>
                <w:szCs w:val="24"/>
              </w:rPr>
              <w:t>2</w:t>
            </w:r>
            <w:r w:rsidR="00C90BB6" w:rsidRPr="00C90BB6">
              <w:rPr>
                <w:rFonts w:ascii="Times New Roman" w:eastAsia="宋体" w:hAnsi="Times New Roman" w:hint="eastAsia"/>
                <w:bCs/>
                <w:sz w:val="24"/>
                <w:szCs w:val="24"/>
              </w:rPr>
              <w:t>60</w:t>
            </w:r>
            <w:r w:rsidRPr="00C90BB6">
              <w:rPr>
                <w:rFonts w:ascii="Times New Roman" w:eastAsia="宋体" w:hAnsi="Times New Roman"/>
                <w:bCs/>
                <w:sz w:val="24"/>
                <w:szCs w:val="24"/>
              </w:rPr>
              <w:t>~0.</w:t>
            </w:r>
            <w:r w:rsidR="00C90BB6" w:rsidRPr="00C90BB6">
              <w:rPr>
                <w:rFonts w:ascii="Times New Roman" w:eastAsia="宋体" w:hAnsi="Times New Roman" w:hint="eastAsia"/>
                <w:bCs/>
                <w:sz w:val="24"/>
                <w:szCs w:val="24"/>
              </w:rPr>
              <w:t>371</w:t>
            </w:r>
            <w:r w:rsidRPr="00C90BB6">
              <w:rPr>
                <w:rFonts w:ascii="Times New Roman" w:eastAsia="宋体" w:hAnsi="Times New Roman"/>
                <w:bCs/>
                <w:sz w:val="24"/>
                <w:szCs w:val="24"/>
              </w:rPr>
              <w:t>mg/m</w:t>
            </w:r>
            <w:r w:rsidRPr="00C90BB6">
              <w:rPr>
                <w:rFonts w:ascii="Times New Roman" w:eastAsia="宋体" w:hAnsi="Times New Roman"/>
                <w:bCs/>
                <w:sz w:val="24"/>
                <w:szCs w:val="24"/>
                <w:vertAlign w:val="superscript"/>
              </w:rPr>
              <w:t>3</w:t>
            </w:r>
            <w:r w:rsidRPr="00C90BB6">
              <w:rPr>
                <w:rFonts w:ascii="Times New Roman" w:eastAsia="宋体" w:hAnsi="Times New Roman" w:hint="eastAsia"/>
                <w:bCs/>
                <w:sz w:val="24"/>
                <w:szCs w:val="24"/>
              </w:rPr>
              <w:t>，</w:t>
            </w:r>
            <w:r w:rsidR="00C90BB6" w:rsidRPr="00C90BB6">
              <w:rPr>
                <w:rFonts w:ascii="Times New Roman" w:eastAsia="宋体" w:hAnsi="Times New Roman"/>
                <w:bCs/>
                <w:sz w:val="24"/>
                <w:szCs w:val="24"/>
              </w:rPr>
              <w:t>颗粒物、含镍粉尘废气排放能够满足《电池工业污染物排放标准》（</w:t>
            </w:r>
            <w:r w:rsidR="00C90BB6" w:rsidRPr="00C90BB6">
              <w:rPr>
                <w:rFonts w:ascii="Times New Roman" w:eastAsia="宋体" w:hAnsi="Times New Roman"/>
                <w:bCs/>
                <w:sz w:val="24"/>
                <w:szCs w:val="24"/>
              </w:rPr>
              <w:t>GB30484-2013</w:t>
            </w:r>
            <w:r w:rsidR="00C90BB6" w:rsidRPr="00C90BB6">
              <w:rPr>
                <w:rFonts w:ascii="Times New Roman" w:eastAsia="宋体" w:hAnsi="Times New Roman"/>
                <w:bCs/>
                <w:sz w:val="24"/>
                <w:szCs w:val="24"/>
              </w:rPr>
              <w:t>）表</w:t>
            </w:r>
            <w:r w:rsidR="00C90BB6" w:rsidRPr="00C90BB6">
              <w:rPr>
                <w:rFonts w:ascii="Times New Roman" w:eastAsia="宋体" w:hAnsi="Times New Roman"/>
                <w:bCs/>
                <w:sz w:val="24"/>
                <w:szCs w:val="24"/>
              </w:rPr>
              <w:t>6-</w:t>
            </w:r>
            <w:r w:rsidR="00C90BB6" w:rsidRPr="00C90BB6">
              <w:rPr>
                <w:rFonts w:ascii="Times New Roman" w:eastAsia="宋体" w:hAnsi="Times New Roman"/>
                <w:bCs/>
                <w:sz w:val="24"/>
                <w:szCs w:val="24"/>
              </w:rPr>
              <w:t>企业边界大气污染物颗粒物</w:t>
            </w:r>
            <w:r w:rsidR="00C90BB6" w:rsidRPr="00C90BB6">
              <w:rPr>
                <w:rFonts w:ascii="Times New Roman" w:eastAsia="宋体" w:hAnsi="Times New Roman"/>
                <w:bCs/>
                <w:sz w:val="24"/>
                <w:szCs w:val="24"/>
              </w:rPr>
              <w:t>0.3mg/m</w:t>
            </w:r>
            <w:r w:rsidR="00C90BB6" w:rsidRPr="00C90BB6">
              <w:rPr>
                <w:rFonts w:ascii="Times New Roman" w:eastAsia="宋体" w:hAnsi="Times New Roman"/>
                <w:bCs/>
                <w:sz w:val="24"/>
                <w:szCs w:val="24"/>
                <w:vertAlign w:val="superscript"/>
              </w:rPr>
              <w:t>3</w:t>
            </w:r>
            <w:r w:rsidR="00C90BB6" w:rsidRPr="00C90BB6">
              <w:rPr>
                <w:rFonts w:ascii="Times New Roman" w:eastAsia="宋体" w:hAnsi="Times New Roman"/>
                <w:bCs/>
                <w:sz w:val="24"/>
                <w:szCs w:val="24"/>
              </w:rPr>
              <w:t>、镍及其化合物</w:t>
            </w:r>
            <w:r w:rsidR="00C90BB6" w:rsidRPr="00C90BB6">
              <w:rPr>
                <w:rFonts w:ascii="Times New Roman" w:eastAsia="宋体" w:hAnsi="Times New Roman"/>
                <w:bCs/>
                <w:sz w:val="24"/>
                <w:szCs w:val="24"/>
              </w:rPr>
              <w:t>0.02mg/m</w:t>
            </w:r>
            <w:r w:rsidR="00C90BB6" w:rsidRPr="00C90BB6">
              <w:rPr>
                <w:rFonts w:ascii="Times New Roman" w:eastAsia="宋体" w:hAnsi="Times New Roman"/>
                <w:bCs/>
                <w:sz w:val="24"/>
                <w:szCs w:val="24"/>
                <w:vertAlign w:val="superscript"/>
              </w:rPr>
              <w:t>3</w:t>
            </w:r>
            <w:r w:rsidR="00C90BB6" w:rsidRPr="00C90BB6">
              <w:rPr>
                <w:rFonts w:ascii="Times New Roman" w:eastAsia="宋体" w:hAnsi="Times New Roman"/>
                <w:bCs/>
                <w:sz w:val="24"/>
                <w:szCs w:val="24"/>
              </w:rPr>
              <w:t>浓度限值的限值要求；硫酸雾废气排放能够满足《大气污染物综合排放标准》</w:t>
            </w:r>
            <w:r w:rsidR="00C90BB6" w:rsidRPr="00C90BB6">
              <w:rPr>
                <w:rFonts w:ascii="Times New Roman" w:eastAsia="宋体" w:hAnsi="Times New Roman"/>
                <w:bCs/>
                <w:sz w:val="24"/>
                <w:szCs w:val="24"/>
              </w:rPr>
              <w:t>(GB16297-1996)</w:t>
            </w:r>
            <w:r w:rsidR="00C90BB6" w:rsidRPr="00C90BB6">
              <w:rPr>
                <w:rFonts w:ascii="Times New Roman" w:eastAsia="宋体" w:hAnsi="Times New Roman"/>
                <w:bCs/>
                <w:sz w:val="24"/>
                <w:szCs w:val="24"/>
              </w:rPr>
              <w:t>表</w:t>
            </w:r>
            <w:r w:rsidR="00C90BB6" w:rsidRPr="00C90BB6">
              <w:rPr>
                <w:rFonts w:ascii="Times New Roman" w:eastAsia="宋体" w:hAnsi="Times New Roman"/>
                <w:bCs/>
                <w:sz w:val="24"/>
                <w:szCs w:val="24"/>
              </w:rPr>
              <w:t>2</w:t>
            </w:r>
            <w:r w:rsidR="00C90BB6" w:rsidRPr="00C90BB6">
              <w:rPr>
                <w:rFonts w:ascii="Times New Roman" w:eastAsia="宋体" w:hAnsi="Times New Roman"/>
                <w:bCs/>
                <w:sz w:val="24"/>
                <w:szCs w:val="24"/>
              </w:rPr>
              <w:t>二级硫酸雾</w:t>
            </w:r>
            <w:r w:rsidR="00C90BB6" w:rsidRPr="00C90BB6">
              <w:rPr>
                <w:rFonts w:ascii="Times New Roman" w:eastAsia="宋体" w:hAnsi="Times New Roman"/>
                <w:bCs/>
                <w:sz w:val="24"/>
                <w:szCs w:val="24"/>
              </w:rPr>
              <w:t>-</w:t>
            </w:r>
            <w:r w:rsidR="00C90BB6" w:rsidRPr="00C90BB6">
              <w:rPr>
                <w:rFonts w:ascii="Times New Roman" w:eastAsia="宋体" w:hAnsi="Times New Roman"/>
                <w:bCs/>
                <w:sz w:val="24"/>
                <w:szCs w:val="24"/>
              </w:rPr>
              <w:t>周界外浓度最高点</w:t>
            </w:r>
            <w:r w:rsidR="00C90BB6" w:rsidRPr="00C90BB6">
              <w:rPr>
                <w:rFonts w:ascii="Times New Roman" w:eastAsia="宋体" w:hAnsi="Times New Roman"/>
                <w:bCs/>
                <w:sz w:val="24"/>
                <w:szCs w:val="24"/>
              </w:rPr>
              <w:t>1.2mg/m</w:t>
            </w:r>
            <w:r w:rsidR="00C90BB6" w:rsidRPr="00C90BB6">
              <w:rPr>
                <w:rFonts w:ascii="Times New Roman" w:eastAsia="宋体" w:hAnsi="Times New Roman"/>
                <w:bCs/>
                <w:sz w:val="24"/>
                <w:szCs w:val="24"/>
                <w:vertAlign w:val="superscript"/>
              </w:rPr>
              <w:t>3</w:t>
            </w:r>
            <w:r w:rsidR="00C90BB6" w:rsidRPr="00C90BB6">
              <w:rPr>
                <w:rFonts w:ascii="Times New Roman" w:eastAsia="宋体" w:hAnsi="Times New Roman"/>
                <w:bCs/>
                <w:sz w:val="24"/>
                <w:szCs w:val="24"/>
              </w:rPr>
              <w:t>的限值要求</w:t>
            </w:r>
            <w:r w:rsidR="00C90BB6" w:rsidRPr="00C90BB6">
              <w:rPr>
                <w:rFonts w:ascii="Times New Roman" w:eastAsia="宋体" w:hAnsi="Times New Roman" w:hint="eastAsia"/>
                <w:bCs/>
                <w:sz w:val="24"/>
                <w:szCs w:val="24"/>
              </w:rPr>
              <w:t>。</w:t>
            </w:r>
          </w:p>
          <w:bookmarkEnd w:id="52"/>
          <w:p w14:paraId="399E4DA5" w14:textId="063EE244" w:rsidR="00697D2E" w:rsidRDefault="00697D2E">
            <w:pPr>
              <w:spacing w:after="0" w:line="440" w:lineRule="exact"/>
              <w:ind w:firstLineChars="200" w:firstLine="480"/>
              <w:textAlignment w:val="baseline"/>
              <w:rPr>
                <w:rFonts w:ascii="Times New Roman" w:eastAsia="宋体" w:hAnsi="Times New Roman"/>
                <w:bCs/>
                <w:sz w:val="24"/>
                <w:szCs w:val="24"/>
              </w:rPr>
            </w:pPr>
            <w:r>
              <w:rPr>
                <w:rFonts w:ascii="Times New Roman" w:eastAsia="宋体" w:hAnsi="Times New Roman" w:hint="eastAsia"/>
                <w:bCs/>
                <w:sz w:val="24"/>
                <w:szCs w:val="24"/>
              </w:rPr>
              <w:t>（</w:t>
            </w:r>
            <w:r>
              <w:rPr>
                <w:rFonts w:ascii="Times New Roman" w:eastAsia="宋体" w:hAnsi="Times New Roman" w:hint="eastAsia"/>
                <w:bCs/>
                <w:sz w:val="24"/>
                <w:szCs w:val="24"/>
              </w:rPr>
              <w:t>3</w:t>
            </w:r>
            <w:r>
              <w:rPr>
                <w:rFonts w:ascii="Times New Roman" w:eastAsia="宋体" w:hAnsi="Times New Roman" w:hint="eastAsia"/>
                <w:bCs/>
                <w:sz w:val="24"/>
                <w:szCs w:val="24"/>
              </w:rPr>
              <w:t>）废水</w:t>
            </w:r>
          </w:p>
          <w:p w14:paraId="30DEF928" w14:textId="77777777" w:rsidR="00697D2E" w:rsidRDefault="00697D2E" w:rsidP="00697D2E">
            <w:pPr>
              <w:spacing w:after="0" w:line="460" w:lineRule="exact"/>
              <w:ind w:firstLineChars="200" w:firstLine="480"/>
              <w:jc w:val="both"/>
              <w:rPr>
                <w:rFonts w:ascii="Times New Roman" w:eastAsia="宋体" w:hAnsi="Times New Roman"/>
                <w:sz w:val="24"/>
                <w:szCs w:val="24"/>
              </w:rPr>
            </w:pPr>
            <w:r w:rsidRPr="00BE40DB">
              <w:rPr>
                <w:rFonts w:ascii="Times New Roman" w:eastAsia="宋体" w:hAnsi="Times New Roman"/>
                <w:sz w:val="24"/>
                <w:szCs w:val="24"/>
              </w:rPr>
              <w:t>本</w:t>
            </w:r>
            <w:r w:rsidRPr="00BE40DB">
              <w:rPr>
                <w:rFonts w:ascii="Times New Roman" w:eastAsia="宋体" w:hAnsi="Times New Roman" w:hint="eastAsia"/>
                <w:sz w:val="24"/>
                <w:szCs w:val="24"/>
              </w:rPr>
              <w:t>项目生活污水经化粪池处理，与经</w:t>
            </w:r>
            <w:r w:rsidRPr="00BE40DB">
              <w:rPr>
                <w:rFonts w:ascii="Times New Roman" w:eastAsia="宋体" w:hAnsi="Times New Roman"/>
                <w:sz w:val="24"/>
                <w:szCs w:val="24"/>
              </w:rPr>
              <w:t>混凝沉淀</w:t>
            </w:r>
            <w:r w:rsidRPr="00BE40DB">
              <w:rPr>
                <w:rFonts w:ascii="Times New Roman" w:eastAsia="宋体" w:hAnsi="Times New Roman"/>
                <w:sz w:val="24"/>
                <w:szCs w:val="24"/>
              </w:rPr>
              <w:t>+</w:t>
            </w:r>
            <w:r w:rsidRPr="00BE40DB">
              <w:rPr>
                <w:rFonts w:ascii="Times New Roman" w:eastAsia="宋体" w:hAnsi="Times New Roman"/>
                <w:sz w:val="24"/>
                <w:szCs w:val="24"/>
              </w:rPr>
              <w:t>活性炭吸附</w:t>
            </w:r>
            <w:r w:rsidRPr="00BE40DB">
              <w:rPr>
                <w:rFonts w:ascii="Times New Roman" w:eastAsia="宋体" w:hAnsi="Times New Roman" w:hint="eastAsia"/>
                <w:sz w:val="24"/>
                <w:szCs w:val="24"/>
              </w:rPr>
              <w:t>预处理的生产废水，共同经“</w:t>
            </w:r>
            <w:r w:rsidRPr="00BE40DB">
              <w:rPr>
                <w:rFonts w:ascii="Times New Roman" w:eastAsia="宋体" w:hAnsi="Times New Roman"/>
                <w:sz w:val="24"/>
                <w:szCs w:val="24"/>
              </w:rPr>
              <w:t>综合废水经调节池</w:t>
            </w:r>
            <w:r w:rsidRPr="00BE40DB">
              <w:rPr>
                <w:rFonts w:ascii="Times New Roman" w:eastAsia="宋体" w:hAnsi="Times New Roman"/>
                <w:sz w:val="24"/>
                <w:szCs w:val="24"/>
              </w:rPr>
              <w:t>+SBR</w:t>
            </w:r>
            <w:r w:rsidRPr="00BE40DB">
              <w:rPr>
                <w:rFonts w:ascii="Times New Roman" w:eastAsia="宋体" w:hAnsi="Times New Roman"/>
                <w:sz w:val="24"/>
                <w:szCs w:val="24"/>
              </w:rPr>
              <w:t>反应池</w:t>
            </w:r>
            <w:r w:rsidRPr="00BE40DB">
              <w:rPr>
                <w:rFonts w:ascii="Times New Roman" w:eastAsia="宋体" w:hAnsi="Times New Roman" w:hint="eastAsia"/>
                <w:sz w:val="24"/>
                <w:szCs w:val="24"/>
              </w:rPr>
              <w:t>”</w:t>
            </w:r>
            <w:r w:rsidRPr="00BE40DB">
              <w:rPr>
                <w:rFonts w:ascii="Times New Roman" w:eastAsia="宋体" w:hAnsi="Times New Roman"/>
                <w:sz w:val="24"/>
                <w:szCs w:val="24"/>
              </w:rPr>
              <w:t>处理后排入新乡化学与物理电源产业园区管理委员会</w:t>
            </w:r>
            <w:r w:rsidRPr="00BE40DB">
              <w:rPr>
                <w:rFonts w:ascii="Times New Roman" w:eastAsia="宋体" w:hAnsi="Times New Roman" w:hint="eastAsia"/>
                <w:sz w:val="24"/>
                <w:szCs w:val="24"/>
              </w:rPr>
              <w:t>污水处理厂进一步处理。</w:t>
            </w:r>
          </w:p>
          <w:p w14:paraId="7DA5FB6B" w14:textId="7D325166" w:rsidR="00697D2E" w:rsidRPr="00C90BB6" w:rsidRDefault="00697D2E" w:rsidP="00697D2E">
            <w:pPr>
              <w:spacing w:after="0" w:line="440" w:lineRule="exact"/>
              <w:ind w:firstLineChars="200" w:firstLine="480"/>
              <w:jc w:val="both"/>
              <w:textAlignment w:val="baseline"/>
              <w:rPr>
                <w:rFonts w:ascii="Times New Roman" w:eastAsia="黑体" w:hAnsi="Times New Roman"/>
                <w:bCs/>
                <w:kern w:val="2"/>
                <w:sz w:val="24"/>
                <w:szCs w:val="24"/>
              </w:rPr>
            </w:pPr>
            <w:r w:rsidRPr="00C90BB6">
              <w:rPr>
                <w:rFonts w:ascii="Times New Roman" w:eastAsia="黑体" w:hAnsi="Times New Roman"/>
                <w:bCs/>
                <w:kern w:val="2"/>
                <w:sz w:val="24"/>
                <w:szCs w:val="24"/>
              </w:rPr>
              <w:t>表</w:t>
            </w:r>
            <w:r w:rsidRPr="00C90BB6">
              <w:rPr>
                <w:rFonts w:ascii="Times New Roman" w:eastAsia="黑体" w:hAnsi="Times New Roman" w:hint="eastAsia"/>
                <w:bCs/>
                <w:kern w:val="2"/>
                <w:sz w:val="24"/>
                <w:szCs w:val="24"/>
              </w:rPr>
              <w:t>17</w:t>
            </w:r>
            <w:r w:rsidRPr="00C90BB6">
              <w:rPr>
                <w:rFonts w:ascii="Times New Roman" w:eastAsia="黑体" w:hAnsi="Times New Roman"/>
                <w:bCs/>
                <w:kern w:val="2"/>
                <w:sz w:val="24"/>
                <w:szCs w:val="24"/>
              </w:rPr>
              <w:t xml:space="preserve">                </w:t>
            </w:r>
            <w:r>
              <w:rPr>
                <w:rFonts w:ascii="Times New Roman" w:eastAsia="黑体" w:hAnsi="Times New Roman" w:hint="eastAsia"/>
                <w:bCs/>
                <w:kern w:val="2"/>
                <w:sz w:val="24"/>
                <w:szCs w:val="24"/>
              </w:rPr>
              <w:t>废水</w:t>
            </w:r>
            <w:r w:rsidRPr="00C90BB6">
              <w:rPr>
                <w:rFonts w:ascii="Times New Roman" w:eastAsia="黑体" w:hAnsi="Times New Roman"/>
                <w:bCs/>
                <w:kern w:val="2"/>
                <w:sz w:val="24"/>
                <w:szCs w:val="24"/>
              </w:rPr>
              <w:t>检测结果</w:t>
            </w:r>
            <w:r w:rsidRPr="00C90BB6">
              <w:rPr>
                <w:rFonts w:ascii="Times New Roman" w:eastAsia="黑体" w:hAnsi="Times New Roman"/>
                <w:bCs/>
                <w:kern w:val="2"/>
                <w:sz w:val="24"/>
                <w:szCs w:val="24"/>
              </w:rPr>
              <w:t xml:space="preserve">                  </w:t>
            </w:r>
            <w:r w:rsidRPr="00C90BB6">
              <w:rPr>
                <w:rFonts w:ascii="Times New Roman" w:eastAsia="黑体" w:hAnsi="Times New Roman" w:hint="eastAsia"/>
                <w:bCs/>
                <w:kern w:val="2"/>
                <w:sz w:val="24"/>
                <w:szCs w:val="24"/>
              </w:rPr>
              <w:t>单位：</w:t>
            </w:r>
            <w:r w:rsidRPr="00697D2E">
              <w:rPr>
                <w:rFonts w:ascii="Times New Roman" w:eastAsia="黑体" w:hAnsi="Times New Roman"/>
                <w:bCs/>
                <w:kern w:val="2"/>
                <w:sz w:val="24"/>
                <w:szCs w:val="24"/>
              </w:rPr>
              <w:t>mg/L</w:t>
            </w:r>
          </w:p>
          <w:tbl>
            <w:tblPr>
              <w:tblW w:w="5000" w:type="pct"/>
              <w:jc w:val="center"/>
              <w:tblBorders>
                <w:top w:val="single" w:sz="8" w:space="0" w:color="auto"/>
                <w:bottom w:val="single" w:sz="8"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31"/>
              <w:gridCol w:w="1142"/>
              <w:gridCol w:w="1294"/>
              <w:gridCol w:w="1007"/>
              <w:gridCol w:w="852"/>
              <w:gridCol w:w="852"/>
              <w:gridCol w:w="852"/>
              <w:gridCol w:w="857"/>
              <w:gridCol w:w="751"/>
            </w:tblGrid>
            <w:tr w:rsidR="00697D2E" w14:paraId="3810388F" w14:textId="77777777" w:rsidTr="00D6667F">
              <w:trPr>
                <w:cantSplit/>
                <w:trHeight w:val="397"/>
                <w:jc w:val="center"/>
              </w:trPr>
              <w:tc>
                <w:tcPr>
                  <w:tcW w:w="492" w:type="pct"/>
                  <w:vMerge w:val="restart"/>
                  <w:vAlign w:val="center"/>
                  <w:hideMark/>
                </w:tcPr>
                <w:p w14:paraId="3541871E" w14:textId="77777777" w:rsidR="00697D2E" w:rsidRPr="00697D2E" w:rsidRDefault="00697D2E" w:rsidP="00697D2E">
                  <w:pPr>
                    <w:pStyle w:val="21"/>
                    <w:spacing w:after="0"/>
                    <w:ind w:firstLineChars="0" w:firstLine="0"/>
                    <w:jc w:val="center"/>
                    <w:rPr>
                      <w:rFonts w:ascii="Times New Roman" w:eastAsia="宋体" w:hAnsi="Times New Roman"/>
                      <w:b/>
                      <w:sz w:val="21"/>
                      <w:szCs w:val="21"/>
                    </w:rPr>
                  </w:pPr>
                  <w:r w:rsidRPr="00697D2E">
                    <w:rPr>
                      <w:rFonts w:ascii="Times New Roman" w:eastAsia="宋体" w:hAnsi="Times New Roman" w:hint="eastAsia"/>
                      <w:b/>
                      <w:sz w:val="21"/>
                      <w:szCs w:val="21"/>
                    </w:rPr>
                    <w:t>采样</w:t>
                  </w:r>
                </w:p>
                <w:p w14:paraId="2DE95AE6" w14:textId="77777777" w:rsidR="00697D2E" w:rsidRPr="00697D2E" w:rsidRDefault="00697D2E" w:rsidP="00697D2E">
                  <w:pPr>
                    <w:pStyle w:val="21"/>
                    <w:spacing w:after="0"/>
                    <w:ind w:firstLineChars="0" w:firstLine="0"/>
                    <w:jc w:val="center"/>
                    <w:rPr>
                      <w:rFonts w:ascii="Times New Roman" w:eastAsia="宋体" w:hAnsi="Times New Roman"/>
                      <w:b/>
                      <w:sz w:val="21"/>
                      <w:szCs w:val="21"/>
                    </w:rPr>
                  </w:pPr>
                  <w:r w:rsidRPr="00697D2E">
                    <w:rPr>
                      <w:rFonts w:ascii="Times New Roman" w:eastAsia="宋体" w:hAnsi="Times New Roman" w:hint="eastAsia"/>
                      <w:b/>
                      <w:sz w:val="21"/>
                      <w:szCs w:val="21"/>
                    </w:rPr>
                    <w:t>日期</w:t>
                  </w:r>
                </w:p>
              </w:tc>
              <w:tc>
                <w:tcPr>
                  <w:tcW w:w="676" w:type="pct"/>
                  <w:vMerge w:val="restart"/>
                  <w:vAlign w:val="center"/>
                  <w:hideMark/>
                </w:tcPr>
                <w:p w14:paraId="6C50EA97" w14:textId="77777777" w:rsidR="00697D2E" w:rsidRPr="00697D2E" w:rsidRDefault="00697D2E" w:rsidP="00697D2E">
                  <w:pPr>
                    <w:pStyle w:val="21"/>
                    <w:spacing w:after="0"/>
                    <w:ind w:firstLineChars="0" w:firstLine="0"/>
                    <w:jc w:val="center"/>
                    <w:rPr>
                      <w:rFonts w:ascii="Times New Roman" w:eastAsia="宋体" w:hAnsi="Times New Roman"/>
                      <w:b/>
                      <w:sz w:val="21"/>
                      <w:szCs w:val="21"/>
                    </w:rPr>
                  </w:pPr>
                  <w:r w:rsidRPr="00697D2E">
                    <w:rPr>
                      <w:rFonts w:ascii="Times New Roman" w:eastAsia="宋体" w:hAnsi="Times New Roman" w:hint="eastAsia"/>
                      <w:b/>
                      <w:sz w:val="21"/>
                      <w:szCs w:val="21"/>
                    </w:rPr>
                    <w:t>采样</w:t>
                  </w:r>
                </w:p>
                <w:p w14:paraId="7744962B" w14:textId="77777777" w:rsidR="00697D2E" w:rsidRPr="00697D2E" w:rsidRDefault="00697D2E" w:rsidP="00697D2E">
                  <w:pPr>
                    <w:pStyle w:val="21"/>
                    <w:spacing w:after="0"/>
                    <w:ind w:firstLineChars="0" w:firstLine="0"/>
                    <w:jc w:val="center"/>
                    <w:rPr>
                      <w:rFonts w:ascii="Times New Roman" w:eastAsia="宋体" w:hAnsi="Times New Roman"/>
                      <w:b/>
                      <w:sz w:val="21"/>
                      <w:szCs w:val="21"/>
                    </w:rPr>
                  </w:pPr>
                  <w:r w:rsidRPr="00697D2E">
                    <w:rPr>
                      <w:rFonts w:ascii="Times New Roman" w:eastAsia="宋体" w:hAnsi="Times New Roman"/>
                      <w:b/>
                      <w:sz w:val="21"/>
                      <w:szCs w:val="21"/>
                    </w:rPr>
                    <w:t>点位</w:t>
                  </w:r>
                </w:p>
              </w:tc>
              <w:tc>
                <w:tcPr>
                  <w:tcW w:w="767" w:type="pct"/>
                  <w:vMerge w:val="restart"/>
                  <w:vAlign w:val="center"/>
                  <w:hideMark/>
                </w:tcPr>
                <w:p w14:paraId="1D41DE71" w14:textId="77777777" w:rsidR="00697D2E" w:rsidRPr="00697D2E" w:rsidRDefault="00697D2E" w:rsidP="00697D2E">
                  <w:pPr>
                    <w:pStyle w:val="21"/>
                    <w:spacing w:after="0"/>
                    <w:ind w:firstLineChars="0" w:firstLine="0"/>
                    <w:jc w:val="center"/>
                    <w:rPr>
                      <w:rFonts w:ascii="Times New Roman" w:eastAsia="宋体" w:hAnsi="Times New Roman"/>
                      <w:b/>
                      <w:sz w:val="21"/>
                      <w:szCs w:val="21"/>
                    </w:rPr>
                  </w:pPr>
                  <w:r w:rsidRPr="00697D2E">
                    <w:rPr>
                      <w:rFonts w:ascii="Times New Roman" w:eastAsia="宋体" w:hAnsi="Times New Roman"/>
                      <w:b/>
                      <w:sz w:val="21"/>
                      <w:szCs w:val="21"/>
                    </w:rPr>
                    <w:t>检测</w:t>
                  </w:r>
                </w:p>
                <w:p w14:paraId="02FF6168" w14:textId="77777777" w:rsidR="00697D2E" w:rsidRPr="00697D2E" w:rsidRDefault="00697D2E" w:rsidP="00697D2E">
                  <w:pPr>
                    <w:pStyle w:val="21"/>
                    <w:spacing w:after="0"/>
                    <w:ind w:firstLineChars="0" w:firstLine="0"/>
                    <w:jc w:val="center"/>
                    <w:rPr>
                      <w:rFonts w:ascii="Times New Roman" w:eastAsia="宋体" w:hAnsi="Times New Roman"/>
                      <w:b/>
                      <w:sz w:val="21"/>
                      <w:szCs w:val="21"/>
                    </w:rPr>
                  </w:pPr>
                  <w:r w:rsidRPr="00697D2E">
                    <w:rPr>
                      <w:rFonts w:ascii="Times New Roman" w:eastAsia="宋体" w:hAnsi="Times New Roman"/>
                      <w:b/>
                      <w:sz w:val="21"/>
                      <w:szCs w:val="21"/>
                    </w:rPr>
                    <w:t>项目</w:t>
                  </w:r>
                </w:p>
              </w:tc>
              <w:tc>
                <w:tcPr>
                  <w:tcW w:w="2620" w:type="pct"/>
                  <w:gridSpan w:val="5"/>
                  <w:vAlign w:val="center"/>
                  <w:hideMark/>
                </w:tcPr>
                <w:p w14:paraId="1A4889C8" w14:textId="77777777" w:rsidR="00697D2E" w:rsidRPr="00697D2E" w:rsidRDefault="00697D2E" w:rsidP="00697D2E">
                  <w:pPr>
                    <w:pStyle w:val="21"/>
                    <w:spacing w:after="0"/>
                    <w:ind w:firstLineChars="0" w:firstLine="0"/>
                    <w:jc w:val="center"/>
                    <w:rPr>
                      <w:rFonts w:ascii="Times New Roman" w:eastAsia="宋体" w:hAnsi="Times New Roman"/>
                      <w:b/>
                      <w:sz w:val="21"/>
                      <w:szCs w:val="21"/>
                    </w:rPr>
                  </w:pPr>
                  <w:r w:rsidRPr="00697D2E">
                    <w:rPr>
                      <w:rFonts w:ascii="Times New Roman" w:eastAsia="宋体" w:hAnsi="Times New Roman"/>
                      <w:b/>
                      <w:sz w:val="21"/>
                      <w:szCs w:val="21"/>
                    </w:rPr>
                    <w:t>检测结果</w:t>
                  </w:r>
                </w:p>
              </w:tc>
              <w:tc>
                <w:tcPr>
                  <w:tcW w:w="444" w:type="pct"/>
                  <w:vMerge w:val="restart"/>
                  <w:vAlign w:val="center"/>
                  <w:hideMark/>
                </w:tcPr>
                <w:p w14:paraId="6BDA7D92" w14:textId="77777777" w:rsidR="00697D2E" w:rsidRPr="00697D2E" w:rsidRDefault="00697D2E" w:rsidP="00697D2E">
                  <w:pPr>
                    <w:pStyle w:val="21"/>
                    <w:spacing w:after="0"/>
                    <w:ind w:firstLineChars="0" w:firstLine="0"/>
                    <w:jc w:val="center"/>
                    <w:rPr>
                      <w:rFonts w:ascii="Times New Roman" w:eastAsia="宋体" w:hAnsi="Times New Roman"/>
                      <w:b/>
                      <w:sz w:val="21"/>
                      <w:szCs w:val="21"/>
                    </w:rPr>
                  </w:pPr>
                  <w:r w:rsidRPr="00697D2E">
                    <w:rPr>
                      <w:rFonts w:ascii="Times New Roman" w:eastAsia="宋体" w:hAnsi="Times New Roman"/>
                      <w:b/>
                      <w:sz w:val="21"/>
                      <w:szCs w:val="21"/>
                    </w:rPr>
                    <w:t>单位</w:t>
                  </w:r>
                </w:p>
              </w:tc>
            </w:tr>
            <w:tr w:rsidR="00697D2E" w14:paraId="3920574B" w14:textId="77777777" w:rsidTr="00D6667F">
              <w:trPr>
                <w:cantSplit/>
                <w:trHeight w:val="397"/>
                <w:jc w:val="center"/>
              </w:trPr>
              <w:tc>
                <w:tcPr>
                  <w:tcW w:w="492" w:type="pct"/>
                  <w:vMerge/>
                  <w:vAlign w:val="center"/>
                  <w:hideMark/>
                </w:tcPr>
                <w:p w14:paraId="61569CCA" w14:textId="77777777" w:rsidR="00697D2E" w:rsidRPr="00697D2E" w:rsidRDefault="00697D2E" w:rsidP="00697D2E">
                  <w:pPr>
                    <w:pStyle w:val="21"/>
                    <w:spacing w:after="0"/>
                    <w:ind w:firstLineChars="0" w:firstLine="0"/>
                    <w:jc w:val="center"/>
                    <w:rPr>
                      <w:rFonts w:ascii="Times New Roman" w:eastAsia="宋体" w:hAnsi="Times New Roman"/>
                      <w:b/>
                      <w:sz w:val="21"/>
                      <w:szCs w:val="21"/>
                    </w:rPr>
                  </w:pPr>
                </w:p>
              </w:tc>
              <w:tc>
                <w:tcPr>
                  <w:tcW w:w="676" w:type="pct"/>
                  <w:vMerge/>
                  <w:vAlign w:val="center"/>
                  <w:hideMark/>
                </w:tcPr>
                <w:p w14:paraId="52C9DF3A" w14:textId="77777777" w:rsidR="00697D2E" w:rsidRPr="00697D2E" w:rsidRDefault="00697D2E" w:rsidP="00697D2E">
                  <w:pPr>
                    <w:pStyle w:val="21"/>
                    <w:spacing w:after="0"/>
                    <w:ind w:firstLineChars="0" w:firstLine="0"/>
                    <w:jc w:val="center"/>
                    <w:rPr>
                      <w:rFonts w:ascii="Times New Roman" w:eastAsia="宋体" w:hAnsi="Times New Roman"/>
                      <w:b/>
                      <w:sz w:val="21"/>
                      <w:szCs w:val="21"/>
                    </w:rPr>
                  </w:pPr>
                </w:p>
              </w:tc>
              <w:tc>
                <w:tcPr>
                  <w:tcW w:w="767" w:type="pct"/>
                  <w:vMerge/>
                  <w:vAlign w:val="center"/>
                  <w:hideMark/>
                </w:tcPr>
                <w:p w14:paraId="258598DA" w14:textId="77777777" w:rsidR="00697D2E" w:rsidRPr="00697D2E" w:rsidRDefault="00697D2E" w:rsidP="00697D2E">
                  <w:pPr>
                    <w:pStyle w:val="21"/>
                    <w:spacing w:after="0"/>
                    <w:ind w:firstLineChars="0" w:firstLine="0"/>
                    <w:jc w:val="center"/>
                    <w:rPr>
                      <w:rFonts w:ascii="Times New Roman" w:eastAsia="宋体" w:hAnsi="Times New Roman"/>
                      <w:b/>
                      <w:sz w:val="21"/>
                      <w:szCs w:val="21"/>
                    </w:rPr>
                  </w:pPr>
                </w:p>
              </w:tc>
              <w:tc>
                <w:tcPr>
                  <w:tcW w:w="597" w:type="pct"/>
                  <w:vAlign w:val="center"/>
                  <w:hideMark/>
                </w:tcPr>
                <w:p w14:paraId="1145A270" w14:textId="77777777" w:rsidR="00697D2E" w:rsidRPr="00697D2E" w:rsidRDefault="00697D2E" w:rsidP="00697D2E">
                  <w:pPr>
                    <w:pStyle w:val="21"/>
                    <w:spacing w:after="0"/>
                    <w:ind w:firstLineChars="0" w:firstLine="0"/>
                    <w:jc w:val="center"/>
                    <w:rPr>
                      <w:rFonts w:ascii="Times New Roman" w:eastAsia="宋体" w:hAnsi="Times New Roman"/>
                      <w:b/>
                      <w:sz w:val="21"/>
                      <w:szCs w:val="21"/>
                    </w:rPr>
                  </w:pPr>
                  <w:r w:rsidRPr="00697D2E">
                    <w:rPr>
                      <w:rFonts w:ascii="Times New Roman" w:eastAsia="宋体" w:hAnsi="Times New Roman" w:hint="eastAsia"/>
                      <w:b/>
                      <w:sz w:val="21"/>
                      <w:szCs w:val="21"/>
                    </w:rPr>
                    <w:t>第一次</w:t>
                  </w:r>
                </w:p>
              </w:tc>
              <w:tc>
                <w:tcPr>
                  <w:tcW w:w="505" w:type="pct"/>
                  <w:vAlign w:val="center"/>
                  <w:hideMark/>
                </w:tcPr>
                <w:p w14:paraId="377561DA" w14:textId="77777777" w:rsidR="00697D2E" w:rsidRPr="00697D2E" w:rsidRDefault="00697D2E" w:rsidP="00697D2E">
                  <w:pPr>
                    <w:pStyle w:val="21"/>
                    <w:spacing w:after="0"/>
                    <w:ind w:firstLineChars="0" w:firstLine="0"/>
                    <w:jc w:val="center"/>
                    <w:rPr>
                      <w:rFonts w:ascii="Times New Roman" w:eastAsia="宋体" w:hAnsi="Times New Roman"/>
                      <w:b/>
                      <w:sz w:val="21"/>
                      <w:szCs w:val="21"/>
                    </w:rPr>
                  </w:pPr>
                  <w:r w:rsidRPr="00697D2E">
                    <w:rPr>
                      <w:rFonts w:ascii="Times New Roman" w:eastAsia="宋体" w:hAnsi="Times New Roman" w:hint="eastAsia"/>
                      <w:b/>
                      <w:sz w:val="21"/>
                      <w:szCs w:val="21"/>
                    </w:rPr>
                    <w:t>第二次</w:t>
                  </w:r>
                </w:p>
              </w:tc>
              <w:tc>
                <w:tcPr>
                  <w:tcW w:w="505" w:type="pct"/>
                  <w:vAlign w:val="center"/>
                  <w:hideMark/>
                </w:tcPr>
                <w:p w14:paraId="2D37C6C2" w14:textId="77777777" w:rsidR="00697D2E" w:rsidRPr="00697D2E" w:rsidRDefault="00697D2E" w:rsidP="00697D2E">
                  <w:pPr>
                    <w:pStyle w:val="21"/>
                    <w:spacing w:after="0"/>
                    <w:ind w:firstLineChars="0" w:firstLine="0"/>
                    <w:jc w:val="center"/>
                    <w:rPr>
                      <w:rFonts w:ascii="Times New Roman" w:eastAsia="宋体" w:hAnsi="Times New Roman"/>
                      <w:b/>
                      <w:sz w:val="21"/>
                      <w:szCs w:val="21"/>
                    </w:rPr>
                  </w:pPr>
                  <w:r w:rsidRPr="00697D2E">
                    <w:rPr>
                      <w:rFonts w:ascii="Times New Roman" w:eastAsia="宋体" w:hAnsi="Times New Roman" w:hint="eastAsia"/>
                      <w:b/>
                      <w:sz w:val="21"/>
                      <w:szCs w:val="21"/>
                    </w:rPr>
                    <w:t>第三次</w:t>
                  </w:r>
                </w:p>
              </w:tc>
              <w:tc>
                <w:tcPr>
                  <w:tcW w:w="505" w:type="pct"/>
                  <w:vAlign w:val="center"/>
                  <w:hideMark/>
                </w:tcPr>
                <w:p w14:paraId="4FD0BCCB" w14:textId="77777777" w:rsidR="00697D2E" w:rsidRPr="00697D2E" w:rsidRDefault="00697D2E" w:rsidP="00697D2E">
                  <w:pPr>
                    <w:pStyle w:val="21"/>
                    <w:spacing w:after="0"/>
                    <w:ind w:firstLineChars="0" w:firstLine="0"/>
                    <w:jc w:val="center"/>
                    <w:rPr>
                      <w:rFonts w:ascii="Times New Roman" w:eastAsia="宋体" w:hAnsi="Times New Roman"/>
                      <w:b/>
                      <w:sz w:val="21"/>
                      <w:szCs w:val="21"/>
                    </w:rPr>
                  </w:pPr>
                  <w:r w:rsidRPr="00697D2E">
                    <w:rPr>
                      <w:rFonts w:ascii="Times New Roman" w:eastAsia="宋体" w:hAnsi="Times New Roman" w:hint="eastAsia"/>
                      <w:b/>
                      <w:sz w:val="21"/>
                      <w:szCs w:val="21"/>
                    </w:rPr>
                    <w:t>第四次</w:t>
                  </w:r>
                </w:p>
              </w:tc>
              <w:tc>
                <w:tcPr>
                  <w:tcW w:w="508" w:type="pct"/>
                  <w:vAlign w:val="center"/>
                  <w:hideMark/>
                </w:tcPr>
                <w:p w14:paraId="15E79A0E" w14:textId="77777777" w:rsidR="00697D2E" w:rsidRPr="00697D2E" w:rsidRDefault="00697D2E" w:rsidP="00697D2E">
                  <w:pPr>
                    <w:pStyle w:val="21"/>
                    <w:spacing w:after="0"/>
                    <w:ind w:firstLineChars="0" w:firstLine="0"/>
                    <w:jc w:val="center"/>
                    <w:rPr>
                      <w:rFonts w:ascii="Times New Roman" w:eastAsia="宋体" w:hAnsi="Times New Roman"/>
                      <w:b/>
                      <w:sz w:val="21"/>
                      <w:szCs w:val="21"/>
                    </w:rPr>
                  </w:pPr>
                  <w:r w:rsidRPr="00697D2E">
                    <w:rPr>
                      <w:rFonts w:ascii="Times New Roman" w:eastAsia="宋体" w:hAnsi="Times New Roman"/>
                      <w:b/>
                      <w:sz w:val="21"/>
                      <w:szCs w:val="21"/>
                    </w:rPr>
                    <w:t>均值</w:t>
                  </w:r>
                </w:p>
              </w:tc>
              <w:tc>
                <w:tcPr>
                  <w:tcW w:w="444" w:type="pct"/>
                  <w:vMerge/>
                  <w:vAlign w:val="center"/>
                  <w:hideMark/>
                </w:tcPr>
                <w:p w14:paraId="710DCA8C"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p>
              </w:tc>
            </w:tr>
            <w:tr w:rsidR="00697D2E" w14:paraId="6140F24D" w14:textId="77777777" w:rsidTr="00D6667F">
              <w:trPr>
                <w:cantSplit/>
                <w:trHeight w:val="397"/>
                <w:jc w:val="center"/>
              </w:trPr>
              <w:tc>
                <w:tcPr>
                  <w:tcW w:w="492" w:type="pct"/>
                  <w:vMerge w:val="restart"/>
                  <w:vAlign w:val="center"/>
                  <w:hideMark/>
                </w:tcPr>
                <w:p w14:paraId="28C1AA98"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hint="eastAsia"/>
                      <w:bCs/>
                      <w:sz w:val="21"/>
                      <w:szCs w:val="21"/>
                    </w:rPr>
                    <w:t>2026.</w:t>
                  </w:r>
                </w:p>
                <w:p w14:paraId="28BA5499"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hint="eastAsia"/>
                      <w:bCs/>
                      <w:sz w:val="21"/>
                      <w:szCs w:val="21"/>
                    </w:rPr>
                    <w:t>04.23</w:t>
                  </w:r>
                </w:p>
              </w:tc>
              <w:tc>
                <w:tcPr>
                  <w:tcW w:w="676" w:type="pct"/>
                  <w:vMerge w:val="restart"/>
                  <w:vAlign w:val="center"/>
                  <w:hideMark/>
                </w:tcPr>
                <w:p w14:paraId="0F4C4116"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hint="eastAsia"/>
                      <w:bCs/>
                      <w:sz w:val="21"/>
                      <w:szCs w:val="21"/>
                    </w:rPr>
                    <w:t>废水排放口（</w:t>
                  </w:r>
                  <w:r w:rsidRPr="00697D2E">
                    <w:rPr>
                      <w:rFonts w:ascii="Times New Roman" w:eastAsia="宋体" w:hAnsi="Times New Roman" w:hint="eastAsia"/>
                      <w:bCs/>
                      <w:sz w:val="21"/>
                      <w:szCs w:val="21"/>
                    </w:rPr>
                    <w:t>DW001</w:t>
                  </w:r>
                  <w:r w:rsidRPr="00697D2E">
                    <w:rPr>
                      <w:rFonts w:ascii="Times New Roman" w:eastAsia="宋体" w:hAnsi="Times New Roman" w:hint="eastAsia"/>
                      <w:bCs/>
                      <w:sz w:val="21"/>
                      <w:szCs w:val="21"/>
                    </w:rPr>
                    <w:t>）</w:t>
                  </w:r>
                </w:p>
              </w:tc>
              <w:tc>
                <w:tcPr>
                  <w:tcW w:w="767" w:type="pct"/>
                  <w:vAlign w:val="center"/>
                  <w:hideMark/>
                </w:tcPr>
                <w:p w14:paraId="7B6991C0"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hint="eastAsia"/>
                      <w:bCs/>
                      <w:sz w:val="21"/>
                      <w:szCs w:val="21"/>
                    </w:rPr>
                    <w:t>悬浮物</w:t>
                  </w:r>
                </w:p>
              </w:tc>
              <w:tc>
                <w:tcPr>
                  <w:tcW w:w="597" w:type="pct"/>
                  <w:vAlign w:val="center"/>
                  <w:hideMark/>
                </w:tcPr>
                <w:p w14:paraId="1C096BC3"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hint="eastAsia"/>
                      <w:bCs/>
                      <w:sz w:val="21"/>
                      <w:szCs w:val="21"/>
                    </w:rPr>
                    <w:t>15</w:t>
                  </w:r>
                </w:p>
              </w:tc>
              <w:tc>
                <w:tcPr>
                  <w:tcW w:w="505" w:type="pct"/>
                  <w:vAlign w:val="center"/>
                  <w:hideMark/>
                </w:tcPr>
                <w:p w14:paraId="3077D8CE"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hint="eastAsia"/>
                      <w:bCs/>
                      <w:sz w:val="21"/>
                      <w:szCs w:val="21"/>
                    </w:rPr>
                    <w:t>17</w:t>
                  </w:r>
                </w:p>
              </w:tc>
              <w:tc>
                <w:tcPr>
                  <w:tcW w:w="505" w:type="pct"/>
                  <w:vAlign w:val="center"/>
                  <w:hideMark/>
                </w:tcPr>
                <w:p w14:paraId="00C51CD3"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hint="eastAsia"/>
                      <w:bCs/>
                      <w:sz w:val="21"/>
                      <w:szCs w:val="21"/>
                    </w:rPr>
                    <w:t>14</w:t>
                  </w:r>
                </w:p>
              </w:tc>
              <w:tc>
                <w:tcPr>
                  <w:tcW w:w="505" w:type="pct"/>
                  <w:vAlign w:val="center"/>
                  <w:hideMark/>
                </w:tcPr>
                <w:p w14:paraId="24EF70CB"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hint="eastAsia"/>
                      <w:bCs/>
                      <w:sz w:val="21"/>
                      <w:szCs w:val="21"/>
                    </w:rPr>
                    <w:t>15</w:t>
                  </w:r>
                </w:p>
              </w:tc>
              <w:tc>
                <w:tcPr>
                  <w:tcW w:w="508" w:type="pct"/>
                  <w:vAlign w:val="center"/>
                  <w:hideMark/>
                </w:tcPr>
                <w:p w14:paraId="10C6E0AF"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bCs/>
                      <w:sz w:val="21"/>
                      <w:szCs w:val="21"/>
                    </w:rPr>
                    <w:t>15</w:t>
                  </w:r>
                </w:p>
              </w:tc>
              <w:tc>
                <w:tcPr>
                  <w:tcW w:w="444" w:type="pct"/>
                  <w:vAlign w:val="center"/>
                  <w:hideMark/>
                </w:tcPr>
                <w:p w14:paraId="38A65CC0"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bookmarkStart w:id="53" w:name="OLE_LINK11"/>
                  <w:r w:rsidRPr="00697D2E">
                    <w:rPr>
                      <w:rFonts w:ascii="Times New Roman" w:eastAsia="宋体" w:hAnsi="Times New Roman" w:hint="eastAsia"/>
                      <w:bCs/>
                      <w:sz w:val="21"/>
                      <w:szCs w:val="21"/>
                    </w:rPr>
                    <w:t>mg/L</w:t>
                  </w:r>
                  <w:bookmarkEnd w:id="53"/>
                </w:p>
              </w:tc>
            </w:tr>
            <w:tr w:rsidR="00697D2E" w14:paraId="426F3CED" w14:textId="77777777" w:rsidTr="00D6667F">
              <w:trPr>
                <w:cantSplit/>
                <w:trHeight w:val="397"/>
                <w:jc w:val="center"/>
              </w:trPr>
              <w:tc>
                <w:tcPr>
                  <w:tcW w:w="492" w:type="pct"/>
                  <w:vMerge/>
                  <w:vAlign w:val="center"/>
                  <w:hideMark/>
                </w:tcPr>
                <w:p w14:paraId="139C4D24"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p>
              </w:tc>
              <w:tc>
                <w:tcPr>
                  <w:tcW w:w="676" w:type="pct"/>
                  <w:vMerge/>
                  <w:vAlign w:val="center"/>
                  <w:hideMark/>
                </w:tcPr>
                <w:p w14:paraId="6E481765"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p>
              </w:tc>
              <w:tc>
                <w:tcPr>
                  <w:tcW w:w="767" w:type="pct"/>
                  <w:vAlign w:val="center"/>
                  <w:hideMark/>
                </w:tcPr>
                <w:p w14:paraId="5EB67C2B"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bCs/>
                      <w:sz w:val="21"/>
                      <w:szCs w:val="21"/>
                    </w:rPr>
                    <w:t>化学需氧量</w:t>
                  </w:r>
                </w:p>
              </w:tc>
              <w:tc>
                <w:tcPr>
                  <w:tcW w:w="597" w:type="pct"/>
                  <w:vAlign w:val="center"/>
                  <w:hideMark/>
                </w:tcPr>
                <w:p w14:paraId="19C66ED7"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hint="eastAsia"/>
                      <w:bCs/>
                      <w:sz w:val="21"/>
                      <w:szCs w:val="21"/>
                    </w:rPr>
                    <w:t>117</w:t>
                  </w:r>
                </w:p>
              </w:tc>
              <w:tc>
                <w:tcPr>
                  <w:tcW w:w="505" w:type="pct"/>
                  <w:vAlign w:val="center"/>
                  <w:hideMark/>
                </w:tcPr>
                <w:p w14:paraId="6C96F330"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hint="eastAsia"/>
                      <w:bCs/>
                      <w:sz w:val="21"/>
                      <w:szCs w:val="21"/>
                    </w:rPr>
                    <w:t>122</w:t>
                  </w:r>
                </w:p>
              </w:tc>
              <w:tc>
                <w:tcPr>
                  <w:tcW w:w="505" w:type="pct"/>
                  <w:vAlign w:val="center"/>
                  <w:hideMark/>
                </w:tcPr>
                <w:p w14:paraId="75FC6468"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hint="eastAsia"/>
                      <w:bCs/>
                      <w:sz w:val="21"/>
                      <w:szCs w:val="21"/>
                    </w:rPr>
                    <w:t>135</w:t>
                  </w:r>
                </w:p>
              </w:tc>
              <w:tc>
                <w:tcPr>
                  <w:tcW w:w="505" w:type="pct"/>
                  <w:vAlign w:val="center"/>
                  <w:hideMark/>
                </w:tcPr>
                <w:p w14:paraId="6EA4E03E"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hint="eastAsia"/>
                      <w:bCs/>
                      <w:sz w:val="21"/>
                      <w:szCs w:val="21"/>
                    </w:rPr>
                    <w:t>139</w:t>
                  </w:r>
                </w:p>
              </w:tc>
              <w:tc>
                <w:tcPr>
                  <w:tcW w:w="508" w:type="pct"/>
                  <w:vAlign w:val="center"/>
                  <w:hideMark/>
                </w:tcPr>
                <w:p w14:paraId="463B8B1B"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bCs/>
                      <w:sz w:val="21"/>
                      <w:szCs w:val="21"/>
                    </w:rPr>
                    <w:t>128</w:t>
                  </w:r>
                </w:p>
              </w:tc>
              <w:tc>
                <w:tcPr>
                  <w:tcW w:w="444" w:type="pct"/>
                  <w:vAlign w:val="center"/>
                  <w:hideMark/>
                </w:tcPr>
                <w:p w14:paraId="755469E4"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hint="eastAsia"/>
                      <w:bCs/>
                      <w:sz w:val="21"/>
                      <w:szCs w:val="21"/>
                    </w:rPr>
                    <w:t>mg/L</w:t>
                  </w:r>
                </w:p>
              </w:tc>
            </w:tr>
            <w:tr w:rsidR="00697D2E" w14:paraId="6ABC17D8" w14:textId="77777777" w:rsidTr="00D6667F">
              <w:trPr>
                <w:cantSplit/>
                <w:trHeight w:val="397"/>
                <w:jc w:val="center"/>
              </w:trPr>
              <w:tc>
                <w:tcPr>
                  <w:tcW w:w="492" w:type="pct"/>
                  <w:vMerge/>
                  <w:vAlign w:val="center"/>
                  <w:hideMark/>
                </w:tcPr>
                <w:p w14:paraId="4081158E"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p>
              </w:tc>
              <w:tc>
                <w:tcPr>
                  <w:tcW w:w="676" w:type="pct"/>
                  <w:vMerge/>
                  <w:vAlign w:val="center"/>
                  <w:hideMark/>
                </w:tcPr>
                <w:p w14:paraId="3324D109"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p>
              </w:tc>
              <w:tc>
                <w:tcPr>
                  <w:tcW w:w="767" w:type="pct"/>
                  <w:vAlign w:val="center"/>
                  <w:hideMark/>
                </w:tcPr>
                <w:p w14:paraId="2674280E"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bCs/>
                      <w:sz w:val="21"/>
                      <w:szCs w:val="21"/>
                    </w:rPr>
                    <w:t>氨氮</w:t>
                  </w:r>
                </w:p>
              </w:tc>
              <w:tc>
                <w:tcPr>
                  <w:tcW w:w="597" w:type="pct"/>
                  <w:vAlign w:val="center"/>
                  <w:hideMark/>
                </w:tcPr>
                <w:p w14:paraId="51315622"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hint="eastAsia"/>
                      <w:bCs/>
                      <w:sz w:val="21"/>
                      <w:szCs w:val="21"/>
                    </w:rPr>
                    <w:t>26.7</w:t>
                  </w:r>
                </w:p>
              </w:tc>
              <w:tc>
                <w:tcPr>
                  <w:tcW w:w="505" w:type="pct"/>
                  <w:vAlign w:val="center"/>
                  <w:hideMark/>
                </w:tcPr>
                <w:p w14:paraId="6CC24744"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hint="eastAsia"/>
                      <w:bCs/>
                      <w:sz w:val="21"/>
                      <w:szCs w:val="21"/>
                    </w:rPr>
                    <w:t>25.9</w:t>
                  </w:r>
                </w:p>
              </w:tc>
              <w:tc>
                <w:tcPr>
                  <w:tcW w:w="505" w:type="pct"/>
                  <w:vAlign w:val="center"/>
                  <w:hideMark/>
                </w:tcPr>
                <w:p w14:paraId="7434F1A3"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hint="eastAsia"/>
                      <w:bCs/>
                      <w:sz w:val="21"/>
                      <w:szCs w:val="21"/>
                    </w:rPr>
                    <w:t>27.1</w:t>
                  </w:r>
                </w:p>
              </w:tc>
              <w:tc>
                <w:tcPr>
                  <w:tcW w:w="505" w:type="pct"/>
                  <w:vAlign w:val="center"/>
                  <w:hideMark/>
                </w:tcPr>
                <w:p w14:paraId="2E26F6D2"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hint="eastAsia"/>
                      <w:bCs/>
                      <w:sz w:val="21"/>
                      <w:szCs w:val="21"/>
                    </w:rPr>
                    <w:t>26.6</w:t>
                  </w:r>
                </w:p>
              </w:tc>
              <w:tc>
                <w:tcPr>
                  <w:tcW w:w="508" w:type="pct"/>
                  <w:vAlign w:val="center"/>
                  <w:hideMark/>
                </w:tcPr>
                <w:p w14:paraId="27D7B2D4"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bCs/>
                      <w:sz w:val="21"/>
                      <w:szCs w:val="21"/>
                    </w:rPr>
                    <w:t>26.6</w:t>
                  </w:r>
                </w:p>
              </w:tc>
              <w:tc>
                <w:tcPr>
                  <w:tcW w:w="444" w:type="pct"/>
                  <w:vAlign w:val="center"/>
                  <w:hideMark/>
                </w:tcPr>
                <w:p w14:paraId="18F42F02"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hint="eastAsia"/>
                      <w:bCs/>
                      <w:sz w:val="21"/>
                      <w:szCs w:val="21"/>
                    </w:rPr>
                    <w:t>mg/L</w:t>
                  </w:r>
                </w:p>
              </w:tc>
            </w:tr>
            <w:tr w:rsidR="00697D2E" w14:paraId="0A582FD3" w14:textId="77777777" w:rsidTr="00D6667F">
              <w:trPr>
                <w:cantSplit/>
                <w:trHeight w:val="397"/>
                <w:jc w:val="center"/>
              </w:trPr>
              <w:tc>
                <w:tcPr>
                  <w:tcW w:w="492" w:type="pct"/>
                  <w:vMerge/>
                  <w:vAlign w:val="center"/>
                  <w:hideMark/>
                </w:tcPr>
                <w:p w14:paraId="4CEBBB8B"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p>
              </w:tc>
              <w:tc>
                <w:tcPr>
                  <w:tcW w:w="676" w:type="pct"/>
                  <w:vMerge/>
                  <w:vAlign w:val="center"/>
                  <w:hideMark/>
                </w:tcPr>
                <w:p w14:paraId="0A86A9ED"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p>
              </w:tc>
              <w:tc>
                <w:tcPr>
                  <w:tcW w:w="767" w:type="pct"/>
                  <w:vAlign w:val="center"/>
                  <w:hideMark/>
                </w:tcPr>
                <w:p w14:paraId="6B31A82F"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hint="eastAsia"/>
                      <w:bCs/>
                      <w:sz w:val="21"/>
                      <w:szCs w:val="21"/>
                    </w:rPr>
                    <w:t>总磷</w:t>
                  </w:r>
                </w:p>
              </w:tc>
              <w:tc>
                <w:tcPr>
                  <w:tcW w:w="597" w:type="pct"/>
                  <w:vAlign w:val="center"/>
                  <w:hideMark/>
                </w:tcPr>
                <w:p w14:paraId="6B0E1107"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hint="eastAsia"/>
                      <w:bCs/>
                      <w:sz w:val="21"/>
                      <w:szCs w:val="21"/>
                    </w:rPr>
                    <w:t>0.92</w:t>
                  </w:r>
                </w:p>
              </w:tc>
              <w:tc>
                <w:tcPr>
                  <w:tcW w:w="505" w:type="pct"/>
                  <w:vAlign w:val="center"/>
                  <w:hideMark/>
                </w:tcPr>
                <w:p w14:paraId="15B0206C"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hint="eastAsia"/>
                      <w:bCs/>
                      <w:sz w:val="21"/>
                      <w:szCs w:val="21"/>
                    </w:rPr>
                    <w:t>0.94</w:t>
                  </w:r>
                </w:p>
              </w:tc>
              <w:tc>
                <w:tcPr>
                  <w:tcW w:w="505" w:type="pct"/>
                  <w:vAlign w:val="center"/>
                  <w:hideMark/>
                </w:tcPr>
                <w:p w14:paraId="20D891D9"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hint="eastAsia"/>
                      <w:bCs/>
                      <w:sz w:val="21"/>
                      <w:szCs w:val="21"/>
                    </w:rPr>
                    <w:t>0.92</w:t>
                  </w:r>
                </w:p>
              </w:tc>
              <w:tc>
                <w:tcPr>
                  <w:tcW w:w="505" w:type="pct"/>
                  <w:vAlign w:val="center"/>
                  <w:hideMark/>
                </w:tcPr>
                <w:p w14:paraId="2F5FF7AB"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hint="eastAsia"/>
                      <w:bCs/>
                      <w:sz w:val="21"/>
                      <w:szCs w:val="21"/>
                    </w:rPr>
                    <w:t>0.89</w:t>
                  </w:r>
                </w:p>
              </w:tc>
              <w:tc>
                <w:tcPr>
                  <w:tcW w:w="508" w:type="pct"/>
                  <w:vAlign w:val="center"/>
                  <w:hideMark/>
                </w:tcPr>
                <w:p w14:paraId="0FAD19B1"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bCs/>
                      <w:sz w:val="21"/>
                      <w:szCs w:val="21"/>
                    </w:rPr>
                    <w:t>0.92</w:t>
                  </w:r>
                </w:p>
              </w:tc>
              <w:tc>
                <w:tcPr>
                  <w:tcW w:w="444" w:type="pct"/>
                  <w:vAlign w:val="center"/>
                  <w:hideMark/>
                </w:tcPr>
                <w:p w14:paraId="7EBF421C"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hint="eastAsia"/>
                      <w:bCs/>
                      <w:sz w:val="21"/>
                      <w:szCs w:val="21"/>
                    </w:rPr>
                    <w:t>mg/L</w:t>
                  </w:r>
                </w:p>
              </w:tc>
            </w:tr>
            <w:tr w:rsidR="00697D2E" w14:paraId="7BA62048" w14:textId="77777777" w:rsidTr="00D6667F">
              <w:trPr>
                <w:cantSplit/>
                <w:trHeight w:val="397"/>
                <w:jc w:val="center"/>
              </w:trPr>
              <w:tc>
                <w:tcPr>
                  <w:tcW w:w="492" w:type="pct"/>
                  <w:vMerge/>
                  <w:vAlign w:val="center"/>
                  <w:hideMark/>
                </w:tcPr>
                <w:p w14:paraId="742F6AAB" w14:textId="77777777" w:rsidR="00697D2E" w:rsidRDefault="00697D2E" w:rsidP="00697D2E">
                  <w:pPr>
                    <w:rPr>
                      <w:rFonts w:ascii="Times New Roman" w:eastAsia="宋体" w:hAnsi="Times New Roman"/>
                      <w:bCs/>
                      <w:kern w:val="2"/>
                      <w:sz w:val="24"/>
                      <w:szCs w:val="24"/>
                    </w:rPr>
                  </w:pPr>
                </w:p>
              </w:tc>
              <w:tc>
                <w:tcPr>
                  <w:tcW w:w="676" w:type="pct"/>
                  <w:vMerge/>
                  <w:vAlign w:val="center"/>
                  <w:hideMark/>
                </w:tcPr>
                <w:p w14:paraId="5A1C2B17" w14:textId="77777777" w:rsidR="00697D2E" w:rsidRDefault="00697D2E" w:rsidP="00697D2E">
                  <w:pPr>
                    <w:rPr>
                      <w:rFonts w:ascii="Times New Roman" w:eastAsia="宋体" w:hAnsi="Times New Roman"/>
                      <w:bCs/>
                      <w:kern w:val="2"/>
                      <w:sz w:val="24"/>
                      <w:szCs w:val="24"/>
                    </w:rPr>
                  </w:pPr>
                </w:p>
              </w:tc>
              <w:tc>
                <w:tcPr>
                  <w:tcW w:w="767" w:type="pct"/>
                  <w:vAlign w:val="center"/>
                  <w:hideMark/>
                </w:tcPr>
                <w:p w14:paraId="05ADECB2"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bCs/>
                      <w:sz w:val="21"/>
                      <w:szCs w:val="21"/>
                    </w:rPr>
                    <w:t>总氮</w:t>
                  </w:r>
                </w:p>
              </w:tc>
              <w:tc>
                <w:tcPr>
                  <w:tcW w:w="597" w:type="pct"/>
                  <w:vAlign w:val="center"/>
                  <w:hideMark/>
                </w:tcPr>
                <w:p w14:paraId="7C5E2C3F"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hint="eastAsia"/>
                      <w:bCs/>
                      <w:sz w:val="21"/>
                      <w:szCs w:val="21"/>
                    </w:rPr>
                    <w:t>38.2</w:t>
                  </w:r>
                </w:p>
              </w:tc>
              <w:tc>
                <w:tcPr>
                  <w:tcW w:w="505" w:type="pct"/>
                  <w:vAlign w:val="center"/>
                  <w:hideMark/>
                </w:tcPr>
                <w:p w14:paraId="43D466F2"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hint="eastAsia"/>
                      <w:bCs/>
                      <w:sz w:val="21"/>
                      <w:szCs w:val="21"/>
                    </w:rPr>
                    <w:t>39.1</w:t>
                  </w:r>
                </w:p>
              </w:tc>
              <w:tc>
                <w:tcPr>
                  <w:tcW w:w="505" w:type="pct"/>
                  <w:vAlign w:val="center"/>
                  <w:hideMark/>
                </w:tcPr>
                <w:p w14:paraId="467E27B5"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hint="eastAsia"/>
                      <w:bCs/>
                      <w:sz w:val="21"/>
                      <w:szCs w:val="21"/>
                    </w:rPr>
                    <w:t>37.0</w:t>
                  </w:r>
                </w:p>
              </w:tc>
              <w:tc>
                <w:tcPr>
                  <w:tcW w:w="505" w:type="pct"/>
                  <w:vAlign w:val="center"/>
                  <w:hideMark/>
                </w:tcPr>
                <w:p w14:paraId="70C623C4"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hint="eastAsia"/>
                      <w:bCs/>
                      <w:sz w:val="21"/>
                      <w:szCs w:val="21"/>
                    </w:rPr>
                    <w:t>37.8</w:t>
                  </w:r>
                </w:p>
              </w:tc>
              <w:tc>
                <w:tcPr>
                  <w:tcW w:w="508" w:type="pct"/>
                  <w:vAlign w:val="center"/>
                  <w:hideMark/>
                </w:tcPr>
                <w:p w14:paraId="7C570E4F"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bCs/>
                      <w:sz w:val="21"/>
                      <w:szCs w:val="21"/>
                    </w:rPr>
                    <w:t>38.0</w:t>
                  </w:r>
                </w:p>
              </w:tc>
              <w:tc>
                <w:tcPr>
                  <w:tcW w:w="444" w:type="pct"/>
                  <w:vAlign w:val="center"/>
                  <w:hideMark/>
                </w:tcPr>
                <w:p w14:paraId="32CCF37F"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hint="eastAsia"/>
                      <w:bCs/>
                      <w:sz w:val="21"/>
                      <w:szCs w:val="21"/>
                    </w:rPr>
                    <w:t>mg/L</w:t>
                  </w:r>
                </w:p>
              </w:tc>
            </w:tr>
            <w:tr w:rsidR="00697D2E" w14:paraId="4494DE42" w14:textId="77777777" w:rsidTr="00D6667F">
              <w:trPr>
                <w:cantSplit/>
                <w:trHeight w:val="397"/>
                <w:jc w:val="center"/>
              </w:trPr>
              <w:tc>
                <w:tcPr>
                  <w:tcW w:w="492" w:type="pct"/>
                  <w:vMerge/>
                  <w:vAlign w:val="center"/>
                  <w:hideMark/>
                </w:tcPr>
                <w:p w14:paraId="2F315F7F" w14:textId="77777777" w:rsidR="00697D2E" w:rsidRDefault="00697D2E" w:rsidP="00697D2E">
                  <w:pPr>
                    <w:rPr>
                      <w:rFonts w:ascii="Times New Roman" w:eastAsia="宋体" w:hAnsi="Times New Roman"/>
                      <w:bCs/>
                      <w:kern w:val="2"/>
                      <w:sz w:val="24"/>
                      <w:szCs w:val="24"/>
                    </w:rPr>
                  </w:pPr>
                </w:p>
              </w:tc>
              <w:tc>
                <w:tcPr>
                  <w:tcW w:w="676" w:type="pct"/>
                  <w:vMerge/>
                  <w:vAlign w:val="center"/>
                  <w:hideMark/>
                </w:tcPr>
                <w:p w14:paraId="14295000" w14:textId="77777777" w:rsidR="00697D2E" w:rsidRDefault="00697D2E" w:rsidP="00697D2E">
                  <w:pPr>
                    <w:rPr>
                      <w:rFonts w:ascii="Times New Roman" w:eastAsia="宋体" w:hAnsi="Times New Roman"/>
                      <w:bCs/>
                      <w:kern w:val="2"/>
                      <w:sz w:val="24"/>
                      <w:szCs w:val="24"/>
                    </w:rPr>
                  </w:pPr>
                </w:p>
              </w:tc>
              <w:tc>
                <w:tcPr>
                  <w:tcW w:w="767" w:type="pct"/>
                  <w:vAlign w:val="center"/>
                  <w:hideMark/>
                </w:tcPr>
                <w:p w14:paraId="0FEEC0B5"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hint="eastAsia"/>
                      <w:bCs/>
                      <w:sz w:val="21"/>
                      <w:szCs w:val="21"/>
                    </w:rPr>
                    <w:t>总镍</w:t>
                  </w:r>
                </w:p>
              </w:tc>
              <w:tc>
                <w:tcPr>
                  <w:tcW w:w="597" w:type="pct"/>
                  <w:vAlign w:val="center"/>
                  <w:hideMark/>
                </w:tcPr>
                <w:p w14:paraId="556395C7"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hint="eastAsia"/>
                      <w:bCs/>
                      <w:sz w:val="21"/>
                      <w:szCs w:val="21"/>
                    </w:rPr>
                    <w:t>0.05L</w:t>
                  </w:r>
                </w:p>
              </w:tc>
              <w:tc>
                <w:tcPr>
                  <w:tcW w:w="505" w:type="pct"/>
                  <w:vAlign w:val="center"/>
                  <w:hideMark/>
                </w:tcPr>
                <w:p w14:paraId="6875CBB5"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hint="eastAsia"/>
                      <w:bCs/>
                      <w:sz w:val="21"/>
                      <w:szCs w:val="21"/>
                    </w:rPr>
                    <w:t>0.05L</w:t>
                  </w:r>
                </w:p>
              </w:tc>
              <w:tc>
                <w:tcPr>
                  <w:tcW w:w="505" w:type="pct"/>
                  <w:vAlign w:val="center"/>
                  <w:hideMark/>
                </w:tcPr>
                <w:p w14:paraId="0A14C57C"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hint="eastAsia"/>
                      <w:bCs/>
                      <w:sz w:val="21"/>
                      <w:szCs w:val="21"/>
                    </w:rPr>
                    <w:t>0.05L</w:t>
                  </w:r>
                </w:p>
              </w:tc>
              <w:tc>
                <w:tcPr>
                  <w:tcW w:w="505" w:type="pct"/>
                  <w:vAlign w:val="center"/>
                  <w:hideMark/>
                </w:tcPr>
                <w:p w14:paraId="59E8DAA5"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hint="eastAsia"/>
                      <w:bCs/>
                      <w:sz w:val="21"/>
                      <w:szCs w:val="21"/>
                    </w:rPr>
                    <w:t>0.05L</w:t>
                  </w:r>
                </w:p>
              </w:tc>
              <w:tc>
                <w:tcPr>
                  <w:tcW w:w="508" w:type="pct"/>
                  <w:vAlign w:val="center"/>
                  <w:hideMark/>
                </w:tcPr>
                <w:p w14:paraId="5518D969"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hint="eastAsia"/>
                      <w:bCs/>
                      <w:sz w:val="21"/>
                      <w:szCs w:val="21"/>
                    </w:rPr>
                    <w:t>0.05L</w:t>
                  </w:r>
                </w:p>
              </w:tc>
              <w:tc>
                <w:tcPr>
                  <w:tcW w:w="444" w:type="pct"/>
                  <w:vAlign w:val="center"/>
                  <w:hideMark/>
                </w:tcPr>
                <w:p w14:paraId="35597972"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hint="eastAsia"/>
                      <w:bCs/>
                      <w:sz w:val="21"/>
                      <w:szCs w:val="21"/>
                    </w:rPr>
                    <w:t>mg/L</w:t>
                  </w:r>
                </w:p>
              </w:tc>
            </w:tr>
            <w:tr w:rsidR="00697D2E" w14:paraId="252268A6" w14:textId="77777777" w:rsidTr="00D6667F">
              <w:trPr>
                <w:cantSplit/>
                <w:trHeight w:val="397"/>
                <w:jc w:val="center"/>
              </w:trPr>
              <w:tc>
                <w:tcPr>
                  <w:tcW w:w="1168" w:type="pct"/>
                  <w:gridSpan w:val="2"/>
                  <w:vAlign w:val="center"/>
                  <w:hideMark/>
                </w:tcPr>
                <w:p w14:paraId="1E1F6DA2"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hint="eastAsia"/>
                      <w:bCs/>
                      <w:sz w:val="21"/>
                      <w:szCs w:val="21"/>
                    </w:rPr>
                    <w:t>样品状态描述</w:t>
                  </w:r>
                </w:p>
              </w:tc>
              <w:tc>
                <w:tcPr>
                  <w:tcW w:w="3832" w:type="pct"/>
                  <w:gridSpan w:val="7"/>
                  <w:vAlign w:val="center"/>
                  <w:hideMark/>
                </w:tcPr>
                <w:p w14:paraId="36BDA9A8"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hint="eastAsia"/>
                      <w:bCs/>
                      <w:sz w:val="21"/>
                      <w:szCs w:val="21"/>
                    </w:rPr>
                    <w:t>无色、透明、无异味、无浮油、少量漂浮物</w:t>
                  </w:r>
                </w:p>
              </w:tc>
            </w:tr>
            <w:tr w:rsidR="00697D2E" w14:paraId="7CAF5664" w14:textId="77777777" w:rsidTr="00D6667F">
              <w:trPr>
                <w:cantSplit/>
                <w:trHeight w:val="397"/>
                <w:jc w:val="center"/>
              </w:trPr>
              <w:tc>
                <w:tcPr>
                  <w:tcW w:w="492" w:type="pct"/>
                  <w:vMerge w:val="restart"/>
                  <w:vAlign w:val="center"/>
                  <w:hideMark/>
                </w:tcPr>
                <w:p w14:paraId="3415813F"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hint="eastAsia"/>
                      <w:bCs/>
                      <w:sz w:val="21"/>
                      <w:szCs w:val="21"/>
                    </w:rPr>
                    <w:t>2026.</w:t>
                  </w:r>
                </w:p>
                <w:p w14:paraId="380C18AA"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hint="eastAsia"/>
                      <w:bCs/>
                      <w:sz w:val="21"/>
                      <w:szCs w:val="21"/>
                    </w:rPr>
                    <w:t>04.24</w:t>
                  </w:r>
                </w:p>
              </w:tc>
              <w:tc>
                <w:tcPr>
                  <w:tcW w:w="676" w:type="pct"/>
                  <w:vMerge w:val="restart"/>
                  <w:vAlign w:val="center"/>
                  <w:hideMark/>
                </w:tcPr>
                <w:p w14:paraId="431B163D"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hint="eastAsia"/>
                      <w:bCs/>
                      <w:sz w:val="21"/>
                      <w:szCs w:val="21"/>
                    </w:rPr>
                    <w:t>废水排放口（</w:t>
                  </w:r>
                  <w:r w:rsidRPr="00697D2E">
                    <w:rPr>
                      <w:rFonts w:ascii="Times New Roman" w:eastAsia="宋体" w:hAnsi="Times New Roman" w:hint="eastAsia"/>
                      <w:bCs/>
                      <w:sz w:val="21"/>
                      <w:szCs w:val="21"/>
                    </w:rPr>
                    <w:t>DW001</w:t>
                  </w:r>
                  <w:r w:rsidRPr="00697D2E">
                    <w:rPr>
                      <w:rFonts w:ascii="Times New Roman" w:eastAsia="宋体" w:hAnsi="Times New Roman" w:hint="eastAsia"/>
                      <w:bCs/>
                      <w:sz w:val="21"/>
                      <w:szCs w:val="21"/>
                    </w:rPr>
                    <w:t>）</w:t>
                  </w:r>
                </w:p>
              </w:tc>
              <w:tc>
                <w:tcPr>
                  <w:tcW w:w="767" w:type="pct"/>
                  <w:vAlign w:val="center"/>
                  <w:hideMark/>
                </w:tcPr>
                <w:p w14:paraId="0130EBE5"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hint="eastAsia"/>
                      <w:bCs/>
                      <w:sz w:val="21"/>
                      <w:szCs w:val="21"/>
                    </w:rPr>
                    <w:t>悬浮物</w:t>
                  </w:r>
                </w:p>
              </w:tc>
              <w:tc>
                <w:tcPr>
                  <w:tcW w:w="597" w:type="pct"/>
                  <w:vAlign w:val="center"/>
                  <w:hideMark/>
                </w:tcPr>
                <w:p w14:paraId="4CD6597A"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hint="eastAsia"/>
                      <w:bCs/>
                      <w:sz w:val="21"/>
                      <w:szCs w:val="21"/>
                    </w:rPr>
                    <w:t>14</w:t>
                  </w:r>
                </w:p>
              </w:tc>
              <w:tc>
                <w:tcPr>
                  <w:tcW w:w="505" w:type="pct"/>
                  <w:vAlign w:val="center"/>
                  <w:hideMark/>
                </w:tcPr>
                <w:p w14:paraId="56337A62"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hint="eastAsia"/>
                      <w:bCs/>
                      <w:sz w:val="21"/>
                      <w:szCs w:val="21"/>
                    </w:rPr>
                    <w:t>16</w:t>
                  </w:r>
                </w:p>
              </w:tc>
              <w:tc>
                <w:tcPr>
                  <w:tcW w:w="505" w:type="pct"/>
                  <w:vAlign w:val="center"/>
                  <w:hideMark/>
                </w:tcPr>
                <w:p w14:paraId="0FEAD779"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hint="eastAsia"/>
                      <w:bCs/>
                      <w:sz w:val="21"/>
                      <w:szCs w:val="21"/>
                    </w:rPr>
                    <w:t>16</w:t>
                  </w:r>
                </w:p>
              </w:tc>
              <w:tc>
                <w:tcPr>
                  <w:tcW w:w="505" w:type="pct"/>
                  <w:vAlign w:val="center"/>
                  <w:hideMark/>
                </w:tcPr>
                <w:p w14:paraId="3F58F694"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hint="eastAsia"/>
                      <w:bCs/>
                      <w:sz w:val="21"/>
                      <w:szCs w:val="21"/>
                    </w:rPr>
                    <w:t>18</w:t>
                  </w:r>
                </w:p>
              </w:tc>
              <w:tc>
                <w:tcPr>
                  <w:tcW w:w="508" w:type="pct"/>
                  <w:vAlign w:val="center"/>
                  <w:hideMark/>
                </w:tcPr>
                <w:p w14:paraId="52F85964"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bCs/>
                      <w:sz w:val="21"/>
                      <w:szCs w:val="21"/>
                    </w:rPr>
                    <w:t>16</w:t>
                  </w:r>
                </w:p>
              </w:tc>
              <w:tc>
                <w:tcPr>
                  <w:tcW w:w="444" w:type="pct"/>
                  <w:vAlign w:val="center"/>
                  <w:hideMark/>
                </w:tcPr>
                <w:p w14:paraId="1C8A3210"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hint="eastAsia"/>
                      <w:bCs/>
                      <w:sz w:val="21"/>
                      <w:szCs w:val="21"/>
                    </w:rPr>
                    <w:t>mg/L</w:t>
                  </w:r>
                </w:p>
              </w:tc>
            </w:tr>
            <w:tr w:rsidR="00697D2E" w14:paraId="2D8834D8" w14:textId="77777777" w:rsidTr="00D6667F">
              <w:trPr>
                <w:cantSplit/>
                <w:trHeight w:val="397"/>
                <w:jc w:val="center"/>
              </w:trPr>
              <w:tc>
                <w:tcPr>
                  <w:tcW w:w="492" w:type="pct"/>
                  <w:vMerge/>
                  <w:vAlign w:val="center"/>
                  <w:hideMark/>
                </w:tcPr>
                <w:p w14:paraId="6D923E93"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p>
              </w:tc>
              <w:tc>
                <w:tcPr>
                  <w:tcW w:w="676" w:type="pct"/>
                  <w:vMerge/>
                  <w:vAlign w:val="center"/>
                  <w:hideMark/>
                </w:tcPr>
                <w:p w14:paraId="1E777E2C"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p>
              </w:tc>
              <w:tc>
                <w:tcPr>
                  <w:tcW w:w="767" w:type="pct"/>
                  <w:vAlign w:val="center"/>
                  <w:hideMark/>
                </w:tcPr>
                <w:p w14:paraId="69301FB2"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bCs/>
                      <w:sz w:val="21"/>
                      <w:szCs w:val="21"/>
                    </w:rPr>
                    <w:t>化学需氧量</w:t>
                  </w:r>
                </w:p>
              </w:tc>
              <w:tc>
                <w:tcPr>
                  <w:tcW w:w="597" w:type="pct"/>
                  <w:vAlign w:val="center"/>
                  <w:hideMark/>
                </w:tcPr>
                <w:p w14:paraId="763CD4F7"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hint="eastAsia"/>
                      <w:bCs/>
                      <w:sz w:val="21"/>
                      <w:szCs w:val="21"/>
                    </w:rPr>
                    <w:t>120</w:t>
                  </w:r>
                </w:p>
              </w:tc>
              <w:tc>
                <w:tcPr>
                  <w:tcW w:w="505" w:type="pct"/>
                  <w:vAlign w:val="center"/>
                  <w:hideMark/>
                </w:tcPr>
                <w:p w14:paraId="16C2F7C0"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hint="eastAsia"/>
                      <w:bCs/>
                      <w:sz w:val="21"/>
                      <w:szCs w:val="21"/>
                    </w:rPr>
                    <w:t>116</w:t>
                  </w:r>
                </w:p>
              </w:tc>
              <w:tc>
                <w:tcPr>
                  <w:tcW w:w="505" w:type="pct"/>
                  <w:vAlign w:val="center"/>
                  <w:hideMark/>
                </w:tcPr>
                <w:p w14:paraId="50A74981"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hint="eastAsia"/>
                      <w:bCs/>
                      <w:sz w:val="21"/>
                      <w:szCs w:val="21"/>
                    </w:rPr>
                    <w:t>138</w:t>
                  </w:r>
                </w:p>
              </w:tc>
              <w:tc>
                <w:tcPr>
                  <w:tcW w:w="505" w:type="pct"/>
                  <w:vAlign w:val="center"/>
                  <w:hideMark/>
                </w:tcPr>
                <w:p w14:paraId="3CBBC204"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hint="eastAsia"/>
                      <w:bCs/>
                      <w:sz w:val="21"/>
                      <w:szCs w:val="21"/>
                    </w:rPr>
                    <w:t>124</w:t>
                  </w:r>
                </w:p>
              </w:tc>
              <w:tc>
                <w:tcPr>
                  <w:tcW w:w="508" w:type="pct"/>
                  <w:vAlign w:val="center"/>
                  <w:hideMark/>
                </w:tcPr>
                <w:p w14:paraId="0A0ED95D"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bCs/>
                      <w:sz w:val="21"/>
                      <w:szCs w:val="21"/>
                    </w:rPr>
                    <w:t>124</w:t>
                  </w:r>
                </w:p>
              </w:tc>
              <w:tc>
                <w:tcPr>
                  <w:tcW w:w="444" w:type="pct"/>
                  <w:vAlign w:val="center"/>
                  <w:hideMark/>
                </w:tcPr>
                <w:p w14:paraId="76B58A51"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hint="eastAsia"/>
                      <w:bCs/>
                      <w:sz w:val="21"/>
                      <w:szCs w:val="21"/>
                    </w:rPr>
                    <w:t>mg/L</w:t>
                  </w:r>
                </w:p>
              </w:tc>
            </w:tr>
            <w:tr w:rsidR="00697D2E" w14:paraId="3312BF8B" w14:textId="77777777" w:rsidTr="00D6667F">
              <w:trPr>
                <w:cantSplit/>
                <w:trHeight w:val="397"/>
                <w:jc w:val="center"/>
              </w:trPr>
              <w:tc>
                <w:tcPr>
                  <w:tcW w:w="492" w:type="pct"/>
                  <w:vMerge/>
                  <w:vAlign w:val="center"/>
                  <w:hideMark/>
                </w:tcPr>
                <w:p w14:paraId="5D602034"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p>
              </w:tc>
              <w:tc>
                <w:tcPr>
                  <w:tcW w:w="676" w:type="pct"/>
                  <w:vMerge/>
                  <w:vAlign w:val="center"/>
                  <w:hideMark/>
                </w:tcPr>
                <w:p w14:paraId="4BC04DA5"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p>
              </w:tc>
              <w:tc>
                <w:tcPr>
                  <w:tcW w:w="767" w:type="pct"/>
                  <w:vAlign w:val="center"/>
                  <w:hideMark/>
                </w:tcPr>
                <w:p w14:paraId="2B6F9C38"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bCs/>
                      <w:sz w:val="21"/>
                      <w:szCs w:val="21"/>
                    </w:rPr>
                    <w:t>氨氮</w:t>
                  </w:r>
                </w:p>
              </w:tc>
              <w:tc>
                <w:tcPr>
                  <w:tcW w:w="597" w:type="pct"/>
                  <w:vAlign w:val="center"/>
                  <w:hideMark/>
                </w:tcPr>
                <w:p w14:paraId="73C8CBAF"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hint="eastAsia"/>
                      <w:bCs/>
                      <w:sz w:val="21"/>
                      <w:szCs w:val="21"/>
                    </w:rPr>
                    <w:t>27.3</w:t>
                  </w:r>
                </w:p>
              </w:tc>
              <w:tc>
                <w:tcPr>
                  <w:tcW w:w="505" w:type="pct"/>
                  <w:vAlign w:val="center"/>
                  <w:hideMark/>
                </w:tcPr>
                <w:p w14:paraId="793AF361"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hint="eastAsia"/>
                      <w:bCs/>
                      <w:sz w:val="21"/>
                      <w:szCs w:val="21"/>
                    </w:rPr>
                    <w:t>28.7</w:t>
                  </w:r>
                </w:p>
              </w:tc>
              <w:tc>
                <w:tcPr>
                  <w:tcW w:w="505" w:type="pct"/>
                  <w:vAlign w:val="center"/>
                  <w:hideMark/>
                </w:tcPr>
                <w:p w14:paraId="6597C559"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hint="eastAsia"/>
                      <w:bCs/>
                      <w:sz w:val="21"/>
                      <w:szCs w:val="21"/>
                    </w:rPr>
                    <w:t>25.0</w:t>
                  </w:r>
                </w:p>
              </w:tc>
              <w:tc>
                <w:tcPr>
                  <w:tcW w:w="505" w:type="pct"/>
                  <w:vAlign w:val="center"/>
                  <w:hideMark/>
                </w:tcPr>
                <w:p w14:paraId="0A7AE3F1"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hint="eastAsia"/>
                      <w:bCs/>
                      <w:sz w:val="21"/>
                      <w:szCs w:val="21"/>
                    </w:rPr>
                    <w:t>26.2</w:t>
                  </w:r>
                </w:p>
              </w:tc>
              <w:tc>
                <w:tcPr>
                  <w:tcW w:w="508" w:type="pct"/>
                  <w:vAlign w:val="center"/>
                  <w:hideMark/>
                </w:tcPr>
                <w:p w14:paraId="27874AA7"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bCs/>
                      <w:sz w:val="21"/>
                      <w:szCs w:val="21"/>
                    </w:rPr>
                    <w:t>26.8</w:t>
                  </w:r>
                </w:p>
              </w:tc>
              <w:tc>
                <w:tcPr>
                  <w:tcW w:w="444" w:type="pct"/>
                  <w:vAlign w:val="center"/>
                  <w:hideMark/>
                </w:tcPr>
                <w:p w14:paraId="0C47A1B1"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hint="eastAsia"/>
                      <w:bCs/>
                      <w:sz w:val="21"/>
                      <w:szCs w:val="21"/>
                    </w:rPr>
                    <w:t>mg/L</w:t>
                  </w:r>
                </w:p>
              </w:tc>
            </w:tr>
            <w:tr w:rsidR="00697D2E" w14:paraId="6B5AB4D5" w14:textId="77777777" w:rsidTr="00D6667F">
              <w:trPr>
                <w:cantSplit/>
                <w:trHeight w:val="397"/>
                <w:jc w:val="center"/>
              </w:trPr>
              <w:tc>
                <w:tcPr>
                  <w:tcW w:w="492" w:type="pct"/>
                  <w:vMerge/>
                  <w:vAlign w:val="center"/>
                  <w:hideMark/>
                </w:tcPr>
                <w:p w14:paraId="714B12D5"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p>
              </w:tc>
              <w:tc>
                <w:tcPr>
                  <w:tcW w:w="676" w:type="pct"/>
                  <w:vMerge/>
                  <w:vAlign w:val="center"/>
                  <w:hideMark/>
                </w:tcPr>
                <w:p w14:paraId="681E5F53"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p>
              </w:tc>
              <w:tc>
                <w:tcPr>
                  <w:tcW w:w="767" w:type="pct"/>
                  <w:vAlign w:val="center"/>
                  <w:hideMark/>
                </w:tcPr>
                <w:p w14:paraId="703BED5C"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hint="eastAsia"/>
                      <w:bCs/>
                      <w:sz w:val="21"/>
                      <w:szCs w:val="21"/>
                    </w:rPr>
                    <w:t>总磷</w:t>
                  </w:r>
                </w:p>
              </w:tc>
              <w:tc>
                <w:tcPr>
                  <w:tcW w:w="597" w:type="pct"/>
                  <w:vAlign w:val="center"/>
                  <w:hideMark/>
                </w:tcPr>
                <w:p w14:paraId="460DC614"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hint="eastAsia"/>
                      <w:bCs/>
                      <w:sz w:val="21"/>
                      <w:szCs w:val="21"/>
                    </w:rPr>
                    <w:t>0.94</w:t>
                  </w:r>
                </w:p>
              </w:tc>
              <w:tc>
                <w:tcPr>
                  <w:tcW w:w="505" w:type="pct"/>
                  <w:vAlign w:val="center"/>
                  <w:hideMark/>
                </w:tcPr>
                <w:p w14:paraId="1974B739"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hint="eastAsia"/>
                      <w:bCs/>
                      <w:sz w:val="21"/>
                      <w:szCs w:val="21"/>
                    </w:rPr>
                    <w:t>0.96</w:t>
                  </w:r>
                </w:p>
              </w:tc>
              <w:tc>
                <w:tcPr>
                  <w:tcW w:w="505" w:type="pct"/>
                  <w:vAlign w:val="center"/>
                  <w:hideMark/>
                </w:tcPr>
                <w:p w14:paraId="2DA5C3E6"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hint="eastAsia"/>
                      <w:bCs/>
                      <w:sz w:val="21"/>
                      <w:szCs w:val="21"/>
                    </w:rPr>
                    <w:t>0.93</w:t>
                  </w:r>
                </w:p>
              </w:tc>
              <w:tc>
                <w:tcPr>
                  <w:tcW w:w="505" w:type="pct"/>
                  <w:vAlign w:val="center"/>
                  <w:hideMark/>
                </w:tcPr>
                <w:p w14:paraId="4B591F41"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hint="eastAsia"/>
                      <w:bCs/>
                      <w:sz w:val="21"/>
                      <w:szCs w:val="21"/>
                    </w:rPr>
                    <w:t>0.91</w:t>
                  </w:r>
                </w:p>
              </w:tc>
              <w:tc>
                <w:tcPr>
                  <w:tcW w:w="508" w:type="pct"/>
                  <w:vAlign w:val="center"/>
                  <w:hideMark/>
                </w:tcPr>
                <w:p w14:paraId="3510CC24"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bCs/>
                      <w:sz w:val="21"/>
                      <w:szCs w:val="21"/>
                    </w:rPr>
                    <w:t>0.94</w:t>
                  </w:r>
                </w:p>
              </w:tc>
              <w:tc>
                <w:tcPr>
                  <w:tcW w:w="444" w:type="pct"/>
                  <w:vAlign w:val="center"/>
                  <w:hideMark/>
                </w:tcPr>
                <w:p w14:paraId="60745E83"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hint="eastAsia"/>
                      <w:bCs/>
                      <w:sz w:val="21"/>
                      <w:szCs w:val="21"/>
                    </w:rPr>
                    <w:t>mg/L</w:t>
                  </w:r>
                </w:p>
              </w:tc>
            </w:tr>
            <w:tr w:rsidR="00697D2E" w14:paraId="28AADD7E" w14:textId="77777777" w:rsidTr="00D6667F">
              <w:trPr>
                <w:cantSplit/>
                <w:trHeight w:val="397"/>
                <w:jc w:val="center"/>
              </w:trPr>
              <w:tc>
                <w:tcPr>
                  <w:tcW w:w="492" w:type="pct"/>
                  <w:vMerge/>
                  <w:vAlign w:val="center"/>
                  <w:hideMark/>
                </w:tcPr>
                <w:p w14:paraId="11D84924"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p>
              </w:tc>
              <w:tc>
                <w:tcPr>
                  <w:tcW w:w="676" w:type="pct"/>
                  <w:vMerge/>
                  <w:vAlign w:val="center"/>
                  <w:hideMark/>
                </w:tcPr>
                <w:p w14:paraId="317AA400"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p>
              </w:tc>
              <w:tc>
                <w:tcPr>
                  <w:tcW w:w="767" w:type="pct"/>
                  <w:vAlign w:val="center"/>
                  <w:hideMark/>
                </w:tcPr>
                <w:p w14:paraId="48F25723"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bCs/>
                      <w:sz w:val="21"/>
                      <w:szCs w:val="21"/>
                    </w:rPr>
                    <w:t>总氮</w:t>
                  </w:r>
                </w:p>
              </w:tc>
              <w:tc>
                <w:tcPr>
                  <w:tcW w:w="597" w:type="pct"/>
                  <w:vAlign w:val="center"/>
                  <w:hideMark/>
                </w:tcPr>
                <w:p w14:paraId="1405A9F7"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hint="eastAsia"/>
                      <w:bCs/>
                      <w:sz w:val="21"/>
                      <w:szCs w:val="21"/>
                    </w:rPr>
                    <w:t>39.3</w:t>
                  </w:r>
                </w:p>
              </w:tc>
              <w:tc>
                <w:tcPr>
                  <w:tcW w:w="505" w:type="pct"/>
                  <w:vAlign w:val="center"/>
                  <w:hideMark/>
                </w:tcPr>
                <w:p w14:paraId="385630D0"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hint="eastAsia"/>
                      <w:bCs/>
                      <w:sz w:val="21"/>
                      <w:szCs w:val="21"/>
                    </w:rPr>
                    <w:t>37.8</w:t>
                  </w:r>
                </w:p>
              </w:tc>
              <w:tc>
                <w:tcPr>
                  <w:tcW w:w="505" w:type="pct"/>
                  <w:vAlign w:val="center"/>
                  <w:hideMark/>
                </w:tcPr>
                <w:p w14:paraId="5D9B6B5C"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hint="eastAsia"/>
                      <w:bCs/>
                      <w:sz w:val="21"/>
                      <w:szCs w:val="21"/>
                    </w:rPr>
                    <w:t>38.4</w:t>
                  </w:r>
                </w:p>
              </w:tc>
              <w:tc>
                <w:tcPr>
                  <w:tcW w:w="505" w:type="pct"/>
                  <w:vAlign w:val="center"/>
                  <w:hideMark/>
                </w:tcPr>
                <w:p w14:paraId="2E72936C"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hint="eastAsia"/>
                      <w:bCs/>
                      <w:sz w:val="21"/>
                      <w:szCs w:val="21"/>
                    </w:rPr>
                    <w:t>38.6</w:t>
                  </w:r>
                </w:p>
              </w:tc>
              <w:tc>
                <w:tcPr>
                  <w:tcW w:w="508" w:type="pct"/>
                  <w:vAlign w:val="center"/>
                  <w:hideMark/>
                </w:tcPr>
                <w:p w14:paraId="7C8E5865"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bCs/>
                      <w:sz w:val="21"/>
                      <w:szCs w:val="21"/>
                    </w:rPr>
                    <w:t>38.5</w:t>
                  </w:r>
                </w:p>
              </w:tc>
              <w:tc>
                <w:tcPr>
                  <w:tcW w:w="444" w:type="pct"/>
                  <w:vAlign w:val="center"/>
                  <w:hideMark/>
                </w:tcPr>
                <w:p w14:paraId="7BE20370"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hint="eastAsia"/>
                      <w:bCs/>
                      <w:sz w:val="21"/>
                      <w:szCs w:val="21"/>
                    </w:rPr>
                    <w:t>mg/L</w:t>
                  </w:r>
                </w:p>
              </w:tc>
            </w:tr>
            <w:tr w:rsidR="00697D2E" w14:paraId="660F37A1" w14:textId="77777777" w:rsidTr="00D6667F">
              <w:trPr>
                <w:cantSplit/>
                <w:trHeight w:val="397"/>
                <w:jc w:val="center"/>
              </w:trPr>
              <w:tc>
                <w:tcPr>
                  <w:tcW w:w="492" w:type="pct"/>
                  <w:vMerge/>
                  <w:vAlign w:val="center"/>
                  <w:hideMark/>
                </w:tcPr>
                <w:p w14:paraId="3E0003B7"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p>
              </w:tc>
              <w:tc>
                <w:tcPr>
                  <w:tcW w:w="676" w:type="pct"/>
                  <w:vMerge/>
                  <w:vAlign w:val="center"/>
                  <w:hideMark/>
                </w:tcPr>
                <w:p w14:paraId="219B4E43"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p>
              </w:tc>
              <w:tc>
                <w:tcPr>
                  <w:tcW w:w="767" w:type="pct"/>
                  <w:vAlign w:val="center"/>
                  <w:hideMark/>
                </w:tcPr>
                <w:p w14:paraId="5E161E74"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hint="eastAsia"/>
                      <w:bCs/>
                      <w:sz w:val="21"/>
                      <w:szCs w:val="21"/>
                    </w:rPr>
                    <w:t>总镍</w:t>
                  </w:r>
                </w:p>
              </w:tc>
              <w:tc>
                <w:tcPr>
                  <w:tcW w:w="597" w:type="pct"/>
                  <w:vAlign w:val="center"/>
                  <w:hideMark/>
                </w:tcPr>
                <w:p w14:paraId="119B383D"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hint="eastAsia"/>
                      <w:bCs/>
                      <w:sz w:val="21"/>
                      <w:szCs w:val="21"/>
                    </w:rPr>
                    <w:t>0.05L</w:t>
                  </w:r>
                </w:p>
              </w:tc>
              <w:tc>
                <w:tcPr>
                  <w:tcW w:w="505" w:type="pct"/>
                  <w:vAlign w:val="center"/>
                  <w:hideMark/>
                </w:tcPr>
                <w:p w14:paraId="0AC92573"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hint="eastAsia"/>
                      <w:bCs/>
                      <w:sz w:val="21"/>
                      <w:szCs w:val="21"/>
                    </w:rPr>
                    <w:t>0.05L</w:t>
                  </w:r>
                </w:p>
              </w:tc>
              <w:tc>
                <w:tcPr>
                  <w:tcW w:w="505" w:type="pct"/>
                  <w:vAlign w:val="center"/>
                  <w:hideMark/>
                </w:tcPr>
                <w:p w14:paraId="61AE6379"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hint="eastAsia"/>
                      <w:bCs/>
                      <w:sz w:val="21"/>
                      <w:szCs w:val="21"/>
                    </w:rPr>
                    <w:t>0.05L</w:t>
                  </w:r>
                </w:p>
              </w:tc>
              <w:tc>
                <w:tcPr>
                  <w:tcW w:w="505" w:type="pct"/>
                  <w:vAlign w:val="center"/>
                  <w:hideMark/>
                </w:tcPr>
                <w:p w14:paraId="7A2B09B9"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hint="eastAsia"/>
                      <w:bCs/>
                      <w:sz w:val="21"/>
                      <w:szCs w:val="21"/>
                    </w:rPr>
                    <w:t>0.05L</w:t>
                  </w:r>
                </w:p>
              </w:tc>
              <w:tc>
                <w:tcPr>
                  <w:tcW w:w="508" w:type="pct"/>
                  <w:vAlign w:val="center"/>
                  <w:hideMark/>
                </w:tcPr>
                <w:p w14:paraId="6020E635"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hint="eastAsia"/>
                      <w:bCs/>
                      <w:sz w:val="21"/>
                      <w:szCs w:val="21"/>
                    </w:rPr>
                    <w:t>0.05L</w:t>
                  </w:r>
                </w:p>
              </w:tc>
              <w:tc>
                <w:tcPr>
                  <w:tcW w:w="444" w:type="pct"/>
                  <w:vAlign w:val="center"/>
                  <w:hideMark/>
                </w:tcPr>
                <w:p w14:paraId="692C5D96"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hint="eastAsia"/>
                      <w:bCs/>
                      <w:sz w:val="21"/>
                      <w:szCs w:val="21"/>
                    </w:rPr>
                    <w:t>mg/L</w:t>
                  </w:r>
                </w:p>
              </w:tc>
            </w:tr>
            <w:tr w:rsidR="00697D2E" w14:paraId="52142D6E" w14:textId="77777777" w:rsidTr="00D6667F">
              <w:trPr>
                <w:cantSplit/>
                <w:trHeight w:val="397"/>
                <w:jc w:val="center"/>
              </w:trPr>
              <w:tc>
                <w:tcPr>
                  <w:tcW w:w="1168" w:type="pct"/>
                  <w:gridSpan w:val="2"/>
                  <w:vAlign w:val="center"/>
                  <w:hideMark/>
                </w:tcPr>
                <w:p w14:paraId="70D60A28"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hint="eastAsia"/>
                      <w:bCs/>
                      <w:sz w:val="21"/>
                      <w:szCs w:val="21"/>
                    </w:rPr>
                    <w:lastRenderedPageBreak/>
                    <w:t>样品状态描述</w:t>
                  </w:r>
                </w:p>
              </w:tc>
              <w:tc>
                <w:tcPr>
                  <w:tcW w:w="3832" w:type="pct"/>
                  <w:gridSpan w:val="7"/>
                  <w:vAlign w:val="center"/>
                  <w:hideMark/>
                </w:tcPr>
                <w:p w14:paraId="5E50853C" w14:textId="77777777"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hint="eastAsia"/>
                      <w:bCs/>
                      <w:sz w:val="21"/>
                      <w:szCs w:val="21"/>
                    </w:rPr>
                    <w:t>无色、透明、无异味、无浮油、少量漂浮物</w:t>
                  </w:r>
                </w:p>
              </w:tc>
            </w:tr>
            <w:tr w:rsidR="00D6667F" w14:paraId="5E8AC2B6" w14:textId="77777777" w:rsidTr="00697D2E">
              <w:trPr>
                <w:cantSplit/>
                <w:trHeight w:val="397"/>
                <w:jc w:val="center"/>
              </w:trPr>
              <w:tc>
                <w:tcPr>
                  <w:tcW w:w="5000" w:type="pct"/>
                  <w:gridSpan w:val="9"/>
                  <w:vAlign w:val="center"/>
                </w:tcPr>
                <w:p w14:paraId="05C7D6DE" w14:textId="65847D90" w:rsidR="00D6667F" w:rsidRPr="00697D2E" w:rsidRDefault="00817847" w:rsidP="00697D2E">
                  <w:pPr>
                    <w:pStyle w:val="21"/>
                    <w:spacing w:after="0"/>
                    <w:ind w:firstLineChars="0" w:firstLine="0"/>
                    <w:jc w:val="center"/>
                    <w:rPr>
                      <w:rFonts w:ascii="Times New Roman" w:eastAsia="宋体" w:hAnsi="Times New Roman"/>
                      <w:bCs/>
                      <w:sz w:val="21"/>
                      <w:szCs w:val="21"/>
                    </w:rPr>
                  </w:pPr>
                  <w:r>
                    <w:rPr>
                      <w:rFonts w:ascii="Times New Roman" w:eastAsia="宋体" w:hAnsi="Times New Roman" w:hint="eastAsia"/>
                      <w:bCs/>
                      <w:sz w:val="21"/>
                      <w:szCs w:val="21"/>
                    </w:rPr>
                    <w:t>检测期间，</w:t>
                  </w:r>
                  <w:r w:rsidR="00D6667F" w:rsidRPr="00817847">
                    <w:rPr>
                      <w:rFonts w:ascii="Times New Roman" w:eastAsia="宋体" w:hAnsi="Times New Roman"/>
                      <w:bCs/>
                      <w:sz w:val="21"/>
                      <w:szCs w:val="21"/>
                    </w:rPr>
                    <w:t>废水</w:t>
                  </w:r>
                  <w:r w:rsidR="00D6667F" w:rsidRPr="00817847">
                    <w:rPr>
                      <w:rFonts w:ascii="Times New Roman" w:eastAsia="宋体" w:hAnsi="Times New Roman" w:hint="eastAsia"/>
                      <w:bCs/>
                      <w:sz w:val="21"/>
                      <w:szCs w:val="21"/>
                    </w:rPr>
                    <w:t>最大流量</w:t>
                  </w:r>
                  <w:r w:rsidR="00D6667F" w:rsidRPr="00817847">
                    <w:rPr>
                      <w:rFonts w:ascii="Times New Roman" w:eastAsia="宋体" w:hAnsi="Times New Roman"/>
                      <w:bCs/>
                      <w:sz w:val="21"/>
                      <w:szCs w:val="21"/>
                    </w:rPr>
                    <w:t>为</w:t>
                  </w:r>
                  <w:bookmarkStart w:id="54" w:name="OLE_LINK17"/>
                  <w:r w:rsidR="00D6667F" w:rsidRPr="00817847">
                    <w:rPr>
                      <w:rFonts w:ascii="Times New Roman" w:eastAsia="宋体" w:hAnsi="Times New Roman" w:hint="eastAsia"/>
                      <w:bCs/>
                      <w:sz w:val="21"/>
                      <w:szCs w:val="21"/>
                    </w:rPr>
                    <w:t>0.</w:t>
                  </w:r>
                  <w:r w:rsidRPr="00817847">
                    <w:rPr>
                      <w:rFonts w:ascii="Times New Roman" w:eastAsia="宋体" w:hAnsi="Times New Roman" w:hint="eastAsia"/>
                      <w:bCs/>
                      <w:sz w:val="21"/>
                      <w:szCs w:val="21"/>
                    </w:rPr>
                    <w:t>043</w:t>
                  </w:r>
                  <w:r w:rsidR="00D6667F" w:rsidRPr="00817847">
                    <w:rPr>
                      <w:rFonts w:ascii="Times New Roman" w:eastAsia="宋体" w:hAnsi="Times New Roman"/>
                      <w:bCs/>
                      <w:sz w:val="21"/>
                      <w:szCs w:val="21"/>
                    </w:rPr>
                    <w:t>m</w:t>
                  </w:r>
                  <w:r w:rsidR="00D6667F" w:rsidRPr="00817847">
                    <w:rPr>
                      <w:rFonts w:ascii="Times New Roman" w:eastAsia="宋体" w:hAnsi="Times New Roman"/>
                      <w:bCs/>
                      <w:sz w:val="21"/>
                      <w:szCs w:val="21"/>
                      <w:vertAlign w:val="superscript"/>
                    </w:rPr>
                    <w:t>3</w:t>
                  </w:r>
                  <w:r w:rsidR="00D6667F" w:rsidRPr="00817847">
                    <w:rPr>
                      <w:rFonts w:ascii="Times New Roman" w:eastAsia="宋体" w:hAnsi="Times New Roman"/>
                      <w:bCs/>
                      <w:sz w:val="21"/>
                      <w:szCs w:val="21"/>
                    </w:rPr>
                    <w:t>/</w:t>
                  </w:r>
                  <w:r w:rsidRPr="00817847">
                    <w:rPr>
                      <w:rFonts w:ascii="Times New Roman" w:eastAsia="宋体" w:hAnsi="Times New Roman" w:hint="eastAsia"/>
                      <w:bCs/>
                      <w:sz w:val="21"/>
                      <w:szCs w:val="21"/>
                    </w:rPr>
                    <w:t>h</w:t>
                  </w:r>
                  <w:bookmarkEnd w:id="54"/>
                </w:p>
              </w:tc>
            </w:tr>
            <w:tr w:rsidR="00697D2E" w14:paraId="3BE044DB" w14:textId="77777777" w:rsidTr="00697D2E">
              <w:trPr>
                <w:cantSplit/>
                <w:trHeight w:val="397"/>
                <w:jc w:val="center"/>
              </w:trPr>
              <w:tc>
                <w:tcPr>
                  <w:tcW w:w="5000" w:type="pct"/>
                  <w:gridSpan w:val="9"/>
                  <w:vAlign w:val="center"/>
                  <w:hideMark/>
                </w:tcPr>
                <w:p w14:paraId="6B1FBE9C" w14:textId="5536B4E9" w:rsidR="00697D2E" w:rsidRPr="00697D2E" w:rsidRDefault="00697D2E" w:rsidP="00697D2E">
                  <w:pPr>
                    <w:pStyle w:val="21"/>
                    <w:spacing w:after="0"/>
                    <w:ind w:firstLineChars="0" w:firstLine="0"/>
                    <w:jc w:val="center"/>
                    <w:rPr>
                      <w:rFonts w:ascii="Times New Roman" w:eastAsia="宋体" w:hAnsi="Times New Roman"/>
                      <w:bCs/>
                      <w:sz w:val="21"/>
                      <w:szCs w:val="21"/>
                    </w:rPr>
                  </w:pPr>
                  <w:r w:rsidRPr="00697D2E">
                    <w:rPr>
                      <w:rFonts w:ascii="Times New Roman" w:eastAsia="宋体" w:hAnsi="Times New Roman" w:hint="eastAsia"/>
                      <w:bCs/>
                      <w:sz w:val="21"/>
                      <w:szCs w:val="21"/>
                    </w:rPr>
                    <w:t>备</w:t>
                  </w:r>
                  <w:r w:rsidRPr="00697D2E">
                    <w:rPr>
                      <w:rFonts w:ascii="Times New Roman" w:eastAsia="宋体" w:hAnsi="Times New Roman"/>
                      <w:bCs/>
                      <w:sz w:val="21"/>
                      <w:szCs w:val="21"/>
                    </w:rPr>
                    <w:t>注：</w:t>
                  </w:r>
                  <w:r w:rsidRPr="00697D2E">
                    <w:rPr>
                      <w:rFonts w:ascii="Times New Roman" w:eastAsia="宋体" w:hAnsi="Times New Roman" w:hint="eastAsia"/>
                      <w:bCs/>
                      <w:sz w:val="21"/>
                      <w:szCs w:val="21"/>
                    </w:rPr>
                    <w:t>废水样品</w:t>
                  </w:r>
                  <w:r w:rsidRPr="00697D2E">
                    <w:rPr>
                      <w:rFonts w:ascii="Times New Roman" w:eastAsia="宋体" w:hAnsi="Times New Roman"/>
                      <w:bCs/>
                      <w:sz w:val="21"/>
                      <w:szCs w:val="21"/>
                    </w:rPr>
                    <w:t>检测结果低于所列方法检出限时表示为</w:t>
                  </w:r>
                  <w:r w:rsidRPr="00697D2E">
                    <w:rPr>
                      <w:rFonts w:ascii="Times New Roman" w:eastAsia="宋体" w:hAnsi="Times New Roman"/>
                      <w:bCs/>
                      <w:sz w:val="21"/>
                      <w:szCs w:val="21"/>
                    </w:rPr>
                    <w:t>“</w:t>
                  </w:r>
                  <w:r w:rsidRPr="00697D2E">
                    <w:rPr>
                      <w:rFonts w:ascii="Times New Roman" w:eastAsia="宋体" w:hAnsi="Times New Roman"/>
                      <w:bCs/>
                      <w:sz w:val="21"/>
                      <w:szCs w:val="21"/>
                    </w:rPr>
                    <w:t>检出限</w:t>
                  </w:r>
                  <w:r w:rsidRPr="00697D2E">
                    <w:rPr>
                      <w:rFonts w:ascii="Times New Roman" w:eastAsia="宋体" w:hAnsi="Times New Roman"/>
                      <w:bCs/>
                      <w:sz w:val="21"/>
                      <w:szCs w:val="21"/>
                    </w:rPr>
                    <w:t>L”</w:t>
                  </w:r>
                  <w:r w:rsidRPr="00697D2E">
                    <w:rPr>
                      <w:rFonts w:ascii="Times New Roman" w:eastAsia="宋体" w:hAnsi="Times New Roman" w:hint="eastAsia"/>
                      <w:bCs/>
                      <w:sz w:val="21"/>
                      <w:szCs w:val="21"/>
                    </w:rPr>
                    <w:t>。</w:t>
                  </w:r>
                  <w:r w:rsidR="00497BFD">
                    <w:rPr>
                      <w:rFonts w:ascii="Times New Roman" w:eastAsia="宋体" w:hAnsi="Times New Roman" w:hint="eastAsia"/>
                      <w:bCs/>
                      <w:sz w:val="21"/>
                      <w:szCs w:val="21"/>
                    </w:rPr>
                    <w:t>污水处理站进口不具备检测条件。</w:t>
                  </w:r>
                </w:p>
              </w:tc>
            </w:tr>
          </w:tbl>
          <w:p w14:paraId="5E712417" w14:textId="120E8DCF" w:rsidR="0017117B" w:rsidRPr="0011070C" w:rsidRDefault="0017117B" w:rsidP="009E5948">
            <w:pPr>
              <w:spacing w:after="0" w:line="460" w:lineRule="exact"/>
              <w:ind w:firstLineChars="200" w:firstLine="480"/>
              <w:jc w:val="both"/>
              <w:textAlignment w:val="baseline"/>
              <w:rPr>
                <w:rFonts w:ascii="Times New Roman" w:eastAsia="宋体" w:hAnsi="Times New Roman"/>
                <w:bCs/>
                <w:sz w:val="24"/>
                <w:szCs w:val="24"/>
              </w:rPr>
            </w:pPr>
            <w:r w:rsidRPr="009E5948">
              <w:rPr>
                <w:rFonts w:ascii="Times New Roman" w:eastAsia="宋体" w:hAnsi="Times New Roman"/>
                <w:bCs/>
                <w:sz w:val="24"/>
                <w:szCs w:val="24"/>
              </w:rPr>
              <w:t>由上表检测数据可知</w:t>
            </w:r>
            <w:r w:rsidRPr="009E5948">
              <w:rPr>
                <w:rFonts w:ascii="Times New Roman" w:eastAsia="宋体" w:hAnsi="Times New Roman" w:hint="eastAsia"/>
                <w:bCs/>
                <w:sz w:val="24"/>
                <w:szCs w:val="24"/>
              </w:rPr>
              <w:t>，</w:t>
            </w:r>
            <w:bookmarkStart w:id="55" w:name="OLE_LINK61"/>
            <w:r w:rsidRPr="009E5948">
              <w:rPr>
                <w:rFonts w:ascii="Times New Roman" w:eastAsia="宋体" w:hAnsi="Times New Roman" w:hint="eastAsia"/>
                <w:bCs/>
                <w:sz w:val="24"/>
                <w:szCs w:val="24"/>
              </w:rPr>
              <w:t>废水总排放口水质情况：</w:t>
            </w:r>
            <w:r w:rsidRPr="009E5948">
              <w:rPr>
                <w:rFonts w:ascii="Times New Roman" w:eastAsia="宋体" w:hAnsi="Times New Roman"/>
                <w:bCs/>
                <w:sz w:val="24"/>
                <w:szCs w:val="24"/>
              </w:rPr>
              <w:t>化学需氧量</w:t>
            </w:r>
            <w:r w:rsidRPr="009E5948">
              <w:rPr>
                <w:rFonts w:ascii="Times New Roman" w:eastAsia="宋体" w:hAnsi="Times New Roman" w:hint="eastAsia"/>
                <w:bCs/>
                <w:sz w:val="24"/>
                <w:szCs w:val="24"/>
              </w:rPr>
              <w:t>排放浓度范围为</w:t>
            </w:r>
            <w:r w:rsidR="009E5948" w:rsidRPr="009E5948">
              <w:rPr>
                <w:rFonts w:ascii="Times New Roman" w:eastAsia="宋体" w:hAnsi="Times New Roman" w:hint="eastAsia"/>
                <w:bCs/>
                <w:sz w:val="24"/>
                <w:szCs w:val="24"/>
              </w:rPr>
              <w:t>116</w:t>
            </w:r>
            <w:r w:rsidRPr="009E5948">
              <w:rPr>
                <w:rFonts w:ascii="Times New Roman" w:eastAsia="宋体" w:hAnsi="Times New Roman" w:hint="eastAsia"/>
                <w:bCs/>
                <w:sz w:val="24"/>
                <w:szCs w:val="24"/>
              </w:rPr>
              <w:t>~</w:t>
            </w:r>
            <w:r w:rsidR="009E5948" w:rsidRPr="009E5948">
              <w:rPr>
                <w:rFonts w:ascii="Times New Roman" w:eastAsia="宋体" w:hAnsi="Times New Roman" w:hint="eastAsia"/>
                <w:bCs/>
                <w:sz w:val="24"/>
                <w:szCs w:val="24"/>
              </w:rPr>
              <w:t>139</w:t>
            </w:r>
            <w:r w:rsidRPr="009E5948">
              <w:rPr>
                <w:rFonts w:ascii="Times New Roman" w:eastAsia="宋体" w:hAnsi="Times New Roman"/>
                <w:bCs/>
                <w:sz w:val="24"/>
                <w:szCs w:val="24"/>
              </w:rPr>
              <w:t>mg/L</w:t>
            </w:r>
            <w:r w:rsidR="009E5948" w:rsidRPr="009E5948">
              <w:rPr>
                <w:rFonts w:ascii="Times New Roman" w:eastAsia="宋体" w:hAnsi="Times New Roman" w:hint="eastAsia"/>
                <w:bCs/>
                <w:sz w:val="24"/>
                <w:szCs w:val="24"/>
              </w:rPr>
              <w:t>，</w:t>
            </w:r>
            <w:r w:rsidRPr="009E5948">
              <w:rPr>
                <w:rFonts w:ascii="Times New Roman" w:eastAsia="宋体" w:hAnsi="Times New Roman"/>
                <w:bCs/>
                <w:sz w:val="24"/>
                <w:szCs w:val="24"/>
              </w:rPr>
              <w:t>悬浮物</w:t>
            </w:r>
            <w:r w:rsidRPr="009E5948">
              <w:rPr>
                <w:rFonts w:ascii="Times New Roman" w:eastAsia="宋体" w:hAnsi="Times New Roman" w:hint="eastAsia"/>
                <w:bCs/>
                <w:sz w:val="24"/>
                <w:szCs w:val="24"/>
              </w:rPr>
              <w:t>排放浓度范围为</w:t>
            </w:r>
            <w:r w:rsidR="009E5948" w:rsidRPr="009E5948">
              <w:rPr>
                <w:rFonts w:ascii="Times New Roman" w:eastAsia="宋体" w:hAnsi="Times New Roman" w:hint="eastAsia"/>
                <w:bCs/>
                <w:sz w:val="24"/>
                <w:szCs w:val="24"/>
              </w:rPr>
              <w:t>14</w:t>
            </w:r>
            <w:r w:rsidRPr="009E5948">
              <w:rPr>
                <w:rFonts w:ascii="Times New Roman" w:eastAsia="宋体" w:hAnsi="Times New Roman" w:hint="eastAsia"/>
                <w:bCs/>
                <w:sz w:val="24"/>
                <w:szCs w:val="24"/>
              </w:rPr>
              <w:t>~</w:t>
            </w:r>
            <w:r w:rsidR="009E5948" w:rsidRPr="009E5948">
              <w:rPr>
                <w:rFonts w:ascii="Times New Roman" w:eastAsia="宋体" w:hAnsi="Times New Roman" w:hint="eastAsia"/>
                <w:bCs/>
                <w:sz w:val="24"/>
                <w:szCs w:val="24"/>
              </w:rPr>
              <w:t>18</w:t>
            </w:r>
            <w:r w:rsidRPr="009E5948">
              <w:rPr>
                <w:rFonts w:ascii="Times New Roman" w:eastAsia="宋体" w:hAnsi="Times New Roman"/>
                <w:bCs/>
                <w:sz w:val="24"/>
                <w:szCs w:val="24"/>
              </w:rPr>
              <w:t>mg/L</w:t>
            </w:r>
            <w:r w:rsidRPr="009E5948">
              <w:rPr>
                <w:rFonts w:ascii="Times New Roman" w:eastAsia="宋体" w:hAnsi="Times New Roman" w:hint="eastAsia"/>
                <w:bCs/>
                <w:sz w:val="24"/>
                <w:szCs w:val="24"/>
              </w:rPr>
              <w:t>，</w:t>
            </w:r>
            <w:r w:rsidRPr="009E5948">
              <w:rPr>
                <w:rFonts w:ascii="Times New Roman" w:eastAsia="宋体" w:hAnsi="Times New Roman"/>
                <w:bCs/>
                <w:sz w:val="24"/>
                <w:szCs w:val="24"/>
              </w:rPr>
              <w:t>氨氮</w:t>
            </w:r>
            <w:r w:rsidRPr="009E5948">
              <w:rPr>
                <w:rFonts w:ascii="Times New Roman" w:eastAsia="宋体" w:hAnsi="Times New Roman" w:hint="eastAsia"/>
                <w:bCs/>
                <w:sz w:val="24"/>
                <w:szCs w:val="24"/>
              </w:rPr>
              <w:t>排放浓度范围为</w:t>
            </w:r>
            <w:r w:rsidR="009E5948" w:rsidRPr="009E5948">
              <w:rPr>
                <w:rFonts w:ascii="Times New Roman" w:eastAsia="宋体" w:hAnsi="Times New Roman" w:hint="eastAsia"/>
                <w:bCs/>
                <w:sz w:val="24"/>
                <w:szCs w:val="24"/>
              </w:rPr>
              <w:t>25.0</w:t>
            </w:r>
            <w:r w:rsidRPr="009E5948">
              <w:rPr>
                <w:rFonts w:ascii="Times New Roman" w:eastAsia="宋体" w:hAnsi="Times New Roman" w:hint="eastAsia"/>
                <w:bCs/>
                <w:sz w:val="24"/>
                <w:szCs w:val="24"/>
              </w:rPr>
              <w:t>~</w:t>
            </w:r>
            <w:r w:rsidR="009E5948" w:rsidRPr="009E5948">
              <w:rPr>
                <w:rFonts w:ascii="Times New Roman" w:eastAsia="宋体" w:hAnsi="Times New Roman" w:hint="eastAsia"/>
                <w:bCs/>
                <w:sz w:val="24"/>
                <w:szCs w:val="24"/>
              </w:rPr>
              <w:t>28.7</w:t>
            </w:r>
            <w:r w:rsidRPr="009E5948">
              <w:rPr>
                <w:rFonts w:ascii="Times New Roman" w:eastAsia="宋体" w:hAnsi="Times New Roman"/>
                <w:bCs/>
                <w:sz w:val="24"/>
                <w:szCs w:val="24"/>
              </w:rPr>
              <w:t>mg/L</w:t>
            </w:r>
            <w:r w:rsidRPr="009E5948">
              <w:rPr>
                <w:rFonts w:ascii="Times New Roman" w:eastAsia="宋体" w:hAnsi="Times New Roman" w:hint="eastAsia"/>
                <w:bCs/>
                <w:sz w:val="24"/>
                <w:szCs w:val="24"/>
              </w:rPr>
              <w:t>，</w:t>
            </w:r>
            <w:r w:rsidRPr="009E5948">
              <w:rPr>
                <w:rFonts w:ascii="Times New Roman" w:eastAsia="宋体" w:hAnsi="Times New Roman"/>
                <w:bCs/>
                <w:sz w:val="24"/>
                <w:szCs w:val="24"/>
              </w:rPr>
              <w:t>总磷</w:t>
            </w:r>
            <w:r w:rsidRPr="009E5948">
              <w:rPr>
                <w:rFonts w:ascii="Times New Roman" w:eastAsia="宋体" w:hAnsi="Times New Roman" w:hint="eastAsia"/>
                <w:bCs/>
                <w:sz w:val="24"/>
                <w:szCs w:val="24"/>
              </w:rPr>
              <w:t>排放浓度范围为</w:t>
            </w:r>
            <w:r w:rsidR="009E5948" w:rsidRPr="009E5948">
              <w:rPr>
                <w:rFonts w:ascii="Times New Roman" w:eastAsia="宋体" w:hAnsi="Times New Roman" w:hint="eastAsia"/>
                <w:bCs/>
                <w:sz w:val="24"/>
                <w:szCs w:val="24"/>
              </w:rPr>
              <w:t>0.89</w:t>
            </w:r>
            <w:r w:rsidRPr="009E5948">
              <w:rPr>
                <w:rFonts w:ascii="Times New Roman" w:eastAsia="宋体" w:hAnsi="Times New Roman" w:hint="eastAsia"/>
                <w:bCs/>
                <w:sz w:val="24"/>
                <w:szCs w:val="24"/>
              </w:rPr>
              <w:t>~</w:t>
            </w:r>
            <w:r w:rsidR="009E5948" w:rsidRPr="009E5948">
              <w:rPr>
                <w:rFonts w:ascii="Times New Roman" w:eastAsia="宋体" w:hAnsi="Times New Roman" w:hint="eastAsia"/>
                <w:bCs/>
                <w:sz w:val="24"/>
                <w:szCs w:val="24"/>
              </w:rPr>
              <w:t>0.96</w:t>
            </w:r>
            <w:r w:rsidRPr="009E5948">
              <w:rPr>
                <w:rFonts w:ascii="Times New Roman" w:eastAsia="宋体" w:hAnsi="Times New Roman"/>
                <w:bCs/>
                <w:sz w:val="24"/>
                <w:szCs w:val="24"/>
              </w:rPr>
              <w:t>mg/L</w:t>
            </w:r>
            <w:r w:rsidRPr="009E5948">
              <w:rPr>
                <w:rFonts w:ascii="Times New Roman" w:eastAsia="宋体" w:hAnsi="Times New Roman" w:hint="eastAsia"/>
                <w:bCs/>
                <w:sz w:val="24"/>
                <w:szCs w:val="24"/>
              </w:rPr>
              <w:t>，总氮排放浓度范围为</w:t>
            </w:r>
            <w:r w:rsidR="009E5948" w:rsidRPr="009E5948">
              <w:rPr>
                <w:rFonts w:ascii="Times New Roman" w:eastAsia="宋体" w:hAnsi="Times New Roman" w:hint="eastAsia"/>
                <w:bCs/>
                <w:sz w:val="24"/>
                <w:szCs w:val="24"/>
              </w:rPr>
              <w:t>37.0</w:t>
            </w:r>
            <w:r w:rsidRPr="009E5948">
              <w:rPr>
                <w:rFonts w:ascii="Times New Roman" w:eastAsia="宋体" w:hAnsi="Times New Roman" w:hint="eastAsia"/>
                <w:bCs/>
                <w:sz w:val="24"/>
                <w:szCs w:val="24"/>
              </w:rPr>
              <w:t>~</w:t>
            </w:r>
            <w:r w:rsidR="009E5948" w:rsidRPr="009E5948">
              <w:rPr>
                <w:rFonts w:ascii="Times New Roman" w:eastAsia="宋体" w:hAnsi="Times New Roman" w:hint="eastAsia"/>
                <w:bCs/>
                <w:sz w:val="24"/>
                <w:szCs w:val="24"/>
              </w:rPr>
              <w:t>39.3</w:t>
            </w:r>
            <w:r w:rsidRPr="009E5948">
              <w:rPr>
                <w:rFonts w:ascii="Times New Roman" w:eastAsia="宋体" w:hAnsi="Times New Roman"/>
                <w:bCs/>
                <w:sz w:val="24"/>
                <w:szCs w:val="24"/>
              </w:rPr>
              <w:t>mg/L</w:t>
            </w:r>
            <w:r w:rsidRPr="009E5948">
              <w:rPr>
                <w:rFonts w:ascii="Times New Roman" w:eastAsia="宋体" w:hAnsi="Times New Roman" w:hint="eastAsia"/>
                <w:bCs/>
                <w:sz w:val="24"/>
                <w:szCs w:val="24"/>
              </w:rPr>
              <w:t>，</w:t>
            </w:r>
            <w:r w:rsidR="009E5948" w:rsidRPr="009E5948">
              <w:rPr>
                <w:rFonts w:ascii="Times New Roman" w:eastAsia="宋体" w:hAnsi="Times New Roman" w:hint="eastAsia"/>
                <w:bCs/>
                <w:sz w:val="24"/>
                <w:szCs w:val="24"/>
              </w:rPr>
              <w:t>总镍未检出</w:t>
            </w:r>
            <w:r w:rsidRPr="009E5948">
              <w:rPr>
                <w:rFonts w:ascii="Times New Roman" w:eastAsia="宋体" w:hAnsi="Times New Roman" w:hint="eastAsia"/>
                <w:bCs/>
                <w:sz w:val="24"/>
                <w:szCs w:val="24"/>
              </w:rPr>
              <w:t>，能够满足</w:t>
            </w:r>
            <w:r w:rsidR="009E5948" w:rsidRPr="009E5948">
              <w:rPr>
                <w:rFonts w:ascii="Times New Roman" w:eastAsia="宋体" w:hAnsi="Times New Roman"/>
                <w:bCs/>
                <w:sz w:val="24"/>
                <w:szCs w:val="24"/>
              </w:rPr>
              <w:t>新乡化学与物理电源产业园区管理委员会污水处理厂</w:t>
            </w:r>
            <w:bookmarkStart w:id="56" w:name="OLE_LINK16"/>
            <w:r w:rsidRPr="009E5948">
              <w:rPr>
                <w:rFonts w:ascii="Times New Roman" w:eastAsia="宋体" w:hAnsi="Times New Roman" w:hint="eastAsia"/>
                <w:bCs/>
                <w:sz w:val="24"/>
                <w:szCs w:val="24"/>
              </w:rPr>
              <w:t>COD</w:t>
            </w:r>
            <w:r w:rsidRPr="009E5948">
              <w:rPr>
                <w:rFonts w:ascii="Times New Roman" w:eastAsia="宋体" w:hAnsi="Times New Roman" w:hint="eastAsia"/>
                <w:bCs/>
                <w:sz w:val="24"/>
                <w:szCs w:val="24"/>
              </w:rPr>
              <w:t>≤</w:t>
            </w:r>
            <w:r w:rsidR="009E5948" w:rsidRPr="009E5948">
              <w:rPr>
                <w:rFonts w:ascii="Times New Roman" w:eastAsia="宋体" w:hAnsi="Times New Roman" w:hint="eastAsia"/>
                <w:bCs/>
                <w:sz w:val="24"/>
                <w:szCs w:val="24"/>
              </w:rPr>
              <w:t>150</w:t>
            </w:r>
            <w:r w:rsidRPr="009E5948">
              <w:rPr>
                <w:rFonts w:ascii="Times New Roman" w:eastAsia="宋体" w:hAnsi="Times New Roman" w:hint="eastAsia"/>
                <w:bCs/>
                <w:sz w:val="24"/>
                <w:szCs w:val="24"/>
              </w:rPr>
              <w:t>mg/L</w:t>
            </w:r>
            <w:r w:rsidRPr="009E5948">
              <w:rPr>
                <w:rFonts w:ascii="Times New Roman" w:eastAsia="宋体" w:hAnsi="Times New Roman" w:hint="eastAsia"/>
                <w:bCs/>
                <w:sz w:val="24"/>
                <w:szCs w:val="24"/>
              </w:rPr>
              <w:t>、</w:t>
            </w:r>
            <w:r w:rsidRPr="009E5948">
              <w:rPr>
                <w:rFonts w:ascii="Times New Roman" w:eastAsia="宋体" w:hAnsi="Times New Roman" w:hint="eastAsia"/>
                <w:bCs/>
                <w:sz w:val="24"/>
                <w:szCs w:val="24"/>
              </w:rPr>
              <w:t>SS</w:t>
            </w:r>
            <w:r w:rsidRPr="009E5948">
              <w:rPr>
                <w:rFonts w:ascii="Times New Roman" w:eastAsia="宋体" w:hAnsi="Times New Roman" w:hint="eastAsia"/>
                <w:bCs/>
                <w:sz w:val="24"/>
                <w:szCs w:val="24"/>
              </w:rPr>
              <w:t>≤</w:t>
            </w:r>
            <w:r w:rsidR="009E5948" w:rsidRPr="009E5948">
              <w:rPr>
                <w:rFonts w:ascii="Times New Roman" w:eastAsia="宋体" w:hAnsi="Times New Roman" w:hint="eastAsia"/>
                <w:bCs/>
                <w:sz w:val="24"/>
                <w:szCs w:val="24"/>
              </w:rPr>
              <w:t>140</w:t>
            </w:r>
            <w:r w:rsidRPr="009E5948">
              <w:rPr>
                <w:rFonts w:ascii="Times New Roman" w:eastAsia="宋体" w:hAnsi="Times New Roman" w:hint="eastAsia"/>
                <w:bCs/>
                <w:sz w:val="24"/>
                <w:szCs w:val="24"/>
              </w:rPr>
              <w:t>mg/L</w:t>
            </w:r>
            <w:r w:rsidRPr="009E5948">
              <w:rPr>
                <w:rFonts w:ascii="Times New Roman" w:eastAsia="宋体" w:hAnsi="Times New Roman" w:hint="eastAsia"/>
                <w:bCs/>
                <w:sz w:val="24"/>
                <w:szCs w:val="24"/>
              </w:rPr>
              <w:t>、</w:t>
            </w:r>
            <w:r w:rsidRPr="009E5948">
              <w:rPr>
                <w:rFonts w:ascii="Times New Roman" w:eastAsia="宋体" w:hAnsi="Times New Roman" w:hint="eastAsia"/>
                <w:bCs/>
                <w:sz w:val="24"/>
                <w:szCs w:val="24"/>
              </w:rPr>
              <w:t>NH</w:t>
            </w:r>
            <w:r w:rsidRPr="009E5948">
              <w:rPr>
                <w:rFonts w:ascii="Times New Roman" w:eastAsia="宋体" w:hAnsi="Times New Roman" w:hint="eastAsia"/>
                <w:bCs/>
                <w:sz w:val="24"/>
                <w:szCs w:val="24"/>
                <w:vertAlign w:val="subscript"/>
              </w:rPr>
              <w:t>3</w:t>
            </w:r>
            <w:r w:rsidRPr="009E5948">
              <w:rPr>
                <w:rFonts w:ascii="Times New Roman" w:eastAsia="宋体" w:hAnsi="Times New Roman" w:hint="eastAsia"/>
                <w:bCs/>
                <w:sz w:val="24"/>
                <w:szCs w:val="24"/>
              </w:rPr>
              <w:t>-N</w:t>
            </w:r>
            <w:r w:rsidRPr="009E5948">
              <w:rPr>
                <w:rFonts w:ascii="Times New Roman" w:eastAsia="宋体" w:hAnsi="Times New Roman" w:hint="eastAsia"/>
                <w:bCs/>
                <w:sz w:val="24"/>
                <w:szCs w:val="24"/>
              </w:rPr>
              <w:t>≤</w:t>
            </w:r>
            <w:r w:rsidR="009E5948" w:rsidRPr="009E5948">
              <w:rPr>
                <w:rFonts w:ascii="Times New Roman" w:eastAsia="宋体" w:hAnsi="Times New Roman" w:hint="eastAsia"/>
                <w:bCs/>
                <w:sz w:val="24"/>
                <w:szCs w:val="24"/>
              </w:rPr>
              <w:t>3</w:t>
            </w:r>
            <w:r w:rsidRPr="009E5948">
              <w:rPr>
                <w:rFonts w:ascii="Times New Roman" w:eastAsia="宋体" w:hAnsi="Times New Roman" w:hint="eastAsia"/>
                <w:bCs/>
                <w:sz w:val="24"/>
                <w:szCs w:val="24"/>
              </w:rPr>
              <w:t>0mg/L</w:t>
            </w:r>
            <w:r w:rsidRPr="009E5948">
              <w:rPr>
                <w:rFonts w:ascii="Times New Roman" w:eastAsia="宋体" w:hAnsi="Times New Roman" w:hint="eastAsia"/>
                <w:bCs/>
                <w:sz w:val="24"/>
                <w:szCs w:val="24"/>
              </w:rPr>
              <w:t>、</w:t>
            </w:r>
            <w:r w:rsidR="009E5948" w:rsidRPr="009E5948">
              <w:rPr>
                <w:rFonts w:ascii="Times New Roman" w:eastAsia="宋体" w:hAnsi="Times New Roman" w:hint="eastAsia"/>
                <w:bCs/>
                <w:sz w:val="24"/>
                <w:szCs w:val="24"/>
              </w:rPr>
              <w:t>TN</w:t>
            </w:r>
            <w:r w:rsidRPr="009E5948">
              <w:rPr>
                <w:rFonts w:ascii="Times New Roman" w:eastAsia="宋体" w:hAnsi="Times New Roman" w:hint="eastAsia"/>
                <w:bCs/>
                <w:sz w:val="24"/>
                <w:szCs w:val="24"/>
              </w:rPr>
              <w:t>≤</w:t>
            </w:r>
            <w:r w:rsidR="009E5948" w:rsidRPr="009E5948">
              <w:rPr>
                <w:rFonts w:ascii="Times New Roman" w:eastAsia="宋体" w:hAnsi="Times New Roman" w:hint="eastAsia"/>
                <w:bCs/>
                <w:sz w:val="24"/>
                <w:szCs w:val="24"/>
              </w:rPr>
              <w:t>4</w:t>
            </w:r>
            <w:r w:rsidRPr="009E5948">
              <w:rPr>
                <w:rFonts w:ascii="Times New Roman" w:eastAsia="宋体" w:hAnsi="Times New Roman" w:hint="eastAsia"/>
                <w:bCs/>
                <w:sz w:val="24"/>
                <w:szCs w:val="24"/>
              </w:rPr>
              <w:t>0mg/L</w:t>
            </w:r>
            <w:r w:rsidRPr="009E5948">
              <w:rPr>
                <w:rFonts w:ascii="Times New Roman" w:eastAsia="宋体" w:hAnsi="Times New Roman" w:hint="eastAsia"/>
                <w:bCs/>
                <w:sz w:val="24"/>
                <w:szCs w:val="24"/>
              </w:rPr>
              <w:t>、</w:t>
            </w:r>
            <w:r w:rsidRPr="009E5948">
              <w:rPr>
                <w:rFonts w:ascii="Times New Roman" w:eastAsia="宋体" w:hAnsi="Times New Roman" w:hint="eastAsia"/>
                <w:bCs/>
                <w:sz w:val="24"/>
                <w:szCs w:val="24"/>
              </w:rPr>
              <w:t>TP</w:t>
            </w:r>
            <w:r w:rsidRPr="009E5948">
              <w:rPr>
                <w:rFonts w:ascii="Times New Roman" w:eastAsia="宋体" w:hAnsi="Times New Roman" w:hint="eastAsia"/>
                <w:bCs/>
                <w:sz w:val="24"/>
                <w:szCs w:val="24"/>
              </w:rPr>
              <w:t>≤</w:t>
            </w:r>
            <w:r w:rsidR="009E5948" w:rsidRPr="009E5948">
              <w:rPr>
                <w:rFonts w:ascii="Times New Roman" w:eastAsia="宋体" w:hAnsi="Times New Roman" w:hint="eastAsia"/>
                <w:bCs/>
                <w:sz w:val="24"/>
                <w:szCs w:val="24"/>
              </w:rPr>
              <w:t>2</w:t>
            </w:r>
            <w:bookmarkStart w:id="57" w:name="OLE_LINK15"/>
            <w:r w:rsidRPr="009E5948">
              <w:rPr>
                <w:rFonts w:ascii="Times New Roman" w:eastAsia="宋体" w:hAnsi="Times New Roman" w:hint="eastAsia"/>
                <w:bCs/>
                <w:sz w:val="24"/>
                <w:szCs w:val="24"/>
              </w:rPr>
              <w:t>mg/L</w:t>
            </w:r>
            <w:bookmarkEnd w:id="57"/>
            <w:r w:rsidR="009E5948" w:rsidRPr="009E5948">
              <w:rPr>
                <w:rFonts w:ascii="Times New Roman" w:eastAsia="宋体" w:hAnsi="Times New Roman" w:hint="eastAsia"/>
                <w:bCs/>
                <w:sz w:val="24"/>
                <w:szCs w:val="24"/>
              </w:rPr>
              <w:t>、总镍</w:t>
            </w:r>
            <w:r w:rsidR="009E5948" w:rsidRPr="009E5948">
              <w:rPr>
                <w:rFonts w:ascii="Times New Roman" w:eastAsia="宋体" w:hAnsi="Times New Roman" w:hint="eastAsia"/>
                <w:bCs/>
                <w:sz w:val="24"/>
                <w:szCs w:val="24"/>
              </w:rPr>
              <w:t>0.5 mg/L</w:t>
            </w:r>
            <w:r w:rsidRPr="009E5948">
              <w:rPr>
                <w:rFonts w:ascii="Times New Roman" w:eastAsia="宋体" w:hAnsi="Times New Roman" w:hint="eastAsia"/>
                <w:bCs/>
                <w:sz w:val="24"/>
                <w:szCs w:val="24"/>
              </w:rPr>
              <w:t>的收水水质标准。</w:t>
            </w:r>
            <w:bookmarkEnd w:id="56"/>
            <w:r w:rsidR="009E5948">
              <w:rPr>
                <w:rFonts w:ascii="Times New Roman" w:eastAsia="宋体" w:hAnsi="Times New Roman" w:hint="eastAsia"/>
                <w:bCs/>
                <w:sz w:val="24"/>
                <w:szCs w:val="24"/>
              </w:rPr>
              <w:t>同时能够满足</w:t>
            </w:r>
            <w:bookmarkStart w:id="58" w:name="OLE_LINK18"/>
            <w:r w:rsidR="009E5948" w:rsidRPr="009E5948">
              <w:rPr>
                <w:rFonts w:ascii="Times New Roman" w:eastAsia="宋体" w:hAnsi="Times New Roman" w:hint="eastAsia"/>
                <w:bCs/>
                <w:sz w:val="24"/>
                <w:szCs w:val="24"/>
              </w:rPr>
              <w:t>《电池工业污染物排放标准》（</w:t>
            </w:r>
            <w:r w:rsidR="009E5948" w:rsidRPr="009E5948">
              <w:rPr>
                <w:rFonts w:ascii="Times New Roman" w:eastAsia="宋体" w:hAnsi="Times New Roman" w:hint="eastAsia"/>
                <w:bCs/>
                <w:sz w:val="24"/>
                <w:szCs w:val="24"/>
              </w:rPr>
              <w:t>GB30484-2013</w:t>
            </w:r>
            <w:r w:rsidR="009E5948" w:rsidRPr="009E5948">
              <w:rPr>
                <w:rFonts w:ascii="Times New Roman" w:eastAsia="宋体" w:hAnsi="Times New Roman" w:hint="eastAsia"/>
                <w:bCs/>
                <w:sz w:val="24"/>
                <w:szCs w:val="24"/>
              </w:rPr>
              <w:t>）表</w:t>
            </w:r>
            <w:r w:rsidR="009E5948" w:rsidRPr="009E5948">
              <w:rPr>
                <w:rFonts w:ascii="Times New Roman" w:eastAsia="宋体" w:hAnsi="Times New Roman" w:hint="eastAsia"/>
                <w:bCs/>
                <w:sz w:val="24"/>
                <w:szCs w:val="24"/>
              </w:rPr>
              <w:t>2-</w:t>
            </w:r>
            <w:r w:rsidR="009E5948" w:rsidRPr="009E5948">
              <w:rPr>
                <w:rFonts w:ascii="Times New Roman" w:eastAsia="宋体" w:hAnsi="Times New Roman" w:hint="eastAsia"/>
                <w:bCs/>
                <w:sz w:val="24"/>
                <w:szCs w:val="24"/>
              </w:rPr>
              <w:t>新建企业水污染物排放限值</w:t>
            </w:r>
            <w:r w:rsidR="009E5948" w:rsidRPr="009E5948">
              <w:rPr>
                <w:rFonts w:ascii="Times New Roman" w:eastAsia="宋体" w:hAnsi="Times New Roman" w:hint="eastAsia"/>
                <w:bCs/>
                <w:sz w:val="24"/>
                <w:szCs w:val="24"/>
              </w:rPr>
              <w:t>-</w:t>
            </w:r>
            <w:r w:rsidR="009E5948" w:rsidRPr="009E5948">
              <w:rPr>
                <w:rFonts w:ascii="Times New Roman" w:eastAsia="宋体" w:hAnsi="Times New Roman" w:hint="eastAsia"/>
                <w:bCs/>
                <w:sz w:val="24"/>
                <w:szCs w:val="24"/>
              </w:rPr>
              <w:t>间接排放</w:t>
            </w:r>
            <w:bookmarkEnd w:id="58"/>
            <w:r w:rsidR="009E5948" w:rsidRPr="009E5948">
              <w:rPr>
                <w:rFonts w:ascii="Times New Roman" w:eastAsia="宋体" w:hAnsi="Times New Roman" w:hint="eastAsia"/>
                <w:bCs/>
                <w:sz w:val="24"/>
                <w:szCs w:val="24"/>
              </w:rPr>
              <w:t>COD</w:t>
            </w:r>
            <w:r w:rsidR="009E5948" w:rsidRPr="009E5948">
              <w:rPr>
                <w:rFonts w:ascii="Times New Roman" w:eastAsia="宋体" w:hAnsi="Times New Roman" w:hint="eastAsia"/>
                <w:bCs/>
                <w:sz w:val="24"/>
                <w:szCs w:val="24"/>
              </w:rPr>
              <w:t>≤</w:t>
            </w:r>
            <w:r w:rsidR="009E5948" w:rsidRPr="009E5948">
              <w:rPr>
                <w:rFonts w:ascii="Times New Roman" w:eastAsia="宋体" w:hAnsi="Times New Roman" w:hint="eastAsia"/>
                <w:bCs/>
                <w:sz w:val="24"/>
                <w:szCs w:val="24"/>
              </w:rPr>
              <w:t>150mg/L</w:t>
            </w:r>
            <w:r w:rsidR="009E5948" w:rsidRPr="009E5948">
              <w:rPr>
                <w:rFonts w:ascii="Times New Roman" w:eastAsia="宋体" w:hAnsi="Times New Roman" w:hint="eastAsia"/>
                <w:bCs/>
                <w:sz w:val="24"/>
                <w:szCs w:val="24"/>
              </w:rPr>
              <w:t>、</w:t>
            </w:r>
            <w:r w:rsidR="009E5948" w:rsidRPr="009E5948">
              <w:rPr>
                <w:rFonts w:ascii="Times New Roman" w:eastAsia="宋体" w:hAnsi="Times New Roman" w:hint="eastAsia"/>
                <w:bCs/>
                <w:sz w:val="24"/>
                <w:szCs w:val="24"/>
              </w:rPr>
              <w:t>SS</w:t>
            </w:r>
            <w:r w:rsidR="009E5948" w:rsidRPr="009E5948">
              <w:rPr>
                <w:rFonts w:ascii="Times New Roman" w:eastAsia="宋体" w:hAnsi="Times New Roman" w:hint="eastAsia"/>
                <w:bCs/>
                <w:sz w:val="24"/>
                <w:szCs w:val="24"/>
              </w:rPr>
              <w:t>≤</w:t>
            </w:r>
            <w:r w:rsidR="009E5948" w:rsidRPr="009E5948">
              <w:rPr>
                <w:rFonts w:ascii="Times New Roman" w:eastAsia="宋体" w:hAnsi="Times New Roman" w:hint="eastAsia"/>
                <w:bCs/>
                <w:sz w:val="24"/>
                <w:szCs w:val="24"/>
              </w:rPr>
              <w:t>140mg/L</w:t>
            </w:r>
            <w:r w:rsidR="009E5948" w:rsidRPr="009E5948">
              <w:rPr>
                <w:rFonts w:ascii="Times New Roman" w:eastAsia="宋体" w:hAnsi="Times New Roman" w:hint="eastAsia"/>
                <w:bCs/>
                <w:sz w:val="24"/>
                <w:szCs w:val="24"/>
              </w:rPr>
              <w:t>、</w:t>
            </w:r>
            <w:r w:rsidR="009E5948" w:rsidRPr="009E5948">
              <w:rPr>
                <w:rFonts w:ascii="Times New Roman" w:eastAsia="宋体" w:hAnsi="Times New Roman" w:hint="eastAsia"/>
                <w:bCs/>
                <w:sz w:val="24"/>
                <w:szCs w:val="24"/>
              </w:rPr>
              <w:t>NH</w:t>
            </w:r>
            <w:r w:rsidR="009E5948" w:rsidRPr="009E5948">
              <w:rPr>
                <w:rFonts w:ascii="Times New Roman" w:eastAsia="宋体" w:hAnsi="Times New Roman" w:hint="eastAsia"/>
                <w:bCs/>
                <w:sz w:val="24"/>
                <w:szCs w:val="24"/>
                <w:vertAlign w:val="subscript"/>
              </w:rPr>
              <w:t>3</w:t>
            </w:r>
            <w:r w:rsidR="009E5948" w:rsidRPr="009E5948">
              <w:rPr>
                <w:rFonts w:ascii="Times New Roman" w:eastAsia="宋体" w:hAnsi="Times New Roman" w:hint="eastAsia"/>
                <w:bCs/>
                <w:sz w:val="24"/>
                <w:szCs w:val="24"/>
              </w:rPr>
              <w:t>-N</w:t>
            </w:r>
            <w:r w:rsidR="009E5948" w:rsidRPr="009E5948">
              <w:rPr>
                <w:rFonts w:ascii="Times New Roman" w:eastAsia="宋体" w:hAnsi="Times New Roman" w:hint="eastAsia"/>
                <w:bCs/>
                <w:sz w:val="24"/>
                <w:szCs w:val="24"/>
              </w:rPr>
              <w:t>≤</w:t>
            </w:r>
            <w:r w:rsidR="009E5948" w:rsidRPr="009E5948">
              <w:rPr>
                <w:rFonts w:ascii="Times New Roman" w:eastAsia="宋体" w:hAnsi="Times New Roman" w:hint="eastAsia"/>
                <w:bCs/>
                <w:sz w:val="24"/>
                <w:szCs w:val="24"/>
              </w:rPr>
              <w:t>30mg/L</w:t>
            </w:r>
            <w:r w:rsidR="009E5948" w:rsidRPr="009E5948">
              <w:rPr>
                <w:rFonts w:ascii="Times New Roman" w:eastAsia="宋体" w:hAnsi="Times New Roman" w:hint="eastAsia"/>
                <w:bCs/>
                <w:sz w:val="24"/>
                <w:szCs w:val="24"/>
              </w:rPr>
              <w:t>、</w:t>
            </w:r>
            <w:r w:rsidR="009E5948" w:rsidRPr="009E5948">
              <w:rPr>
                <w:rFonts w:ascii="Times New Roman" w:eastAsia="宋体" w:hAnsi="Times New Roman" w:hint="eastAsia"/>
                <w:bCs/>
                <w:sz w:val="24"/>
                <w:szCs w:val="24"/>
              </w:rPr>
              <w:t>TN</w:t>
            </w:r>
            <w:r w:rsidR="009E5948" w:rsidRPr="009E5948">
              <w:rPr>
                <w:rFonts w:ascii="Times New Roman" w:eastAsia="宋体" w:hAnsi="Times New Roman" w:hint="eastAsia"/>
                <w:bCs/>
                <w:sz w:val="24"/>
                <w:szCs w:val="24"/>
              </w:rPr>
              <w:t>≤</w:t>
            </w:r>
            <w:r w:rsidR="009E5948" w:rsidRPr="009E5948">
              <w:rPr>
                <w:rFonts w:ascii="Times New Roman" w:eastAsia="宋体" w:hAnsi="Times New Roman" w:hint="eastAsia"/>
                <w:bCs/>
                <w:sz w:val="24"/>
                <w:szCs w:val="24"/>
              </w:rPr>
              <w:t>40mg/L</w:t>
            </w:r>
            <w:r w:rsidR="009E5948" w:rsidRPr="009E5948">
              <w:rPr>
                <w:rFonts w:ascii="Times New Roman" w:eastAsia="宋体" w:hAnsi="Times New Roman" w:hint="eastAsia"/>
                <w:bCs/>
                <w:sz w:val="24"/>
                <w:szCs w:val="24"/>
              </w:rPr>
              <w:t>、</w:t>
            </w:r>
            <w:r w:rsidR="009E5948" w:rsidRPr="009E5948">
              <w:rPr>
                <w:rFonts w:ascii="Times New Roman" w:eastAsia="宋体" w:hAnsi="Times New Roman" w:hint="eastAsia"/>
                <w:bCs/>
                <w:sz w:val="24"/>
                <w:szCs w:val="24"/>
              </w:rPr>
              <w:t>TP</w:t>
            </w:r>
            <w:r w:rsidR="009E5948" w:rsidRPr="009E5948">
              <w:rPr>
                <w:rFonts w:ascii="Times New Roman" w:eastAsia="宋体" w:hAnsi="Times New Roman" w:hint="eastAsia"/>
                <w:bCs/>
                <w:sz w:val="24"/>
                <w:szCs w:val="24"/>
              </w:rPr>
              <w:t>≤</w:t>
            </w:r>
            <w:r w:rsidR="009E5948" w:rsidRPr="009E5948">
              <w:rPr>
                <w:rFonts w:ascii="Times New Roman" w:eastAsia="宋体" w:hAnsi="Times New Roman" w:hint="eastAsia"/>
                <w:bCs/>
                <w:sz w:val="24"/>
                <w:szCs w:val="24"/>
              </w:rPr>
              <w:t>2mg/L</w:t>
            </w:r>
            <w:r w:rsidR="009E5948" w:rsidRPr="009E5948">
              <w:rPr>
                <w:rFonts w:ascii="Times New Roman" w:eastAsia="宋体" w:hAnsi="Times New Roman" w:hint="eastAsia"/>
                <w:bCs/>
                <w:sz w:val="24"/>
                <w:szCs w:val="24"/>
              </w:rPr>
              <w:t>、总镍</w:t>
            </w:r>
            <w:r w:rsidR="009E5948" w:rsidRPr="009E5948">
              <w:rPr>
                <w:rFonts w:ascii="Times New Roman" w:eastAsia="宋体" w:hAnsi="Times New Roman" w:hint="eastAsia"/>
                <w:bCs/>
                <w:sz w:val="24"/>
                <w:szCs w:val="24"/>
              </w:rPr>
              <w:t>0.5 mg/L</w:t>
            </w:r>
            <w:r w:rsidR="009E5948" w:rsidRPr="009E5948">
              <w:rPr>
                <w:rFonts w:ascii="Times New Roman" w:eastAsia="宋体" w:hAnsi="Times New Roman" w:hint="eastAsia"/>
                <w:bCs/>
                <w:sz w:val="24"/>
                <w:szCs w:val="24"/>
              </w:rPr>
              <w:t>的标准</w:t>
            </w:r>
            <w:r w:rsidR="009E5948">
              <w:rPr>
                <w:rFonts w:ascii="Times New Roman" w:eastAsia="宋体" w:hAnsi="Times New Roman" w:hint="eastAsia"/>
                <w:bCs/>
                <w:sz w:val="24"/>
                <w:szCs w:val="24"/>
              </w:rPr>
              <w:t>要求</w:t>
            </w:r>
            <w:r w:rsidR="009E5948" w:rsidRPr="009E5948">
              <w:rPr>
                <w:rFonts w:ascii="Times New Roman" w:eastAsia="宋体" w:hAnsi="Times New Roman" w:hint="eastAsia"/>
                <w:bCs/>
                <w:sz w:val="24"/>
                <w:szCs w:val="24"/>
              </w:rPr>
              <w:t>。</w:t>
            </w:r>
          </w:p>
          <w:p w14:paraId="5B38AA3B" w14:textId="3009658F" w:rsidR="00741415" w:rsidRDefault="00741415" w:rsidP="00530F5B">
            <w:pPr>
              <w:spacing w:after="0" w:line="440" w:lineRule="exact"/>
              <w:ind w:firstLineChars="200" w:firstLine="480"/>
              <w:jc w:val="both"/>
              <w:textAlignment w:val="baseline"/>
              <w:rPr>
                <w:rFonts w:ascii="Times New Roman" w:eastAsia="宋体" w:hAnsi="Times New Roman"/>
                <w:bCs/>
                <w:sz w:val="24"/>
                <w:szCs w:val="24"/>
              </w:rPr>
            </w:pPr>
            <w:bookmarkStart w:id="59" w:name="OLE_LINK19"/>
            <w:r>
              <w:rPr>
                <w:rFonts w:ascii="Times New Roman" w:eastAsia="宋体" w:hAnsi="Times New Roman" w:hint="eastAsia"/>
                <w:bCs/>
                <w:sz w:val="24"/>
                <w:szCs w:val="24"/>
              </w:rPr>
              <w:t>本项目</w:t>
            </w:r>
            <w:r w:rsidRPr="00741415">
              <w:rPr>
                <w:rFonts w:ascii="Times New Roman" w:eastAsia="宋体" w:hAnsi="Times New Roman"/>
                <w:bCs/>
                <w:sz w:val="24"/>
                <w:szCs w:val="24"/>
              </w:rPr>
              <w:t>碱性铁镍蓄</w:t>
            </w:r>
            <w:r w:rsidRPr="00817847">
              <w:rPr>
                <w:rFonts w:ascii="Times New Roman" w:eastAsia="宋体" w:hAnsi="Times New Roman"/>
                <w:bCs/>
                <w:sz w:val="24"/>
                <w:szCs w:val="24"/>
              </w:rPr>
              <w:t>电池</w:t>
            </w:r>
            <w:r w:rsidRPr="00817847">
              <w:rPr>
                <w:rFonts w:ascii="Times New Roman" w:eastAsia="宋体" w:hAnsi="Times New Roman" w:hint="eastAsia"/>
                <w:bCs/>
                <w:sz w:val="24"/>
                <w:szCs w:val="24"/>
              </w:rPr>
              <w:t>产能为</w:t>
            </w:r>
            <w:r w:rsidRPr="00817847">
              <w:rPr>
                <w:rFonts w:ascii="Times New Roman" w:eastAsia="宋体" w:hAnsi="Times New Roman" w:hint="eastAsia"/>
                <w:bCs/>
                <w:sz w:val="24"/>
                <w:szCs w:val="24"/>
              </w:rPr>
              <w:t>1000</w:t>
            </w:r>
            <w:r w:rsidRPr="00817847">
              <w:rPr>
                <w:rFonts w:ascii="Times New Roman" w:eastAsia="宋体" w:hAnsi="Times New Roman" w:hint="eastAsia"/>
                <w:bCs/>
                <w:sz w:val="24"/>
                <w:szCs w:val="24"/>
              </w:rPr>
              <w:t>万安时，折合</w:t>
            </w:r>
            <w:r w:rsidRPr="00817847">
              <w:rPr>
                <w:rFonts w:ascii="Times New Roman" w:eastAsia="宋体" w:hAnsi="Times New Roman"/>
                <w:bCs/>
                <w:sz w:val="24"/>
                <w:szCs w:val="24"/>
              </w:rPr>
              <w:t>10</w:t>
            </w:r>
            <w:r w:rsidRPr="00817847">
              <w:rPr>
                <w:rFonts w:ascii="Times New Roman" w:eastAsia="宋体" w:hAnsi="Times New Roman" w:hint="eastAsia"/>
                <w:bCs/>
                <w:sz w:val="24"/>
                <w:szCs w:val="24"/>
              </w:rPr>
              <w:t>.</w:t>
            </w:r>
            <w:r w:rsidRPr="00817847">
              <w:rPr>
                <w:rFonts w:ascii="Times New Roman" w:eastAsia="宋体" w:hAnsi="Times New Roman"/>
                <w:bCs/>
                <w:sz w:val="24"/>
                <w:szCs w:val="24"/>
              </w:rPr>
              <w:t>78</w:t>
            </w:r>
            <w:r w:rsidRPr="00817847">
              <w:rPr>
                <w:rFonts w:ascii="Times New Roman" w:eastAsia="宋体" w:hAnsi="Times New Roman" w:hint="eastAsia"/>
                <w:bCs/>
                <w:sz w:val="24"/>
                <w:szCs w:val="24"/>
              </w:rPr>
              <w:t>万</w:t>
            </w:r>
            <w:r w:rsidRPr="00817847">
              <w:rPr>
                <w:rFonts w:ascii="Times New Roman" w:eastAsia="宋体" w:hAnsi="Times New Roman"/>
                <w:bCs/>
                <w:sz w:val="24"/>
                <w:szCs w:val="24"/>
              </w:rPr>
              <w:t>只</w:t>
            </w:r>
            <w:r w:rsidRPr="00817847">
              <w:rPr>
                <w:rFonts w:ascii="Times New Roman" w:eastAsia="宋体" w:hAnsi="Times New Roman" w:hint="eastAsia"/>
                <w:bCs/>
                <w:sz w:val="24"/>
                <w:szCs w:val="24"/>
              </w:rPr>
              <w:t>，</w:t>
            </w:r>
            <w:r w:rsidR="00817847">
              <w:rPr>
                <w:rFonts w:ascii="Times New Roman" w:eastAsia="宋体" w:hAnsi="Times New Roman" w:hint="eastAsia"/>
                <w:bCs/>
                <w:sz w:val="24"/>
                <w:szCs w:val="24"/>
              </w:rPr>
              <w:t>根据企业提供数据</w:t>
            </w:r>
            <w:r w:rsidRPr="00817847">
              <w:rPr>
                <w:rFonts w:ascii="Times New Roman" w:eastAsia="宋体" w:hAnsi="Times New Roman" w:hint="eastAsia"/>
                <w:bCs/>
                <w:sz w:val="24"/>
                <w:szCs w:val="24"/>
              </w:rPr>
              <w:t>，</w:t>
            </w:r>
            <w:bookmarkStart w:id="60" w:name="OLE_LINK50"/>
            <w:r w:rsidR="00817847">
              <w:rPr>
                <w:rFonts w:ascii="Times New Roman" w:eastAsia="宋体" w:hAnsi="Times New Roman" w:hint="eastAsia"/>
                <w:bCs/>
                <w:sz w:val="24"/>
                <w:szCs w:val="24"/>
              </w:rPr>
              <w:t>检测期间</w:t>
            </w:r>
            <w:r w:rsidR="00817847" w:rsidRPr="00817847">
              <w:rPr>
                <w:rFonts w:ascii="Times New Roman" w:eastAsia="宋体" w:hAnsi="Times New Roman"/>
                <w:bCs/>
                <w:sz w:val="24"/>
                <w:szCs w:val="24"/>
              </w:rPr>
              <w:t>废水</w:t>
            </w:r>
            <w:r w:rsidR="00817847" w:rsidRPr="00817847">
              <w:rPr>
                <w:rFonts w:ascii="Times New Roman" w:eastAsia="宋体" w:hAnsi="Times New Roman" w:hint="eastAsia"/>
                <w:bCs/>
                <w:sz w:val="24"/>
                <w:szCs w:val="24"/>
              </w:rPr>
              <w:t>最大</w:t>
            </w:r>
            <w:r w:rsidR="00817847">
              <w:rPr>
                <w:rFonts w:ascii="Times New Roman" w:eastAsia="宋体" w:hAnsi="Times New Roman" w:hint="eastAsia"/>
                <w:bCs/>
                <w:sz w:val="24"/>
                <w:szCs w:val="24"/>
              </w:rPr>
              <w:t>流</w:t>
            </w:r>
            <w:r w:rsidR="00817847" w:rsidRPr="00817847">
              <w:rPr>
                <w:rFonts w:ascii="Times New Roman" w:eastAsia="宋体" w:hAnsi="Times New Roman"/>
                <w:bCs/>
                <w:sz w:val="24"/>
                <w:szCs w:val="24"/>
              </w:rPr>
              <w:t>量为</w:t>
            </w:r>
            <w:r w:rsidR="00817847" w:rsidRPr="00817847">
              <w:rPr>
                <w:rFonts w:ascii="Times New Roman" w:eastAsia="宋体" w:hAnsi="Times New Roman"/>
                <w:bCs/>
                <w:sz w:val="24"/>
                <w:szCs w:val="24"/>
              </w:rPr>
              <w:t>0.043m</w:t>
            </w:r>
            <w:r w:rsidR="00817847" w:rsidRPr="00817847">
              <w:rPr>
                <w:rFonts w:ascii="Times New Roman" w:eastAsia="宋体" w:hAnsi="Times New Roman"/>
                <w:bCs/>
                <w:sz w:val="24"/>
                <w:szCs w:val="24"/>
                <w:vertAlign w:val="superscript"/>
              </w:rPr>
              <w:t>3</w:t>
            </w:r>
            <w:r w:rsidR="00817847" w:rsidRPr="00817847">
              <w:rPr>
                <w:rFonts w:ascii="Times New Roman" w:eastAsia="宋体" w:hAnsi="Times New Roman"/>
                <w:bCs/>
                <w:sz w:val="24"/>
                <w:szCs w:val="24"/>
              </w:rPr>
              <w:t>/h</w:t>
            </w:r>
            <w:bookmarkEnd w:id="60"/>
            <w:r w:rsidRPr="00C80324">
              <w:rPr>
                <w:rFonts w:ascii="Times New Roman" w:eastAsia="宋体" w:hAnsi="Times New Roman"/>
                <w:bCs/>
                <w:sz w:val="24"/>
                <w:szCs w:val="24"/>
              </w:rPr>
              <w:t>，</w:t>
            </w:r>
            <w:r w:rsidRPr="00C80324">
              <w:rPr>
                <w:rFonts w:ascii="Times New Roman" w:eastAsia="宋体" w:hAnsi="Times New Roman" w:hint="eastAsia"/>
                <w:bCs/>
                <w:sz w:val="24"/>
                <w:szCs w:val="24"/>
              </w:rPr>
              <w:t>能够满足《电池工业污染物排放标准》（</w:t>
            </w:r>
            <w:r w:rsidRPr="00C80324">
              <w:rPr>
                <w:rFonts w:ascii="Times New Roman" w:eastAsia="宋体" w:hAnsi="Times New Roman" w:hint="eastAsia"/>
                <w:bCs/>
                <w:sz w:val="24"/>
                <w:szCs w:val="24"/>
              </w:rPr>
              <w:t>GB30484-2013</w:t>
            </w:r>
            <w:r w:rsidRPr="00C80324">
              <w:rPr>
                <w:rFonts w:ascii="Times New Roman" w:eastAsia="宋体" w:hAnsi="Times New Roman" w:hint="eastAsia"/>
                <w:bCs/>
                <w:sz w:val="24"/>
                <w:szCs w:val="24"/>
              </w:rPr>
              <w:t>）表</w:t>
            </w:r>
            <w:r w:rsidRPr="00C80324">
              <w:rPr>
                <w:rFonts w:ascii="Times New Roman" w:eastAsia="宋体" w:hAnsi="Times New Roman" w:hint="eastAsia"/>
                <w:bCs/>
                <w:sz w:val="24"/>
                <w:szCs w:val="24"/>
              </w:rPr>
              <w:t>2-</w:t>
            </w:r>
            <w:r w:rsidRPr="00C80324">
              <w:rPr>
                <w:rFonts w:ascii="Times New Roman" w:eastAsia="宋体" w:hAnsi="Times New Roman" w:hint="eastAsia"/>
                <w:bCs/>
                <w:sz w:val="24"/>
                <w:szCs w:val="24"/>
              </w:rPr>
              <w:t>新建企业水污染物排放限值</w:t>
            </w:r>
            <w:r w:rsidRPr="00C80324">
              <w:rPr>
                <w:rFonts w:ascii="Times New Roman" w:eastAsia="宋体" w:hAnsi="Times New Roman" w:hint="eastAsia"/>
                <w:bCs/>
                <w:sz w:val="24"/>
                <w:szCs w:val="24"/>
              </w:rPr>
              <w:t>-</w:t>
            </w:r>
            <w:r w:rsidRPr="00C80324">
              <w:rPr>
                <w:rFonts w:ascii="Times New Roman" w:eastAsia="宋体" w:hAnsi="Times New Roman" w:hint="eastAsia"/>
                <w:bCs/>
                <w:sz w:val="24"/>
                <w:szCs w:val="24"/>
              </w:rPr>
              <w:t>间接排放单位产品基准排水量小于</w:t>
            </w:r>
            <w:r w:rsidRPr="00C80324">
              <w:rPr>
                <w:rFonts w:ascii="Times New Roman" w:eastAsia="宋体" w:hAnsi="Times New Roman"/>
                <w:bCs/>
                <w:sz w:val="24"/>
                <w:szCs w:val="24"/>
              </w:rPr>
              <w:t>0.25m</w:t>
            </w:r>
            <w:r w:rsidRPr="00C80324">
              <w:rPr>
                <w:rFonts w:ascii="Times New Roman" w:eastAsia="宋体" w:hAnsi="Times New Roman"/>
                <w:bCs/>
                <w:sz w:val="24"/>
                <w:szCs w:val="24"/>
                <w:vertAlign w:val="superscript"/>
              </w:rPr>
              <w:t>3</w:t>
            </w:r>
            <w:r w:rsidRPr="00C80324">
              <w:rPr>
                <w:rFonts w:ascii="Times New Roman" w:eastAsia="宋体" w:hAnsi="Times New Roman"/>
                <w:bCs/>
                <w:sz w:val="24"/>
                <w:szCs w:val="24"/>
              </w:rPr>
              <w:t>/</w:t>
            </w:r>
            <w:r w:rsidRPr="00C80324">
              <w:rPr>
                <w:rFonts w:ascii="Times New Roman" w:eastAsia="宋体" w:hAnsi="Times New Roman"/>
                <w:bCs/>
                <w:sz w:val="24"/>
                <w:szCs w:val="24"/>
              </w:rPr>
              <w:t>万只</w:t>
            </w:r>
            <w:r w:rsidRPr="00C80324">
              <w:rPr>
                <w:rFonts w:ascii="Times New Roman" w:eastAsia="宋体" w:hAnsi="Times New Roman" w:hint="eastAsia"/>
                <w:bCs/>
                <w:sz w:val="24"/>
                <w:szCs w:val="24"/>
              </w:rPr>
              <w:t>的要求。</w:t>
            </w:r>
          </w:p>
          <w:bookmarkEnd w:id="55"/>
          <w:bookmarkEnd w:id="59"/>
          <w:p w14:paraId="0163C52A" w14:textId="0AD5A249" w:rsidR="0028767D" w:rsidRPr="00C90BB6" w:rsidRDefault="00000000">
            <w:pPr>
              <w:spacing w:after="0" w:line="440" w:lineRule="exact"/>
              <w:ind w:firstLineChars="200" w:firstLine="480"/>
              <w:textAlignment w:val="baseline"/>
              <w:rPr>
                <w:rFonts w:ascii="Times New Roman" w:hAnsi="Times New Roman"/>
              </w:rPr>
            </w:pPr>
            <w:r w:rsidRPr="00C90BB6">
              <w:rPr>
                <w:rFonts w:ascii="Times New Roman" w:eastAsia="宋体" w:hAnsi="Times New Roman"/>
                <w:bCs/>
                <w:sz w:val="24"/>
                <w:szCs w:val="24"/>
              </w:rPr>
              <w:t>（</w:t>
            </w:r>
            <w:r w:rsidRPr="00C90BB6">
              <w:rPr>
                <w:rFonts w:ascii="Times New Roman" w:eastAsia="宋体" w:hAnsi="Times New Roman"/>
                <w:bCs/>
                <w:sz w:val="24"/>
                <w:szCs w:val="24"/>
              </w:rPr>
              <w:t>3</w:t>
            </w:r>
            <w:r w:rsidRPr="00C90BB6">
              <w:rPr>
                <w:rFonts w:ascii="Times New Roman" w:eastAsia="宋体" w:hAnsi="Times New Roman"/>
                <w:bCs/>
                <w:sz w:val="24"/>
                <w:szCs w:val="24"/>
              </w:rPr>
              <w:t>）噪声检测结果与评价</w:t>
            </w:r>
          </w:p>
          <w:p w14:paraId="6B8F9DE5" w14:textId="67881485" w:rsidR="0028767D" w:rsidRPr="00C90BB6" w:rsidRDefault="00000000">
            <w:pPr>
              <w:spacing w:after="0" w:line="440" w:lineRule="exact"/>
              <w:ind w:firstLineChars="200" w:firstLine="480"/>
              <w:jc w:val="both"/>
              <w:textAlignment w:val="baseline"/>
              <w:rPr>
                <w:rFonts w:ascii="Times New Roman" w:eastAsia="黑体" w:hAnsi="Times New Roman"/>
                <w:bCs/>
                <w:kern w:val="2"/>
                <w:sz w:val="24"/>
                <w:szCs w:val="24"/>
              </w:rPr>
            </w:pPr>
            <w:r w:rsidRPr="00C90BB6">
              <w:rPr>
                <w:rFonts w:ascii="Times New Roman" w:eastAsia="黑体" w:hAnsi="Times New Roman"/>
                <w:bCs/>
                <w:kern w:val="2"/>
                <w:sz w:val="24"/>
                <w:szCs w:val="24"/>
              </w:rPr>
              <w:t>表</w:t>
            </w:r>
            <w:r w:rsidRPr="00C90BB6">
              <w:rPr>
                <w:rFonts w:ascii="Times New Roman" w:eastAsia="黑体" w:hAnsi="Times New Roman" w:hint="eastAsia"/>
                <w:bCs/>
                <w:kern w:val="2"/>
                <w:sz w:val="24"/>
                <w:szCs w:val="24"/>
              </w:rPr>
              <w:t>1</w:t>
            </w:r>
            <w:r w:rsidR="00757586">
              <w:rPr>
                <w:rFonts w:ascii="Times New Roman" w:eastAsia="黑体" w:hAnsi="Times New Roman" w:hint="eastAsia"/>
                <w:bCs/>
                <w:kern w:val="2"/>
                <w:sz w:val="24"/>
                <w:szCs w:val="24"/>
              </w:rPr>
              <w:t>8</w:t>
            </w:r>
            <w:r w:rsidRPr="00C90BB6">
              <w:rPr>
                <w:rFonts w:ascii="Times New Roman" w:eastAsia="黑体" w:hAnsi="Times New Roman"/>
                <w:bCs/>
                <w:kern w:val="2"/>
                <w:sz w:val="24"/>
                <w:szCs w:val="24"/>
              </w:rPr>
              <w:t xml:space="preserve">                </w:t>
            </w:r>
            <w:r w:rsidRPr="00C90BB6">
              <w:rPr>
                <w:rFonts w:ascii="Times New Roman" w:eastAsia="黑体" w:hAnsi="Times New Roman"/>
                <w:bCs/>
                <w:kern w:val="2"/>
                <w:sz w:val="24"/>
                <w:szCs w:val="24"/>
              </w:rPr>
              <w:t>噪声检测结果</w:t>
            </w:r>
            <w:r w:rsidRPr="00C90BB6">
              <w:rPr>
                <w:rFonts w:ascii="Times New Roman" w:eastAsia="黑体" w:hAnsi="Times New Roman"/>
                <w:bCs/>
                <w:kern w:val="2"/>
                <w:sz w:val="24"/>
                <w:szCs w:val="24"/>
              </w:rPr>
              <w:t xml:space="preserve">                  </w:t>
            </w:r>
            <w:r w:rsidRPr="00C90BB6">
              <w:rPr>
                <w:rFonts w:ascii="Times New Roman" w:eastAsia="黑体" w:hAnsi="Times New Roman" w:hint="eastAsia"/>
                <w:bCs/>
                <w:kern w:val="2"/>
                <w:sz w:val="24"/>
                <w:szCs w:val="24"/>
              </w:rPr>
              <w:t>单位：</w:t>
            </w:r>
            <w:r w:rsidRPr="00C90BB6">
              <w:rPr>
                <w:rFonts w:ascii="Times New Roman" w:eastAsia="黑体" w:hAnsi="Times New Roman"/>
                <w:bCs/>
                <w:kern w:val="2"/>
                <w:sz w:val="24"/>
                <w:szCs w:val="24"/>
              </w:rPr>
              <w:t>dB(A)</w:t>
            </w:r>
          </w:p>
          <w:tbl>
            <w:tblPr>
              <w:tblW w:w="5000" w:type="pct"/>
              <w:jc w:val="center"/>
              <w:tblBorders>
                <w:top w:val="single" w:sz="8" w:space="0" w:color="auto"/>
                <w:bottom w:val="single" w:sz="8"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43"/>
              <w:gridCol w:w="943"/>
              <w:gridCol w:w="844"/>
              <w:gridCol w:w="734"/>
              <w:gridCol w:w="962"/>
              <w:gridCol w:w="736"/>
              <w:gridCol w:w="844"/>
              <w:gridCol w:w="734"/>
              <w:gridCol w:w="962"/>
              <w:gridCol w:w="736"/>
            </w:tblGrid>
            <w:tr w:rsidR="00C90BB6" w:rsidRPr="00C90BB6" w14:paraId="407DDB89" w14:textId="77777777" w:rsidTr="00C90BB6">
              <w:trPr>
                <w:cantSplit/>
                <w:trHeight w:val="397"/>
                <w:jc w:val="center"/>
              </w:trPr>
              <w:tc>
                <w:tcPr>
                  <w:tcW w:w="559" w:type="pct"/>
                  <w:vMerge w:val="restart"/>
                  <w:vAlign w:val="center"/>
                  <w:hideMark/>
                </w:tcPr>
                <w:p w14:paraId="71F6D1A3" w14:textId="77777777" w:rsidR="00C90BB6" w:rsidRPr="00C90BB6" w:rsidRDefault="00C90BB6" w:rsidP="00C90BB6">
                  <w:pPr>
                    <w:adjustRightInd/>
                    <w:snapToGrid/>
                    <w:spacing w:after="0" w:line="310" w:lineRule="exact"/>
                    <w:jc w:val="center"/>
                    <w:textAlignment w:val="center"/>
                    <w:rPr>
                      <w:rFonts w:ascii="Times New Roman" w:eastAsiaTheme="minorEastAsia" w:hAnsi="Times New Roman"/>
                      <w:b/>
                      <w:bCs/>
                      <w:sz w:val="21"/>
                      <w:szCs w:val="21"/>
                    </w:rPr>
                  </w:pPr>
                  <w:r w:rsidRPr="00C90BB6">
                    <w:rPr>
                      <w:rFonts w:ascii="Times New Roman" w:eastAsiaTheme="minorEastAsia" w:hAnsi="Times New Roman" w:hint="eastAsia"/>
                      <w:b/>
                      <w:bCs/>
                      <w:sz w:val="21"/>
                      <w:szCs w:val="21"/>
                    </w:rPr>
                    <w:t>检测</w:t>
                  </w:r>
                </w:p>
                <w:p w14:paraId="24D55254" w14:textId="77777777" w:rsidR="00C90BB6" w:rsidRPr="00C90BB6" w:rsidRDefault="00C90BB6" w:rsidP="00C90BB6">
                  <w:pPr>
                    <w:adjustRightInd/>
                    <w:snapToGrid/>
                    <w:spacing w:after="0" w:line="310" w:lineRule="exact"/>
                    <w:jc w:val="center"/>
                    <w:textAlignment w:val="center"/>
                    <w:rPr>
                      <w:rFonts w:ascii="Times New Roman" w:eastAsiaTheme="minorEastAsia" w:hAnsi="Times New Roman"/>
                      <w:b/>
                      <w:bCs/>
                      <w:sz w:val="21"/>
                      <w:szCs w:val="21"/>
                    </w:rPr>
                  </w:pPr>
                  <w:r w:rsidRPr="00C90BB6">
                    <w:rPr>
                      <w:rFonts w:ascii="Times New Roman" w:eastAsiaTheme="minorEastAsia" w:hAnsi="Times New Roman" w:hint="eastAsia"/>
                      <w:b/>
                      <w:bCs/>
                      <w:sz w:val="21"/>
                      <w:szCs w:val="21"/>
                    </w:rPr>
                    <w:t>日期</w:t>
                  </w:r>
                </w:p>
              </w:tc>
              <w:tc>
                <w:tcPr>
                  <w:tcW w:w="559" w:type="pct"/>
                  <w:vMerge w:val="restart"/>
                  <w:vAlign w:val="center"/>
                  <w:hideMark/>
                </w:tcPr>
                <w:p w14:paraId="26C41A96" w14:textId="77777777" w:rsidR="00C90BB6" w:rsidRPr="00C90BB6" w:rsidRDefault="00C90BB6" w:rsidP="00C90BB6">
                  <w:pPr>
                    <w:adjustRightInd/>
                    <w:snapToGrid/>
                    <w:spacing w:after="0" w:line="310" w:lineRule="exact"/>
                    <w:jc w:val="center"/>
                    <w:textAlignment w:val="center"/>
                    <w:rPr>
                      <w:rFonts w:ascii="Times New Roman" w:eastAsiaTheme="minorEastAsia" w:hAnsi="Times New Roman"/>
                      <w:b/>
                      <w:bCs/>
                      <w:sz w:val="21"/>
                      <w:szCs w:val="21"/>
                    </w:rPr>
                  </w:pPr>
                  <w:r w:rsidRPr="00C90BB6">
                    <w:rPr>
                      <w:rFonts w:ascii="Times New Roman" w:eastAsiaTheme="minorEastAsia" w:hAnsi="Times New Roman" w:hint="eastAsia"/>
                      <w:b/>
                      <w:bCs/>
                      <w:sz w:val="21"/>
                      <w:szCs w:val="21"/>
                    </w:rPr>
                    <w:t>检测</w:t>
                  </w:r>
                </w:p>
                <w:p w14:paraId="4C3CBD90" w14:textId="77777777" w:rsidR="00C90BB6" w:rsidRPr="00C90BB6" w:rsidRDefault="00C90BB6" w:rsidP="00C90BB6">
                  <w:pPr>
                    <w:adjustRightInd/>
                    <w:snapToGrid/>
                    <w:spacing w:after="0" w:line="310" w:lineRule="exact"/>
                    <w:jc w:val="center"/>
                    <w:textAlignment w:val="center"/>
                    <w:rPr>
                      <w:rFonts w:ascii="Times New Roman" w:eastAsiaTheme="minorEastAsia" w:hAnsi="Times New Roman"/>
                      <w:b/>
                      <w:bCs/>
                      <w:sz w:val="21"/>
                      <w:szCs w:val="21"/>
                    </w:rPr>
                  </w:pPr>
                  <w:r w:rsidRPr="00C90BB6">
                    <w:rPr>
                      <w:rFonts w:ascii="Times New Roman" w:eastAsiaTheme="minorEastAsia" w:hAnsi="Times New Roman" w:hint="eastAsia"/>
                      <w:b/>
                      <w:bCs/>
                      <w:sz w:val="21"/>
                      <w:szCs w:val="21"/>
                    </w:rPr>
                    <w:t>点位</w:t>
                  </w:r>
                </w:p>
              </w:tc>
              <w:tc>
                <w:tcPr>
                  <w:tcW w:w="1941" w:type="pct"/>
                  <w:gridSpan w:val="4"/>
                  <w:vAlign w:val="center"/>
                  <w:hideMark/>
                </w:tcPr>
                <w:p w14:paraId="51412BAE" w14:textId="77777777" w:rsidR="00C90BB6" w:rsidRPr="00C90BB6" w:rsidRDefault="00C90BB6" w:rsidP="00C90BB6">
                  <w:pPr>
                    <w:adjustRightInd/>
                    <w:snapToGrid/>
                    <w:spacing w:after="0" w:line="310" w:lineRule="exact"/>
                    <w:jc w:val="center"/>
                    <w:textAlignment w:val="center"/>
                    <w:rPr>
                      <w:rFonts w:ascii="Times New Roman" w:eastAsiaTheme="minorEastAsia" w:hAnsi="Times New Roman"/>
                      <w:b/>
                      <w:bCs/>
                      <w:sz w:val="21"/>
                      <w:szCs w:val="21"/>
                    </w:rPr>
                  </w:pPr>
                  <w:r w:rsidRPr="00C90BB6">
                    <w:rPr>
                      <w:rFonts w:ascii="Times New Roman" w:eastAsiaTheme="minorEastAsia" w:hAnsi="Times New Roman" w:hint="eastAsia"/>
                      <w:b/>
                      <w:bCs/>
                      <w:sz w:val="21"/>
                      <w:szCs w:val="21"/>
                    </w:rPr>
                    <w:t>昼间</w:t>
                  </w:r>
                </w:p>
              </w:tc>
              <w:tc>
                <w:tcPr>
                  <w:tcW w:w="1941" w:type="pct"/>
                  <w:gridSpan w:val="4"/>
                  <w:vAlign w:val="center"/>
                </w:tcPr>
                <w:p w14:paraId="4C35A167" w14:textId="77777777" w:rsidR="00C90BB6" w:rsidRPr="00C90BB6" w:rsidRDefault="00C90BB6" w:rsidP="00C90BB6">
                  <w:pPr>
                    <w:adjustRightInd/>
                    <w:snapToGrid/>
                    <w:spacing w:after="0" w:line="310" w:lineRule="exact"/>
                    <w:jc w:val="center"/>
                    <w:textAlignment w:val="center"/>
                    <w:rPr>
                      <w:rFonts w:ascii="Times New Roman" w:eastAsiaTheme="minorEastAsia" w:hAnsi="Times New Roman"/>
                      <w:b/>
                      <w:bCs/>
                      <w:sz w:val="21"/>
                      <w:szCs w:val="21"/>
                    </w:rPr>
                  </w:pPr>
                </w:p>
              </w:tc>
            </w:tr>
            <w:tr w:rsidR="00C90BB6" w:rsidRPr="00C90BB6" w14:paraId="1F0E8B93" w14:textId="77777777" w:rsidTr="00C90BB6">
              <w:trPr>
                <w:cantSplit/>
                <w:trHeight w:val="397"/>
                <w:jc w:val="center"/>
              </w:trPr>
              <w:tc>
                <w:tcPr>
                  <w:tcW w:w="559" w:type="pct"/>
                  <w:vMerge/>
                  <w:vAlign w:val="center"/>
                  <w:hideMark/>
                </w:tcPr>
                <w:p w14:paraId="375BFEEC" w14:textId="77777777" w:rsidR="00C90BB6" w:rsidRPr="00C90BB6" w:rsidRDefault="00C90BB6" w:rsidP="00C90BB6">
                  <w:pPr>
                    <w:adjustRightInd/>
                    <w:snapToGrid/>
                    <w:spacing w:after="0" w:line="310" w:lineRule="exact"/>
                    <w:jc w:val="center"/>
                    <w:textAlignment w:val="center"/>
                    <w:rPr>
                      <w:rFonts w:ascii="Times New Roman" w:eastAsiaTheme="minorEastAsia" w:hAnsi="Times New Roman"/>
                      <w:b/>
                      <w:bCs/>
                      <w:sz w:val="21"/>
                      <w:szCs w:val="21"/>
                    </w:rPr>
                  </w:pPr>
                </w:p>
              </w:tc>
              <w:tc>
                <w:tcPr>
                  <w:tcW w:w="559" w:type="pct"/>
                  <w:vMerge/>
                  <w:vAlign w:val="center"/>
                  <w:hideMark/>
                </w:tcPr>
                <w:p w14:paraId="5F4F69A4" w14:textId="77777777" w:rsidR="00C90BB6" w:rsidRPr="00C90BB6" w:rsidRDefault="00C90BB6" w:rsidP="00C90BB6">
                  <w:pPr>
                    <w:adjustRightInd/>
                    <w:snapToGrid/>
                    <w:spacing w:after="0" w:line="310" w:lineRule="exact"/>
                    <w:jc w:val="center"/>
                    <w:textAlignment w:val="center"/>
                    <w:rPr>
                      <w:rFonts w:ascii="Times New Roman" w:eastAsiaTheme="minorEastAsia" w:hAnsi="Times New Roman"/>
                      <w:b/>
                      <w:bCs/>
                      <w:sz w:val="21"/>
                      <w:szCs w:val="21"/>
                    </w:rPr>
                  </w:pPr>
                </w:p>
              </w:tc>
              <w:tc>
                <w:tcPr>
                  <w:tcW w:w="500" w:type="pct"/>
                  <w:vAlign w:val="center"/>
                  <w:hideMark/>
                </w:tcPr>
                <w:p w14:paraId="0494A47B" w14:textId="77777777" w:rsidR="00C90BB6" w:rsidRPr="00C90BB6" w:rsidRDefault="00C90BB6" w:rsidP="00C90BB6">
                  <w:pPr>
                    <w:adjustRightInd/>
                    <w:snapToGrid/>
                    <w:spacing w:after="0" w:line="310" w:lineRule="exact"/>
                    <w:jc w:val="center"/>
                    <w:textAlignment w:val="center"/>
                    <w:rPr>
                      <w:rFonts w:ascii="Times New Roman" w:eastAsiaTheme="minorEastAsia" w:hAnsi="Times New Roman"/>
                      <w:b/>
                      <w:bCs/>
                      <w:sz w:val="21"/>
                      <w:szCs w:val="21"/>
                    </w:rPr>
                  </w:pPr>
                  <w:r w:rsidRPr="00C90BB6">
                    <w:rPr>
                      <w:rFonts w:ascii="Times New Roman" w:eastAsiaTheme="minorEastAsia" w:hAnsi="Times New Roman" w:hint="eastAsia"/>
                      <w:b/>
                      <w:bCs/>
                      <w:sz w:val="21"/>
                      <w:szCs w:val="21"/>
                    </w:rPr>
                    <w:t>时间</w:t>
                  </w:r>
                </w:p>
              </w:tc>
              <w:tc>
                <w:tcPr>
                  <w:tcW w:w="435" w:type="pct"/>
                  <w:vAlign w:val="center"/>
                  <w:hideMark/>
                </w:tcPr>
                <w:p w14:paraId="5576A560" w14:textId="77777777" w:rsidR="00C90BB6" w:rsidRPr="00C90BB6" w:rsidRDefault="00C90BB6" w:rsidP="00C90BB6">
                  <w:pPr>
                    <w:adjustRightInd/>
                    <w:snapToGrid/>
                    <w:spacing w:after="0" w:line="310" w:lineRule="exact"/>
                    <w:jc w:val="center"/>
                    <w:textAlignment w:val="center"/>
                    <w:rPr>
                      <w:rFonts w:ascii="Times New Roman" w:eastAsiaTheme="minorEastAsia" w:hAnsi="Times New Roman"/>
                      <w:b/>
                      <w:bCs/>
                      <w:sz w:val="21"/>
                      <w:szCs w:val="21"/>
                    </w:rPr>
                  </w:pPr>
                  <w:r w:rsidRPr="00C90BB6">
                    <w:rPr>
                      <w:rFonts w:ascii="Times New Roman" w:eastAsiaTheme="minorEastAsia" w:hAnsi="Times New Roman" w:hint="eastAsia"/>
                      <w:b/>
                      <w:bCs/>
                      <w:sz w:val="21"/>
                      <w:szCs w:val="21"/>
                    </w:rPr>
                    <w:t>检测</w:t>
                  </w:r>
                </w:p>
                <w:p w14:paraId="43B33189" w14:textId="77777777" w:rsidR="00C90BB6" w:rsidRPr="00C90BB6" w:rsidRDefault="00C90BB6" w:rsidP="00C90BB6">
                  <w:pPr>
                    <w:adjustRightInd/>
                    <w:snapToGrid/>
                    <w:spacing w:after="0" w:line="310" w:lineRule="exact"/>
                    <w:jc w:val="center"/>
                    <w:textAlignment w:val="center"/>
                    <w:rPr>
                      <w:rFonts w:ascii="Times New Roman" w:eastAsiaTheme="minorEastAsia" w:hAnsi="Times New Roman"/>
                      <w:b/>
                      <w:bCs/>
                      <w:sz w:val="21"/>
                      <w:szCs w:val="21"/>
                    </w:rPr>
                  </w:pPr>
                  <w:r w:rsidRPr="00C90BB6">
                    <w:rPr>
                      <w:rFonts w:ascii="Times New Roman" w:eastAsiaTheme="minorEastAsia" w:hAnsi="Times New Roman" w:hint="eastAsia"/>
                      <w:b/>
                      <w:bCs/>
                      <w:sz w:val="21"/>
                      <w:szCs w:val="21"/>
                    </w:rPr>
                    <w:t>结果</w:t>
                  </w:r>
                </w:p>
              </w:tc>
              <w:tc>
                <w:tcPr>
                  <w:tcW w:w="570" w:type="pct"/>
                  <w:vAlign w:val="center"/>
                  <w:hideMark/>
                </w:tcPr>
                <w:p w14:paraId="4C80308E" w14:textId="77777777" w:rsidR="00C90BB6" w:rsidRPr="00C90BB6" w:rsidRDefault="00C90BB6" w:rsidP="00C90BB6">
                  <w:pPr>
                    <w:adjustRightInd/>
                    <w:snapToGrid/>
                    <w:spacing w:after="0" w:line="310" w:lineRule="exact"/>
                    <w:jc w:val="center"/>
                    <w:textAlignment w:val="center"/>
                    <w:rPr>
                      <w:rFonts w:ascii="Times New Roman" w:eastAsiaTheme="minorEastAsia" w:hAnsi="Times New Roman"/>
                      <w:b/>
                      <w:bCs/>
                      <w:sz w:val="21"/>
                      <w:szCs w:val="21"/>
                    </w:rPr>
                  </w:pPr>
                  <w:r w:rsidRPr="00C90BB6">
                    <w:rPr>
                      <w:rFonts w:ascii="Times New Roman" w:eastAsiaTheme="minorEastAsia" w:hAnsi="Times New Roman" w:hint="eastAsia"/>
                      <w:b/>
                      <w:bCs/>
                      <w:sz w:val="21"/>
                      <w:szCs w:val="21"/>
                    </w:rPr>
                    <w:t>风速</w:t>
                  </w:r>
                  <w:r w:rsidRPr="00C90BB6">
                    <w:rPr>
                      <w:rFonts w:ascii="Times New Roman" w:eastAsiaTheme="minorEastAsia" w:hAnsi="Times New Roman"/>
                      <w:b/>
                      <w:bCs/>
                      <w:sz w:val="21"/>
                      <w:szCs w:val="21"/>
                    </w:rPr>
                    <w:t>（</w:t>
                  </w:r>
                  <w:r w:rsidRPr="00C90BB6">
                    <w:rPr>
                      <w:rFonts w:ascii="Times New Roman" w:eastAsiaTheme="minorEastAsia" w:hAnsi="Times New Roman"/>
                      <w:b/>
                      <w:bCs/>
                      <w:sz w:val="21"/>
                      <w:szCs w:val="21"/>
                    </w:rPr>
                    <w:t>m/s</w:t>
                  </w:r>
                  <w:r w:rsidRPr="00C90BB6">
                    <w:rPr>
                      <w:rFonts w:ascii="Times New Roman" w:eastAsiaTheme="minorEastAsia" w:hAnsi="Times New Roman"/>
                      <w:b/>
                      <w:bCs/>
                      <w:sz w:val="21"/>
                      <w:szCs w:val="21"/>
                    </w:rPr>
                    <w:t>）</w:t>
                  </w:r>
                </w:p>
              </w:tc>
              <w:tc>
                <w:tcPr>
                  <w:tcW w:w="436" w:type="pct"/>
                  <w:vAlign w:val="center"/>
                  <w:hideMark/>
                </w:tcPr>
                <w:p w14:paraId="6CD3A4FB" w14:textId="77777777" w:rsidR="00C90BB6" w:rsidRPr="00C90BB6" w:rsidRDefault="00C90BB6" w:rsidP="00C90BB6">
                  <w:pPr>
                    <w:adjustRightInd/>
                    <w:snapToGrid/>
                    <w:spacing w:after="0" w:line="310" w:lineRule="exact"/>
                    <w:jc w:val="center"/>
                    <w:textAlignment w:val="center"/>
                    <w:rPr>
                      <w:rFonts w:ascii="Times New Roman" w:eastAsiaTheme="minorEastAsia" w:hAnsi="Times New Roman"/>
                      <w:b/>
                      <w:bCs/>
                      <w:sz w:val="21"/>
                      <w:szCs w:val="21"/>
                    </w:rPr>
                  </w:pPr>
                  <w:r w:rsidRPr="00C90BB6">
                    <w:rPr>
                      <w:rFonts w:ascii="Times New Roman" w:eastAsiaTheme="minorEastAsia" w:hAnsi="Times New Roman" w:hint="eastAsia"/>
                      <w:b/>
                      <w:bCs/>
                      <w:sz w:val="21"/>
                      <w:szCs w:val="21"/>
                    </w:rPr>
                    <w:t>风向</w:t>
                  </w:r>
                </w:p>
              </w:tc>
              <w:tc>
                <w:tcPr>
                  <w:tcW w:w="500" w:type="pct"/>
                  <w:vAlign w:val="center"/>
                  <w:hideMark/>
                </w:tcPr>
                <w:p w14:paraId="0E6D1285" w14:textId="77777777" w:rsidR="00C90BB6" w:rsidRPr="00C90BB6" w:rsidRDefault="00C90BB6" w:rsidP="00C90BB6">
                  <w:pPr>
                    <w:adjustRightInd/>
                    <w:snapToGrid/>
                    <w:spacing w:after="0" w:line="310" w:lineRule="exact"/>
                    <w:jc w:val="center"/>
                    <w:textAlignment w:val="center"/>
                    <w:rPr>
                      <w:rFonts w:ascii="Times New Roman" w:eastAsiaTheme="minorEastAsia" w:hAnsi="Times New Roman"/>
                      <w:b/>
                      <w:bCs/>
                      <w:sz w:val="21"/>
                      <w:szCs w:val="21"/>
                    </w:rPr>
                  </w:pPr>
                  <w:r w:rsidRPr="00C90BB6">
                    <w:rPr>
                      <w:rFonts w:ascii="Times New Roman" w:eastAsiaTheme="minorEastAsia" w:hAnsi="Times New Roman" w:hint="eastAsia"/>
                      <w:b/>
                      <w:bCs/>
                      <w:sz w:val="21"/>
                      <w:szCs w:val="21"/>
                    </w:rPr>
                    <w:t>时间</w:t>
                  </w:r>
                </w:p>
              </w:tc>
              <w:tc>
                <w:tcPr>
                  <w:tcW w:w="435" w:type="pct"/>
                  <w:vAlign w:val="center"/>
                  <w:hideMark/>
                </w:tcPr>
                <w:p w14:paraId="096C29FF" w14:textId="77777777" w:rsidR="00C90BB6" w:rsidRPr="00C90BB6" w:rsidRDefault="00C90BB6" w:rsidP="00C90BB6">
                  <w:pPr>
                    <w:adjustRightInd/>
                    <w:snapToGrid/>
                    <w:spacing w:after="0" w:line="310" w:lineRule="exact"/>
                    <w:jc w:val="center"/>
                    <w:textAlignment w:val="center"/>
                    <w:rPr>
                      <w:rFonts w:ascii="Times New Roman" w:eastAsiaTheme="minorEastAsia" w:hAnsi="Times New Roman"/>
                      <w:b/>
                      <w:bCs/>
                      <w:sz w:val="21"/>
                      <w:szCs w:val="21"/>
                    </w:rPr>
                  </w:pPr>
                  <w:r w:rsidRPr="00C90BB6">
                    <w:rPr>
                      <w:rFonts w:ascii="Times New Roman" w:eastAsiaTheme="minorEastAsia" w:hAnsi="Times New Roman" w:hint="eastAsia"/>
                      <w:b/>
                      <w:bCs/>
                      <w:sz w:val="21"/>
                      <w:szCs w:val="21"/>
                    </w:rPr>
                    <w:t>检测</w:t>
                  </w:r>
                </w:p>
                <w:p w14:paraId="1593DF86" w14:textId="77777777" w:rsidR="00C90BB6" w:rsidRPr="00C90BB6" w:rsidRDefault="00C90BB6" w:rsidP="00C90BB6">
                  <w:pPr>
                    <w:adjustRightInd/>
                    <w:snapToGrid/>
                    <w:spacing w:after="0" w:line="310" w:lineRule="exact"/>
                    <w:jc w:val="center"/>
                    <w:textAlignment w:val="center"/>
                    <w:rPr>
                      <w:rFonts w:ascii="Times New Roman" w:eastAsiaTheme="minorEastAsia" w:hAnsi="Times New Roman"/>
                      <w:b/>
                      <w:bCs/>
                      <w:sz w:val="21"/>
                      <w:szCs w:val="21"/>
                    </w:rPr>
                  </w:pPr>
                  <w:r w:rsidRPr="00C90BB6">
                    <w:rPr>
                      <w:rFonts w:ascii="Times New Roman" w:eastAsiaTheme="minorEastAsia" w:hAnsi="Times New Roman" w:hint="eastAsia"/>
                      <w:b/>
                      <w:bCs/>
                      <w:sz w:val="21"/>
                      <w:szCs w:val="21"/>
                    </w:rPr>
                    <w:t>结果</w:t>
                  </w:r>
                </w:p>
              </w:tc>
              <w:tc>
                <w:tcPr>
                  <w:tcW w:w="570" w:type="pct"/>
                  <w:vAlign w:val="center"/>
                  <w:hideMark/>
                </w:tcPr>
                <w:p w14:paraId="64F2E0E2" w14:textId="77777777" w:rsidR="00C90BB6" w:rsidRPr="00C90BB6" w:rsidRDefault="00C90BB6" w:rsidP="00C90BB6">
                  <w:pPr>
                    <w:adjustRightInd/>
                    <w:snapToGrid/>
                    <w:spacing w:after="0" w:line="310" w:lineRule="exact"/>
                    <w:jc w:val="center"/>
                    <w:textAlignment w:val="center"/>
                    <w:rPr>
                      <w:rFonts w:ascii="Times New Roman" w:eastAsiaTheme="minorEastAsia" w:hAnsi="Times New Roman"/>
                      <w:b/>
                      <w:bCs/>
                      <w:sz w:val="21"/>
                      <w:szCs w:val="21"/>
                    </w:rPr>
                  </w:pPr>
                  <w:r w:rsidRPr="00C90BB6">
                    <w:rPr>
                      <w:rFonts w:ascii="Times New Roman" w:eastAsiaTheme="minorEastAsia" w:hAnsi="Times New Roman" w:hint="eastAsia"/>
                      <w:b/>
                      <w:bCs/>
                      <w:sz w:val="21"/>
                      <w:szCs w:val="21"/>
                    </w:rPr>
                    <w:t>风速</w:t>
                  </w:r>
                  <w:r w:rsidRPr="00C90BB6">
                    <w:rPr>
                      <w:rFonts w:ascii="Times New Roman" w:eastAsiaTheme="minorEastAsia" w:hAnsi="Times New Roman"/>
                      <w:b/>
                      <w:bCs/>
                      <w:sz w:val="21"/>
                      <w:szCs w:val="21"/>
                    </w:rPr>
                    <w:t>（</w:t>
                  </w:r>
                  <w:r w:rsidRPr="00C90BB6">
                    <w:rPr>
                      <w:rFonts w:ascii="Times New Roman" w:eastAsiaTheme="minorEastAsia" w:hAnsi="Times New Roman"/>
                      <w:b/>
                      <w:bCs/>
                      <w:sz w:val="21"/>
                      <w:szCs w:val="21"/>
                    </w:rPr>
                    <w:t>m/s</w:t>
                  </w:r>
                  <w:r w:rsidRPr="00C90BB6">
                    <w:rPr>
                      <w:rFonts w:ascii="Times New Roman" w:eastAsiaTheme="minorEastAsia" w:hAnsi="Times New Roman"/>
                      <w:b/>
                      <w:bCs/>
                      <w:sz w:val="21"/>
                      <w:szCs w:val="21"/>
                    </w:rPr>
                    <w:t>）</w:t>
                  </w:r>
                </w:p>
              </w:tc>
              <w:tc>
                <w:tcPr>
                  <w:tcW w:w="436" w:type="pct"/>
                  <w:vAlign w:val="center"/>
                  <w:hideMark/>
                </w:tcPr>
                <w:p w14:paraId="54AA29B3" w14:textId="77777777" w:rsidR="00C90BB6" w:rsidRPr="00C90BB6" w:rsidRDefault="00C90BB6" w:rsidP="00C90BB6">
                  <w:pPr>
                    <w:adjustRightInd/>
                    <w:snapToGrid/>
                    <w:spacing w:after="0" w:line="310" w:lineRule="exact"/>
                    <w:jc w:val="center"/>
                    <w:textAlignment w:val="center"/>
                    <w:rPr>
                      <w:rFonts w:ascii="Times New Roman" w:eastAsiaTheme="minorEastAsia" w:hAnsi="Times New Roman"/>
                      <w:b/>
                      <w:bCs/>
                      <w:sz w:val="21"/>
                      <w:szCs w:val="21"/>
                    </w:rPr>
                  </w:pPr>
                  <w:r w:rsidRPr="00C90BB6">
                    <w:rPr>
                      <w:rFonts w:ascii="Times New Roman" w:eastAsiaTheme="minorEastAsia" w:hAnsi="Times New Roman" w:hint="eastAsia"/>
                      <w:b/>
                      <w:bCs/>
                      <w:sz w:val="21"/>
                      <w:szCs w:val="21"/>
                    </w:rPr>
                    <w:t>风向</w:t>
                  </w:r>
                </w:p>
              </w:tc>
            </w:tr>
            <w:tr w:rsidR="00C90BB6" w:rsidRPr="00C90BB6" w14:paraId="1810A8DA" w14:textId="77777777" w:rsidTr="00C90BB6">
              <w:trPr>
                <w:cantSplit/>
                <w:trHeight w:val="397"/>
                <w:jc w:val="center"/>
              </w:trPr>
              <w:tc>
                <w:tcPr>
                  <w:tcW w:w="559" w:type="pct"/>
                  <w:vAlign w:val="center"/>
                  <w:hideMark/>
                </w:tcPr>
                <w:p w14:paraId="0C0D4E30" w14:textId="77777777" w:rsidR="00C90BB6" w:rsidRPr="00C90BB6" w:rsidRDefault="00C90BB6" w:rsidP="00C90BB6">
                  <w:pPr>
                    <w:adjustRightInd/>
                    <w:snapToGrid/>
                    <w:spacing w:after="0" w:line="310" w:lineRule="exact"/>
                    <w:jc w:val="center"/>
                    <w:textAlignment w:val="center"/>
                    <w:rPr>
                      <w:rFonts w:ascii="Times New Roman" w:eastAsiaTheme="minorEastAsia" w:hAnsi="Times New Roman"/>
                      <w:sz w:val="21"/>
                      <w:szCs w:val="21"/>
                    </w:rPr>
                  </w:pPr>
                  <w:r w:rsidRPr="00C90BB6">
                    <w:rPr>
                      <w:rFonts w:ascii="Times New Roman" w:eastAsiaTheme="minorEastAsia" w:hAnsi="Times New Roman" w:hint="eastAsia"/>
                      <w:sz w:val="21"/>
                      <w:szCs w:val="21"/>
                    </w:rPr>
                    <w:t>2026.</w:t>
                  </w:r>
                </w:p>
                <w:p w14:paraId="757D3B5C" w14:textId="77777777" w:rsidR="00C90BB6" w:rsidRPr="00C90BB6" w:rsidRDefault="00C90BB6" w:rsidP="00C90BB6">
                  <w:pPr>
                    <w:adjustRightInd/>
                    <w:snapToGrid/>
                    <w:spacing w:after="0" w:line="310" w:lineRule="exact"/>
                    <w:jc w:val="center"/>
                    <w:textAlignment w:val="center"/>
                    <w:rPr>
                      <w:rFonts w:ascii="Times New Roman" w:eastAsiaTheme="minorEastAsia" w:hAnsi="Times New Roman"/>
                      <w:sz w:val="21"/>
                      <w:szCs w:val="21"/>
                    </w:rPr>
                  </w:pPr>
                  <w:r w:rsidRPr="00C90BB6">
                    <w:rPr>
                      <w:rFonts w:ascii="Times New Roman" w:eastAsiaTheme="minorEastAsia" w:hAnsi="Times New Roman" w:hint="eastAsia"/>
                      <w:sz w:val="21"/>
                      <w:szCs w:val="21"/>
                    </w:rPr>
                    <w:t>04.23</w:t>
                  </w:r>
                </w:p>
              </w:tc>
              <w:tc>
                <w:tcPr>
                  <w:tcW w:w="559" w:type="pct"/>
                  <w:vAlign w:val="center"/>
                  <w:hideMark/>
                </w:tcPr>
                <w:p w14:paraId="605B33E7" w14:textId="77777777" w:rsidR="00C90BB6" w:rsidRPr="00C90BB6" w:rsidRDefault="00C90BB6" w:rsidP="00C90BB6">
                  <w:pPr>
                    <w:adjustRightInd/>
                    <w:snapToGrid/>
                    <w:spacing w:after="0" w:line="310" w:lineRule="exact"/>
                    <w:jc w:val="center"/>
                    <w:textAlignment w:val="center"/>
                    <w:rPr>
                      <w:rFonts w:ascii="Times New Roman" w:eastAsiaTheme="minorEastAsia" w:hAnsi="Times New Roman"/>
                      <w:sz w:val="21"/>
                      <w:szCs w:val="21"/>
                    </w:rPr>
                  </w:pPr>
                  <w:r w:rsidRPr="00C90BB6">
                    <w:rPr>
                      <w:rFonts w:ascii="Times New Roman" w:eastAsiaTheme="minorEastAsia" w:hAnsi="Times New Roman" w:hint="eastAsia"/>
                      <w:sz w:val="21"/>
                      <w:szCs w:val="21"/>
                    </w:rPr>
                    <w:t>厂界南</w:t>
                  </w:r>
                </w:p>
              </w:tc>
              <w:tc>
                <w:tcPr>
                  <w:tcW w:w="500" w:type="pct"/>
                  <w:vAlign w:val="center"/>
                  <w:hideMark/>
                </w:tcPr>
                <w:p w14:paraId="25E30BF2" w14:textId="77777777" w:rsidR="00C90BB6" w:rsidRPr="00C90BB6" w:rsidRDefault="00C90BB6" w:rsidP="00C90BB6">
                  <w:pPr>
                    <w:adjustRightInd/>
                    <w:snapToGrid/>
                    <w:spacing w:after="0" w:line="310" w:lineRule="exact"/>
                    <w:jc w:val="center"/>
                    <w:textAlignment w:val="center"/>
                    <w:rPr>
                      <w:rFonts w:ascii="Times New Roman" w:eastAsiaTheme="minorEastAsia" w:hAnsi="Times New Roman"/>
                      <w:sz w:val="21"/>
                      <w:szCs w:val="21"/>
                    </w:rPr>
                  </w:pPr>
                  <w:r w:rsidRPr="00C90BB6">
                    <w:rPr>
                      <w:rFonts w:ascii="Times New Roman" w:eastAsiaTheme="minorEastAsia" w:hAnsi="Times New Roman" w:hint="eastAsia"/>
                      <w:sz w:val="21"/>
                      <w:szCs w:val="21"/>
                    </w:rPr>
                    <w:t>16:00</w:t>
                  </w:r>
                </w:p>
              </w:tc>
              <w:tc>
                <w:tcPr>
                  <w:tcW w:w="435" w:type="pct"/>
                  <w:vAlign w:val="center"/>
                  <w:hideMark/>
                </w:tcPr>
                <w:p w14:paraId="124E1364" w14:textId="77777777" w:rsidR="00C90BB6" w:rsidRPr="00C90BB6" w:rsidRDefault="00C90BB6" w:rsidP="00C90BB6">
                  <w:pPr>
                    <w:adjustRightInd/>
                    <w:snapToGrid/>
                    <w:spacing w:after="0" w:line="310" w:lineRule="exact"/>
                    <w:jc w:val="center"/>
                    <w:textAlignment w:val="center"/>
                    <w:rPr>
                      <w:rFonts w:ascii="Times New Roman" w:eastAsiaTheme="minorEastAsia" w:hAnsi="Times New Roman"/>
                      <w:sz w:val="21"/>
                      <w:szCs w:val="21"/>
                    </w:rPr>
                  </w:pPr>
                  <w:r w:rsidRPr="00C90BB6">
                    <w:rPr>
                      <w:rFonts w:ascii="Times New Roman" w:eastAsiaTheme="minorEastAsia" w:hAnsi="Times New Roman" w:hint="eastAsia"/>
                      <w:sz w:val="21"/>
                      <w:szCs w:val="21"/>
                    </w:rPr>
                    <w:t>56</w:t>
                  </w:r>
                </w:p>
              </w:tc>
              <w:tc>
                <w:tcPr>
                  <w:tcW w:w="570" w:type="pct"/>
                  <w:vAlign w:val="center"/>
                  <w:hideMark/>
                </w:tcPr>
                <w:p w14:paraId="584A99F3" w14:textId="77777777" w:rsidR="00C90BB6" w:rsidRPr="00C90BB6" w:rsidRDefault="00C90BB6" w:rsidP="00C90BB6">
                  <w:pPr>
                    <w:adjustRightInd/>
                    <w:snapToGrid/>
                    <w:spacing w:after="0" w:line="310" w:lineRule="exact"/>
                    <w:jc w:val="center"/>
                    <w:textAlignment w:val="center"/>
                    <w:rPr>
                      <w:rFonts w:ascii="Times New Roman" w:eastAsiaTheme="minorEastAsia" w:hAnsi="Times New Roman"/>
                      <w:sz w:val="21"/>
                      <w:szCs w:val="21"/>
                    </w:rPr>
                  </w:pPr>
                  <w:r w:rsidRPr="00C90BB6">
                    <w:rPr>
                      <w:rFonts w:ascii="Times New Roman" w:eastAsiaTheme="minorEastAsia" w:hAnsi="Times New Roman" w:hint="eastAsia"/>
                      <w:sz w:val="21"/>
                      <w:szCs w:val="21"/>
                    </w:rPr>
                    <w:t>1.8</w:t>
                  </w:r>
                </w:p>
              </w:tc>
              <w:tc>
                <w:tcPr>
                  <w:tcW w:w="436" w:type="pct"/>
                  <w:vAlign w:val="center"/>
                  <w:hideMark/>
                </w:tcPr>
                <w:p w14:paraId="4100E914" w14:textId="77777777" w:rsidR="00C90BB6" w:rsidRPr="00C90BB6" w:rsidRDefault="00C90BB6" w:rsidP="00C90BB6">
                  <w:pPr>
                    <w:adjustRightInd/>
                    <w:snapToGrid/>
                    <w:spacing w:after="0" w:line="310" w:lineRule="exact"/>
                    <w:jc w:val="center"/>
                    <w:textAlignment w:val="center"/>
                    <w:rPr>
                      <w:rFonts w:ascii="Times New Roman" w:eastAsiaTheme="minorEastAsia" w:hAnsi="Times New Roman"/>
                      <w:sz w:val="21"/>
                      <w:szCs w:val="21"/>
                    </w:rPr>
                  </w:pPr>
                  <w:r w:rsidRPr="00C90BB6">
                    <w:rPr>
                      <w:rFonts w:ascii="Times New Roman" w:eastAsiaTheme="minorEastAsia" w:hAnsi="Times New Roman" w:hint="eastAsia"/>
                      <w:sz w:val="21"/>
                      <w:szCs w:val="21"/>
                    </w:rPr>
                    <w:t>北</w:t>
                  </w:r>
                </w:p>
              </w:tc>
              <w:tc>
                <w:tcPr>
                  <w:tcW w:w="500" w:type="pct"/>
                  <w:vAlign w:val="center"/>
                  <w:hideMark/>
                </w:tcPr>
                <w:p w14:paraId="5AFA6A06" w14:textId="77777777" w:rsidR="00C90BB6" w:rsidRPr="00C90BB6" w:rsidRDefault="00C90BB6" w:rsidP="00C90BB6">
                  <w:pPr>
                    <w:adjustRightInd/>
                    <w:snapToGrid/>
                    <w:spacing w:after="0" w:line="310" w:lineRule="exact"/>
                    <w:jc w:val="center"/>
                    <w:textAlignment w:val="center"/>
                    <w:rPr>
                      <w:rFonts w:ascii="Times New Roman" w:eastAsiaTheme="minorEastAsia" w:hAnsi="Times New Roman"/>
                      <w:sz w:val="21"/>
                      <w:szCs w:val="21"/>
                    </w:rPr>
                  </w:pPr>
                  <w:r w:rsidRPr="00C90BB6">
                    <w:rPr>
                      <w:rFonts w:ascii="Times New Roman" w:eastAsiaTheme="minorEastAsia" w:hAnsi="Times New Roman" w:hint="eastAsia"/>
                      <w:sz w:val="21"/>
                      <w:szCs w:val="21"/>
                    </w:rPr>
                    <w:t>22:01</w:t>
                  </w:r>
                </w:p>
              </w:tc>
              <w:tc>
                <w:tcPr>
                  <w:tcW w:w="435" w:type="pct"/>
                  <w:vAlign w:val="center"/>
                  <w:hideMark/>
                </w:tcPr>
                <w:p w14:paraId="53C24624" w14:textId="77777777" w:rsidR="00C90BB6" w:rsidRPr="00C90BB6" w:rsidRDefault="00C90BB6" w:rsidP="00C90BB6">
                  <w:pPr>
                    <w:adjustRightInd/>
                    <w:snapToGrid/>
                    <w:spacing w:after="0" w:line="310" w:lineRule="exact"/>
                    <w:jc w:val="center"/>
                    <w:textAlignment w:val="center"/>
                    <w:rPr>
                      <w:rFonts w:ascii="Times New Roman" w:eastAsiaTheme="minorEastAsia" w:hAnsi="Times New Roman"/>
                      <w:sz w:val="21"/>
                      <w:szCs w:val="21"/>
                    </w:rPr>
                  </w:pPr>
                  <w:r w:rsidRPr="00C90BB6">
                    <w:rPr>
                      <w:rFonts w:ascii="Times New Roman" w:eastAsiaTheme="minorEastAsia" w:hAnsi="Times New Roman" w:hint="eastAsia"/>
                      <w:sz w:val="21"/>
                      <w:szCs w:val="21"/>
                    </w:rPr>
                    <w:t>47</w:t>
                  </w:r>
                </w:p>
              </w:tc>
              <w:tc>
                <w:tcPr>
                  <w:tcW w:w="570" w:type="pct"/>
                  <w:vAlign w:val="center"/>
                  <w:hideMark/>
                </w:tcPr>
                <w:p w14:paraId="5F09A460" w14:textId="77777777" w:rsidR="00C90BB6" w:rsidRPr="00C90BB6" w:rsidRDefault="00C90BB6" w:rsidP="00C90BB6">
                  <w:pPr>
                    <w:adjustRightInd/>
                    <w:snapToGrid/>
                    <w:spacing w:after="0" w:line="310" w:lineRule="exact"/>
                    <w:jc w:val="center"/>
                    <w:textAlignment w:val="center"/>
                    <w:rPr>
                      <w:rFonts w:ascii="Times New Roman" w:eastAsiaTheme="minorEastAsia" w:hAnsi="Times New Roman"/>
                      <w:sz w:val="21"/>
                      <w:szCs w:val="21"/>
                    </w:rPr>
                  </w:pPr>
                  <w:r w:rsidRPr="00C90BB6">
                    <w:rPr>
                      <w:rFonts w:ascii="Times New Roman" w:eastAsiaTheme="minorEastAsia" w:hAnsi="Times New Roman" w:hint="eastAsia"/>
                      <w:sz w:val="21"/>
                      <w:szCs w:val="21"/>
                    </w:rPr>
                    <w:t>2.1</w:t>
                  </w:r>
                </w:p>
              </w:tc>
              <w:tc>
                <w:tcPr>
                  <w:tcW w:w="436" w:type="pct"/>
                  <w:vAlign w:val="center"/>
                  <w:hideMark/>
                </w:tcPr>
                <w:p w14:paraId="0FF3D3CA" w14:textId="77777777" w:rsidR="00C90BB6" w:rsidRPr="00C90BB6" w:rsidRDefault="00C90BB6" w:rsidP="00C90BB6">
                  <w:pPr>
                    <w:adjustRightInd/>
                    <w:snapToGrid/>
                    <w:spacing w:after="0" w:line="310" w:lineRule="exact"/>
                    <w:jc w:val="center"/>
                    <w:textAlignment w:val="center"/>
                    <w:rPr>
                      <w:rFonts w:ascii="Times New Roman" w:eastAsiaTheme="minorEastAsia" w:hAnsi="Times New Roman"/>
                      <w:sz w:val="21"/>
                      <w:szCs w:val="21"/>
                    </w:rPr>
                  </w:pPr>
                  <w:r w:rsidRPr="00C90BB6">
                    <w:rPr>
                      <w:rFonts w:ascii="Times New Roman" w:eastAsiaTheme="minorEastAsia" w:hAnsi="Times New Roman" w:hint="eastAsia"/>
                      <w:sz w:val="21"/>
                      <w:szCs w:val="21"/>
                    </w:rPr>
                    <w:t>北</w:t>
                  </w:r>
                </w:p>
              </w:tc>
            </w:tr>
            <w:tr w:rsidR="00C90BB6" w:rsidRPr="00C90BB6" w14:paraId="41306813" w14:textId="77777777" w:rsidTr="00C90BB6">
              <w:trPr>
                <w:cantSplit/>
                <w:trHeight w:val="397"/>
                <w:jc w:val="center"/>
              </w:trPr>
              <w:tc>
                <w:tcPr>
                  <w:tcW w:w="559" w:type="pct"/>
                  <w:vAlign w:val="center"/>
                  <w:hideMark/>
                </w:tcPr>
                <w:p w14:paraId="522A7D13" w14:textId="77777777" w:rsidR="00C90BB6" w:rsidRPr="00C90BB6" w:rsidRDefault="00C90BB6" w:rsidP="00C90BB6">
                  <w:pPr>
                    <w:adjustRightInd/>
                    <w:snapToGrid/>
                    <w:spacing w:after="0" w:line="310" w:lineRule="exact"/>
                    <w:jc w:val="center"/>
                    <w:textAlignment w:val="center"/>
                    <w:rPr>
                      <w:rFonts w:ascii="Times New Roman" w:eastAsiaTheme="minorEastAsia" w:hAnsi="Times New Roman"/>
                      <w:sz w:val="21"/>
                      <w:szCs w:val="21"/>
                    </w:rPr>
                  </w:pPr>
                  <w:r w:rsidRPr="00C90BB6">
                    <w:rPr>
                      <w:rFonts w:ascii="Times New Roman" w:eastAsiaTheme="minorEastAsia" w:hAnsi="Times New Roman" w:hint="eastAsia"/>
                      <w:sz w:val="21"/>
                      <w:szCs w:val="21"/>
                    </w:rPr>
                    <w:t>2026.</w:t>
                  </w:r>
                </w:p>
                <w:p w14:paraId="430D1F7D" w14:textId="77777777" w:rsidR="00C90BB6" w:rsidRPr="00C90BB6" w:rsidRDefault="00C90BB6" w:rsidP="00C90BB6">
                  <w:pPr>
                    <w:adjustRightInd/>
                    <w:snapToGrid/>
                    <w:spacing w:after="0" w:line="310" w:lineRule="exact"/>
                    <w:jc w:val="center"/>
                    <w:textAlignment w:val="center"/>
                    <w:rPr>
                      <w:rFonts w:ascii="Times New Roman" w:eastAsiaTheme="minorEastAsia" w:hAnsi="Times New Roman"/>
                      <w:sz w:val="21"/>
                      <w:szCs w:val="21"/>
                    </w:rPr>
                  </w:pPr>
                  <w:r w:rsidRPr="00C90BB6">
                    <w:rPr>
                      <w:rFonts w:ascii="Times New Roman" w:eastAsiaTheme="minorEastAsia" w:hAnsi="Times New Roman" w:hint="eastAsia"/>
                      <w:sz w:val="21"/>
                      <w:szCs w:val="21"/>
                    </w:rPr>
                    <w:t>04.24</w:t>
                  </w:r>
                </w:p>
              </w:tc>
              <w:tc>
                <w:tcPr>
                  <w:tcW w:w="559" w:type="pct"/>
                  <w:vAlign w:val="center"/>
                  <w:hideMark/>
                </w:tcPr>
                <w:p w14:paraId="697DD33A" w14:textId="77777777" w:rsidR="00C90BB6" w:rsidRPr="00C90BB6" w:rsidRDefault="00C90BB6" w:rsidP="00C90BB6">
                  <w:pPr>
                    <w:adjustRightInd/>
                    <w:snapToGrid/>
                    <w:spacing w:after="0" w:line="310" w:lineRule="exact"/>
                    <w:jc w:val="center"/>
                    <w:textAlignment w:val="center"/>
                    <w:rPr>
                      <w:rFonts w:ascii="Times New Roman" w:eastAsiaTheme="minorEastAsia" w:hAnsi="Times New Roman"/>
                      <w:sz w:val="21"/>
                      <w:szCs w:val="21"/>
                    </w:rPr>
                  </w:pPr>
                  <w:r w:rsidRPr="00C90BB6">
                    <w:rPr>
                      <w:rFonts w:ascii="Times New Roman" w:eastAsiaTheme="minorEastAsia" w:hAnsi="Times New Roman" w:hint="eastAsia"/>
                      <w:sz w:val="21"/>
                      <w:szCs w:val="21"/>
                    </w:rPr>
                    <w:t>厂界南</w:t>
                  </w:r>
                </w:p>
              </w:tc>
              <w:tc>
                <w:tcPr>
                  <w:tcW w:w="500" w:type="pct"/>
                  <w:vAlign w:val="center"/>
                  <w:hideMark/>
                </w:tcPr>
                <w:p w14:paraId="1B1D4997" w14:textId="77777777" w:rsidR="00C90BB6" w:rsidRPr="00C90BB6" w:rsidRDefault="00C90BB6" w:rsidP="00C90BB6">
                  <w:pPr>
                    <w:adjustRightInd/>
                    <w:snapToGrid/>
                    <w:spacing w:after="0" w:line="310" w:lineRule="exact"/>
                    <w:jc w:val="center"/>
                    <w:textAlignment w:val="center"/>
                    <w:rPr>
                      <w:rFonts w:ascii="Times New Roman" w:eastAsiaTheme="minorEastAsia" w:hAnsi="Times New Roman"/>
                      <w:sz w:val="21"/>
                      <w:szCs w:val="21"/>
                    </w:rPr>
                  </w:pPr>
                  <w:r w:rsidRPr="00C90BB6">
                    <w:rPr>
                      <w:rFonts w:ascii="Times New Roman" w:eastAsiaTheme="minorEastAsia" w:hAnsi="Times New Roman" w:hint="eastAsia"/>
                      <w:sz w:val="21"/>
                      <w:szCs w:val="21"/>
                    </w:rPr>
                    <w:t>15:58</w:t>
                  </w:r>
                </w:p>
              </w:tc>
              <w:tc>
                <w:tcPr>
                  <w:tcW w:w="435" w:type="pct"/>
                  <w:vAlign w:val="center"/>
                  <w:hideMark/>
                </w:tcPr>
                <w:p w14:paraId="4D9CE073" w14:textId="77777777" w:rsidR="00C90BB6" w:rsidRPr="00C90BB6" w:rsidRDefault="00C90BB6" w:rsidP="00C90BB6">
                  <w:pPr>
                    <w:adjustRightInd/>
                    <w:snapToGrid/>
                    <w:spacing w:after="0" w:line="310" w:lineRule="exact"/>
                    <w:jc w:val="center"/>
                    <w:textAlignment w:val="center"/>
                    <w:rPr>
                      <w:rFonts w:ascii="Times New Roman" w:eastAsiaTheme="minorEastAsia" w:hAnsi="Times New Roman"/>
                      <w:sz w:val="21"/>
                      <w:szCs w:val="21"/>
                    </w:rPr>
                  </w:pPr>
                  <w:r w:rsidRPr="00C90BB6">
                    <w:rPr>
                      <w:rFonts w:ascii="Times New Roman" w:eastAsiaTheme="minorEastAsia" w:hAnsi="Times New Roman" w:hint="eastAsia"/>
                      <w:sz w:val="21"/>
                      <w:szCs w:val="21"/>
                    </w:rPr>
                    <w:t>57</w:t>
                  </w:r>
                </w:p>
              </w:tc>
              <w:tc>
                <w:tcPr>
                  <w:tcW w:w="570" w:type="pct"/>
                  <w:vAlign w:val="center"/>
                  <w:hideMark/>
                </w:tcPr>
                <w:p w14:paraId="165B7745" w14:textId="77777777" w:rsidR="00C90BB6" w:rsidRPr="00C90BB6" w:rsidRDefault="00C90BB6" w:rsidP="00C90BB6">
                  <w:pPr>
                    <w:adjustRightInd/>
                    <w:snapToGrid/>
                    <w:spacing w:after="0" w:line="310" w:lineRule="exact"/>
                    <w:jc w:val="center"/>
                    <w:textAlignment w:val="center"/>
                    <w:rPr>
                      <w:rFonts w:ascii="Times New Roman" w:eastAsiaTheme="minorEastAsia" w:hAnsi="Times New Roman"/>
                      <w:sz w:val="21"/>
                      <w:szCs w:val="21"/>
                    </w:rPr>
                  </w:pPr>
                  <w:r w:rsidRPr="00C90BB6">
                    <w:rPr>
                      <w:rFonts w:ascii="Times New Roman" w:eastAsiaTheme="minorEastAsia" w:hAnsi="Times New Roman" w:hint="eastAsia"/>
                      <w:sz w:val="21"/>
                      <w:szCs w:val="21"/>
                    </w:rPr>
                    <w:t>1.8</w:t>
                  </w:r>
                </w:p>
              </w:tc>
              <w:tc>
                <w:tcPr>
                  <w:tcW w:w="436" w:type="pct"/>
                  <w:vAlign w:val="center"/>
                  <w:hideMark/>
                </w:tcPr>
                <w:p w14:paraId="4DFB3D39" w14:textId="77777777" w:rsidR="00C90BB6" w:rsidRPr="00C90BB6" w:rsidRDefault="00C90BB6" w:rsidP="00C90BB6">
                  <w:pPr>
                    <w:adjustRightInd/>
                    <w:snapToGrid/>
                    <w:spacing w:after="0" w:line="310" w:lineRule="exact"/>
                    <w:jc w:val="center"/>
                    <w:textAlignment w:val="center"/>
                    <w:rPr>
                      <w:rFonts w:ascii="Times New Roman" w:eastAsiaTheme="minorEastAsia" w:hAnsi="Times New Roman"/>
                      <w:sz w:val="21"/>
                      <w:szCs w:val="21"/>
                    </w:rPr>
                  </w:pPr>
                  <w:r w:rsidRPr="00C90BB6">
                    <w:rPr>
                      <w:rFonts w:ascii="Times New Roman" w:eastAsiaTheme="minorEastAsia" w:hAnsi="Times New Roman" w:hint="eastAsia"/>
                      <w:sz w:val="21"/>
                      <w:szCs w:val="21"/>
                    </w:rPr>
                    <w:t>北</w:t>
                  </w:r>
                </w:p>
              </w:tc>
              <w:tc>
                <w:tcPr>
                  <w:tcW w:w="500" w:type="pct"/>
                  <w:vAlign w:val="center"/>
                  <w:hideMark/>
                </w:tcPr>
                <w:p w14:paraId="3A68A586" w14:textId="77777777" w:rsidR="00C90BB6" w:rsidRPr="00C90BB6" w:rsidRDefault="00C90BB6" w:rsidP="00C90BB6">
                  <w:pPr>
                    <w:adjustRightInd/>
                    <w:snapToGrid/>
                    <w:spacing w:after="0" w:line="310" w:lineRule="exact"/>
                    <w:jc w:val="center"/>
                    <w:textAlignment w:val="center"/>
                    <w:rPr>
                      <w:rFonts w:ascii="Times New Roman" w:eastAsiaTheme="minorEastAsia" w:hAnsi="Times New Roman"/>
                      <w:sz w:val="21"/>
                      <w:szCs w:val="21"/>
                    </w:rPr>
                  </w:pPr>
                  <w:r w:rsidRPr="00C90BB6">
                    <w:rPr>
                      <w:rFonts w:ascii="Times New Roman" w:eastAsiaTheme="minorEastAsia" w:hAnsi="Times New Roman" w:hint="eastAsia"/>
                      <w:sz w:val="21"/>
                      <w:szCs w:val="21"/>
                    </w:rPr>
                    <w:t>22:01</w:t>
                  </w:r>
                </w:p>
              </w:tc>
              <w:tc>
                <w:tcPr>
                  <w:tcW w:w="435" w:type="pct"/>
                  <w:vAlign w:val="center"/>
                  <w:hideMark/>
                </w:tcPr>
                <w:p w14:paraId="5BA2DC25" w14:textId="77777777" w:rsidR="00C90BB6" w:rsidRPr="00C90BB6" w:rsidRDefault="00C90BB6" w:rsidP="00C90BB6">
                  <w:pPr>
                    <w:adjustRightInd/>
                    <w:snapToGrid/>
                    <w:spacing w:after="0" w:line="310" w:lineRule="exact"/>
                    <w:jc w:val="center"/>
                    <w:textAlignment w:val="center"/>
                    <w:rPr>
                      <w:rFonts w:ascii="Times New Roman" w:eastAsiaTheme="minorEastAsia" w:hAnsi="Times New Roman"/>
                      <w:sz w:val="21"/>
                      <w:szCs w:val="21"/>
                    </w:rPr>
                  </w:pPr>
                  <w:r w:rsidRPr="00C90BB6">
                    <w:rPr>
                      <w:rFonts w:ascii="Times New Roman" w:eastAsiaTheme="minorEastAsia" w:hAnsi="Times New Roman" w:hint="eastAsia"/>
                      <w:sz w:val="21"/>
                      <w:szCs w:val="21"/>
                    </w:rPr>
                    <w:t>48</w:t>
                  </w:r>
                </w:p>
              </w:tc>
              <w:tc>
                <w:tcPr>
                  <w:tcW w:w="570" w:type="pct"/>
                  <w:vAlign w:val="center"/>
                  <w:hideMark/>
                </w:tcPr>
                <w:p w14:paraId="11E468D0" w14:textId="77777777" w:rsidR="00C90BB6" w:rsidRPr="00C90BB6" w:rsidRDefault="00C90BB6" w:rsidP="00C90BB6">
                  <w:pPr>
                    <w:adjustRightInd/>
                    <w:snapToGrid/>
                    <w:spacing w:after="0" w:line="310" w:lineRule="exact"/>
                    <w:jc w:val="center"/>
                    <w:textAlignment w:val="center"/>
                    <w:rPr>
                      <w:rFonts w:ascii="Times New Roman" w:eastAsiaTheme="minorEastAsia" w:hAnsi="Times New Roman"/>
                      <w:sz w:val="21"/>
                      <w:szCs w:val="21"/>
                    </w:rPr>
                  </w:pPr>
                  <w:r w:rsidRPr="00C90BB6">
                    <w:rPr>
                      <w:rFonts w:ascii="Times New Roman" w:eastAsiaTheme="minorEastAsia" w:hAnsi="Times New Roman" w:hint="eastAsia"/>
                      <w:sz w:val="21"/>
                      <w:szCs w:val="21"/>
                    </w:rPr>
                    <w:t>1.3</w:t>
                  </w:r>
                </w:p>
              </w:tc>
              <w:tc>
                <w:tcPr>
                  <w:tcW w:w="436" w:type="pct"/>
                  <w:vAlign w:val="center"/>
                  <w:hideMark/>
                </w:tcPr>
                <w:p w14:paraId="0295A039" w14:textId="77777777" w:rsidR="00C90BB6" w:rsidRPr="00C90BB6" w:rsidRDefault="00C90BB6" w:rsidP="00C90BB6">
                  <w:pPr>
                    <w:adjustRightInd/>
                    <w:snapToGrid/>
                    <w:spacing w:after="0" w:line="310" w:lineRule="exact"/>
                    <w:jc w:val="center"/>
                    <w:textAlignment w:val="center"/>
                    <w:rPr>
                      <w:rFonts w:ascii="Times New Roman" w:eastAsiaTheme="minorEastAsia" w:hAnsi="Times New Roman"/>
                      <w:sz w:val="21"/>
                      <w:szCs w:val="21"/>
                    </w:rPr>
                  </w:pPr>
                  <w:r w:rsidRPr="00C90BB6">
                    <w:rPr>
                      <w:rFonts w:ascii="Times New Roman" w:eastAsiaTheme="minorEastAsia" w:hAnsi="Times New Roman" w:hint="eastAsia"/>
                      <w:sz w:val="21"/>
                      <w:szCs w:val="21"/>
                    </w:rPr>
                    <w:t>北</w:t>
                  </w:r>
                </w:p>
              </w:tc>
            </w:tr>
            <w:tr w:rsidR="00C90BB6" w:rsidRPr="00C90BB6" w14:paraId="46B6E359" w14:textId="77777777" w:rsidTr="00C90BB6">
              <w:trPr>
                <w:cantSplit/>
                <w:trHeight w:val="397"/>
                <w:jc w:val="center"/>
              </w:trPr>
              <w:tc>
                <w:tcPr>
                  <w:tcW w:w="5000" w:type="pct"/>
                  <w:gridSpan w:val="10"/>
                  <w:vAlign w:val="center"/>
                  <w:hideMark/>
                </w:tcPr>
                <w:p w14:paraId="791571AD" w14:textId="77777777" w:rsidR="00C90BB6" w:rsidRPr="00C90BB6" w:rsidRDefault="00C90BB6" w:rsidP="00C90BB6">
                  <w:pPr>
                    <w:adjustRightInd/>
                    <w:snapToGrid/>
                    <w:spacing w:after="0" w:line="310" w:lineRule="exact"/>
                    <w:jc w:val="center"/>
                    <w:textAlignment w:val="center"/>
                    <w:rPr>
                      <w:rFonts w:ascii="Times New Roman" w:eastAsiaTheme="minorEastAsia" w:hAnsi="Times New Roman"/>
                      <w:sz w:val="21"/>
                      <w:szCs w:val="21"/>
                    </w:rPr>
                  </w:pPr>
                  <w:r w:rsidRPr="00C90BB6">
                    <w:rPr>
                      <w:rFonts w:ascii="Times New Roman" w:eastAsiaTheme="minorEastAsia" w:hAnsi="Times New Roman" w:hint="eastAsia"/>
                      <w:sz w:val="21"/>
                      <w:szCs w:val="21"/>
                    </w:rPr>
                    <w:t>备注：厂界东、西、北为共用墙，不满足检测条件。</w:t>
                  </w:r>
                </w:p>
              </w:tc>
            </w:tr>
          </w:tbl>
          <w:p w14:paraId="0E5879F7" w14:textId="537E7E29" w:rsidR="0028767D" w:rsidRPr="00741415" w:rsidRDefault="00C90BB6">
            <w:pPr>
              <w:spacing w:after="0" w:line="440" w:lineRule="exact"/>
              <w:ind w:firstLineChars="200" w:firstLine="480"/>
              <w:jc w:val="both"/>
              <w:textAlignment w:val="baseline"/>
              <w:rPr>
                <w:rFonts w:ascii="Times New Roman" w:eastAsia="宋体" w:hAnsi="Times New Roman"/>
                <w:bCs/>
                <w:sz w:val="24"/>
                <w:szCs w:val="24"/>
              </w:rPr>
            </w:pPr>
            <w:bookmarkStart w:id="61" w:name="OLE_LINK63"/>
            <w:r w:rsidRPr="00C90BB6">
              <w:rPr>
                <w:rFonts w:ascii="Times New Roman" w:eastAsia="宋体" w:hAnsi="Times New Roman"/>
                <w:bCs/>
                <w:sz w:val="24"/>
                <w:szCs w:val="24"/>
              </w:rPr>
              <w:t>厂界东、西、北为共用墙，不满足检测条件</w:t>
            </w:r>
            <w:r w:rsidRPr="00C90BB6">
              <w:rPr>
                <w:rFonts w:ascii="Times New Roman" w:eastAsia="宋体" w:hAnsi="Times New Roman" w:hint="eastAsia"/>
                <w:bCs/>
                <w:sz w:val="24"/>
                <w:szCs w:val="24"/>
              </w:rPr>
              <w:t>，</w:t>
            </w:r>
            <w:r w:rsidRPr="00C90BB6">
              <w:rPr>
                <w:rFonts w:ascii="Times New Roman" w:eastAsia="宋体" w:hAnsi="Times New Roman"/>
                <w:bCs/>
                <w:sz w:val="24"/>
                <w:szCs w:val="24"/>
              </w:rPr>
              <w:t>由</w:t>
            </w:r>
            <w:r w:rsidRPr="00C90BB6">
              <w:rPr>
                <w:rFonts w:ascii="Times New Roman" w:eastAsia="宋体" w:hAnsi="Times New Roman" w:hint="eastAsia"/>
                <w:bCs/>
                <w:sz w:val="24"/>
                <w:szCs w:val="24"/>
              </w:rPr>
              <w:t>监测</w:t>
            </w:r>
            <w:r w:rsidRPr="00C90BB6">
              <w:rPr>
                <w:rFonts w:ascii="Times New Roman" w:eastAsia="宋体" w:hAnsi="Times New Roman"/>
                <w:bCs/>
                <w:sz w:val="24"/>
                <w:szCs w:val="24"/>
              </w:rPr>
              <w:t>结果可知：</w:t>
            </w:r>
            <w:bookmarkStart w:id="62" w:name="OLE_LINK12"/>
            <w:r w:rsidRPr="00C90BB6">
              <w:rPr>
                <w:rFonts w:ascii="Times New Roman" w:eastAsia="宋体" w:hAnsi="Times New Roman" w:hint="eastAsia"/>
                <w:bCs/>
                <w:sz w:val="24"/>
                <w:szCs w:val="24"/>
              </w:rPr>
              <w:t>南</w:t>
            </w:r>
            <w:r w:rsidRPr="00C90BB6">
              <w:rPr>
                <w:rFonts w:ascii="Times New Roman" w:eastAsia="宋体" w:hAnsi="Times New Roman"/>
                <w:bCs/>
                <w:sz w:val="24"/>
                <w:szCs w:val="24"/>
              </w:rPr>
              <w:t>厂界昼间噪声值</w:t>
            </w:r>
            <w:r w:rsidRPr="00C90BB6">
              <w:rPr>
                <w:rFonts w:ascii="Times New Roman" w:eastAsia="宋体" w:hAnsi="Times New Roman" w:hint="eastAsia"/>
                <w:bCs/>
                <w:sz w:val="24"/>
                <w:szCs w:val="24"/>
              </w:rPr>
              <w:t>为</w:t>
            </w:r>
            <w:r w:rsidRPr="00C90BB6">
              <w:rPr>
                <w:rFonts w:ascii="Times New Roman" w:eastAsia="宋体" w:hAnsi="Times New Roman" w:hint="eastAsia"/>
                <w:bCs/>
                <w:sz w:val="24"/>
                <w:szCs w:val="24"/>
              </w:rPr>
              <w:t>56</w:t>
            </w:r>
            <w:r w:rsidRPr="00C90BB6">
              <w:rPr>
                <w:rFonts w:ascii="Times New Roman" w:eastAsia="宋体" w:hAnsi="Times New Roman"/>
                <w:bCs/>
                <w:sz w:val="24"/>
                <w:szCs w:val="24"/>
              </w:rPr>
              <w:t>~</w:t>
            </w:r>
            <w:r w:rsidRPr="00C90BB6">
              <w:rPr>
                <w:rFonts w:ascii="Times New Roman" w:eastAsia="宋体" w:hAnsi="Times New Roman" w:hint="eastAsia"/>
                <w:bCs/>
                <w:sz w:val="24"/>
                <w:szCs w:val="24"/>
              </w:rPr>
              <w:t>57</w:t>
            </w:r>
            <w:r w:rsidRPr="00C90BB6">
              <w:rPr>
                <w:rFonts w:ascii="Times New Roman" w:eastAsia="宋体" w:hAnsi="Times New Roman"/>
                <w:bCs/>
                <w:sz w:val="24"/>
                <w:szCs w:val="24"/>
              </w:rPr>
              <w:t>dB(A)</w:t>
            </w:r>
            <w:r w:rsidRPr="00C90BB6">
              <w:rPr>
                <w:rFonts w:ascii="Times New Roman" w:eastAsia="宋体" w:hAnsi="Times New Roman" w:hint="eastAsia"/>
                <w:bCs/>
                <w:sz w:val="24"/>
                <w:szCs w:val="24"/>
              </w:rPr>
              <w:t>、夜间</w:t>
            </w:r>
            <w:r w:rsidRPr="00C90BB6">
              <w:rPr>
                <w:rFonts w:ascii="Times New Roman" w:eastAsia="宋体" w:hAnsi="Times New Roman"/>
                <w:bCs/>
                <w:sz w:val="24"/>
                <w:szCs w:val="24"/>
              </w:rPr>
              <w:t>噪声值</w:t>
            </w:r>
            <w:r w:rsidRPr="00C90BB6">
              <w:rPr>
                <w:rFonts w:ascii="Times New Roman" w:eastAsia="宋体" w:hAnsi="Times New Roman" w:hint="eastAsia"/>
                <w:bCs/>
                <w:sz w:val="24"/>
                <w:szCs w:val="24"/>
              </w:rPr>
              <w:t>为</w:t>
            </w:r>
            <w:r w:rsidRPr="00C90BB6">
              <w:rPr>
                <w:rFonts w:ascii="Times New Roman" w:eastAsia="宋体" w:hAnsi="Times New Roman" w:hint="eastAsia"/>
                <w:bCs/>
                <w:sz w:val="24"/>
                <w:szCs w:val="24"/>
              </w:rPr>
              <w:t>47</w:t>
            </w:r>
            <w:r w:rsidRPr="00C90BB6">
              <w:rPr>
                <w:rFonts w:ascii="Times New Roman" w:eastAsia="宋体" w:hAnsi="Times New Roman"/>
                <w:bCs/>
                <w:sz w:val="24"/>
                <w:szCs w:val="24"/>
              </w:rPr>
              <w:t>~</w:t>
            </w:r>
            <w:r w:rsidRPr="00C90BB6">
              <w:rPr>
                <w:rFonts w:ascii="Times New Roman" w:eastAsia="宋体" w:hAnsi="Times New Roman" w:hint="eastAsia"/>
                <w:bCs/>
                <w:sz w:val="24"/>
                <w:szCs w:val="24"/>
              </w:rPr>
              <w:t>48</w:t>
            </w:r>
            <w:r w:rsidRPr="00C90BB6">
              <w:rPr>
                <w:rFonts w:ascii="Times New Roman" w:eastAsia="宋体" w:hAnsi="Times New Roman"/>
                <w:bCs/>
                <w:sz w:val="24"/>
                <w:szCs w:val="24"/>
              </w:rPr>
              <w:t>dB(A)</w:t>
            </w:r>
            <w:r w:rsidRPr="00C90BB6">
              <w:rPr>
                <w:rFonts w:ascii="Times New Roman" w:eastAsia="宋体" w:hAnsi="Times New Roman"/>
                <w:bCs/>
                <w:sz w:val="24"/>
                <w:szCs w:val="24"/>
              </w:rPr>
              <w:t>可以满足《工业企业厂界环境噪声排放标准》（</w:t>
            </w:r>
            <w:r w:rsidRPr="00741415">
              <w:rPr>
                <w:rFonts w:ascii="Times New Roman" w:eastAsia="宋体" w:hAnsi="Times New Roman"/>
                <w:bCs/>
                <w:sz w:val="24"/>
                <w:szCs w:val="24"/>
              </w:rPr>
              <w:t>GB12348-2008</w:t>
            </w:r>
            <w:r w:rsidRPr="00741415">
              <w:rPr>
                <w:rFonts w:ascii="Times New Roman" w:eastAsia="宋体" w:hAnsi="Times New Roman"/>
                <w:bCs/>
                <w:sz w:val="24"/>
                <w:szCs w:val="24"/>
              </w:rPr>
              <w:t>）</w:t>
            </w:r>
            <w:r w:rsidRPr="00741415">
              <w:rPr>
                <w:rFonts w:ascii="Times New Roman" w:eastAsia="宋体" w:hAnsi="Times New Roman" w:hint="eastAsia"/>
                <w:bCs/>
                <w:sz w:val="24"/>
                <w:szCs w:val="24"/>
              </w:rPr>
              <w:t>2</w:t>
            </w:r>
            <w:r w:rsidRPr="00741415">
              <w:rPr>
                <w:rFonts w:ascii="Times New Roman" w:eastAsia="宋体" w:hAnsi="Times New Roman"/>
                <w:bCs/>
                <w:sz w:val="24"/>
                <w:szCs w:val="24"/>
              </w:rPr>
              <w:t>类标准昼间</w:t>
            </w:r>
            <w:r w:rsidRPr="00741415">
              <w:rPr>
                <w:rFonts w:ascii="Times New Roman" w:eastAsia="宋体" w:hAnsi="Times New Roman" w:hint="eastAsia"/>
                <w:bCs/>
                <w:sz w:val="24"/>
                <w:szCs w:val="24"/>
              </w:rPr>
              <w:t>60</w:t>
            </w:r>
            <w:r w:rsidRPr="00741415">
              <w:rPr>
                <w:rFonts w:ascii="Times New Roman" w:eastAsia="宋体" w:hAnsi="Times New Roman"/>
                <w:bCs/>
                <w:sz w:val="24"/>
                <w:szCs w:val="24"/>
              </w:rPr>
              <w:t>dB(A)</w:t>
            </w:r>
            <w:r w:rsidRPr="00741415">
              <w:rPr>
                <w:rFonts w:ascii="Times New Roman" w:eastAsia="宋体" w:hAnsi="Times New Roman" w:hint="eastAsia"/>
                <w:bCs/>
                <w:sz w:val="24"/>
                <w:szCs w:val="24"/>
              </w:rPr>
              <w:t>、夜间</w:t>
            </w:r>
            <w:r w:rsidRPr="00741415">
              <w:rPr>
                <w:rFonts w:ascii="Times New Roman" w:eastAsia="宋体" w:hAnsi="Times New Roman" w:hint="eastAsia"/>
                <w:bCs/>
                <w:sz w:val="24"/>
                <w:szCs w:val="24"/>
              </w:rPr>
              <w:t>50</w:t>
            </w:r>
            <w:r w:rsidRPr="00741415">
              <w:rPr>
                <w:rFonts w:ascii="Times New Roman" w:eastAsia="宋体" w:hAnsi="Times New Roman"/>
                <w:bCs/>
                <w:sz w:val="24"/>
                <w:szCs w:val="24"/>
              </w:rPr>
              <w:t>dB(A)</w:t>
            </w:r>
            <w:r w:rsidRPr="00741415">
              <w:rPr>
                <w:rFonts w:ascii="Times New Roman" w:eastAsia="宋体" w:hAnsi="Times New Roman"/>
                <w:bCs/>
                <w:sz w:val="24"/>
                <w:szCs w:val="24"/>
              </w:rPr>
              <w:t>的限值要求。</w:t>
            </w:r>
            <w:bookmarkEnd w:id="62"/>
          </w:p>
          <w:bookmarkEnd w:id="61"/>
          <w:p w14:paraId="734BAE87" w14:textId="77777777" w:rsidR="0028767D" w:rsidRPr="00741415" w:rsidRDefault="00000000">
            <w:pPr>
              <w:spacing w:after="0" w:line="440" w:lineRule="exact"/>
              <w:ind w:firstLineChars="200" w:firstLine="480"/>
              <w:jc w:val="both"/>
              <w:textAlignment w:val="baseline"/>
              <w:rPr>
                <w:rFonts w:ascii="Times New Roman" w:eastAsia="宋体" w:hAnsi="Times New Roman"/>
                <w:bCs/>
                <w:sz w:val="24"/>
                <w:szCs w:val="24"/>
              </w:rPr>
            </w:pPr>
            <w:r w:rsidRPr="00741415">
              <w:rPr>
                <w:rFonts w:ascii="Times New Roman" w:eastAsia="宋体" w:hAnsi="Times New Roman"/>
                <w:bCs/>
                <w:sz w:val="24"/>
                <w:szCs w:val="24"/>
              </w:rPr>
              <w:t>2</w:t>
            </w:r>
            <w:r w:rsidRPr="00741415">
              <w:rPr>
                <w:rFonts w:ascii="Times New Roman" w:eastAsia="宋体" w:hAnsi="Times New Roman"/>
                <w:bCs/>
                <w:sz w:val="24"/>
                <w:szCs w:val="24"/>
              </w:rPr>
              <w:t>、总量控制指标</w:t>
            </w:r>
          </w:p>
          <w:p w14:paraId="1973B62D" w14:textId="735136C1" w:rsidR="0028767D" w:rsidRDefault="00000000" w:rsidP="002801F1">
            <w:pPr>
              <w:spacing w:after="0" w:line="440" w:lineRule="exact"/>
              <w:ind w:firstLineChars="200" w:firstLine="480"/>
              <w:jc w:val="both"/>
              <w:textAlignment w:val="baseline"/>
              <w:rPr>
                <w:rFonts w:ascii="Times New Roman" w:eastAsia="宋体" w:hAnsi="Times New Roman"/>
                <w:bCs/>
                <w:sz w:val="24"/>
                <w:szCs w:val="24"/>
                <w:highlight w:val="yellow"/>
              </w:rPr>
            </w:pPr>
            <w:r w:rsidRPr="00741415">
              <w:rPr>
                <w:rFonts w:ascii="Times New Roman" w:eastAsia="宋体" w:hAnsi="Times New Roman"/>
                <w:bCs/>
                <w:sz w:val="24"/>
                <w:szCs w:val="24"/>
              </w:rPr>
              <w:lastRenderedPageBreak/>
              <w:t>本项目年工作</w:t>
            </w:r>
            <w:r w:rsidRPr="00741415">
              <w:rPr>
                <w:rFonts w:ascii="Times New Roman" w:eastAsia="宋体" w:hAnsi="Times New Roman"/>
                <w:bCs/>
                <w:sz w:val="24"/>
                <w:szCs w:val="24"/>
              </w:rPr>
              <w:t>300</w:t>
            </w:r>
            <w:r w:rsidRPr="00741415">
              <w:rPr>
                <w:rFonts w:ascii="Times New Roman" w:eastAsia="宋体" w:hAnsi="Times New Roman"/>
                <w:bCs/>
                <w:sz w:val="24"/>
                <w:szCs w:val="24"/>
              </w:rPr>
              <w:t>天，</w:t>
            </w:r>
            <w:r w:rsidR="00741415" w:rsidRPr="00741415">
              <w:rPr>
                <w:rFonts w:ascii="Times New Roman" w:eastAsia="宋体" w:hAnsi="Times New Roman"/>
                <w:bCs/>
                <w:sz w:val="24"/>
                <w:szCs w:val="24"/>
              </w:rPr>
              <w:t>双</w:t>
            </w:r>
            <w:r w:rsidR="00741415" w:rsidRPr="00E952C9">
              <w:rPr>
                <w:rFonts w:ascii="Times New Roman" w:eastAsia="宋体" w:hAnsi="Times New Roman"/>
                <w:bCs/>
                <w:sz w:val="24"/>
                <w:szCs w:val="24"/>
              </w:rPr>
              <w:t>班制（每班</w:t>
            </w:r>
            <w:r w:rsidR="00741415" w:rsidRPr="00E952C9">
              <w:rPr>
                <w:rFonts w:ascii="Times New Roman" w:eastAsia="宋体" w:hAnsi="Times New Roman"/>
                <w:bCs/>
                <w:sz w:val="24"/>
                <w:szCs w:val="24"/>
              </w:rPr>
              <w:t>8</w:t>
            </w:r>
            <w:r w:rsidR="00741415" w:rsidRPr="00E952C9">
              <w:rPr>
                <w:rFonts w:ascii="Times New Roman" w:eastAsia="宋体" w:hAnsi="Times New Roman"/>
                <w:bCs/>
                <w:sz w:val="24"/>
                <w:szCs w:val="24"/>
              </w:rPr>
              <w:t>小时），</w:t>
            </w:r>
            <w:r w:rsidR="002801F1" w:rsidRPr="00E952C9">
              <w:rPr>
                <w:rFonts w:ascii="Times New Roman" w:eastAsia="宋体" w:hAnsi="Times New Roman" w:hint="eastAsia"/>
                <w:bCs/>
                <w:sz w:val="24"/>
                <w:szCs w:val="24"/>
              </w:rPr>
              <w:t>投料、破碎</w:t>
            </w:r>
            <w:r w:rsidRPr="00E952C9">
              <w:rPr>
                <w:rFonts w:ascii="Times New Roman" w:eastAsia="宋体" w:hAnsi="Times New Roman" w:hint="eastAsia"/>
                <w:bCs/>
                <w:sz w:val="24"/>
                <w:szCs w:val="24"/>
              </w:rPr>
              <w:t>工序</w:t>
            </w:r>
            <w:r w:rsidRPr="00E952C9">
              <w:rPr>
                <w:rFonts w:ascii="Times New Roman" w:eastAsia="宋体" w:hAnsi="Times New Roman"/>
                <w:bCs/>
                <w:sz w:val="24"/>
                <w:szCs w:val="24"/>
              </w:rPr>
              <w:t>工作时间为</w:t>
            </w:r>
            <w:r w:rsidR="002801F1" w:rsidRPr="00E952C9">
              <w:rPr>
                <w:rFonts w:ascii="Times New Roman" w:eastAsia="宋体" w:hAnsi="Times New Roman" w:hint="eastAsia"/>
                <w:bCs/>
                <w:sz w:val="24"/>
                <w:szCs w:val="24"/>
              </w:rPr>
              <w:t>3</w:t>
            </w:r>
            <w:r w:rsidRPr="00E952C9">
              <w:rPr>
                <w:rFonts w:ascii="Times New Roman" w:eastAsia="宋体" w:hAnsi="Times New Roman"/>
                <w:bCs/>
                <w:sz w:val="24"/>
                <w:szCs w:val="24"/>
              </w:rPr>
              <w:t>00h/a</w:t>
            </w:r>
            <w:r w:rsidRPr="00E952C9">
              <w:rPr>
                <w:rFonts w:ascii="Times New Roman" w:eastAsia="宋体" w:hAnsi="Times New Roman" w:hint="eastAsia"/>
                <w:bCs/>
                <w:sz w:val="24"/>
                <w:szCs w:val="24"/>
              </w:rPr>
              <w:t>，</w:t>
            </w:r>
            <w:r w:rsidR="002801F1" w:rsidRPr="00E952C9">
              <w:rPr>
                <w:rFonts w:ascii="Times New Roman" w:eastAsia="宋体" w:hAnsi="Times New Roman" w:hint="eastAsia"/>
                <w:bCs/>
                <w:sz w:val="24"/>
                <w:szCs w:val="24"/>
              </w:rPr>
              <w:t>溶解反应</w:t>
            </w:r>
            <w:r w:rsidRPr="00E952C9">
              <w:rPr>
                <w:rFonts w:ascii="Times New Roman" w:eastAsia="宋体" w:hAnsi="Times New Roman" w:hint="eastAsia"/>
                <w:bCs/>
                <w:sz w:val="24"/>
                <w:szCs w:val="24"/>
              </w:rPr>
              <w:t>工作时间为</w:t>
            </w:r>
            <w:r w:rsidRPr="00E952C9">
              <w:rPr>
                <w:rFonts w:ascii="Times New Roman" w:eastAsia="宋体" w:hAnsi="Times New Roman" w:hint="eastAsia"/>
                <w:bCs/>
                <w:sz w:val="24"/>
                <w:szCs w:val="24"/>
              </w:rPr>
              <w:t>1</w:t>
            </w:r>
            <w:r w:rsidR="002801F1" w:rsidRPr="00E952C9">
              <w:rPr>
                <w:rFonts w:ascii="Times New Roman" w:eastAsia="宋体" w:hAnsi="Times New Roman" w:hint="eastAsia"/>
                <w:bCs/>
                <w:sz w:val="24"/>
                <w:szCs w:val="24"/>
              </w:rPr>
              <w:t>80</w:t>
            </w:r>
            <w:r w:rsidRPr="00E952C9">
              <w:rPr>
                <w:rFonts w:ascii="Times New Roman" w:eastAsia="宋体" w:hAnsi="Times New Roman"/>
                <w:bCs/>
                <w:sz w:val="24"/>
                <w:szCs w:val="24"/>
              </w:rPr>
              <w:t>0h/a</w:t>
            </w:r>
            <w:r w:rsidR="002801F1" w:rsidRPr="00E952C9">
              <w:rPr>
                <w:rFonts w:ascii="Times New Roman" w:eastAsia="宋体" w:hAnsi="Times New Roman" w:hint="eastAsia"/>
                <w:bCs/>
                <w:sz w:val="24"/>
                <w:szCs w:val="24"/>
              </w:rPr>
              <w:t>，</w:t>
            </w:r>
            <w:r w:rsidRPr="00E952C9">
              <w:rPr>
                <w:rFonts w:ascii="Times New Roman" w:eastAsia="宋体" w:hAnsi="Times New Roman"/>
                <w:bCs/>
                <w:sz w:val="24"/>
                <w:szCs w:val="24"/>
              </w:rPr>
              <w:t>验收监测期间，</w:t>
            </w:r>
            <w:r w:rsidR="002801F1" w:rsidRPr="00E952C9">
              <w:rPr>
                <w:rFonts w:ascii="Times New Roman" w:eastAsia="宋体" w:hAnsi="Times New Roman" w:hint="eastAsia"/>
                <w:bCs/>
                <w:sz w:val="24"/>
                <w:szCs w:val="24"/>
              </w:rPr>
              <w:t>生产工况为</w:t>
            </w:r>
            <w:r w:rsidR="002801F1" w:rsidRPr="00E952C9">
              <w:rPr>
                <w:rFonts w:ascii="Times New Roman" w:eastAsia="宋体" w:hAnsi="Times New Roman" w:hint="eastAsia"/>
                <w:bCs/>
                <w:sz w:val="24"/>
                <w:szCs w:val="24"/>
              </w:rPr>
              <w:t>80-87%</w:t>
            </w:r>
            <w:r w:rsidR="00902C06" w:rsidRPr="00E952C9">
              <w:rPr>
                <w:rFonts w:ascii="Times New Roman" w:eastAsia="宋体" w:hAnsi="Times New Roman" w:hint="eastAsia"/>
                <w:bCs/>
                <w:sz w:val="24"/>
                <w:szCs w:val="24"/>
              </w:rPr>
              <w:t>。</w:t>
            </w:r>
            <w:r w:rsidR="00E952C9" w:rsidRPr="00E952C9">
              <w:rPr>
                <w:rFonts w:ascii="Times New Roman" w:eastAsia="宋体" w:hAnsi="Times New Roman" w:hint="eastAsia"/>
                <w:bCs/>
                <w:sz w:val="24"/>
                <w:szCs w:val="24"/>
              </w:rPr>
              <w:t>各项污染物排放情况计算如下。</w:t>
            </w:r>
          </w:p>
          <w:p w14:paraId="0845B74D" w14:textId="00CB6642" w:rsidR="0028767D" w:rsidRPr="002801F1" w:rsidRDefault="00000000">
            <w:pPr>
              <w:spacing w:after="0" w:line="440" w:lineRule="exact"/>
              <w:ind w:firstLineChars="200" w:firstLine="480"/>
              <w:rPr>
                <w:rFonts w:ascii="Times New Roman" w:eastAsia="黑体" w:hAnsi="Times New Roman"/>
                <w:sz w:val="24"/>
                <w:szCs w:val="24"/>
              </w:rPr>
            </w:pPr>
            <w:r w:rsidRPr="002801F1">
              <w:rPr>
                <w:rFonts w:ascii="Times New Roman" w:eastAsia="黑体" w:hAnsi="Times New Roman"/>
                <w:sz w:val="24"/>
                <w:szCs w:val="24"/>
              </w:rPr>
              <w:t>表</w:t>
            </w:r>
            <w:r w:rsidRPr="002801F1">
              <w:rPr>
                <w:rFonts w:ascii="Times New Roman" w:eastAsia="黑体" w:hAnsi="Times New Roman" w:hint="eastAsia"/>
                <w:sz w:val="24"/>
                <w:szCs w:val="24"/>
              </w:rPr>
              <w:t>1</w:t>
            </w:r>
            <w:r w:rsidR="00757586">
              <w:rPr>
                <w:rFonts w:ascii="Times New Roman" w:eastAsia="黑体" w:hAnsi="Times New Roman" w:hint="eastAsia"/>
                <w:sz w:val="24"/>
                <w:szCs w:val="24"/>
              </w:rPr>
              <w:t>9</w:t>
            </w:r>
            <w:r w:rsidRPr="002801F1">
              <w:rPr>
                <w:rFonts w:ascii="Times New Roman" w:eastAsia="黑体" w:hAnsi="Times New Roman"/>
                <w:sz w:val="24"/>
                <w:szCs w:val="24"/>
              </w:rPr>
              <w:t xml:space="preserve">            </w:t>
            </w:r>
            <w:r w:rsidR="002801F1" w:rsidRPr="002801F1">
              <w:rPr>
                <w:rFonts w:ascii="Times New Roman" w:eastAsia="黑体" w:hAnsi="Times New Roman" w:hint="eastAsia"/>
                <w:sz w:val="24"/>
                <w:szCs w:val="24"/>
              </w:rPr>
              <w:t xml:space="preserve">   </w:t>
            </w:r>
            <w:r w:rsidRPr="002801F1">
              <w:rPr>
                <w:rFonts w:ascii="Times New Roman" w:eastAsia="黑体" w:hAnsi="Times New Roman"/>
                <w:sz w:val="24"/>
                <w:szCs w:val="24"/>
              </w:rPr>
              <w:t>本项目废气污染物</w:t>
            </w:r>
            <w:r w:rsidRPr="002801F1">
              <w:rPr>
                <w:rFonts w:ascii="Times New Roman" w:eastAsia="黑体" w:hAnsi="Times New Roman" w:hint="eastAsia"/>
                <w:sz w:val="24"/>
                <w:szCs w:val="24"/>
              </w:rPr>
              <w:t>排放情况表</w:t>
            </w:r>
          </w:p>
          <w:tbl>
            <w:tblPr>
              <w:tblW w:w="5000" w:type="pct"/>
              <w:jc w:val="center"/>
              <w:tblBorders>
                <w:top w:val="single" w:sz="8" w:space="0" w:color="auto"/>
                <w:bottom w:val="single" w:sz="8"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98"/>
              <w:gridCol w:w="726"/>
              <w:gridCol w:w="874"/>
              <w:gridCol w:w="1164"/>
              <w:gridCol w:w="873"/>
              <w:gridCol w:w="1019"/>
              <w:gridCol w:w="793"/>
              <w:gridCol w:w="1097"/>
              <w:gridCol w:w="994"/>
            </w:tblGrid>
            <w:tr w:rsidR="0028767D" w:rsidRPr="002801F1" w14:paraId="77A6BB86" w14:textId="77777777">
              <w:trPr>
                <w:trHeight w:val="397"/>
                <w:jc w:val="center"/>
              </w:trPr>
              <w:tc>
                <w:tcPr>
                  <w:tcW w:w="898" w:type="dxa"/>
                  <w:vAlign w:val="center"/>
                </w:tcPr>
                <w:p w14:paraId="7595B85F" w14:textId="77777777" w:rsidR="0028767D" w:rsidRPr="002801F1" w:rsidRDefault="00000000">
                  <w:pPr>
                    <w:spacing w:after="0"/>
                    <w:jc w:val="center"/>
                    <w:rPr>
                      <w:rFonts w:ascii="Times New Roman" w:eastAsia="宋体" w:hAnsi="Times New Roman"/>
                      <w:b/>
                      <w:bCs/>
                      <w:sz w:val="21"/>
                      <w:szCs w:val="21"/>
                    </w:rPr>
                  </w:pPr>
                  <w:r w:rsidRPr="002801F1">
                    <w:rPr>
                      <w:rFonts w:ascii="Times New Roman" w:eastAsia="宋体" w:hAnsi="Times New Roman"/>
                      <w:b/>
                      <w:bCs/>
                      <w:sz w:val="21"/>
                      <w:szCs w:val="21"/>
                    </w:rPr>
                    <w:t>废气类型</w:t>
                  </w:r>
                </w:p>
              </w:tc>
              <w:tc>
                <w:tcPr>
                  <w:tcW w:w="726" w:type="dxa"/>
                  <w:vAlign w:val="center"/>
                </w:tcPr>
                <w:p w14:paraId="0BCF0595" w14:textId="77777777" w:rsidR="0028767D" w:rsidRPr="002801F1" w:rsidRDefault="00000000">
                  <w:pPr>
                    <w:spacing w:after="0"/>
                    <w:jc w:val="center"/>
                    <w:rPr>
                      <w:rFonts w:ascii="Times New Roman" w:eastAsia="宋体" w:hAnsi="Times New Roman"/>
                      <w:b/>
                      <w:bCs/>
                      <w:sz w:val="21"/>
                      <w:szCs w:val="21"/>
                    </w:rPr>
                  </w:pPr>
                  <w:r w:rsidRPr="002801F1">
                    <w:rPr>
                      <w:rFonts w:ascii="Times New Roman" w:eastAsia="宋体" w:hAnsi="Times New Roman"/>
                      <w:b/>
                      <w:bCs/>
                      <w:sz w:val="21"/>
                      <w:szCs w:val="21"/>
                    </w:rPr>
                    <w:t>排气筒</w:t>
                  </w:r>
                </w:p>
              </w:tc>
              <w:tc>
                <w:tcPr>
                  <w:tcW w:w="874" w:type="dxa"/>
                  <w:vAlign w:val="center"/>
                </w:tcPr>
                <w:p w14:paraId="2015DC5A" w14:textId="77777777" w:rsidR="0028767D" w:rsidRPr="002801F1" w:rsidRDefault="00000000">
                  <w:pPr>
                    <w:spacing w:after="0"/>
                    <w:jc w:val="center"/>
                    <w:rPr>
                      <w:rFonts w:ascii="Times New Roman" w:eastAsia="宋体" w:hAnsi="Times New Roman"/>
                      <w:b/>
                      <w:bCs/>
                      <w:sz w:val="21"/>
                      <w:szCs w:val="21"/>
                    </w:rPr>
                  </w:pPr>
                  <w:r w:rsidRPr="002801F1">
                    <w:rPr>
                      <w:rFonts w:ascii="Times New Roman" w:eastAsia="宋体" w:hAnsi="Times New Roman"/>
                      <w:b/>
                      <w:bCs/>
                      <w:sz w:val="21"/>
                      <w:szCs w:val="21"/>
                    </w:rPr>
                    <w:t>污染物</w:t>
                  </w:r>
                </w:p>
              </w:tc>
              <w:tc>
                <w:tcPr>
                  <w:tcW w:w="1164" w:type="dxa"/>
                  <w:vAlign w:val="center"/>
                </w:tcPr>
                <w:p w14:paraId="01B33D85" w14:textId="77777777" w:rsidR="0028767D" w:rsidRPr="002801F1" w:rsidRDefault="00000000">
                  <w:pPr>
                    <w:spacing w:after="0"/>
                    <w:jc w:val="center"/>
                    <w:rPr>
                      <w:rFonts w:ascii="Times New Roman" w:eastAsia="宋体" w:hAnsi="Times New Roman"/>
                      <w:b/>
                      <w:bCs/>
                      <w:sz w:val="21"/>
                      <w:szCs w:val="21"/>
                    </w:rPr>
                  </w:pPr>
                  <w:r w:rsidRPr="002801F1">
                    <w:rPr>
                      <w:rFonts w:ascii="Times New Roman" w:eastAsia="宋体" w:hAnsi="Times New Roman"/>
                      <w:b/>
                      <w:bCs/>
                      <w:sz w:val="21"/>
                      <w:szCs w:val="21"/>
                    </w:rPr>
                    <w:t>最大排放速率</w:t>
                  </w:r>
                  <w:r w:rsidRPr="002801F1">
                    <w:rPr>
                      <w:rFonts w:ascii="Times New Roman" w:eastAsia="宋体" w:hAnsi="Times New Roman"/>
                      <w:b/>
                      <w:bCs/>
                      <w:sz w:val="21"/>
                      <w:szCs w:val="21"/>
                    </w:rPr>
                    <w:t>(kg/h)</w:t>
                  </w:r>
                </w:p>
              </w:tc>
              <w:tc>
                <w:tcPr>
                  <w:tcW w:w="873" w:type="dxa"/>
                  <w:vAlign w:val="center"/>
                </w:tcPr>
                <w:p w14:paraId="544BBC1B" w14:textId="77777777" w:rsidR="0028767D" w:rsidRPr="002801F1" w:rsidRDefault="00000000">
                  <w:pPr>
                    <w:spacing w:after="0"/>
                    <w:jc w:val="center"/>
                    <w:rPr>
                      <w:rFonts w:ascii="Times New Roman" w:eastAsia="宋体" w:hAnsi="Times New Roman"/>
                      <w:b/>
                      <w:bCs/>
                      <w:sz w:val="21"/>
                      <w:szCs w:val="21"/>
                    </w:rPr>
                  </w:pPr>
                  <w:r w:rsidRPr="002801F1">
                    <w:rPr>
                      <w:rFonts w:ascii="Times New Roman" w:eastAsia="宋体" w:hAnsi="Times New Roman"/>
                      <w:b/>
                      <w:bCs/>
                      <w:sz w:val="21"/>
                      <w:szCs w:val="21"/>
                    </w:rPr>
                    <w:t>工作时间</w:t>
                  </w:r>
                  <w:r w:rsidRPr="002801F1">
                    <w:rPr>
                      <w:rFonts w:ascii="Times New Roman" w:eastAsia="宋体" w:hAnsi="Times New Roman"/>
                      <w:b/>
                      <w:bCs/>
                      <w:sz w:val="21"/>
                      <w:szCs w:val="21"/>
                    </w:rPr>
                    <w:t>(h/a)</w:t>
                  </w:r>
                </w:p>
              </w:tc>
              <w:tc>
                <w:tcPr>
                  <w:tcW w:w="1019" w:type="dxa"/>
                  <w:vAlign w:val="center"/>
                </w:tcPr>
                <w:p w14:paraId="787C38C4" w14:textId="77777777" w:rsidR="0028767D" w:rsidRPr="002801F1" w:rsidRDefault="00000000">
                  <w:pPr>
                    <w:spacing w:after="0"/>
                    <w:jc w:val="center"/>
                    <w:rPr>
                      <w:rFonts w:ascii="Times New Roman" w:eastAsia="宋体" w:hAnsi="Times New Roman"/>
                      <w:b/>
                      <w:bCs/>
                      <w:sz w:val="21"/>
                      <w:szCs w:val="21"/>
                    </w:rPr>
                  </w:pPr>
                  <w:r w:rsidRPr="002801F1">
                    <w:rPr>
                      <w:rFonts w:ascii="Times New Roman" w:eastAsia="宋体" w:hAnsi="Times New Roman"/>
                      <w:b/>
                      <w:bCs/>
                      <w:sz w:val="21"/>
                      <w:szCs w:val="21"/>
                    </w:rPr>
                    <w:t>核算</w:t>
                  </w:r>
                  <w:r w:rsidRPr="002801F1">
                    <w:rPr>
                      <w:rFonts w:ascii="Times New Roman" w:eastAsia="宋体" w:hAnsi="Times New Roman" w:hint="eastAsia"/>
                      <w:b/>
                      <w:bCs/>
                      <w:sz w:val="21"/>
                      <w:szCs w:val="21"/>
                    </w:rPr>
                    <w:t>最大</w:t>
                  </w:r>
                  <w:r w:rsidRPr="002801F1">
                    <w:rPr>
                      <w:rFonts w:ascii="Times New Roman" w:eastAsia="宋体" w:hAnsi="Times New Roman"/>
                      <w:b/>
                      <w:bCs/>
                      <w:sz w:val="21"/>
                      <w:szCs w:val="21"/>
                    </w:rPr>
                    <w:t>排放量（</w:t>
                  </w:r>
                  <w:r w:rsidRPr="002801F1">
                    <w:rPr>
                      <w:rFonts w:ascii="Times New Roman" w:eastAsia="宋体" w:hAnsi="Times New Roman"/>
                      <w:b/>
                      <w:bCs/>
                      <w:sz w:val="21"/>
                      <w:szCs w:val="21"/>
                    </w:rPr>
                    <w:t>t/a</w:t>
                  </w:r>
                  <w:r w:rsidRPr="002801F1">
                    <w:rPr>
                      <w:rFonts w:ascii="Times New Roman" w:eastAsia="宋体" w:hAnsi="Times New Roman"/>
                      <w:b/>
                      <w:bCs/>
                      <w:sz w:val="21"/>
                      <w:szCs w:val="21"/>
                    </w:rPr>
                    <w:t>）</w:t>
                  </w:r>
                </w:p>
              </w:tc>
              <w:tc>
                <w:tcPr>
                  <w:tcW w:w="793" w:type="dxa"/>
                  <w:vAlign w:val="center"/>
                </w:tcPr>
                <w:p w14:paraId="509AA9B1" w14:textId="77777777" w:rsidR="0028767D" w:rsidRPr="002801F1" w:rsidRDefault="00000000">
                  <w:pPr>
                    <w:spacing w:after="0"/>
                    <w:jc w:val="center"/>
                    <w:rPr>
                      <w:rFonts w:ascii="Times New Roman" w:eastAsia="宋体" w:hAnsi="Times New Roman"/>
                      <w:b/>
                      <w:bCs/>
                      <w:sz w:val="21"/>
                      <w:szCs w:val="21"/>
                    </w:rPr>
                  </w:pPr>
                  <w:r w:rsidRPr="002801F1">
                    <w:rPr>
                      <w:rFonts w:ascii="Times New Roman" w:eastAsia="宋体" w:hAnsi="Times New Roman"/>
                      <w:b/>
                      <w:bCs/>
                      <w:sz w:val="21"/>
                      <w:szCs w:val="21"/>
                    </w:rPr>
                    <w:t>验收工况</w:t>
                  </w:r>
                  <w:r w:rsidRPr="002801F1">
                    <w:rPr>
                      <w:rFonts w:ascii="Times New Roman" w:eastAsia="宋体" w:hAnsi="Times New Roman"/>
                      <w:b/>
                      <w:bCs/>
                      <w:sz w:val="21"/>
                      <w:szCs w:val="21"/>
                    </w:rPr>
                    <w:t>(%)</w:t>
                  </w:r>
                </w:p>
              </w:tc>
              <w:tc>
                <w:tcPr>
                  <w:tcW w:w="1097" w:type="dxa"/>
                  <w:vAlign w:val="center"/>
                </w:tcPr>
                <w:p w14:paraId="586CDA1E" w14:textId="77777777" w:rsidR="0028767D" w:rsidRPr="002801F1" w:rsidRDefault="00000000">
                  <w:pPr>
                    <w:spacing w:after="0"/>
                    <w:jc w:val="center"/>
                    <w:rPr>
                      <w:rFonts w:ascii="Times New Roman" w:eastAsia="宋体" w:hAnsi="Times New Roman"/>
                      <w:b/>
                      <w:bCs/>
                      <w:sz w:val="21"/>
                      <w:szCs w:val="21"/>
                    </w:rPr>
                  </w:pPr>
                  <w:r w:rsidRPr="002801F1">
                    <w:rPr>
                      <w:rFonts w:ascii="Times New Roman" w:eastAsia="宋体" w:hAnsi="Times New Roman" w:hint="eastAsia"/>
                      <w:b/>
                      <w:bCs/>
                      <w:sz w:val="21"/>
                      <w:szCs w:val="21"/>
                    </w:rPr>
                    <w:t>满负荷时最大</w:t>
                  </w:r>
                  <w:r w:rsidRPr="002801F1">
                    <w:rPr>
                      <w:rFonts w:ascii="Times New Roman" w:eastAsia="宋体" w:hAnsi="Times New Roman"/>
                      <w:b/>
                      <w:bCs/>
                      <w:sz w:val="21"/>
                      <w:szCs w:val="21"/>
                    </w:rPr>
                    <w:t>排放总量（</w:t>
                  </w:r>
                  <w:r w:rsidRPr="002801F1">
                    <w:rPr>
                      <w:rFonts w:ascii="Times New Roman" w:eastAsia="宋体" w:hAnsi="Times New Roman"/>
                      <w:b/>
                      <w:bCs/>
                      <w:sz w:val="21"/>
                      <w:szCs w:val="21"/>
                    </w:rPr>
                    <w:t>t/a</w:t>
                  </w:r>
                  <w:r w:rsidRPr="002801F1">
                    <w:rPr>
                      <w:rFonts w:ascii="Times New Roman" w:eastAsia="宋体" w:hAnsi="Times New Roman"/>
                      <w:b/>
                      <w:bCs/>
                      <w:sz w:val="21"/>
                      <w:szCs w:val="21"/>
                    </w:rPr>
                    <w:t>）</w:t>
                  </w:r>
                </w:p>
              </w:tc>
              <w:tc>
                <w:tcPr>
                  <w:tcW w:w="994" w:type="dxa"/>
                  <w:vAlign w:val="center"/>
                </w:tcPr>
                <w:p w14:paraId="62F8A389" w14:textId="3445BFA3" w:rsidR="0028767D" w:rsidRPr="002801F1" w:rsidRDefault="00F70A4D">
                  <w:pPr>
                    <w:spacing w:after="0"/>
                    <w:jc w:val="center"/>
                    <w:rPr>
                      <w:rFonts w:ascii="Times New Roman" w:eastAsia="宋体" w:hAnsi="Times New Roman"/>
                      <w:b/>
                      <w:bCs/>
                      <w:sz w:val="21"/>
                      <w:szCs w:val="21"/>
                    </w:rPr>
                  </w:pPr>
                  <w:r w:rsidRPr="002801F1">
                    <w:rPr>
                      <w:rFonts w:ascii="Times New Roman" w:eastAsia="宋体" w:hAnsi="Times New Roman" w:hint="eastAsia"/>
                      <w:b/>
                      <w:bCs/>
                      <w:sz w:val="21"/>
                      <w:szCs w:val="21"/>
                    </w:rPr>
                    <w:t>环评</w:t>
                  </w:r>
                  <w:r w:rsidRPr="002801F1">
                    <w:rPr>
                      <w:rFonts w:ascii="Times New Roman" w:eastAsia="宋体" w:hAnsi="Times New Roman"/>
                      <w:b/>
                      <w:bCs/>
                      <w:sz w:val="21"/>
                      <w:szCs w:val="21"/>
                    </w:rPr>
                    <w:t>允许排放量（</w:t>
                  </w:r>
                  <w:r w:rsidRPr="002801F1">
                    <w:rPr>
                      <w:rFonts w:ascii="Times New Roman" w:eastAsia="宋体" w:hAnsi="Times New Roman"/>
                      <w:b/>
                      <w:bCs/>
                      <w:sz w:val="21"/>
                      <w:szCs w:val="21"/>
                    </w:rPr>
                    <w:t>t/a</w:t>
                  </w:r>
                  <w:r w:rsidRPr="002801F1">
                    <w:rPr>
                      <w:rFonts w:ascii="Times New Roman" w:eastAsia="宋体" w:hAnsi="Times New Roman"/>
                      <w:b/>
                      <w:bCs/>
                      <w:sz w:val="21"/>
                      <w:szCs w:val="21"/>
                    </w:rPr>
                    <w:t>）</w:t>
                  </w:r>
                  <w:bookmarkStart w:id="63" w:name="OLE_LINK10"/>
                  <w:r w:rsidRPr="002801F1">
                    <w:rPr>
                      <w:rFonts w:ascii="宋体" w:eastAsia="宋体" w:hAnsi="宋体" w:hint="eastAsia"/>
                      <w:b/>
                      <w:bCs/>
                      <w:sz w:val="21"/>
                      <w:szCs w:val="21"/>
                      <w:vertAlign w:val="superscript"/>
                    </w:rPr>
                    <w:t>＊</w:t>
                  </w:r>
                  <w:bookmarkEnd w:id="63"/>
                </w:p>
              </w:tc>
            </w:tr>
            <w:tr w:rsidR="00F70A4D" w:rsidRPr="002801F1" w14:paraId="4D7BBEE6" w14:textId="77777777">
              <w:trPr>
                <w:trHeight w:val="397"/>
                <w:jc w:val="center"/>
              </w:trPr>
              <w:tc>
                <w:tcPr>
                  <w:tcW w:w="898" w:type="dxa"/>
                  <w:vMerge w:val="restart"/>
                  <w:vAlign w:val="center"/>
                </w:tcPr>
                <w:p w14:paraId="5274EE14" w14:textId="30D5D213" w:rsidR="00F70A4D" w:rsidRPr="002801F1" w:rsidRDefault="00F70A4D">
                  <w:pPr>
                    <w:spacing w:after="0"/>
                    <w:jc w:val="center"/>
                    <w:rPr>
                      <w:rFonts w:ascii="Times New Roman" w:eastAsia="宋体" w:hAnsi="Times New Roman"/>
                      <w:sz w:val="21"/>
                      <w:szCs w:val="21"/>
                    </w:rPr>
                  </w:pPr>
                  <w:r w:rsidRPr="002801F1">
                    <w:rPr>
                      <w:rFonts w:ascii="Times New Roman" w:eastAsia="宋体" w:hAnsi="Times New Roman" w:hint="eastAsia"/>
                      <w:bCs/>
                      <w:sz w:val="21"/>
                      <w:szCs w:val="21"/>
                    </w:rPr>
                    <w:t>投料</w:t>
                  </w:r>
                  <w:r w:rsidRPr="002801F1">
                    <w:rPr>
                      <w:rFonts w:ascii="Times New Roman" w:eastAsia="宋体" w:hAnsi="Times New Roman"/>
                      <w:bCs/>
                      <w:sz w:val="21"/>
                      <w:szCs w:val="21"/>
                    </w:rPr>
                    <w:t>废气</w:t>
                  </w:r>
                </w:p>
              </w:tc>
              <w:tc>
                <w:tcPr>
                  <w:tcW w:w="726" w:type="dxa"/>
                  <w:vMerge w:val="restart"/>
                  <w:vAlign w:val="center"/>
                </w:tcPr>
                <w:p w14:paraId="6ADE4C68" w14:textId="17DF4C35" w:rsidR="00F70A4D" w:rsidRPr="002801F1" w:rsidRDefault="00F70A4D">
                  <w:pPr>
                    <w:spacing w:after="0"/>
                    <w:jc w:val="center"/>
                    <w:rPr>
                      <w:rFonts w:ascii="Times New Roman" w:eastAsia="宋体" w:hAnsi="Times New Roman"/>
                      <w:sz w:val="21"/>
                      <w:szCs w:val="21"/>
                    </w:rPr>
                  </w:pPr>
                  <w:r w:rsidRPr="002801F1">
                    <w:rPr>
                      <w:rFonts w:ascii="Times New Roman" w:eastAsia="宋体" w:hAnsi="Times New Roman"/>
                      <w:sz w:val="21"/>
                      <w:szCs w:val="21"/>
                    </w:rPr>
                    <w:t>DA00</w:t>
                  </w:r>
                  <w:r w:rsidRPr="002801F1">
                    <w:rPr>
                      <w:rFonts w:ascii="Times New Roman" w:eastAsia="宋体" w:hAnsi="Times New Roman" w:hint="eastAsia"/>
                      <w:sz w:val="21"/>
                      <w:szCs w:val="21"/>
                    </w:rPr>
                    <w:t>1</w:t>
                  </w:r>
                </w:p>
              </w:tc>
              <w:tc>
                <w:tcPr>
                  <w:tcW w:w="874" w:type="dxa"/>
                  <w:vAlign w:val="center"/>
                </w:tcPr>
                <w:p w14:paraId="6D261522" w14:textId="5503322C" w:rsidR="00F70A4D" w:rsidRPr="002801F1" w:rsidRDefault="00F70A4D">
                  <w:pPr>
                    <w:spacing w:after="0"/>
                    <w:jc w:val="center"/>
                    <w:rPr>
                      <w:rFonts w:ascii="Times New Roman" w:eastAsia="宋体" w:hAnsi="Times New Roman"/>
                      <w:sz w:val="21"/>
                      <w:szCs w:val="21"/>
                    </w:rPr>
                  </w:pPr>
                  <w:r w:rsidRPr="002801F1">
                    <w:rPr>
                      <w:rFonts w:ascii="Times New Roman" w:eastAsia="宋体" w:hAnsi="Times New Roman"/>
                      <w:bCs/>
                      <w:sz w:val="21"/>
                      <w:szCs w:val="21"/>
                    </w:rPr>
                    <w:t>颗粒物</w:t>
                  </w:r>
                </w:p>
              </w:tc>
              <w:tc>
                <w:tcPr>
                  <w:tcW w:w="1164" w:type="dxa"/>
                  <w:vAlign w:val="center"/>
                </w:tcPr>
                <w:p w14:paraId="6905B428" w14:textId="1C960458" w:rsidR="00F70A4D" w:rsidRPr="002801F1" w:rsidRDefault="00A73223">
                  <w:pPr>
                    <w:spacing w:after="0"/>
                    <w:jc w:val="center"/>
                    <w:rPr>
                      <w:rFonts w:ascii="Times New Roman" w:eastAsia="宋体" w:hAnsi="Times New Roman"/>
                      <w:sz w:val="21"/>
                      <w:szCs w:val="21"/>
                    </w:rPr>
                  </w:pPr>
                  <w:r w:rsidRPr="002801F1">
                    <w:rPr>
                      <w:rFonts w:ascii="Times New Roman" w:eastAsia="宋体" w:hAnsi="Times New Roman" w:hint="eastAsia"/>
                      <w:sz w:val="21"/>
                      <w:szCs w:val="21"/>
                    </w:rPr>
                    <w:t>0.00912</w:t>
                  </w:r>
                </w:p>
              </w:tc>
              <w:tc>
                <w:tcPr>
                  <w:tcW w:w="873" w:type="dxa"/>
                  <w:vAlign w:val="center"/>
                </w:tcPr>
                <w:p w14:paraId="1ADD57A6" w14:textId="5DF3AE0C" w:rsidR="00F70A4D" w:rsidRPr="002801F1" w:rsidRDefault="00D9183C">
                  <w:pPr>
                    <w:spacing w:after="0"/>
                    <w:jc w:val="center"/>
                    <w:rPr>
                      <w:rFonts w:ascii="Times New Roman" w:eastAsia="宋体" w:hAnsi="Times New Roman"/>
                      <w:sz w:val="21"/>
                      <w:szCs w:val="21"/>
                    </w:rPr>
                  </w:pPr>
                  <w:r w:rsidRPr="002801F1">
                    <w:rPr>
                      <w:rFonts w:ascii="Times New Roman" w:eastAsia="宋体" w:hAnsi="Times New Roman" w:hint="eastAsia"/>
                      <w:sz w:val="21"/>
                      <w:szCs w:val="21"/>
                    </w:rPr>
                    <w:t>3</w:t>
                  </w:r>
                  <w:r w:rsidR="00A73223" w:rsidRPr="002801F1">
                    <w:rPr>
                      <w:rFonts w:ascii="Times New Roman" w:eastAsia="宋体" w:hAnsi="Times New Roman" w:hint="eastAsia"/>
                      <w:sz w:val="21"/>
                      <w:szCs w:val="21"/>
                    </w:rPr>
                    <w:t>00</w:t>
                  </w:r>
                </w:p>
              </w:tc>
              <w:tc>
                <w:tcPr>
                  <w:tcW w:w="1019" w:type="dxa"/>
                  <w:vAlign w:val="center"/>
                </w:tcPr>
                <w:p w14:paraId="38782B1C" w14:textId="21C31BAB" w:rsidR="00F70A4D" w:rsidRPr="002801F1" w:rsidRDefault="00D9183C">
                  <w:pPr>
                    <w:widowControl w:val="0"/>
                    <w:spacing w:after="0"/>
                    <w:jc w:val="center"/>
                    <w:rPr>
                      <w:rFonts w:ascii="Times New Roman" w:eastAsia="宋体" w:hAnsi="Times New Roman"/>
                      <w:sz w:val="21"/>
                      <w:szCs w:val="21"/>
                    </w:rPr>
                  </w:pPr>
                  <w:r w:rsidRPr="002801F1">
                    <w:rPr>
                      <w:rFonts w:ascii="Times New Roman" w:eastAsia="宋体" w:hAnsi="Times New Roman"/>
                      <w:sz w:val="21"/>
                      <w:szCs w:val="21"/>
                    </w:rPr>
                    <w:t>0.0027</w:t>
                  </w:r>
                </w:p>
              </w:tc>
              <w:tc>
                <w:tcPr>
                  <w:tcW w:w="793" w:type="dxa"/>
                  <w:vAlign w:val="center"/>
                </w:tcPr>
                <w:p w14:paraId="751AA6AA" w14:textId="40717E15" w:rsidR="00F70A4D" w:rsidRPr="002801F1" w:rsidRDefault="00D9183C">
                  <w:pPr>
                    <w:spacing w:after="0"/>
                    <w:jc w:val="center"/>
                    <w:rPr>
                      <w:rFonts w:ascii="Times New Roman" w:eastAsia="宋体" w:hAnsi="Times New Roman"/>
                      <w:sz w:val="21"/>
                      <w:szCs w:val="21"/>
                    </w:rPr>
                  </w:pPr>
                  <w:bookmarkStart w:id="64" w:name="OLE_LINK62"/>
                  <w:r w:rsidRPr="002801F1">
                    <w:rPr>
                      <w:rFonts w:ascii="Times New Roman" w:eastAsia="宋体" w:hAnsi="Times New Roman" w:hint="eastAsia"/>
                      <w:sz w:val="21"/>
                      <w:szCs w:val="21"/>
                    </w:rPr>
                    <w:t>80</w:t>
                  </w:r>
                  <w:r w:rsidR="00F70A4D" w:rsidRPr="002801F1">
                    <w:rPr>
                      <w:rFonts w:ascii="Times New Roman" w:eastAsia="宋体" w:hAnsi="Times New Roman"/>
                      <w:sz w:val="21"/>
                      <w:szCs w:val="21"/>
                    </w:rPr>
                    <w:t>%</w:t>
                  </w:r>
                  <w:bookmarkEnd w:id="64"/>
                </w:p>
              </w:tc>
              <w:tc>
                <w:tcPr>
                  <w:tcW w:w="1097" w:type="dxa"/>
                  <w:vAlign w:val="center"/>
                </w:tcPr>
                <w:p w14:paraId="1A78AB44" w14:textId="1B598481" w:rsidR="00F70A4D" w:rsidRPr="002801F1" w:rsidRDefault="00D9183C">
                  <w:pPr>
                    <w:spacing w:after="0"/>
                    <w:jc w:val="center"/>
                    <w:rPr>
                      <w:rFonts w:ascii="Times New Roman" w:eastAsia="宋体" w:hAnsi="Times New Roman"/>
                      <w:sz w:val="21"/>
                      <w:szCs w:val="21"/>
                    </w:rPr>
                  </w:pPr>
                  <w:r w:rsidRPr="002801F1">
                    <w:rPr>
                      <w:rFonts w:ascii="Times New Roman" w:eastAsia="宋体" w:hAnsi="Times New Roman"/>
                      <w:sz w:val="21"/>
                      <w:szCs w:val="21"/>
                    </w:rPr>
                    <w:t>0.0034</w:t>
                  </w:r>
                </w:p>
              </w:tc>
              <w:tc>
                <w:tcPr>
                  <w:tcW w:w="994" w:type="dxa"/>
                  <w:vMerge w:val="restart"/>
                  <w:vAlign w:val="center"/>
                </w:tcPr>
                <w:p w14:paraId="224F0B93" w14:textId="6204FBF3" w:rsidR="00F70A4D" w:rsidRPr="002801F1" w:rsidRDefault="00F70A4D">
                  <w:pPr>
                    <w:spacing w:after="0"/>
                    <w:jc w:val="center"/>
                    <w:rPr>
                      <w:rFonts w:ascii="Times New Roman" w:eastAsia="宋体" w:hAnsi="Times New Roman"/>
                      <w:sz w:val="21"/>
                      <w:szCs w:val="21"/>
                    </w:rPr>
                  </w:pPr>
                  <w:r w:rsidRPr="002801F1">
                    <w:rPr>
                      <w:rFonts w:ascii="Times New Roman" w:eastAsia="宋体" w:hAnsi="Times New Roman" w:hint="eastAsia"/>
                      <w:sz w:val="21"/>
                      <w:szCs w:val="21"/>
                    </w:rPr>
                    <w:t>/</w:t>
                  </w:r>
                </w:p>
              </w:tc>
            </w:tr>
            <w:tr w:rsidR="00F70A4D" w:rsidRPr="002801F1" w14:paraId="09FD2384" w14:textId="77777777">
              <w:trPr>
                <w:trHeight w:val="397"/>
                <w:jc w:val="center"/>
              </w:trPr>
              <w:tc>
                <w:tcPr>
                  <w:tcW w:w="898" w:type="dxa"/>
                  <w:vMerge/>
                  <w:vAlign w:val="center"/>
                </w:tcPr>
                <w:p w14:paraId="5FBF13A7" w14:textId="77777777" w:rsidR="00F70A4D" w:rsidRPr="002801F1" w:rsidRDefault="00F70A4D">
                  <w:pPr>
                    <w:spacing w:after="0"/>
                    <w:jc w:val="center"/>
                    <w:rPr>
                      <w:rFonts w:ascii="Times New Roman" w:eastAsia="宋体" w:hAnsi="Times New Roman"/>
                      <w:bCs/>
                      <w:sz w:val="21"/>
                      <w:szCs w:val="21"/>
                    </w:rPr>
                  </w:pPr>
                  <w:bookmarkStart w:id="65" w:name="_Hlk232669239"/>
                </w:p>
              </w:tc>
              <w:tc>
                <w:tcPr>
                  <w:tcW w:w="726" w:type="dxa"/>
                  <w:vMerge/>
                  <w:vAlign w:val="center"/>
                </w:tcPr>
                <w:p w14:paraId="4061CCAD" w14:textId="77777777" w:rsidR="00F70A4D" w:rsidRPr="002801F1" w:rsidRDefault="00F70A4D">
                  <w:pPr>
                    <w:spacing w:after="0"/>
                    <w:jc w:val="center"/>
                    <w:rPr>
                      <w:rFonts w:ascii="Times New Roman" w:eastAsia="宋体" w:hAnsi="Times New Roman"/>
                      <w:sz w:val="21"/>
                      <w:szCs w:val="21"/>
                    </w:rPr>
                  </w:pPr>
                </w:p>
              </w:tc>
              <w:tc>
                <w:tcPr>
                  <w:tcW w:w="874" w:type="dxa"/>
                  <w:vAlign w:val="center"/>
                </w:tcPr>
                <w:p w14:paraId="02F5EEFB" w14:textId="7F8AC30B" w:rsidR="00F70A4D" w:rsidRPr="002801F1" w:rsidRDefault="00F70A4D">
                  <w:pPr>
                    <w:spacing w:after="0"/>
                    <w:jc w:val="center"/>
                    <w:rPr>
                      <w:rFonts w:ascii="Times New Roman" w:eastAsia="宋体" w:hAnsi="Times New Roman"/>
                      <w:bCs/>
                      <w:sz w:val="21"/>
                      <w:szCs w:val="21"/>
                    </w:rPr>
                  </w:pPr>
                  <w:r w:rsidRPr="002801F1">
                    <w:rPr>
                      <w:rFonts w:ascii="Times New Roman" w:eastAsia="宋体" w:hAnsi="Times New Roman"/>
                      <w:bCs/>
                      <w:sz w:val="21"/>
                      <w:szCs w:val="21"/>
                    </w:rPr>
                    <w:t>镍及其化合物</w:t>
                  </w:r>
                </w:p>
              </w:tc>
              <w:tc>
                <w:tcPr>
                  <w:tcW w:w="1164" w:type="dxa"/>
                  <w:vAlign w:val="center"/>
                </w:tcPr>
                <w:p w14:paraId="2FDDB667" w14:textId="7C9FE7FB" w:rsidR="00F70A4D" w:rsidRPr="002801F1" w:rsidRDefault="00A73223">
                  <w:pPr>
                    <w:spacing w:after="0"/>
                    <w:jc w:val="center"/>
                    <w:rPr>
                      <w:rFonts w:ascii="Times New Roman" w:eastAsia="宋体" w:hAnsi="Times New Roman"/>
                      <w:sz w:val="21"/>
                      <w:szCs w:val="21"/>
                    </w:rPr>
                  </w:pPr>
                  <w:r w:rsidRPr="002801F1">
                    <w:rPr>
                      <w:rFonts w:ascii="Times New Roman" w:eastAsia="宋体" w:hAnsi="Times New Roman"/>
                      <w:sz w:val="21"/>
                      <w:szCs w:val="21"/>
                    </w:rPr>
                    <w:t>8.68×10</w:t>
                  </w:r>
                  <w:r w:rsidRPr="002801F1">
                    <w:rPr>
                      <w:rFonts w:ascii="Times New Roman" w:eastAsia="宋体" w:hAnsi="Times New Roman"/>
                      <w:sz w:val="21"/>
                      <w:szCs w:val="21"/>
                      <w:vertAlign w:val="superscript"/>
                    </w:rPr>
                    <w:t>-8</w:t>
                  </w:r>
                </w:p>
              </w:tc>
              <w:tc>
                <w:tcPr>
                  <w:tcW w:w="873" w:type="dxa"/>
                  <w:vAlign w:val="center"/>
                </w:tcPr>
                <w:p w14:paraId="67AB4F21" w14:textId="1B1EF354" w:rsidR="00F70A4D" w:rsidRPr="002801F1" w:rsidRDefault="00D9183C">
                  <w:pPr>
                    <w:spacing w:after="0"/>
                    <w:jc w:val="center"/>
                    <w:rPr>
                      <w:rFonts w:ascii="Times New Roman" w:eastAsia="宋体" w:hAnsi="Times New Roman"/>
                      <w:sz w:val="21"/>
                      <w:szCs w:val="21"/>
                    </w:rPr>
                  </w:pPr>
                  <w:r w:rsidRPr="002801F1">
                    <w:rPr>
                      <w:rFonts w:ascii="Times New Roman" w:eastAsia="宋体" w:hAnsi="Times New Roman" w:hint="eastAsia"/>
                      <w:sz w:val="21"/>
                      <w:szCs w:val="21"/>
                    </w:rPr>
                    <w:t>3</w:t>
                  </w:r>
                  <w:r w:rsidR="00A73223" w:rsidRPr="002801F1">
                    <w:rPr>
                      <w:rFonts w:ascii="Times New Roman" w:eastAsia="宋体" w:hAnsi="Times New Roman" w:hint="eastAsia"/>
                      <w:sz w:val="21"/>
                      <w:szCs w:val="21"/>
                    </w:rPr>
                    <w:t>00</w:t>
                  </w:r>
                </w:p>
              </w:tc>
              <w:tc>
                <w:tcPr>
                  <w:tcW w:w="1019" w:type="dxa"/>
                  <w:vAlign w:val="center"/>
                </w:tcPr>
                <w:p w14:paraId="3207A14C" w14:textId="1C197C7B" w:rsidR="00F70A4D" w:rsidRPr="002801F1" w:rsidRDefault="00D9183C">
                  <w:pPr>
                    <w:widowControl w:val="0"/>
                    <w:spacing w:after="0"/>
                    <w:jc w:val="center"/>
                    <w:rPr>
                      <w:rFonts w:ascii="Times New Roman" w:eastAsia="宋体" w:hAnsi="Times New Roman"/>
                      <w:sz w:val="21"/>
                      <w:szCs w:val="21"/>
                    </w:rPr>
                  </w:pPr>
                  <w:r w:rsidRPr="002801F1">
                    <w:rPr>
                      <w:rFonts w:ascii="Times New Roman" w:eastAsia="宋体" w:hAnsi="Times New Roman"/>
                      <w:sz w:val="21"/>
                      <w:szCs w:val="21"/>
                    </w:rPr>
                    <w:t>0.00000003</w:t>
                  </w:r>
                </w:p>
              </w:tc>
              <w:tc>
                <w:tcPr>
                  <w:tcW w:w="793" w:type="dxa"/>
                  <w:vAlign w:val="center"/>
                </w:tcPr>
                <w:p w14:paraId="69C3A132" w14:textId="7D003F41" w:rsidR="00F70A4D" w:rsidRPr="002801F1" w:rsidRDefault="00D9183C">
                  <w:pPr>
                    <w:spacing w:after="0"/>
                    <w:jc w:val="center"/>
                    <w:rPr>
                      <w:rFonts w:ascii="Times New Roman" w:eastAsia="宋体" w:hAnsi="Times New Roman"/>
                      <w:sz w:val="21"/>
                      <w:szCs w:val="21"/>
                    </w:rPr>
                  </w:pPr>
                  <w:r w:rsidRPr="002801F1">
                    <w:rPr>
                      <w:rFonts w:ascii="Times New Roman" w:eastAsia="宋体" w:hAnsi="Times New Roman" w:hint="eastAsia"/>
                      <w:sz w:val="21"/>
                      <w:szCs w:val="21"/>
                    </w:rPr>
                    <w:t>80</w:t>
                  </w:r>
                  <w:r w:rsidRPr="002801F1">
                    <w:rPr>
                      <w:rFonts w:ascii="Times New Roman" w:eastAsia="宋体" w:hAnsi="Times New Roman"/>
                      <w:sz w:val="21"/>
                      <w:szCs w:val="21"/>
                    </w:rPr>
                    <w:t>%</w:t>
                  </w:r>
                </w:p>
              </w:tc>
              <w:tc>
                <w:tcPr>
                  <w:tcW w:w="1097" w:type="dxa"/>
                  <w:vAlign w:val="center"/>
                </w:tcPr>
                <w:p w14:paraId="110BEB09" w14:textId="354602AC" w:rsidR="00F70A4D" w:rsidRPr="002801F1" w:rsidRDefault="00D9183C">
                  <w:pPr>
                    <w:spacing w:after="0"/>
                    <w:jc w:val="center"/>
                    <w:rPr>
                      <w:rFonts w:ascii="Times New Roman" w:eastAsia="宋体" w:hAnsi="Times New Roman"/>
                      <w:sz w:val="21"/>
                      <w:szCs w:val="21"/>
                    </w:rPr>
                  </w:pPr>
                  <w:r w:rsidRPr="002801F1">
                    <w:rPr>
                      <w:rFonts w:ascii="Times New Roman" w:eastAsia="宋体" w:hAnsi="Times New Roman"/>
                      <w:sz w:val="21"/>
                      <w:szCs w:val="21"/>
                    </w:rPr>
                    <w:t>0.00000003</w:t>
                  </w:r>
                </w:p>
              </w:tc>
              <w:tc>
                <w:tcPr>
                  <w:tcW w:w="994" w:type="dxa"/>
                  <w:vMerge/>
                  <w:vAlign w:val="center"/>
                </w:tcPr>
                <w:p w14:paraId="11447304" w14:textId="77777777" w:rsidR="00F70A4D" w:rsidRPr="002801F1" w:rsidRDefault="00F70A4D">
                  <w:pPr>
                    <w:spacing w:after="0"/>
                    <w:jc w:val="center"/>
                    <w:rPr>
                      <w:rFonts w:ascii="Times New Roman" w:eastAsia="宋体" w:hAnsi="Times New Roman"/>
                      <w:sz w:val="21"/>
                      <w:szCs w:val="21"/>
                    </w:rPr>
                  </w:pPr>
                </w:p>
              </w:tc>
            </w:tr>
            <w:tr w:rsidR="00F70A4D" w:rsidRPr="002801F1" w14:paraId="599F2A50" w14:textId="77777777">
              <w:trPr>
                <w:trHeight w:val="397"/>
                <w:jc w:val="center"/>
              </w:trPr>
              <w:tc>
                <w:tcPr>
                  <w:tcW w:w="898" w:type="dxa"/>
                  <w:vAlign w:val="center"/>
                </w:tcPr>
                <w:p w14:paraId="5BA56D9E" w14:textId="5E69FF8B" w:rsidR="00F70A4D" w:rsidRPr="002801F1" w:rsidRDefault="00F70A4D">
                  <w:pPr>
                    <w:spacing w:after="0"/>
                    <w:jc w:val="center"/>
                    <w:rPr>
                      <w:rFonts w:ascii="Times New Roman" w:eastAsia="宋体" w:hAnsi="Times New Roman"/>
                      <w:bCs/>
                      <w:sz w:val="21"/>
                      <w:szCs w:val="21"/>
                    </w:rPr>
                  </w:pPr>
                  <w:r w:rsidRPr="002801F1">
                    <w:rPr>
                      <w:rFonts w:ascii="Times New Roman" w:eastAsia="宋体" w:hAnsi="Times New Roman"/>
                      <w:bCs/>
                      <w:sz w:val="21"/>
                      <w:szCs w:val="21"/>
                    </w:rPr>
                    <w:t>溶解反应废气</w:t>
                  </w:r>
                </w:p>
              </w:tc>
              <w:tc>
                <w:tcPr>
                  <w:tcW w:w="726" w:type="dxa"/>
                  <w:vAlign w:val="center"/>
                </w:tcPr>
                <w:p w14:paraId="746B3B35" w14:textId="105D5362" w:rsidR="00F70A4D" w:rsidRPr="002801F1" w:rsidRDefault="00F70A4D">
                  <w:pPr>
                    <w:spacing w:after="0"/>
                    <w:jc w:val="center"/>
                    <w:rPr>
                      <w:rFonts w:ascii="Times New Roman" w:eastAsia="宋体" w:hAnsi="Times New Roman"/>
                      <w:bCs/>
                      <w:sz w:val="21"/>
                      <w:szCs w:val="21"/>
                    </w:rPr>
                  </w:pPr>
                  <w:r w:rsidRPr="002801F1">
                    <w:rPr>
                      <w:rFonts w:ascii="Times New Roman" w:eastAsia="宋体" w:hAnsi="Times New Roman"/>
                      <w:bCs/>
                      <w:sz w:val="21"/>
                      <w:szCs w:val="21"/>
                    </w:rPr>
                    <w:t>DA00</w:t>
                  </w:r>
                  <w:r w:rsidRPr="002801F1">
                    <w:rPr>
                      <w:rFonts w:ascii="Times New Roman" w:eastAsia="宋体" w:hAnsi="Times New Roman" w:hint="eastAsia"/>
                      <w:bCs/>
                      <w:sz w:val="21"/>
                      <w:szCs w:val="21"/>
                    </w:rPr>
                    <w:t>5</w:t>
                  </w:r>
                </w:p>
              </w:tc>
              <w:tc>
                <w:tcPr>
                  <w:tcW w:w="874" w:type="dxa"/>
                  <w:vAlign w:val="center"/>
                </w:tcPr>
                <w:p w14:paraId="50CB6746" w14:textId="006518AD" w:rsidR="00F70A4D" w:rsidRPr="002801F1" w:rsidRDefault="00F70A4D">
                  <w:pPr>
                    <w:spacing w:after="0"/>
                    <w:jc w:val="center"/>
                    <w:rPr>
                      <w:rFonts w:ascii="Times New Roman" w:eastAsia="宋体" w:hAnsi="Times New Roman"/>
                      <w:sz w:val="21"/>
                      <w:szCs w:val="21"/>
                    </w:rPr>
                  </w:pPr>
                  <w:r w:rsidRPr="002801F1">
                    <w:rPr>
                      <w:rFonts w:ascii="Times New Roman" w:eastAsia="宋体" w:hAnsi="Times New Roman"/>
                      <w:bCs/>
                      <w:sz w:val="21"/>
                      <w:szCs w:val="21"/>
                    </w:rPr>
                    <w:t>硫酸雾</w:t>
                  </w:r>
                </w:p>
              </w:tc>
              <w:tc>
                <w:tcPr>
                  <w:tcW w:w="1164" w:type="dxa"/>
                  <w:vAlign w:val="center"/>
                </w:tcPr>
                <w:p w14:paraId="2645CE8F" w14:textId="5F476B08" w:rsidR="00F70A4D" w:rsidRPr="002801F1" w:rsidRDefault="006C0729">
                  <w:pPr>
                    <w:spacing w:after="0"/>
                    <w:jc w:val="center"/>
                    <w:rPr>
                      <w:rFonts w:ascii="Times New Roman" w:eastAsia="宋体" w:hAnsi="Times New Roman"/>
                      <w:sz w:val="21"/>
                      <w:szCs w:val="21"/>
                    </w:rPr>
                  </w:pPr>
                  <w:r w:rsidRPr="002801F1">
                    <w:rPr>
                      <w:rFonts w:ascii="Times New Roman" w:eastAsia="宋体" w:hAnsi="Times New Roman" w:hint="eastAsia"/>
                      <w:sz w:val="21"/>
                      <w:szCs w:val="21"/>
                    </w:rPr>
                    <w:t>0.0</w:t>
                  </w:r>
                  <w:r w:rsidR="00A73223" w:rsidRPr="002801F1">
                    <w:rPr>
                      <w:rFonts w:ascii="Times New Roman" w:eastAsia="宋体" w:hAnsi="Times New Roman"/>
                      <w:sz w:val="21"/>
                      <w:szCs w:val="21"/>
                    </w:rPr>
                    <w:t>1</w:t>
                  </w:r>
                  <w:r w:rsidRPr="002801F1">
                    <w:rPr>
                      <w:rFonts w:ascii="Times New Roman" w:eastAsia="宋体" w:hAnsi="Times New Roman" w:hint="eastAsia"/>
                      <w:sz w:val="21"/>
                      <w:szCs w:val="21"/>
                    </w:rPr>
                    <w:t>67</w:t>
                  </w:r>
                </w:p>
              </w:tc>
              <w:tc>
                <w:tcPr>
                  <w:tcW w:w="873" w:type="dxa"/>
                  <w:vAlign w:val="center"/>
                </w:tcPr>
                <w:p w14:paraId="5F120D87" w14:textId="299267EB" w:rsidR="00F70A4D" w:rsidRPr="002801F1" w:rsidRDefault="006C0729">
                  <w:pPr>
                    <w:spacing w:after="0"/>
                    <w:jc w:val="center"/>
                    <w:rPr>
                      <w:rFonts w:ascii="Times New Roman" w:eastAsia="宋体" w:hAnsi="Times New Roman"/>
                      <w:sz w:val="21"/>
                      <w:szCs w:val="21"/>
                    </w:rPr>
                  </w:pPr>
                  <w:r w:rsidRPr="002801F1">
                    <w:rPr>
                      <w:rFonts w:ascii="Times New Roman" w:eastAsia="宋体" w:hAnsi="Times New Roman" w:hint="eastAsia"/>
                      <w:sz w:val="21"/>
                      <w:szCs w:val="21"/>
                    </w:rPr>
                    <w:t>1</w:t>
                  </w:r>
                  <w:r w:rsidR="00D9183C" w:rsidRPr="002801F1">
                    <w:rPr>
                      <w:rFonts w:ascii="Times New Roman" w:eastAsia="宋体" w:hAnsi="Times New Roman" w:hint="eastAsia"/>
                      <w:sz w:val="21"/>
                      <w:szCs w:val="21"/>
                    </w:rPr>
                    <w:t>8</w:t>
                  </w:r>
                  <w:r w:rsidRPr="002801F1">
                    <w:rPr>
                      <w:rFonts w:ascii="Times New Roman" w:eastAsia="宋体" w:hAnsi="Times New Roman" w:hint="eastAsia"/>
                      <w:sz w:val="21"/>
                      <w:szCs w:val="21"/>
                    </w:rPr>
                    <w:t>00</w:t>
                  </w:r>
                </w:p>
              </w:tc>
              <w:tc>
                <w:tcPr>
                  <w:tcW w:w="1019" w:type="dxa"/>
                  <w:vAlign w:val="center"/>
                </w:tcPr>
                <w:p w14:paraId="529DDC1E" w14:textId="3BB5F8D1" w:rsidR="00F70A4D" w:rsidRPr="002801F1" w:rsidRDefault="00D9183C">
                  <w:pPr>
                    <w:widowControl w:val="0"/>
                    <w:spacing w:after="0"/>
                    <w:jc w:val="center"/>
                    <w:rPr>
                      <w:rFonts w:ascii="Times New Roman" w:eastAsia="宋体" w:hAnsi="Times New Roman"/>
                      <w:sz w:val="21"/>
                      <w:szCs w:val="21"/>
                    </w:rPr>
                  </w:pPr>
                  <w:r w:rsidRPr="002801F1">
                    <w:rPr>
                      <w:rFonts w:ascii="Times New Roman" w:eastAsia="宋体" w:hAnsi="Times New Roman"/>
                      <w:sz w:val="21"/>
                      <w:szCs w:val="21"/>
                    </w:rPr>
                    <w:t>0.0301</w:t>
                  </w:r>
                </w:p>
              </w:tc>
              <w:tc>
                <w:tcPr>
                  <w:tcW w:w="793" w:type="dxa"/>
                  <w:vAlign w:val="center"/>
                </w:tcPr>
                <w:p w14:paraId="0D125034" w14:textId="2822B8D0" w:rsidR="00F70A4D" w:rsidRPr="002801F1" w:rsidRDefault="00D9183C">
                  <w:pPr>
                    <w:spacing w:after="0"/>
                    <w:jc w:val="center"/>
                    <w:rPr>
                      <w:rFonts w:ascii="Times New Roman" w:eastAsia="宋体" w:hAnsi="Times New Roman"/>
                      <w:sz w:val="21"/>
                      <w:szCs w:val="21"/>
                    </w:rPr>
                  </w:pPr>
                  <w:r w:rsidRPr="002801F1">
                    <w:rPr>
                      <w:rFonts w:ascii="Times New Roman" w:eastAsia="宋体" w:hAnsi="Times New Roman" w:hint="eastAsia"/>
                      <w:sz w:val="21"/>
                      <w:szCs w:val="21"/>
                    </w:rPr>
                    <w:t>80</w:t>
                  </w:r>
                  <w:r w:rsidRPr="002801F1">
                    <w:rPr>
                      <w:rFonts w:ascii="Times New Roman" w:eastAsia="宋体" w:hAnsi="Times New Roman"/>
                      <w:sz w:val="21"/>
                      <w:szCs w:val="21"/>
                    </w:rPr>
                    <w:t>%</w:t>
                  </w:r>
                </w:p>
              </w:tc>
              <w:tc>
                <w:tcPr>
                  <w:tcW w:w="1097" w:type="dxa"/>
                  <w:vAlign w:val="center"/>
                </w:tcPr>
                <w:p w14:paraId="129BA48C" w14:textId="3D24E9C0" w:rsidR="00F70A4D" w:rsidRPr="002801F1" w:rsidRDefault="00D9183C">
                  <w:pPr>
                    <w:spacing w:after="0"/>
                    <w:jc w:val="center"/>
                    <w:rPr>
                      <w:rFonts w:ascii="Times New Roman" w:eastAsia="宋体" w:hAnsi="Times New Roman"/>
                      <w:sz w:val="21"/>
                      <w:szCs w:val="21"/>
                    </w:rPr>
                  </w:pPr>
                  <w:r w:rsidRPr="002801F1">
                    <w:rPr>
                      <w:rFonts w:ascii="Times New Roman" w:eastAsia="宋体" w:hAnsi="Times New Roman"/>
                      <w:sz w:val="21"/>
                      <w:szCs w:val="21"/>
                    </w:rPr>
                    <w:t>0.0376</w:t>
                  </w:r>
                </w:p>
              </w:tc>
              <w:tc>
                <w:tcPr>
                  <w:tcW w:w="994" w:type="dxa"/>
                  <w:vMerge/>
                  <w:vAlign w:val="center"/>
                </w:tcPr>
                <w:p w14:paraId="78045789" w14:textId="77777777" w:rsidR="00F70A4D" w:rsidRPr="002801F1" w:rsidRDefault="00F70A4D">
                  <w:pPr>
                    <w:spacing w:after="0"/>
                    <w:jc w:val="center"/>
                    <w:rPr>
                      <w:rFonts w:ascii="Times New Roman" w:eastAsia="宋体" w:hAnsi="Times New Roman"/>
                      <w:sz w:val="21"/>
                      <w:szCs w:val="21"/>
                    </w:rPr>
                  </w:pPr>
                </w:p>
              </w:tc>
            </w:tr>
            <w:bookmarkEnd w:id="65"/>
            <w:tr w:rsidR="00F70A4D" w:rsidRPr="002801F1" w14:paraId="07F026B1" w14:textId="77777777">
              <w:trPr>
                <w:trHeight w:val="397"/>
                <w:jc w:val="center"/>
              </w:trPr>
              <w:tc>
                <w:tcPr>
                  <w:tcW w:w="898" w:type="dxa"/>
                  <w:vAlign w:val="center"/>
                </w:tcPr>
                <w:p w14:paraId="1F5755BF" w14:textId="29B693E1" w:rsidR="00F70A4D" w:rsidRPr="002801F1" w:rsidRDefault="00F70A4D">
                  <w:pPr>
                    <w:spacing w:after="0"/>
                    <w:jc w:val="center"/>
                    <w:rPr>
                      <w:rFonts w:ascii="Times New Roman" w:eastAsia="宋体" w:hAnsi="Times New Roman"/>
                      <w:bCs/>
                      <w:sz w:val="21"/>
                      <w:szCs w:val="21"/>
                    </w:rPr>
                  </w:pPr>
                  <w:r w:rsidRPr="002801F1">
                    <w:rPr>
                      <w:rFonts w:ascii="Times New Roman" w:eastAsia="宋体" w:hAnsi="Times New Roman" w:hint="eastAsia"/>
                      <w:bCs/>
                      <w:sz w:val="21"/>
                      <w:szCs w:val="21"/>
                    </w:rPr>
                    <w:t>破碎废气</w:t>
                  </w:r>
                </w:p>
              </w:tc>
              <w:tc>
                <w:tcPr>
                  <w:tcW w:w="726" w:type="dxa"/>
                  <w:vAlign w:val="center"/>
                </w:tcPr>
                <w:p w14:paraId="74815235" w14:textId="55D04FD4" w:rsidR="00F70A4D" w:rsidRPr="002801F1" w:rsidRDefault="00F70A4D">
                  <w:pPr>
                    <w:spacing w:after="0"/>
                    <w:jc w:val="center"/>
                    <w:rPr>
                      <w:rFonts w:ascii="Times New Roman" w:eastAsia="宋体" w:hAnsi="Times New Roman"/>
                      <w:bCs/>
                      <w:sz w:val="21"/>
                      <w:szCs w:val="21"/>
                    </w:rPr>
                  </w:pPr>
                  <w:r w:rsidRPr="002801F1">
                    <w:rPr>
                      <w:rFonts w:ascii="Times New Roman" w:eastAsia="宋体" w:hAnsi="Times New Roman"/>
                      <w:bCs/>
                      <w:sz w:val="21"/>
                      <w:szCs w:val="21"/>
                    </w:rPr>
                    <w:t>DA00</w:t>
                  </w:r>
                  <w:r w:rsidRPr="002801F1">
                    <w:rPr>
                      <w:rFonts w:ascii="Times New Roman" w:eastAsia="宋体" w:hAnsi="Times New Roman" w:hint="eastAsia"/>
                      <w:bCs/>
                      <w:sz w:val="21"/>
                      <w:szCs w:val="21"/>
                    </w:rPr>
                    <w:t>6</w:t>
                  </w:r>
                </w:p>
              </w:tc>
              <w:tc>
                <w:tcPr>
                  <w:tcW w:w="874" w:type="dxa"/>
                  <w:vAlign w:val="center"/>
                </w:tcPr>
                <w:p w14:paraId="203BA295" w14:textId="120034D7" w:rsidR="00F70A4D" w:rsidRPr="002801F1" w:rsidRDefault="00F70A4D">
                  <w:pPr>
                    <w:spacing w:after="0"/>
                    <w:jc w:val="center"/>
                    <w:rPr>
                      <w:rFonts w:ascii="Times New Roman" w:eastAsia="宋体" w:hAnsi="Times New Roman"/>
                      <w:sz w:val="21"/>
                      <w:szCs w:val="21"/>
                    </w:rPr>
                  </w:pPr>
                  <w:r w:rsidRPr="002801F1">
                    <w:rPr>
                      <w:rFonts w:ascii="Times New Roman" w:eastAsia="宋体" w:hAnsi="Times New Roman"/>
                      <w:sz w:val="21"/>
                      <w:szCs w:val="21"/>
                    </w:rPr>
                    <w:t>颗粒物</w:t>
                  </w:r>
                </w:p>
              </w:tc>
              <w:tc>
                <w:tcPr>
                  <w:tcW w:w="1164" w:type="dxa"/>
                  <w:vAlign w:val="center"/>
                </w:tcPr>
                <w:p w14:paraId="2AD8F430" w14:textId="0D043373" w:rsidR="00F70A4D" w:rsidRPr="002801F1" w:rsidRDefault="006C0729">
                  <w:pPr>
                    <w:spacing w:after="0"/>
                    <w:jc w:val="center"/>
                    <w:rPr>
                      <w:rFonts w:ascii="Times New Roman" w:eastAsia="宋体" w:hAnsi="Times New Roman"/>
                      <w:sz w:val="21"/>
                      <w:szCs w:val="21"/>
                    </w:rPr>
                  </w:pPr>
                  <w:r w:rsidRPr="002801F1">
                    <w:rPr>
                      <w:rFonts w:ascii="Times New Roman" w:eastAsia="宋体" w:hAnsi="Times New Roman" w:hint="eastAsia"/>
                      <w:sz w:val="21"/>
                      <w:szCs w:val="21"/>
                    </w:rPr>
                    <w:t>0.0</w:t>
                  </w:r>
                  <w:r w:rsidR="00A73223" w:rsidRPr="002801F1">
                    <w:rPr>
                      <w:rFonts w:ascii="Times New Roman" w:eastAsia="宋体" w:hAnsi="Times New Roman"/>
                      <w:sz w:val="21"/>
                      <w:szCs w:val="21"/>
                    </w:rPr>
                    <w:t>128</w:t>
                  </w:r>
                </w:p>
              </w:tc>
              <w:tc>
                <w:tcPr>
                  <w:tcW w:w="873" w:type="dxa"/>
                  <w:vAlign w:val="center"/>
                </w:tcPr>
                <w:p w14:paraId="601CA8E8" w14:textId="455BDBB0" w:rsidR="00F70A4D" w:rsidRPr="002801F1" w:rsidRDefault="006C0729">
                  <w:pPr>
                    <w:spacing w:after="0"/>
                    <w:jc w:val="center"/>
                    <w:rPr>
                      <w:rFonts w:ascii="Times New Roman" w:eastAsia="宋体" w:hAnsi="Times New Roman"/>
                      <w:sz w:val="21"/>
                      <w:szCs w:val="21"/>
                    </w:rPr>
                  </w:pPr>
                  <w:r w:rsidRPr="002801F1">
                    <w:rPr>
                      <w:rFonts w:ascii="Times New Roman" w:eastAsia="宋体" w:hAnsi="Times New Roman" w:hint="eastAsia"/>
                      <w:sz w:val="21"/>
                      <w:szCs w:val="21"/>
                    </w:rPr>
                    <w:t>300</w:t>
                  </w:r>
                </w:p>
              </w:tc>
              <w:tc>
                <w:tcPr>
                  <w:tcW w:w="1019" w:type="dxa"/>
                  <w:vAlign w:val="center"/>
                </w:tcPr>
                <w:p w14:paraId="4688B375" w14:textId="1F52668E" w:rsidR="00F70A4D" w:rsidRPr="002801F1" w:rsidRDefault="00D9183C">
                  <w:pPr>
                    <w:widowControl w:val="0"/>
                    <w:spacing w:after="0"/>
                    <w:jc w:val="center"/>
                    <w:rPr>
                      <w:rFonts w:ascii="Times New Roman" w:eastAsia="宋体" w:hAnsi="Times New Roman"/>
                      <w:sz w:val="21"/>
                      <w:szCs w:val="21"/>
                    </w:rPr>
                  </w:pPr>
                  <w:r w:rsidRPr="002801F1">
                    <w:rPr>
                      <w:rFonts w:ascii="Times New Roman" w:eastAsia="宋体" w:hAnsi="Times New Roman"/>
                      <w:sz w:val="21"/>
                      <w:szCs w:val="21"/>
                    </w:rPr>
                    <w:t>0.0038</w:t>
                  </w:r>
                </w:p>
              </w:tc>
              <w:tc>
                <w:tcPr>
                  <w:tcW w:w="793" w:type="dxa"/>
                  <w:vAlign w:val="center"/>
                </w:tcPr>
                <w:p w14:paraId="05596DEB" w14:textId="6B0A629A" w:rsidR="00F70A4D" w:rsidRPr="002801F1" w:rsidRDefault="00D9183C">
                  <w:pPr>
                    <w:spacing w:after="0"/>
                    <w:jc w:val="center"/>
                    <w:rPr>
                      <w:rFonts w:ascii="Times New Roman" w:eastAsia="宋体" w:hAnsi="Times New Roman"/>
                      <w:sz w:val="21"/>
                      <w:szCs w:val="21"/>
                    </w:rPr>
                  </w:pPr>
                  <w:r w:rsidRPr="002801F1">
                    <w:rPr>
                      <w:rFonts w:ascii="Times New Roman" w:eastAsia="宋体" w:hAnsi="Times New Roman" w:hint="eastAsia"/>
                      <w:sz w:val="21"/>
                      <w:szCs w:val="21"/>
                    </w:rPr>
                    <w:t>80</w:t>
                  </w:r>
                  <w:r w:rsidRPr="002801F1">
                    <w:rPr>
                      <w:rFonts w:ascii="Times New Roman" w:eastAsia="宋体" w:hAnsi="Times New Roman"/>
                      <w:sz w:val="21"/>
                      <w:szCs w:val="21"/>
                    </w:rPr>
                    <w:t>%</w:t>
                  </w:r>
                </w:p>
              </w:tc>
              <w:tc>
                <w:tcPr>
                  <w:tcW w:w="1097" w:type="dxa"/>
                  <w:vAlign w:val="center"/>
                </w:tcPr>
                <w:p w14:paraId="52DA7EC0" w14:textId="49A56442" w:rsidR="00F70A4D" w:rsidRPr="002801F1" w:rsidRDefault="00D9183C">
                  <w:pPr>
                    <w:spacing w:after="0"/>
                    <w:jc w:val="center"/>
                    <w:rPr>
                      <w:rFonts w:ascii="Times New Roman" w:eastAsia="宋体" w:hAnsi="Times New Roman"/>
                      <w:sz w:val="21"/>
                      <w:szCs w:val="21"/>
                    </w:rPr>
                  </w:pPr>
                  <w:r w:rsidRPr="002801F1">
                    <w:rPr>
                      <w:rFonts w:ascii="Times New Roman" w:eastAsia="宋体" w:hAnsi="Times New Roman"/>
                      <w:sz w:val="21"/>
                      <w:szCs w:val="21"/>
                    </w:rPr>
                    <w:t>0.0048</w:t>
                  </w:r>
                </w:p>
              </w:tc>
              <w:tc>
                <w:tcPr>
                  <w:tcW w:w="994" w:type="dxa"/>
                  <w:vMerge/>
                  <w:vAlign w:val="center"/>
                </w:tcPr>
                <w:p w14:paraId="233D764D" w14:textId="1499B477" w:rsidR="00F70A4D" w:rsidRPr="002801F1" w:rsidRDefault="00F70A4D">
                  <w:pPr>
                    <w:spacing w:after="0"/>
                    <w:jc w:val="center"/>
                    <w:rPr>
                      <w:rFonts w:ascii="Times New Roman" w:eastAsia="宋体" w:hAnsi="Times New Roman"/>
                      <w:sz w:val="21"/>
                      <w:szCs w:val="21"/>
                    </w:rPr>
                  </w:pPr>
                </w:p>
              </w:tc>
            </w:tr>
            <w:tr w:rsidR="00D9183C" w:rsidRPr="002801F1" w14:paraId="19099E47" w14:textId="77777777" w:rsidTr="004F00B0">
              <w:trPr>
                <w:trHeight w:val="397"/>
                <w:jc w:val="center"/>
              </w:trPr>
              <w:tc>
                <w:tcPr>
                  <w:tcW w:w="1624" w:type="dxa"/>
                  <w:gridSpan w:val="2"/>
                  <w:vMerge w:val="restart"/>
                  <w:vAlign w:val="center"/>
                </w:tcPr>
                <w:p w14:paraId="5EC6C580" w14:textId="3AF4204F" w:rsidR="00D9183C" w:rsidRPr="002801F1" w:rsidRDefault="00D9183C" w:rsidP="00F70A4D">
                  <w:pPr>
                    <w:spacing w:after="0"/>
                    <w:jc w:val="center"/>
                    <w:rPr>
                      <w:rFonts w:ascii="Times New Roman" w:eastAsia="宋体" w:hAnsi="Times New Roman"/>
                      <w:bCs/>
                      <w:sz w:val="21"/>
                      <w:szCs w:val="21"/>
                    </w:rPr>
                  </w:pPr>
                  <w:r w:rsidRPr="002801F1">
                    <w:rPr>
                      <w:rFonts w:ascii="Times New Roman" w:eastAsia="宋体" w:hAnsi="Times New Roman" w:hint="eastAsia"/>
                      <w:bCs/>
                      <w:sz w:val="21"/>
                      <w:szCs w:val="21"/>
                    </w:rPr>
                    <w:t>合计</w:t>
                  </w:r>
                </w:p>
              </w:tc>
              <w:tc>
                <w:tcPr>
                  <w:tcW w:w="874" w:type="dxa"/>
                  <w:vAlign w:val="center"/>
                </w:tcPr>
                <w:p w14:paraId="0A93A99B" w14:textId="729AB48B" w:rsidR="00D9183C" w:rsidRPr="002801F1" w:rsidRDefault="00D9183C" w:rsidP="00F70A4D">
                  <w:pPr>
                    <w:spacing w:after="0"/>
                    <w:jc w:val="center"/>
                    <w:rPr>
                      <w:rFonts w:ascii="Times New Roman" w:eastAsia="宋体" w:hAnsi="Times New Roman"/>
                      <w:sz w:val="21"/>
                      <w:szCs w:val="21"/>
                    </w:rPr>
                  </w:pPr>
                  <w:r w:rsidRPr="002801F1">
                    <w:rPr>
                      <w:rFonts w:ascii="Times New Roman" w:eastAsia="宋体" w:hAnsi="Times New Roman"/>
                      <w:bCs/>
                      <w:sz w:val="21"/>
                      <w:szCs w:val="21"/>
                    </w:rPr>
                    <w:t>颗粒物</w:t>
                  </w:r>
                </w:p>
              </w:tc>
              <w:tc>
                <w:tcPr>
                  <w:tcW w:w="3849" w:type="dxa"/>
                  <w:gridSpan w:val="4"/>
                  <w:vAlign w:val="center"/>
                </w:tcPr>
                <w:p w14:paraId="36C13D0C" w14:textId="6A5E3F1D" w:rsidR="00D9183C" w:rsidRPr="002801F1" w:rsidRDefault="00D9183C" w:rsidP="00F70A4D">
                  <w:pPr>
                    <w:spacing w:after="0"/>
                    <w:jc w:val="center"/>
                    <w:rPr>
                      <w:rFonts w:ascii="Times New Roman" w:eastAsia="宋体" w:hAnsi="Times New Roman"/>
                      <w:sz w:val="21"/>
                      <w:szCs w:val="21"/>
                    </w:rPr>
                  </w:pPr>
                  <w:r w:rsidRPr="002801F1">
                    <w:rPr>
                      <w:rFonts w:ascii="Times New Roman" w:eastAsia="宋体" w:hAnsi="Times New Roman" w:hint="eastAsia"/>
                      <w:sz w:val="21"/>
                      <w:szCs w:val="21"/>
                    </w:rPr>
                    <w:t>/</w:t>
                  </w:r>
                </w:p>
              </w:tc>
              <w:tc>
                <w:tcPr>
                  <w:tcW w:w="1097" w:type="dxa"/>
                  <w:vAlign w:val="center"/>
                </w:tcPr>
                <w:p w14:paraId="2E4FCB87" w14:textId="4A843838" w:rsidR="00D9183C" w:rsidRPr="002801F1" w:rsidRDefault="00D9183C" w:rsidP="00F70A4D">
                  <w:pPr>
                    <w:spacing w:after="0"/>
                    <w:jc w:val="center"/>
                    <w:rPr>
                      <w:rFonts w:ascii="Times New Roman" w:eastAsia="宋体" w:hAnsi="Times New Roman"/>
                      <w:sz w:val="21"/>
                      <w:szCs w:val="21"/>
                    </w:rPr>
                  </w:pPr>
                  <w:r w:rsidRPr="002801F1">
                    <w:rPr>
                      <w:rFonts w:ascii="Times New Roman" w:eastAsia="宋体" w:hAnsi="Times New Roman" w:hint="eastAsia"/>
                      <w:sz w:val="21"/>
                      <w:szCs w:val="21"/>
                    </w:rPr>
                    <w:t>0.0082</w:t>
                  </w:r>
                </w:p>
              </w:tc>
              <w:tc>
                <w:tcPr>
                  <w:tcW w:w="994" w:type="dxa"/>
                  <w:vAlign w:val="center"/>
                </w:tcPr>
                <w:p w14:paraId="463FCF89" w14:textId="551AC8E0" w:rsidR="00D9183C" w:rsidRPr="002801F1" w:rsidRDefault="00D9183C" w:rsidP="00F70A4D">
                  <w:pPr>
                    <w:spacing w:after="0"/>
                    <w:jc w:val="center"/>
                    <w:rPr>
                      <w:rFonts w:ascii="Times New Roman" w:eastAsia="宋体" w:hAnsi="Times New Roman"/>
                      <w:sz w:val="21"/>
                      <w:szCs w:val="21"/>
                    </w:rPr>
                  </w:pPr>
                  <w:r w:rsidRPr="002801F1">
                    <w:rPr>
                      <w:rFonts w:ascii="Times New Roman" w:eastAsia="宋体" w:hAnsi="Times New Roman" w:hint="eastAsia"/>
                      <w:sz w:val="21"/>
                      <w:szCs w:val="21"/>
                    </w:rPr>
                    <w:t>0.0</w:t>
                  </w:r>
                  <w:r w:rsidRPr="002801F1">
                    <w:rPr>
                      <w:rFonts w:ascii="Times New Roman" w:eastAsia="宋体" w:hAnsi="Times New Roman"/>
                      <w:sz w:val="21"/>
                      <w:szCs w:val="21"/>
                    </w:rPr>
                    <w:t>0</w:t>
                  </w:r>
                  <w:r w:rsidRPr="002801F1">
                    <w:rPr>
                      <w:rFonts w:ascii="Times New Roman" w:eastAsia="宋体" w:hAnsi="Times New Roman" w:hint="eastAsia"/>
                      <w:sz w:val="21"/>
                      <w:szCs w:val="21"/>
                    </w:rPr>
                    <w:t>99</w:t>
                  </w:r>
                </w:p>
              </w:tc>
            </w:tr>
            <w:tr w:rsidR="00D9183C" w:rsidRPr="002801F1" w14:paraId="296A7660" w14:textId="77777777" w:rsidTr="00AB193A">
              <w:trPr>
                <w:trHeight w:val="397"/>
                <w:jc w:val="center"/>
              </w:trPr>
              <w:tc>
                <w:tcPr>
                  <w:tcW w:w="1624" w:type="dxa"/>
                  <w:gridSpan w:val="2"/>
                  <w:vMerge/>
                  <w:vAlign w:val="center"/>
                </w:tcPr>
                <w:p w14:paraId="0EF0C342" w14:textId="77777777" w:rsidR="00D9183C" w:rsidRPr="002801F1" w:rsidRDefault="00D9183C" w:rsidP="00D9183C">
                  <w:pPr>
                    <w:spacing w:after="0"/>
                    <w:jc w:val="center"/>
                    <w:rPr>
                      <w:rFonts w:ascii="Times New Roman" w:eastAsia="宋体" w:hAnsi="Times New Roman"/>
                      <w:bCs/>
                      <w:sz w:val="21"/>
                      <w:szCs w:val="21"/>
                    </w:rPr>
                  </w:pPr>
                  <w:bookmarkStart w:id="66" w:name="_Hlk232696679"/>
                </w:p>
              </w:tc>
              <w:tc>
                <w:tcPr>
                  <w:tcW w:w="874" w:type="dxa"/>
                  <w:vAlign w:val="center"/>
                </w:tcPr>
                <w:p w14:paraId="457F6CCE" w14:textId="340D25AB" w:rsidR="00D9183C" w:rsidRPr="002801F1" w:rsidRDefault="00D9183C" w:rsidP="00D9183C">
                  <w:pPr>
                    <w:spacing w:after="0"/>
                    <w:jc w:val="center"/>
                    <w:rPr>
                      <w:rFonts w:ascii="Times New Roman" w:eastAsia="宋体" w:hAnsi="Times New Roman"/>
                      <w:sz w:val="21"/>
                      <w:szCs w:val="21"/>
                    </w:rPr>
                  </w:pPr>
                  <w:r w:rsidRPr="002801F1">
                    <w:rPr>
                      <w:rFonts w:ascii="Times New Roman" w:eastAsia="宋体" w:hAnsi="Times New Roman"/>
                      <w:bCs/>
                      <w:sz w:val="21"/>
                      <w:szCs w:val="21"/>
                    </w:rPr>
                    <w:t>镍及其化合物</w:t>
                  </w:r>
                </w:p>
              </w:tc>
              <w:tc>
                <w:tcPr>
                  <w:tcW w:w="3849" w:type="dxa"/>
                  <w:gridSpan w:val="4"/>
                  <w:vAlign w:val="center"/>
                </w:tcPr>
                <w:p w14:paraId="797BA548" w14:textId="3CA8397D" w:rsidR="00D9183C" w:rsidRPr="002801F1" w:rsidRDefault="00D9183C" w:rsidP="00D9183C">
                  <w:pPr>
                    <w:spacing w:after="0"/>
                    <w:jc w:val="center"/>
                    <w:rPr>
                      <w:rFonts w:ascii="Times New Roman" w:eastAsia="宋体" w:hAnsi="Times New Roman"/>
                      <w:sz w:val="21"/>
                      <w:szCs w:val="21"/>
                    </w:rPr>
                  </w:pPr>
                  <w:r w:rsidRPr="002801F1">
                    <w:rPr>
                      <w:rFonts w:ascii="Times New Roman" w:eastAsia="宋体" w:hAnsi="Times New Roman" w:hint="eastAsia"/>
                      <w:sz w:val="21"/>
                      <w:szCs w:val="21"/>
                    </w:rPr>
                    <w:t>/</w:t>
                  </w:r>
                </w:p>
              </w:tc>
              <w:tc>
                <w:tcPr>
                  <w:tcW w:w="1097" w:type="dxa"/>
                  <w:vAlign w:val="center"/>
                </w:tcPr>
                <w:p w14:paraId="1780A688" w14:textId="7AF073C5" w:rsidR="00D9183C" w:rsidRPr="002801F1" w:rsidRDefault="00D9183C" w:rsidP="00D9183C">
                  <w:pPr>
                    <w:spacing w:after="0"/>
                    <w:jc w:val="center"/>
                    <w:rPr>
                      <w:rFonts w:ascii="Times New Roman" w:eastAsia="宋体" w:hAnsi="Times New Roman"/>
                      <w:sz w:val="21"/>
                      <w:szCs w:val="21"/>
                    </w:rPr>
                  </w:pPr>
                  <w:r w:rsidRPr="002801F1">
                    <w:rPr>
                      <w:rFonts w:ascii="Times New Roman" w:eastAsia="宋体" w:hAnsi="Times New Roman"/>
                      <w:sz w:val="21"/>
                      <w:szCs w:val="21"/>
                    </w:rPr>
                    <w:t>0.00000003</w:t>
                  </w:r>
                </w:p>
              </w:tc>
              <w:tc>
                <w:tcPr>
                  <w:tcW w:w="994" w:type="dxa"/>
                  <w:vAlign w:val="center"/>
                </w:tcPr>
                <w:p w14:paraId="3D816E1F" w14:textId="0997EB3A" w:rsidR="00D9183C" w:rsidRPr="002801F1" w:rsidRDefault="00D9183C" w:rsidP="00D9183C">
                  <w:pPr>
                    <w:spacing w:after="0"/>
                    <w:jc w:val="center"/>
                    <w:rPr>
                      <w:rFonts w:ascii="Times New Roman" w:eastAsia="宋体" w:hAnsi="Times New Roman"/>
                      <w:sz w:val="21"/>
                      <w:szCs w:val="21"/>
                    </w:rPr>
                  </w:pPr>
                  <w:r w:rsidRPr="002801F1">
                    <w:rPr>
                      <w:rFonts w:ascii="Times New Roman" w:eastAsia="宋体" w:hAnsi="Times New Roman" w:hint="eastAsia"/>
                      <w:sz w:val="21"/>
                      <w:szCs w:val="21"/>
                    </w:rPr>
                    <w:t>0.0</w:t>
                  </w:r>
                  <w:r w:rsidRPr="002801F1">
                    <w:rPr>
                      <w:rFonts w:ascii="Times New Roman" w:eastAsia="宋体" w:hAnsi="Times New Roman"/>
                      <w:sz w:val="21"/>
                      <w:szCs w:val="21"/>
                    </w:rPr>
                    <w:t>0</w:t>
                  </w:r>
                  <w:r w:rsidRPr="002801F1">
                    <w:rPr>
                      <w:rFonts w:ascii="Times New Roman" w:eastAsia="宋体" w:hAnsi="Times New Roman" w:hint="eastAsia"/>
                      <w:sz w:val="21"/>
                      <w:szCs w:val="21"/>
                    </w:rPr>
                    <w:t>6</w:t>
                  </w:r>
                </w:p>
              </w:tc>
            </w:tr>
            <w:bookmarkEnd w:id="66"/>
            <w:tr w:rsidR="00D9183C" w:rsidRPr="00F1503F" w14:paraId="3EC8ED17" w14:textId="77777777" w:rsidTr="003251B2">
              <w:trPr>
                <w:trHeight w:val="397"/>
                <w:jc w:val="center"/>
              </w:trPr>
              <w:tc>
                <w:tcPr>
                  <w:tcW w:w="1624" w:type="dxa"/>
                  <w:gridSpan w:val="2"/>
                  <w:vMerge/>
                  <w:vAlign w:val="center"/>
                </w:tcPr>
                <w:p w14:paraId="478D02DC" w14:textId="77777777" w:rsidR="00D9183C" w:rsidRPr="002801F1" w:rsidRDefault="00D9183C" w:rsidP="00D9183C">
                  <w:pPr>
                    <w:spacing w:after="0"/>
                    <w:jc w:val="center"/>
                    <w:rPr>
                      <w:rFonts w:ascii="Times New Roman" w:eastAsia="宋体" w:hAnsi="Times New Roman"/>
                      <w:bCs/>
                      <w:sz w:val="21"/>
                      <w:szCs w:val="21"/>
                    </w:rPr>
                  </w:pPr>
                </w:p>
              </w:tc>
              <w:tc>
                <w:tcPr>
                  <w:tcW w:w="874" w:type="dxa"/>
                  <w:vAlign w:val="center"/>
                </w:tcPr>
                <w:p w14:paraId="07B3815A" w14:textId="59C5080F" w:rsidR="00D9183C" w:rsidRPr="002801F1" w:rsidRDefault="00D9183C" w:rsidP="00D9183C">
                  <w:pPr>
                    <w:spacing w:after="0"/>
                    <w:jc w:val="center"/>
                    <w:rPr>
                      <w:rFonts w:ascii="Times New Roman" w:eastAsia="宋体" w:hAnsi="Times New Roman"/>
                      <w:sz w:val="21"/>
                      <w:szCs w:val="21"/>
                    </w:rPr>
                  </w:pPr>
                  <w:r w:rsidRPr="002801F1">
                    <w:rPr>
                      <w:rFonts w:ascii="Times New Roman" w:eastAsia="宋体" w:hAnsi="Times New Roman"/>
                      <w:bCs/>
                      <w:sz w:val="21"/>
                      <w:szCs w:val="21"/>
                    </w:rPr>
                    <w:t>硫酸雾</w:t>
                  </w:r>
                </w:p>
              </w:tc>
              <w:tc>
                <w:tcPr>
                  <w:tcW w:w="3849" w:type="dxa"/>
                  <w:gridSpan w:val="4"/>
                  <w:vAlign w:val="center"/>
                </w:tcPr>
                <w:p w14:paraId="2FAFED9C" w14:textId="1CB25737" w:rsidR="00D9183C" w:rsidRPr="002801F1" w:rsidRDefault="00D9183C" w:rsidP="00D9183C">
                  <w:pPr>
                    <w:spacing w:after="0"/>
                    <w:jc w:val="center"/>
                    <w:rPr>
                      <w:rFonts w:ascii="Times New Roman" w:eastAsia="宋体" w:hAnsi="Times New Roman"/>
                      <w:sz w:val="21"/>
                      <w:szCs w:val="21"/>
                    </w:rPr>
                  </w:pPr>
                  <w:r w:rsidRPr="002801F1">
                    <w:rPr>
                      <w:rFonts w:ascii="Times New Roman" w:eastAsia="宋体" w:hAnsi="Times New Roman" w:hint="eastAsia"/>
                      <w:sz w:val="21"/>
                      <w:szCs w:val="21"/>
                    </w:rPr>
                    <w:t>/</w:t>
                  </w:r>
                </w:p>
              </w:tc>
              <w:tc>
                <w:tcPr>
                  <w:tcW w:w="1097" w:type="dxa"/>
                  <w:vAlign w:val="center"/>
                </w:tcPr>
                <w:p w14:paraId="0B3B388A" w14:textId="75964E7D" w:rsidR="00D9183C" w:rsidRPr="002801F1" w:rsidRDefault="00D9183C" w:rsidP="00D9183C">
                  <w:pPr>
                    <w:spacing w:after="0"/>
                    <w:jc w:val="center"/>
                    <w:rPr>
                      <w:rFonts w:ascii="Times New Roman" w:eastAsia="宋体" w:hAnsi="Times New Roman"/>
                      <w:sz w:val="21"/>
                      <w:szCs w:val="21"/>
                    </w:rPr>
                  </w:pPr>
                  <w:r w:rsidRPr="002801F1">
                    <w:rPr>
                      <w:rFonts w:ascii="Times New Roman" w:eastAsia="宋体" w:hAnsi="Times New Roman"/>
                      <w:sz w:val="21"/>
                      <w:szCs w:val="21"/>
                    </w:rPr>
                    <w:t>0.0376</w:t>
                  </w:r>
                </w:p>
              </w:tc>
              <w:tc>
                <w:tcPr>
                  <w:tcW w:w="994" w:type="dxa"/>
                  <w:vAlign w:val="center"/>
                </w:tcPr>
                <w:p w14:paraId="79F4C8D1" w14:textId="2759175E" w:rsidR="00D9183C" w:rsidRPr="002801F1" w:rsidRDefault="00D9183C" w:rsidP="00D9183C">
                  <w:pPr>
                    <w:spacing w:after="0"/>
                    <w:jc w:val="center"/>
                    <w:rPr>
                      <w:rFonts w:ascii="Times New Roman" w:eastAsia="宋体" w:hAnsi="Times New Roman"/>
                      <w:sz w:val="21"/>
                      <w:szCs w:val="21"/>
                    </w:rPr>
                  </w:pPr>
                  <w:r w:rsidRPr="002801F1">
                    <w:rPr>
                      <w:rFonts w:ascii="Times New Roman" w:eastAsia="宋体" w:hAnsi="Times New Roman" w:hint="eastAsia"/>
                      <w:sz w:val="21"/>
                      <w:szCs w:val="21"/>
                    </w:rPr>
                    <w:t>0.0402</w:t>
                  </w:r>
                </w:p>
              </w:tc>
            </w:tr>
          </w:tbl>
          <w:p w14:paraId="2734E5F6" w14:textId="310321B6" w:rsidR="00741415" w:rsidRPr="0011070C" w:rsidRDefault="00741415" w:rsidP="00741415">
            <w:pPr>
              <w:spacing w:after="0" w:line="460" w:lineRule="exact"/>
              <w:ind w:firstLineChars="200" w:firstLine="480"/>
              <w:textAlignment w:val="baseline"/>
              <w:rPr>
                <w:rFonts w:ascii="Times New Roman" w:eastAsia="宋体" w:hAnsi="Times New Roman"/>
                <w:bCs/>
                <w:sz w:val="24"/>
                <w:szCs w:val="24"/>
              </w:rPr>
            </w:pPr>
            <w:r w:rsidRPr="0011070C">
              <w:rPr>
                <w:rFonts w:ascii="Times New Roman" w:eastAsia="黑体" w:hAnsi="黑体"/>
                <w:bCs/>
                <w:sz w:val="24"/>
                <w:szCs w:val="24"/>
              </w:rPr>
              <w:t>表</w:t>
            </w:r>
            <w:r w:rsidRPr="0011070C">
              <w:rPr>
                <w:rFonts w:ascii="Times New Roman" w:eastAsia="黑体" w:hAnsi="黑体" w:hint="eastAsia"/>
                <w:bCs/>
                <w:sz w:val="24"/>
                <w:szCs w:val="24"/>
              </w:rPr>
              <w:t>2</w:t>
            </w:r>
            <w:r w:rsidR="00757586">
              <w:rPr>
                <w:rFonts w:ascii="Times New Roman" w:eastAsia="黑体" w:hAnsi="黑体" w:hint="eastAsia"/>
                <w:bCs/>
                <w:sz w:val="24"/>
                <w:szCs w:val="24"/>
              </w:rPr>
              <w:t>0</w:t>
            </w:r>
            <w:r w:rsidRPr="0011070C">
              <w:rPr>
                <w:rFonts w:ascii="Times New Roman" w:eastAsia="黑体" w:hAnsi="黑体"/>
                <w:bCs/>
                <w:sz w:val="24"/>
                <w:szCs w:val="24"/>
              </w:rPr>
              <w:t xml:space="preserve">                </w:t>
            </w:r>
            <w:r w:rsidRPr="0011070C">
              <w:rPr>
                <w:rFonts w:ascii="Times New Roman" w:eastAsia="黑体" w:hAnsi="黑体" w:hint="eastAsia"/>
                <w:bCs/>
                <w:sz w:val="24"/>
                <w:szCs w:val="24"/>
              </w:rPr>
              <w:t xml:space="preserve"> </w:t>
            </w:r>
            <w:r w:rsidRPr="0011070C">
              <w:rPr>
                <w:rFonts w:ascii="Times New Roman" w:eastAsia="黑体" w:hAnsi="黑体"/>
                <w:bCs/>
                <w:sz w:val="24"/>
                <w:szCs w:val="24"/>
              </w:rPr>
              <w:t xml:space="preserve"> </w:t>
            </w:r>
            <w:r w:rsidRPr="0011070C">
              <w:rPr>
                <w:rFonts w:ascii="Times New Roman" w:eastAsia="黑体" w:hAnsi="黑体" w:hint="eastAsia"/>
                <w:bCs/>
                <w:sz w:val="24"/>
                <w:szCs w:val="24"/>
              </w:rPr>
              <w:t>本项目废水排放情况</w:t>
            </w:r>
          </w:p>
          <w:tbl>
            <w:tblPr>
              <w:tblW w:w="5000" w:type="pct"/>
              <w:jc w:val="center"/>
              <w:tblBorders>
                <w:top w:val="single" w:sz="8" w:space="0" w:color="auto"/>
                <w:bottom w:val="single" w:sz="8"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1"/>
              <w:gridCol w:w="736"/>
              <w:gridCol w:w="736"/>
              <w:gridCol w:w="592"/>
              <w:gridCol w:w="933"/>
              <w:gridCol w:w="1132"/>
              <w:gridCol w:w="1278"/>
              <w:gridCol w:w="1418"/>
              <w:gridCol w:w="1092"/>
            </w:tblGrid>
            <w:tr w:rsidR="00741415" w:rsidRPr="0011070C" w14:paraId="71D339CC" w14:textId="77777777" w:rsidTr="00F70A4D">
              <w:trPr>
                <w:trHeight w:val="397"/>
                <w:jc w:val="center"/>
              </w:trPr>
              <w:tc>
                <w:tcPr>
                  <w:tcW w:w="309" w:type="pct"/>
                  <w:vAlign w:val="center"/>
                </w:tcPr>
                <w:p w14:paraId="3366D2DA" w14:textId="77777777" w:rsidR="00741415" w:rsidRPr="0011070C" w:rsidRDefault="00741415" w:rsidP="00741415">
                  <w:pPr>
                    <w:spacing w:after="0"/>
                    <w:jc w:val="center"/>
                    <w:textAlignment w:val="baseline"/>
                    <w:rPr>
                      <w:rFonts w:ascii="Times New Roman" w:eastAsia="宋体" w:hAnsi="Times New Roman"/>
                      <w:b/>
                      <w:bCs/>
                      <w:sz w:val="21"/>
                      <w:szCs w:val="21"/>
                    </w:rPr>
                  </w:pPr>
                  <w:r w:rsidRPr="0011070C">
                    <w:rPr>
                      <w:rFonts w:ascii="Times New Roman" w:eastAsia="宋体" w:hAnsi="Times New Roman" w:hint="eastAsia"/>
                      <w:b/>
                      <w:bCs/>
                      <w:sz w:val="21"/>
                      <w:szCs w:val="21"/>
                    </w:rPr>
                    <w:t>序号</w:t>
                  </w:r>
                </w:p>
              </w:tc>
              <w:tc>
                <w:tcPr>
                  <w:tcW w:w="436" w:type="pct"/>
                  <w:vAlign w:val="center"/>
                </w:tcPr>
                <w:p w14:paraId="0AB3CFCA" w14:textId="77777777" w:rsidR="00741415" w:rsidRPr="0011070C" w:rsidRDefault="00741415" w:rsidP="00741415">
                  <w:pPr>
                    <w:spacing w:after="0"/>
                    <w:jc w:val="center"/>
                    <w:textAlignment w:val="baseline"/>
                    <w:rPr>
                      <w:rFonts w:ascii="Times New Roman" w:eastAsia="宋体" w:hAnsi="Times New Roman"/>
                      <w:b/>
                      <w:bCs/>
                      <w:sz w:val="21"/>
                      <w:szCs w:val="21"/>
                    </w:rPr>
                  </w:pPr>
                  <w:r w:rsidRPr="0011070C">
                    <w:rPr>
                      <w:rFonts w:ascii="Times New Roman" w:eastAsia="宋体" w:hAnsi="Times New Roman" w:hint="eastAsia"/>
                      <w:b/>
                      <w:bCs/>
                      <w:sz w:val="21"/>
                      <w:szCs w:val="21"/>
                    </w:rPr>
                    <w:t>排气筒</w:t>
                  </w:r>
                </w:p>
              </w:tc>
              <w:tc>
                <w:tcPr>
                  <w:tcW w:w="436" w:type="pct"/>
                  <w:vAlign w:val="center"/>
                </w:tcPr>
                <w:p w14:paraId="2F371CA6" w14:textId="77777777" w:rsidR="00741415" w:rsidRPr="0011070C" w:rsidRDefault="00741415" w:rsidP="00741415">
                  <w:pPr>
                    <w:spacing w:after="0"/>
                    <w:jc w:val="center"/>
                    <w:textAlignment w:val="baseline"/>
                    <w:rPr>
                      <w:rFonts w:ascii="Times New Roman" w:eastAsia="宋体" w:hAnsi="Times New Roman"/>
                      <w:b/>
                      <w:bCs/>
                      <w:sz w:val="21"/>
                      <w:szCs w:val="21"/>
                    </w:rPr>
                  </w:pPr>
                  <w:r w:rsidRPr="0011070C">
                    <w:rPr>
                      <w:rFonts w:ascii="Times New Roman" w:eastAsia="宋体" w:hAnsi="Times New Roman" w:hint="eastAsia"/>
                      <w:b/>
                      <w:bCs/>
                      <w:sz w:val="21"/>
                      <w:szCs w:val="21"/>
                    </w:rPr>
                    <w:t>污染物</w:t>
                  </w:r>
                </w:p>
              </w:tc>
              <w:tc>
                <w:tcPr>
                  <w:tcW w:w="351" w:type="pct"/>
                  <w:vAlign w:val="center"/>
                </w:tcPr>
                <w:p w14:paraId="7052E2D8" w14:textId="77777777" w:rsidR="00741415" w:rsidRPr="0011070C" w:rsidRDefault="00741415" w:rsidP="00741415">
                  <w:pPr>
                    <w:spacing w:after="0"/>
                    <w:jc w:val="center"/>
                    <w:textAlignment w:val="baseline"/>
                    <w:rPr>
                      <w:rFonts w:ascii="Times New Roman" w:eastAsia="宋体" w:hAnsi="Times New Roman"/>
                      <w:b/>
                      <w:bCs/>
                      <w:sz w:val="21"/>
                      <w:szCs w:val="21"/>
                    </w:rPr>
                  </w:pPr>
                  <w:r w:rsidRPr="0011070C">
                    <w:rPr>
                      <w:rFonts w:ascii="Times New Roman" w:eastAsia="宋体" w:hAnsi="Times New Roman" w:hint="eastAsia"/>
                      <w:b/>
                      <w:bCs/>
                      <w:sz w:val="21"/>
                      <w:szCs w:val="21"/>
                    </w:rPr>
                    <w:t>排放时间</w:t>
                  </w:r>
                </w:p>
              </w:tc>
              <w:tc>
                <w:tcPr>
                  <w:tcW w:w="553" w:type="pct"/>
                  <w:vAlign w:val="center"/>
                </w:tcPr>
                <w:p w14:paraId="36D570CE" w14:textId="588AAB0F" w:rsidR="00741415" w:rsidRPr="0011070C" w:rsidRDefault="00741415" w:rsidP="00741415">
                  <w:pPr>
                    <w:spacing w:after="0"/>
                    <w:jc w:val="center"/>
                    <w:textAlignment w:val="baseline"/>
                    <w:rPr>
                      <w:rFonts w:ascii="Times New Roman" w:eastAsia="宋体" w:hAnsi="Times New Roman"/>
                      <w:b/>
                      <w:bCs/>
                      <w:sz w:val="21"/>
                      <w:szCs w:val="21"/>
                    </w:rPr>
                  </w:pPr>
                  <w:r w:rsidRPr="0011070C">
                    <w:rPr>
                      <w:rFonts w:ascii="Times New Roman" w:eastAsia="宋体" w:hAnsi="Times New Roman" w:hint="eastAsia"/>
                      <w:b/>
                      <w:bCs/>
                      <w:sz w:val="21"/>
                      <w:szCs w:val="21"/>
                    </w:rPr>
                    <w:t>出厂</w:t>
                  </w:r>
                  <w:r w:rsidR="00E32DE6">
                    <w:rPr>
                      <w:rFonts w:ascii="Times New Roman" w:eastAsia="宋体" w:hAnsi="Times New Roman" w:hint="eastAsia"/>
                      <w:b/>
                      <w:bCs/>
                      <w:sz w:val="21"/>
                      <w:szCs w:val="21"/>
                    </w:rPr>
                    <w:t>最大</w:t>
                  </w:r>
                  <w:r w:rsidRPr="0011070C">
                    <w:rPr>
                      <w:rFonts w:ascii="Times New Roman" w:eastAsia="宋体" w:hAnsi="Times New Roman" w:hint="eastAsia"/>
                      <w:b/>
                      <w:bCs/>
                      <w:sz w:val="21"/>
                      <w:szCs w:val="21"/>
                    </w:rPr>
                    <w:t>排放浓度</w:t>
                  </w:r>
                  <w:r w:rsidRPr="0011070C">
                    <w:rPr>
                      <w:rFonts w:ascii="Times New Roman" w:eastAsia="宋体" w:hAnsi="Times New Roman" w:hint="eastAsia"/>
                      <w:b/>
                      <w:bCs/>
                      <w:sz w:val="21"/>
                      <w:szCs w:val="21"/>
                    </w:rPr>
                    <w:t>mg/L</w:t>
                  </w:r>
                </w:p>
              </w:tc>
              <w:tc>
                <w:tcPr>
                  <w:tcW w:w="671" w:type="pct"/>
                  <w:vAlign w:val="center"/>
                </w:tcPr>
                <w:p w14:paraId="35555DE3" w14:textId="526B6D0C" w:rsidR="00741415" w:rsidRPr="0011070C" w:rsidRDefault="00741415" w:rsidP="00741415">
                  <w:pPr>
                    <w:spacing w:after="0"/>
                    <w:jc w:val="center"/>
                    <w:textAlignment w:val="baseline"/>
                    <w:rPr>
                      <w:rFonts w:ascii="Times New Roman" w:eastAsia="宋体" w:hAnsi="Times New Roman"/>
                      <w:b/>
                      <w:bCs/>
                      <w:sz w:val="21"/>
                      <w:szCs w:val="21"/>
                    </w:rPr>
                  </w:pPr>
                  <w:r w:rsidRPr="0011070C">
                    <w:rPr>
                      <w:rFonts w:ascii="Times New Roman" w:eastAsia="宋体" w:hAnsi="Times New Roman" w:hint="eastAsia"/>
                      <w:b/>
                      <w:bCs/>
                      <w:sz w:val="21"/>
                      <w:szCs w:val="21"/>
                    </w:rPr>
                    <w:t>出厂排放流量（</w:t>
                  </w:r>
                  <w:r w:rsidRPr="0011070C">
                    <w:rPr>
                      <w:rFonts w:ascii="Times New Roman" w:eastAsia="宋体" w:hAnsi="Times New Roman" w:hint="eastAsia"/>
                      <w:b/>
                      <w:bCs/>
                      <w:sz w:val="21"/>
                      <w:szCs w:val="21"/>
                    </w:rPr>
                    <w:t>m</w:t>
                  </w:r>
                  <w:r w:rsidRPr="0011070C">
                    <w:rPr>
                      <w:rFonts w:ascii="Times New Roman" w:eastAsia="宋体" w:hAnsi="Times New Roman" w:hint="eastAsia"/>
                      <w:b/>
                      <w:bCs/>
                      <w:sz w:val="21"/>
                      <w:szCs w:val="21"/>
                      <w:vertAlign w:val="superscript"/>
                    </w:rPr>
                    <w:t>3</w:t>
                  </w:r>
                  <w:r w:rsidRPr="0011070C">
                    <w:rPr>
                      <w:rFonts w:ascii="Times New Roman" w:eastAsia="宋体" w:hAnsi="Times New Roman" w:hint="eastAsia"/>
                      <w:b/>
                      <w:bCs/>
                      <w:sz w:val="21"/>
                      <w:szCs w:val="21"/>
                    </w:rPr>
                    <w:t>/</w:t>
                  </w:r>
                  <w:r w:rsidR="00C80324">
                    <w:rPr>
                      <w:rFonts w:ascii="Times New Roman" w:eastAsia="宋体" w:hAnsi="Times New Roman" w:hint="eastAsia"/>
                      <w:b/>
                      <w:bCs/>
                      <w:sz w:val="21"/>
                      <w:szCs w:val="21"/>
                    </w:rPr>
                    <w:t>h</w:t>
                  </w:r>
                  <w:r w:rsidRPr="0011070C">
                    <w:rPr>
                      <w:rFonts w:ascii="Times New Roman" w:eastAsia="宋体" w:hAnsi="Times New Roman" w:hint="eastAsia"/>
                      <w:b/>
                      <w:bCs/>
                      <w:sz w:val="21"/>
                      <w:szCs w:val="21"/>
                    </w:rPr>
                    <w:t>）</w:t>
                  </w:r>
                </w:p>
              </w:tc>
              <w:tc>
                <w:tcPr>
                  <w:tcW w:w="757" w:type="pct"/>
                  <w:vAlign w:val="center"/>
                </w:tcPr>
                <w:p w14:paraId="26FF9925" w14:textId="77777777" w:rsidR="00741415" w:rsidRPr="0011070C" w:rsidRDefault="00741415" w:rsidP="00741415">
                  <w:pPr>
                    <w:spacing w:after="0"/>
                    <w:jc w:val="center"/>
                    <w:textAlignment w:val="baseline"/>
                    <w:rPr>
                      <w:rFonts w:ascii="Times New Roman" w:eastAsia="宋体" w:hAnsi="Times New Roman"/>
                      <w:b/>
                      <w:bCs/>
                      <w:sz w:val="21"/>
                      <w:szCs w:val="21"/>
                    </w:rPr>
                  </w:pPr>
                  <w:r w:rsidRPr="0011070C">
                    <w:rPr>
                      <w:rFonts w:ascii="Times New Roman" w:eastAsia="宋体" w:hAnsi="Times New Roman" w:hint="eastAsia"/>
                      <w:b/>
                      <w:bCs/>
                      <w:sz w:val="21"/>
                      <w:szCs w:val="21"/>
                    </w:rPr>
                    <w:t>满负荷运行实际出厂排放量（</w:t>
                  </w:r>
                  <w:r w:rsidRPr="0011070C">
                    <w:rPr>
                      <w:rFonts w:ascii="Times New Roman" w:eastAsia="宋体" w:hAnsi="Times New Roman" w:hint="eastAsia"/>
                      <w:b/>
                      <w:bCs/>
                      <w:sz w:val="21"/>
                      <w:szCs w:val="21"/>
                    </w:rPr>
                    <w:t>t/a</w:t>
                  </w:r>
                  <w:r w:rsidRPr="0011070C">
                    <w:rPr>
                      <w:rFonts w:ascii="Times New Roman" w:eastAsia="宋体" w:hAnsi="Times New Roman" w:hint="eastAsia"/>
                      <w:b/>
                      <w:bCs/>
                      <w:sz w:val="21"/>
                      <w:szCs w:val="21"/>
                    </w:rPr>
                    <w:t>）</w:t>
                  </w:r>
                </w:p>
              </w:tc>
              <w:tc>
                <w:tcPr>
                  <w:tcW w:w="840" w:type="pct"/>
                  <w:vAlign w:val="center"/>
                </w:tcPr>
                <w:p w14:paraId="36A2E574" w14:textId="17C24F21" w:rsidR="00741415" w:rsidRPr="0011070C" w:rsidRDefault="00741415" w:rsidP="00741415">
                  <w:pPr>
                    <w:spacing w:after="0"/>
                    <w:jc w:val="center"/>
                    <w:textAlignment w:val="baseline"/>
                    <w:rPr>
                      <w:rFonts w:ascii="Times New Roman" w:eastAsia="宋体" w:hAnsi="Times New Roman"/>
                      <w:b/>
                      <w:bCs/>
                      <w:sz w:val="21"/>
                      <w:szCs w:val="21"/>
                    </w:rPr>
                  </w:pPr>
                  <w:r w:rsidRPr="0011070C">
                    <w:rPr>
                      <w:rFonts w:ascii="Times New Roman" w:eastAsia="宋体" w:hAnsi="Times New Roman" w:hint="eastAsia"/>
                      <w:b/>
                      <w:bCs/>
                      <w:sz w:val="21"/>
                      <w:szCs w:val="21"/>
                    </w:rPr>
                    <w:t>满负荷运行实际排入环境排放量（</w:t>
                  </w:r>
                  <w:r w:rsidRPr="0011070C">
                    <w:rPr>
                      <w:rFonts w:ascii="Times New Roman" w:eastAsia="宋体" w:hAnsi="Times New Roman" w:hint="eastAsia"/>
                      <w:b/>
                      <w:bCs/>
                      <w:sz w:val="21"/>
                      <w:szCs w:val="21"/>
                    </w:rPr>
                    <w:t>t/a</w:t>
                  </w:r>
                  <w:r w:rsidRPr="0011070C">
                    <w:rPr>
                      <w:rFonts w:ascii="Times New Roman" w:eastAsia="宋体" w:hAnsi="Times New Roman" w:hint="eastAsia"/>
                      <w:b/>
                      <w:bCs/>
                      <w:sz w:val="21"/>
                      <w:szCs w:val="21"/>
                    </w:rPr>
                    <w:t>）</w:t>
                  </w:r>
                  <w:bookmarkStart w:id="67" w:name="OLE_LINK57"/>
                  <w:r w:rsidR="00E952C9" w:rsidRPr="00E952C9">
                    <w:rPr>
                      <w:rFonts w:ascii="宋体" w:eastAsia="宋体" w:hAnsi="宋体" w:hint="eastAsia"/>
                      <w:b/>
                      <w:bCs/>
                      <w:sz w:val="21"/>
                      <w:szCs w:val="21"/>
                      <w:vertAlign w:val="superscript"/>
                    </w:rPr>
                    <w:t>＊</w:t>
                  </w:r>
                  <w:bookmarkEnd w:id="67"/>
                </w:p>
              </w:tc>
              <w:tc>
                <w:tcPr>
                  <w:tcW w:w="647" w:type="pct"/>
                  <w:vAlign w:val="center"/>
                </w:tcPr>
                <w:p w14:paraId="224951C8" w14:textId="156392B5" w:rsidR="00741415" w:rsidRPr="0011070C" w:rsidRDefault="00741415" w:rsidP="00741415">
                  <w:pPr>
                    <w:spacing w:after="0"/>
                    <w:jc w:val="center"/>
                    <w:textAlignment w:val="baseline"/>
                    <w:rPr>
                      <w:rFonts w:ascii="Times New Roman" w:eastAsia="宋体" w:hAnsi="Times New Roman"/>
                      <w:b/>
                      <w:bCs/>
                      <w:sz w:val="21"/>
                      <w:szCs w:val="21"/>
                    </w:rPr>
                  </w:pPr>
                  <w:r w:rsidRPr="0011070C">
                    <w:rPr>
                      <w:rFonts w:ascii="Times New Roman" w:eastAsia="宋体" w:hAnsi="Times New Roman" w:hint="eastAsia"/>
                      <w:b/>
                      <w:bCs/>
                      <w:sz w:val="21"/>
                      <w:szCs w:val="21"/>
                    </w:rPr>
                    <w:t>环评批复</w:t>
                  </w:r>
                  <w:r w:rsidR="00F70A4D">
                    <w:rPr>
                      <w:rFonts w:ascii="Times New Roman" w:eastAsia="宋体" w:hAnsi="Times New Roman" w:hint="eastAsia"/>
                      <w:b/>
                      <w:bCs/>
                      <w:sz w:val="21"/>
                      <w:szCs w:val="21"/>
                    </w:rPr>
                    <w:t>排入环境</w:t>
                  </w:r>
                  <w:r w:rsidRPr="0011070C">
                    <w:rPr>
                      <w:rFonts w:ascii="Times New Roman" w:eastAsia="宋体" w:hAnsi="Times New Roman" w:hint="eastAsia"/>
                      <w:b/>
                      <w:bCs/>
                      <w:sz w:val="21"/>
                      <w:szCs w:val="21"/>
                    </w:rPr>
                    <w:t>量（</w:t>
                  </w:r>
                  <w:r w:rsidRPr="0011070C">
                    <w:rPr>
                      <w:rFonts w:ascii="Times New Roman" w:eastAsia="宋体" w:hAnsi="Times New Roman" w:hint="eastAsia"/>
                      <w:b/>
                      <w:bCs/>
                      <w:sz w:val="21"/>
                      <w:szCs w:val="21"/>
                    </w:rPr>
                    <w:t>t/a</w:t>
                  </w:r>
                  <w:r w:rsidRPr="0011070C">
                    <w:rPr>
                      <w:rFonts w:ascii="Times New Roman" w:eastAsia="宋体" w:hAnsi="Times New Roman" w:hint="eastAsia"/>
                      <w:b/>
                      <w:bCs/>
                      <w:sz w:val="21"/>
                      <w:szCs w:val="21"/>
                    </w:rPr>
                    <w:t>）</w:t>
                  </w:r>
                </w:p>
              </w:tc>
            </w:tr>
            <w:tr w:rsidR="00C80324" w:rsidRPr="0011070C" w14:paraId="1B71420F" w14:textId="77777777" w:rsidTr="00F70A4D">
              <w:trPr>
                <w:trHeight w:val="397"/>
                <w:jc w:val="center"/>
              </w:trPr>
              <w:tc>
                <w:tcPr>
                  <w:tcW w:w="309" w:type="pct"/>
                  <w:vAlign w:val="center"/>
                </w:tcPr>
                <w:p w14:paraId="4F5D46A3" w14:textId="77777777" w:rsidR="00C80324" w:rsidRPr="0011070C" w:rsidRDefault="00C80324" w:rsidP="00C80324">
                  <w:pPr>
                    <w:spacing w:after="0"/>
                    <w:jc w:val="center"/>
                    <w:textAlignment w:val="baseline"/>
                    <w:rPr>
                      <w:rFonts w:ascii="Times New Roman" w:eastAsia="宋体" w:hAnsi="Times New Roman"/>
                      <w:bCs/>
                      <w:sz w:val="21"/>
                      <w:szCs w:val="21"/>
                    </w:rPr>
                  </w:pPr>
                  <w:r w:rsidRPr="0011070C">
                    <w:rPr>
                      <w:rFonts w:ascii="Times New Roman" w:eastAsia="宋体" w:hAnsi="Times New Roman" w:hint="eastAsia"/>
                      <w:bCs/>
                      <w:sz w:val="21"/>
                      <w:szCs w:val="21"/>
                    </w:rPr>
                    <w:t>1</w:t>
                  </w:r>
                </w:p>
              </w:tc>
              <w:tc>
                <w:tcPr>
                  <w:tcW w:w="436" w:type="pct"/>
                  <w:vMerge w:val="restart"/>
                  <w:vAlign w:val="center"/>
                </w:tcPr>
                <w:p w14:paraId="486BBB0C" w14:textId="77777777" w:rsidR="00C80324" w:rsidRPr="0011070C" w:rsidRDefault="00C80324" w:rsidP="00C80324">
                  <w:pPr>
                    <w:spacing w:after="0"/>
                    <w:jc w:val="center"/>
                    <w:textAlignment w:val="baseline"/>
                    <w:rPr>
                      <w:rFonts w:ascii="Times New Roman" w:eastAsia="宋体" w:hAnsi="Times New Roman"/>
                      <w:bCs/>
                      <w:sz w:val="21"/>
                      <w:szCs w:val="21"/>
                    </w:rPr>
                  </w:pPr>
                  <w:r w:rsidRPr="0011070C">
                    <w:rPr>
                      <w:rFonts w:ascii="Times New Roman" w:eastAsia="宋体" w:hAnsi="Times New Roman" w:hint="eastAsia"/>
                      <w:bCs/>
                      <w:sz w:val="21"/>
                      <w:szCs w:val="21"/>
                    </w:rPr>
                    <w:t>DW001</w:t>
                  </w:r>
                </w:p>
              </w:tc>
              <w:tc>
                <w:tcPr>
                  <w:tcW w:w="436" w:type="pct"/>
                  <w:vAlign w:val="center"/>
                </w:tcPr>
                <w:p w14:paraId="67F3A169" w14:textId="77777777" w:rsidR="00C80324" w:rsidRPr="0011070C" w:rsidRDefault="00C80324" w:rsidP="00C80324">
                  <w:pPr>
                    <w:spacing w:after="0"/>
                    <w:jc w:val="center"/>
                    <w:textAlignment w:val="baseline"/>
                    <w:rPr>
                      <w:rFonts w:ascii="Times New Roman" w:eastAsia="宋体" w:hAnsi="Times New Roman"/>
                      <w:bCs/>
                      <w:sz w:val="21"/>
                      <w:szCs w:val="21"/>
                    </w:rPr>
                  </w:pPr>
                  <w:r w:rsidRPr="0011070C">
                    <w:rPr>
                      <w:rFonts w:ascii="Times New Roman" w:eastAsia="宋体" w:hAnsi="Times New Roman" w:hint="eastAsia"/>
                      <w:bCs/>
                      <w:sz w:val="21"/>
                      <w:szCs w:val="21"/>
                    </w:rPr>
                    <w:t>COD</w:t>
                  </w:r>
                </w:p>
              </w:tc>
              <w:tc>
                <w:tcPr>
                  <w:tcW w:w="351" w:type="pct"/>
                  <w:vMerge w:val="restart"/>
                  <w:vAlign w:val="center"/>
                </w:tcPr>
                <w:p w14:paraId="0884221F" w14:textId="77777777" w:rsidR="00C80324" w:rsidRPr="0011070C" w:rsidRDefault="00C80324" w:rsidP="00C80324">
                  <w:pPr>
                    <w:spacing w:after="0"/>
                    <w:jc w:val="center"/>
                    <w:textAlignment w:val="baseline"/>
                    <w:rPr>
                      <w:rFonts w:ascii="Times New Roman" w:eastAsia="宋体" w:hAnsi="Times New Roman"/>
                      <w:bCs/>
                      <w:sz w:val="21"/>
                      <w:szCs w:val="21"/>
                    </w:rPr>
                  </w:pPr>
                  <w:r w:rsidRPr="0011070C">
                    <w:rPr>
                      <w:rFonts w:ascii="Times New Roman" w:eastAsia="宋体" w:hAnsi="Times New Roman" w:hint="eastAsia"/>
                      <w:bCs/>
                      <w:sz w:val="21"/>
                      <w:szCs w:val="21"/>
                    </w:rPr>
                    <w:t>300d</w:t>
                  </w:r>
                </w:p>
              </w:tc>
              <w:tc>
                <w:tcPr>
                  <w:tcW w:w="553" w:type="pct"/>
                  <w:vAlign w:val="center"/>
                </w:tcPr>
                <w:p w14:paraId="501DC518" w14:textId="52867F33" w:rsidR="00C80324" w:rsidRPr="0011070C" w:rsidRDefault="00C80324" w:rsidP="00C80324">
                  <w:pPr>
                    <w:spacing w:after="0"/>
                    <w:jc w:val="center"/>
                    <w:textAlignment w:val="baseline"/>
                    <w:rPr>
                      <w:rFonts w:ascii="Times New Roman" w:eastAsia="宋体" w:hAnsi="Times New Roman"/>
                      <w:bCs/>
                      <w:sz w:val="21"/>
                      <w:szCs w:val="21"/>
                    </w:rPr>
                  </w:pPr>
                  <w:r>
                    <w:rPr>
                      <w:rFonts w:ascii="Times New Roman" w:eastAsia="宋体" w:hAnsi="Times New Roman" w:hint="eastAsia"/>
                      <w:bCs/>
                      <w:sz w:val="21"/>
                      <w:szCs w:val="21"/>
                    </w:rPr>
                    <w:t>139</w:t>
                  </w:r>
                </w:p>
              </w:tc>
              <w:tc>
                <w:tcPr>
                  <w:tcW w:w="671" w:type="pct"/>
                  <w:vMerge w:val="restart"/>
                  <w:vAlign w:val="center"/>
                </w:tcPr>
                <w:p w14:paraId="211F0EA6" w14:textId="4C8566C9" w:rsidR="00C80324" w:rsidRPr="0011070C" w:rsidRDefault="00C80324" w:rsidP="00C80324">
                  <w:pPr>
                    <w:spacing w:after="0"/>
                    <w:jc w:val="center"/>
                    <w:textAlignment w:val="baseline"/>
                    <w:rPr>
                      <w:rFonts w:ascii="Times New Roman" w:eastAsia="宋体" w:hAnsi="Times New Roman"/>
                      <w:bCs/>
                      <w:sz w:val="21"/>
                      <w:szCs w:val="21"/>
                    </w:rPr>
                  </w:pPr>
                  <w:r w:rsidRPr="00C80324">
                    <w:rPr>
                      <w:rFonts w:ascii="Times New Roman" w:eastAsia="宋体" w:hAnsi="Times New Roman"/>
                      <w:bCs/>
                      <w:sz w:val="21"/>
                      <w:szCs w:val="21"/>
                    </w:rPr>
                    <w:t>0.043</w:t>
                  </w:r>
                </w:p>
              </w:tc>
              <w:tc>
                <w:tcPr>
                  <w:tcW w:w="757" w:type="pct"/>
                  <w:vAlign w:val="center"/>
                </w:tcPr>
                <w:p w14:paraId="3F81C37B" w14:textId="53F246A2" w:rsidR="00C80324" w:rsidRPr="00C80324" w:rsidRDefault="00C80324" w:rsidP="00C80324">
                  <w:pPr>
                    <w:spacing w:after="0"/>
                    <w:jc w:val="center"/>
                    <w:textAlignment w:val="baseline"/>
                    <w:rPr>
                      <w:rFonts w:ascii="Times New Roman" w:eastAsia="宋体" w:hAnsi="Times New Roman"/>
                      <w:bCs/>
                      <w:sz w:val="21"/>
                      <w:szCs w:val="21"/>
                    </w:rPr>
                  </w:pPr>
                  <w:r w:rsidRPr="00C80324">
                    <w:rPr>
                      <w:rFonts w:ascii="Times New Roman" w:eastAsia="宋体" w:hAnsi="Times New Roman"/>
                      <w:bCs/>
                      <w:sz w:val="21"/>
                      <w:szCs w:val="21"/>
                    </w:rPr>
                    <w:t>0.028</w:t>
                  </w:r>
                  <w:r>
                    <w:rPr>
                      <w:rFonts w:ascii="Times New Roman" w:eastAsia="宋体" w:hAnsi="Times New Roman" w:hint="eastAsia"/>
                      <w:bCs/>
                      <w:sz w:val="21"/>
                      <w:szCs w:val="21"/>
                    </w:rPr>
                    <w:t>7</w:t>
                  </w:r>
                </w:p>
              </w:tc>
              <w:tc>
                <w:tcPr>
                  <w:tcW w:w="840" w:type="pct"/>
                  <w:vAlign w:val="center"/>
                </w:tcPr>
                <w:p w14:paraId="703522F7" w14:textId="36D13DF9" w:rsidR="00C80324" w:rsidRPr="00C80324" w:rsidRDefault="00C80324" w:rsidP="00C80324">
                  <w:pPr>
                    <w:spacing w:after="0"/>
                    <w:jc w:val="center"/>
                    <w:textAlignment w:val="baseline"/>
                    <w:rPr>
                      <w:rFonts w:ascii="Times New Roman" w:eastAsia="宋体" w:hAnsi="Times New Roman"/>
                      <w:bCs/>
                      <w:sz w:val="21"/>
                      <w:szCs w:val="21"/>
                    </w:rPr>
                  </w:pPr>
                  <w:r w:rsidRPr="00C80324">
                    <w:rPr>
                      <w:rFonts w:ascii="Times New Roman" w:eastAsia="宋体" w:hAnsi="Times New Roman"/>
                      <w:bCs/>
                      <w:sz w:val="21"/>
                      <w:szCs w:val="21"/>
                    </w:rPr>
                    <w:t>0.010</w:t>
                  </w:r>
                  <w:r w:rsidR="002661C9">
                    <w:rPr>
                      <w:rFonts w:ascii="Times New Roman" w:eastAsia="宋体" w:hAnsi="Times New Roman" w:hint="eastAsia"/>
                      <w:bCs/>
                      <w:sz w:val="21"/>
                      <w:szCs w:val="21"/>
                    </w:rPr>
                    <w:t>3</w:t>
                  </w:r>
                </w:p>
              </w:tc>
              <w:tc>
                <w:tcPr>
                  <w:tcW w:w="647" w:type="pct"/>
                  <w:vAlign w:val="center"/>
                </w:tcPr>
                <w:p w14:paraId="418B6367" w14:textId="313F8606" w:rsidR="00C80324" w:rsidRPr="0011070C" w:rsidRDefault="00C80324" w:rsidP="00C80324">
                  <w:pPr>
                    <w:spacing w:after="0"/>
                    <w:jc w:val="center"/>
                    <w:textAlignment w:val="baseline"/>
                    <w:rPr>
                      <w:rFonts w:ascii="Times New Roman" w:eastAsia="宋体" w:hAnsi="Times New Roman"/>
                      <w:bCs/>
                      <w:sz w:val="21"/>
                      <w:szCs w:val="21"/>
                    </w:rPr>
                  </w:pPr>
                  <w:r w:rsidRPr="00F70A4D">
                    <w:rPr>
                      <w:rFonts w:ascii="Times New Roman" w:eastAsia="宋体" w:hAnsi="Times New Roman"/>
                      <w:bCs/>
                      <w:sz w:val="21"/>
                      <w:szCs w:val="21"/>
                    </w:rPr>
                    <w:t>0.0216</w:t>
                  </w:r>
                </w:p>
              </w:tc>
            </w:tr>
            <w:tr w:rsidR="00C80324" w:rsidRPr="0011070C" w14:paraId="2015A40E" w14:textId="77777777" w:rsidTr="00F70A4D">
              <w:trPr>
                <w:trHeight w:val="397"/>
                <w:jc w:val="center"/>
              </w:trPr>
              <w:tc>
                <w:tcPr>
                  <w:tcW w:w="309" w:type="pct"/>
                  <w:vAlign w:val="center"/>
                </w:tcPr>
                <w:p w14:paraId="62FFF28B" w14:textId="77777777" w:rsidR="00C80324" w:rsidRPr="0011070C" w:rsidRDefault="00C80324" w:rsidP="00C80324">
                  <w:pPr>
                    <w:spacing w:after="0"/>
                    <w:jc w:val="center"/>
                    <w:textAlignment w:val="baseline"/>
                    <w:rPr>
                      <w:rFonts w:ascii="Times New Roman" w:eastAsia="宋体" w:hAnsi="Times New Roman"/>
                      <w:bCs/>
                      <w:sz w:val="21"/>
                      <w:szCs w:val="21"/>
                    </w:rPr>
                  </w:pPr>
                  <w:r w:rsidRPr="0011070C">
                    <w:rPr>
                      <w:rFonts w:ascii="Times New Roman" w:eastAsia="宋体" w:hAnsi="Times New Roman" w:hint="eastAsia"/>
                      <w:bCs/>
                      <w:sz w:val="21"/>
                      <w:szCs w:val="21"/>
                    </w:rPr>
                    <w:t>2</w:t>
                  </w:r>
                </w:p>
              </w:tc>
              <w:tc>
                <w:tcPr>
                  <w:tcW w:w="436" w:type="pct"/>
                  <w:vMerge/>
                  <w:vAlign w:val="center"/>
                </w:tcPr>
                <w:p w14:paraId="1008A813" w14:textId="77777777" w:rsidR="00C80324" w:rsidRPr="0011070C" w:rsidRDefault="00C80324" w:rsidP="00C80324">
                  <w:pPr>
                    <w:spacing w:after="0"/>
                    <w:jc w:val="center"/>
                    <w:textAlignment w:val="baseline"/>
                    <w:rPr>
                      <w:rFonts w:ascii="Times New Roman" w:eastAsia="宋体" w:hAnsi="Times New Roman"/>
                      <w:bCs/>
                      <w:sz w:val="21"/>
                      <w:szCs w:val="21"/>
                    </w:rPr>
                  </w:pPr>
                </w:p>
              </w:tc>
              <w:tc>
                <w:tcPr>
                  <w:tcW w:w="436" w:type="pct"/>
                  <w:vAlign w:val="center"/>
                </w:tcPr>
                <w:p w14:paraId="372491C2" w14:textId="77777777" w:rsidR="00C80324" w:rsidRPr="0011070C" w:rsidRDefault="00C80324" w:rsidP="00C80324">
                  <w:pPr>
                    <w:spacing w:after="0"/>
                    <w:jc w:val="center"/>
                    <w:textAlignment w:val="baseline"/>
                    <w:rPr>
                      <w:rFonts w:ascii="Times New Roman" w:eastAsia="宋体" w:hAnsi="Times New Roman"/>
                      <w:bCs/>
                      <w:sz w:val="21"/>
                      <w:szCs w:val="21"/>
                    </w:rPr>
                  </w:pPr>
                  <w:r w:rsidRPr="0011070C">
                    <w:rPr>
                      <w:rFonts w:ascii="Times New Roman" w:eastAsia="宋体" w:hAnsi="Times New Roman" w:hint="eastAsia"/>
                      <w:bCs/>
                      <w:sz w:val="21"/>
                      <w:szCs w:val="21"/>
                    </w:rPr>
                    <w:t>氨氮</w:t>
                  </w:r>
                </w:p>
              </w:tc>
              <w:tc>
                <w:tcPr>
                  <w:tcW w:w="351" w:type="pct"/>
                  <w:vMerge/>
                  <w:vAlign w:val="center"/>
                </w:tcPr>
                <w:p w14:paraId="10F88371" w14:textId="77777777" w:rsidR="00C80324" w:rsidRPr="0011070C" w:rsidRDefault="00C80324" w:rsidP="00C80324">
                  <w:pPr>
                    <w:spacing w:after="0"/>
                    <w:jc w:val="center"/>
                    <w:textAlignment w:val="baseline"/>
                    <w:rPr>
                      <w:rFonts w:ascii="Times New Roman" w:eastAsia="宋体" w:hAnsi="Times New Roman"/>
                      <w:bCs/>
                      <w:sz w:val="21"/>
                      <w:szCs w:val="21"/>
                    </w:rPr>
                  </w:pPr>
                </w:p>
              </w:tc>
              <w:tc>
                <w:tcPr>
                  <w:tcW w:w="553" w:type="pct"/>
                  <w:vAlign w:val="center"/>
                </w:tcPr>
                <w:p w14:paraId="28D72FDD" w14:textId="52A63AEF" w:rsidR="00C80324" w:rsidRPr="0011070C" w:rsidRDefault="00C80324" w:rsidP="00C80324">
                  <w:pPr>
                    <w:spacing w:after="0"/>
                    <w:jc w:val="center"/>
                    <w:textAlignment w:val="baseline"/>
                    <w:rPr>
                      <w:rFonts w:ascii="Times New Roman" w:eastAsia="宋体" w:hAnsi="Times New Roman"/>
                      <w:bCs/>
                      <w:sz w:val="21"/>
                      <w:szCs w:val="21"/>
                    </w:rPr>
                  </w:pPr>
                  <w:r>
                    <w:rPr>
                      <w:rFonts w:ascii="Times New Roman" w:eastAsia="宋体" w:hAnsi="Times New Roman" w:hint="eastAsia"/>
                      <w:bCs/>
                      <w:sz w:val="21"/>
                      <w:szCs w:val="21"/>
                    </w:rPr>
                    <w:t>28.7</w:t>
                  </w:r>
                </w:p>
              </w:tc>
              <w:tc>
                <w:tcPr>
                  <w:tcW w:w="671" w:type="pct"/>
                  <w:vMerge/>
                  <w:vAlign w:val="center"/>
                </w:tcPr>
                <w:p w14:paraId="6253F265" w14:textId="6EF75417" w:rsidR="00C80324" w:rsidRPr="0011070C" w:rsidRDefault="00C80324" w:rsidP="00C80324">
                  <w:pPr>
                    <w:spacing w:after="0"/>
                    <w:jc w:val="center"/>
                    <w:textAlignment w:val="baseline"/>
                    <w:rPr>
                      <w:rFonts w:ascii="Times New Roman" w:eastAsia="宋体" w:hAnsi="Times New Roman"/>
                      <w:bCs/>
                      <w:sz w:val="21"/>
                      <w:szCs w:val="21"/>
                    </w:rPr>
                  </w:pPr>
                </w:p>
              </w:tc>
              <w:tc>
                <w:tcPr>
                  <w:tcW w:w="757" w:type="pct"/>
                  <w:vAlign w:val="center"/>
                </w:tcPr>
                <w:p w14:paraId="498706F9" w14:textId="6FAB5CFE" w:rsidR="00C80324" w:rsidRPr="00C80324" w:rsidRDefault="00C80324" w:rsidP="00C80324">
                  <w:pPr>
                    <w:spacing w:after="0"/>
                    <w:jc w:val="center"/>
                    <w:textAlignment w:val="baseline"/>
                    <w:rPr>
                      <w:rFonts w:ascii="Times New Roman" w:eastAsia="宋体" w:hAnsi="Times New Roman"/>
                      <w:bCs/>
                      <w:sz w:val="21"/>
                      <w:szCs w:val="21"/>
                    </w:rPr>
                  </w:pPr>
                  <w:r w:rsidRPr="00C80324">
                    <w:rPr>
                      <w:rFonts w:ascii="Times New Roman" w:eastAsia="宋体" w:hAnsi="Times New Roman"/>
                      <w:bCs/>
                      <w:sz w:val="21"/>
                      <w:szCs w:val="21"/>
                    </w:rPr>
                    <w:t>0.0059</w:t>
                  </w:r>
                </w:p>
              </w:tc>
              <w:tc>
                <w:tcPr>
                  <w:tcW w:w="840" w:type="pct"/>
                  <w:vAlign w:val="center"/>
                </w:tcPr>
                <w:p w14:paraId="5C236914" w14:textId="617B8F5B" w:rsidR="00C80324" w:rsidRPr="00C80324" w:rsidRDefault="00C80324" w:rsidP="00C80324">
                  <w:pPr>
                    <w:spacing w:after="0"/>
                    <w:jc w:val="center"/>
                    <w:textAlignment w:val="baseline"/>
                    <w:rPr>
                      <w:rFonts w:ascii="Times New Roman" w:eastAsia="宋体" w:hAnsi="Times New Roman"/>
                      <w:bCs/>
                      <w:sz w:val="21"/>
                      <w:szCs w:val="21"/>
                    </w:rPr>
                  </w:pPr>
                  <w:r w:rsidRPr="00C80324">
                    <w:rPr>
                      <w:rFonts w:ascii="Times New Roman" w:eastAsia="宋体" w:hAnsi="Times New Roman"/>
                      <w:bCs/>
                      <w:sz w:val="21"/>
                      <w:szCs w:val="21"/>
                    </w:rPr>
                    <w:t>0.0010</w:t>
                  </w:r>
                </w:p>
              </w:tc>
              <w:tc>
                <w:tcPr>
                  <w:tcW w:w="647" w:type="pct"/>
                  <w:vAlign w:val="center"/>
                </w:tcPr>
                <w:p w14:paraId="55831050" w14:textId="519F9957" w:rsidR="00C80324" w:rsidRPr="0011070C" w:rsidRDefault="00C80324" w:rsidP="00C80324">
                  <w:pPr>
                    <w:spacing w:after="0"/>
                    <w:jc w:val="center"/>
                    <w:textAlignment w:val="baseline"/>
                    <w:rPr>
                      <w:rFonts w:ascii="Times New Roman" w:eastAsia="宋体" w:hAnsi="Times New Roman"/>
                      <w:bCs/>
                      <w:sz w:val="21"/>
                      <w:szCs w:val="21"/>
                    </w:rPr>
                  </w:pPr>
                  <w:r w:rsidRPr="00F70A4D">
                    <w:rPr>
                      <w:rFonts w:ascii="Times New Roman" w:eastAsia="宋体" w:hAnsi="Times New Roman"/>
                      <w:bCs/>
                      <w:sz w:val="21"/>
                      <w:szCs w:val="21"/>
                    </w:rPr>
                    <w:t>0.0011</w:t>
                  </w:r>
                </w:p>
              </w:tc>
            </w:tr>
            <w:tr w:rsidR="00C80324" w:rsidRPr="0011070C" w14:paraId="34D3C509" w14:textId="77777777" w:rsidTr="00F70A4D">
              <w:trPr>
                <w:trHeight w:val="397"/>
                <w:jc w:val="center"/>
              </w:trPr>
              <w:tc>
                <w:tcPr>
                  <w:tcW w:w="309" w:type="pct"/>
                  <w:vAlign w:val="center"/>
                </w:tcPr>
                <w:p w14:paraId="79438280" w14:textId="77777777" w:rsidR="00C80324" w:rsidRPr="0011070C" w:rsidRDefault="00C80324" w:rsidP="00C80324">
                  <w:pPr>
                    <w:spacing w:after="0"/>
                    <w:jc w:val="center"/>
                    <w:textAlignment w:val="baseline"/>
                    <w:rPr>
                      <w:rFonts w:ascii="Times New Roman" w:eastAsia="宋体" w:hAnsi="Times New Roman"/>
                      <w:bCs/>
                      <w:sz w:val="21"/>
                      <w:szCs w:val="21"/>
                    </w:rPr>
                  </w:pPr>
                  <w:r w:rsidRPr="0011070C">
                    <w:rPr>
                      <w:rFonts w:ascii="Times New Roman" w:eastAsia="宋体" w:hAnsi="Times New Roman" w:hint="eastAsia"/>
                      <w:bCs/>
                      <w:sz w:val="21"/>
                      <w:szCs w:val="21"/>
                    </w:rPr>
                    <w:t>3</w:t>
                  </w:r>
                </w:p>
              </w:tc>
              <w:tc>
                <w:tcPr>
                  <w:tcW w:w="436" w:type="pct"/>
                  <w:vMerge/>
                  <w:vAlign w:val="center"/>
                </w:tcPr>
                <w:p w14:paraId="2DF26B67" w14:textId="77777777" w:rsidR="00C80324" w:rsidRPr="0011070C" w:rsidRDefault="00C80324" w:rsidP="00C80324">
                  <w:pPr>
                    <w:spacing w:after="0"/>
                    <w:jc w:val="center"/>
                    <w:textAlignment w:val="baseline"/>
                    <w:rPr>
                      <w:rFonts w:ascii="Times New Roman" w:eastAsia="宋体" w:hAnsi="Times New Roman"/>
                      <w:bCs/>
                      <w:sz w:val="21"/>
                      <w:szCs w:val="21"/>
                    </w:rPr>
                  </w:pPr>
                </w:p>
              </w:tc>
              <w:tc>
                <w:tcPr>
                  <w:tcW w:w="436" w:type="pct"/>
                  <w:vAlign w:val="center"/>
                </w:tcPr>
                <w:p w14:paraId="480F0E7B" w14:textId="77777777" w:rsidR="00C80324" w:rsidRPr="0011070C" w:rsidRDefault="00C80324" w:rsidP="00C80324">
                  <w:pPr>
                    <w:spacing w:after="0"/>
                    <w:jc w:val="center"/>
                    <w:textAlignment w:val="baseline"/>
                    <w:rPr>
                      <w:rFonts w:ascii="Times New Roman" w:eastAsia="宋体" w:hAnsi="Times New Roman"/>
                      <w:bCs/>
                      <w:sz w:val="21"/>
                      <w:szCs w:val="21"/>
                    </w:rPr>
                  </w:pPr>
                  <w:r w:rsidRPr="0011070C">
                    <w:rPr>
                      <w:rFonts w:ascii="Times New Roman" w:eastAsia="宋体" w:hAnsi="Times New Roman" w:hint="eastAsia"/>
                      <w:bCs/>
                      <w:sz w:val="21"/>
                      <w:szCs w:val="21"/>
                    </w:rPr>
                    <w:t>总磷</w:t>
                  </w:r>
                </w:p>
              </w:tc>
              <w:tc>
                <w:tcPr>
                  <w:tcW w:w="351" w:type="pct"/>
                  <w:vMerge/>
                  <w:vAlign w:val="center"/>
                </w:tcPr>
                <w:p w14:paraId="04AB6A24" w14:textId="77777777" w:rsidR="00C80324" w:rsidRPr="0011070C" w:rsidRDefault="00C80324" w:rsidP="00C80324">
                  <w:pPr>
                    <w:spacing w:after="0"/>
                    <w:jc w:val="center"/>
                    <w:textAlignment w:val="baseline"/>
                    <w:rPr>
                      <w:rFonts w:ascii="Times New Roman" w:eastAsia="宋体" w:hAnsi="Times New Roman"/>
                      <w:bCs/>
                      <w:sz w:val="21"/>
                      <w:szCs w:val="21"/>
                    </w:rPr>
                  </w:pPr>
                </w:p>
              </w:tc>
              <w:tc>
                <w:tcPr>
                  <w:tcW w:w="553" w:type="pct"/>
                  <w:vAlign w:val="center"/>
                </w:tcPr>
                <w:p w14:paraId="3F13984E" w14:textId="52176DF6" w:rsidR="00C80324" w:rsidRPr="0011070C" w:rsidRDefault="00C80324" w:rsidP="00C80324">
                  <w:pPr>
                    <w:spacing w:after="0"/>
                    <w:jc w:val="center"/>
                    <w:textAlignment w:val="baseline"/>
                    <w:rPr>
                      <w:rFonts w:ascii="Times New Roman" w:eastAsia="宋体" w:hAnsi="Times New Roman"/>
                      <w:bCs/>
                      <w:sz w:val="21"/>
                      <w:szCs w:val="21"/>
                    </w:rPr>
                  </w:pPr>
                  <w:r>
                    <w:rPr>
                      <w:rFonts w:ascii="Times New Roman" w:eastAsia="宋体" w:hAnsi="Times New Roman" w:hint="eastAsia"/>
                      <w:bCs/>
                      <w:sz w:val="21"/>
                      <w:szCs w:val="21"/>
                    </w:rPr>
                    <w:t>0.96</w:t>
                  </w:r>
                </w:p>
              </w:tc>
              <w:tc>
                <w:tcPr>
                  <w:tcW w:w="671" w:type="pct"/>
                  <w:vMerge/>
                  <w:vAlign w:val="center"/>
                </w:tcPr>
                <w:p w14:paraId="6DC6CF23" w14:textId="541495F3" w:rsidR="00C80324" w:rsidRPr="0011070C" w:rsidRDefault="00C80324" w:rsidP="00C80324">
                  <w:pPr>
                    <w:spacing w:after="0"/>
                    <w:jc w:val="center"/>
                    <w:textAlignment w:val="baseline"/>
                    <w:rPr>
                      <w:rFonts w:ascii="Times New Roman" w:eastAsia="宋体" w:hAnsi="Times New Roman"/>
                      <w:bCs/>
                      <w:sz w:val="21"/>
                      <w:szCs w:val="21"/>
                    </w:rPr>
                  </w:pPr>
                </w:p>
              </w:tc>
              <w:tc>
                <w:tcPr>
                  <w:tcW w:w="757" w:type="pct"/>
                  <w:vAlign w:val="center"/>
                </w:tcPr>
                <w:p w14:paraId="7F0553A5" w14:textId="1C1B7AAE" w:rsidR="00C80324" w:rsidRPr="00C80324" w:rsidRDefault="00C80324" w:rsidP="00C80324">
                  <w:pPr>
                    <w:spacing w:after="0"/>
                    <w:jc w:val="center"/>
                    <w:textAlignment w:val="baseline"/>
                    <w:rPr>
                      <w:rFonts w:ascii="Times New Roman" w:eastAsia="宋体" w:hAnsi="Times New Roman"/>
                      <w:bCs/>
                      <w:sz w:val="21"/>
                      <w:szCs w:val="21"/>
                    </w:rPr>
                  </w:pPr>
                  <w:r w:rsidRPr="00C80324">
                    <w:rPr>
                      <w:rFonts w:ascii="Times New Roman" w:eastAsia="宋体" w:hAnsi="Times New Roman"/>
                      <w:bCs/>
                      <w:sz w:val="21"/>
                      <w:szCs w:val="21"/>
                    </w:rPr>
                    <w:t>0.0002</w:t>
                  </w:r>
                </w:p>
              </w:tc>
              <w:tc>
                <w:tcPr>
                  <w:tcW w:w="840" w:type="pct"/>
                  <w:vAlign w:val="center"/>
                </w:tcPr>
                <w:p w14:paraId="0A66CA5E" w14:textId="642E5B90" w:rsidR="00C80324" w:rsidRPr="00C80324" w:rsidRDefault="00C80324" w:rsidP="00C80324">
                  <w:pPr>
                    <w:spacing w:after="0"/>
                    <w:jc w:val="center"/>
                    <w:textAlignment w:val="baseline"/>
                    <w:rPr>
                      <w:rFonts w:ascii="Times New Roman" w:eastAsia="宋体" w:hAnsi="Times New Roman"/>
                      <w:bCs/>
                      <w:sz w:val="21"/>
                      <w:szCs w:val="21"/>
                    </w:rPr>
                  </w:pPr>
                  <w:r w:rsidRPr="00C80324">
                    <w:rPr>
                      <w:rFonts w:ascii="Times New Roman" w:eastAsia="宋体" w:hAnsi="Times New Roman"/>
                      <w:bCs/>
                      <w:sz w:val="21"/>
                      <w:szCs w:val="21"/>
                    </w:rPr>
                    <w:t>0.0001</w:t>
                  </w:r>
                </w:p>
              </w:tc>
              <w:tc>
                <w:tcPr>
                  <w:tcW w:w="647" w:type="pct"/>
                  <w:vAlign w:val="center"/>
                </w:tcPr>
                <w:p w14:paraId="246E4181" w14:textId="0186598E" w:rsidR="00C80324" w:rsidRPr="0011070C" w:rsidRDefault="00C80324" w:rsidP="00C80324">
                  <w:pPr>
                    <w:spacing w:after="0"/>
                    <w:jc w:val="center"/>
                    <w:textAlignment w:val="baseline"/>
                    <w:rPr>
                      <w:rFonts w:ascii="Times New Roman" w:eastAsia="宋体" w:hAnsi="Times New Roman"/>
                      <w:bCs/>
                      <w:sz w:val="21"/>
                      <w:szCs w:val="21"/>
                    </w:rPr>
                  </w:pPr>
                  <w:r w:rsidRPr="00F70A4D">
                    <w:rPr>
                      <w:rFonts w:ascii="Times New Roman" w:eastAsia="宋体" w:hAnsi="Times New Roman"/>
                      <w:bCs/>
                      <w:sz w:val="21"/>
                      <w:szCs w:val="21"/>
                    </w:rPr>
                    <w:t>0.0002</w:t>
                  </w:r>
                </w:p>
              </w:tc>
            </w:tr>
            <w:tr w:rsidR="00C80324" w:rsidRPr="0011070C" w14:paraId="0FE3C21F" w14:textId="77777777" w:rsidTr="00F70A4D">
              <w:trPr>
                <w:trHeight w:val="397"/>
                <w:jc w:val="center"/>
              </w:trPr>
              <w:tc>
                <w:tcPr>
                  <w:tcW w:w="309" w:type="pct"/>
                  <w:vAlign w:val="center"/>
                </w:tcPr>
                <w:p w14:paraId="3B3AB593" w14:textId="77777777" w:rsidR="00C80324" w:rsidRPr="0011070C" w:rsidRDefault="00C80324" w:rsidP="00C80324">
                  <w:pPr>
                    <w:spacing w:after="0"/>
                    <w:jc w:val="center"/>
                    <w:textAlignment w:val="baseline"/>
                    <w:rPr>
                      <w:rFonts w:ascii="Times New Roman" w:eastAsia="宋体" w:hAnsi="Times New Roman"/>
                      <w:bCs/>
                      <w:sz w:val="21"/>
                      <w:szCs w:val="21"/>
                    </w:rPr>
                  </w:pPr>
                  <w:r w:rsidRPr="0011070C">
                    <w:rPr>
                      <w:rFonts w:ascii="Times New Roman" w:eastAsia="宋体" w:hAnsi="Times New Roman" w:hint="eastAsia"/>
                      <w:bCs/>
                      <w:sz w:val="21"/>
                      <w:szCs w:val="21"/>
                    </w:rPr>
                    <w:t>4</w:t>
                  </w:r>
                </w:p>
              </w:tc>
              <w:tc>
                <w:tcPr>
                  <w:tcW w:w="436" w:type="pct"/>
                  <w:vMerge/>
                  <w:vAlign w:val="center"/>
                </w:tcPr>
                <w:p w14:paraId="565490EF" w14:textId="77777777" w:rsidR="00C80324" w:rsidRPr="0011070C" w:rsidRDefault="00C80324" w:rsidP="00C80324">
                  <w:pPr>
                    <w:spacing w:after="0"/>
                    <w:jc w:val="center"/>
                    <w:textAlignment w:val="baseline"/>
                    <w:rPr>
                      <w:rFonts w:ascii="Times New Roman" w:eastAsia="宋体" w:hAnsi="Times New Roman"/>
                      <w:bCs/>
                      <w:sz w:val="21"/>
                      <w:szCs w:val="21"/>
                    </w:rPr>
                  </w:pPr>
                </w:p>
              </w:tc>
              <w:tc>
                <w:tcPr>
                  <w:tcW w:w="436" w:type="pct"/>
                  <w:vAlign w:val="center"/>
                </w:tcPr>
                <w:p w14:paraId="0548F413" w14:textId="77777777" w:rsidR="00C80324" w:rsidRPr="0011070C" w:rsidRDefault="00C80324" w:rsidP="00C80324">
                  <w:pPr>
                    <w:spacing w:after="0"/>
                    <w:jc w:val="center"/>
                    <w:textAlignment w:val="baseline"/>
                    <w:rPr>
                      <w:rFonts w:ascii="Times New Roman" w:eastAsia="宋体" w:hAnsi="Times New Roman"/>
                      <w:bCs/>
                      <w:sz w:val="21"/>
                      <w:szCs w:val="21"/>
                    </w:rPr>
                  </w:pPr>
                  <w:r w:rsidRPr="0011070C">
                    <w:rPr>
                      <w:rFonts w:ascii="Times New Roman" w:eastAsia="宋体" w:hAnsi="Times New Roman" w:hint="eastAsia"/>
                      <w:bCs/>
                      <w:sz w:val="21"/>
                      <w:szCs w:val="21"/>
                    </w:rPr>
                    <w:t>总氮</w:t>
                  </w:r>
                </w:p>
              </w:tc>
              <w:tc>
                <w:tcPr>
                  <w:tcW w:w="351" w:type="pct"/>
                  <w:vMerge/>
                  <w:vAlign w:val="center"/>
                </w:tcPr>
                <w:p w14:paraId="5AC828CF" w14:textId="77777777" w:rsidR="00C80324" w:rsidRPr="0011070C" w:rsidRDefault="00C80324" w:rsidP="00C80324">
                  <w:pPr>
                    <w:spacing w:after="0"/>
                    <w:jc w:val="center"/>
                    <w:textAlignment w:val="baseline"/>
                    <w:rPr>
                      <w:rFonts w:ascii="Times New Roman" w:eastAsia="宋体" w:hAnsi="Times New Roman"/>
                      <w:bCs/>
                      <w:sz w:val="21"/>
                      <w:szCs w:val="21"/>
                    </w:rPr>
                  </w:pPr>
                </w:p>
              </w:tc>
              <w:tc>
                <w:tcPr>
                  <w:tcW w:w="553" w:type="pct"/>
                  <w:vAlign w:val="center"/>
                </w:tcPr>
                <w:p w14:paraId="4BD277F9" w14:textId="326F3BB5" w:rsidR="00C80324" w:rsidRPr="0011070C" w:rsidRDefault="00C80324" w:rsidP="00C80324">
                  <w:pPr>
                    <w:spacing w:after="0"/>
                    <w:jc w:val="center"/>
                    <w:textAlignment w:val="baseline"/>
                    <w:rPr>
                      <w:rFonts w:ascii="Times New Roman" w:eastAsia="宋体" w:hAnsi="Times New Roman"/>
                      <w:bCs/>
                      <w:sz w:val="21"/>
                      <w:szCs w:val="21"/>
                    </w:rPr>
                  </w:pPr>
                  <w:r>
                    <w:rPr>
                      <w:rFonts w:ascii="Times New Roman" w:eastAsia="宋体" w:hAnsi="Times New Roman" w:hint="eastAsia"/>
                      <w:bCs/>
                      <w:sz w:val="21"/>
                      <w:szCs w:val="21"/>
                    </w:rPr>
                    <w:t>39.3</w:t>
                  </w:r>
                </w:p>
              </w:tc>
              <w:tc>
                <w:tcPr>
                  <w:tcW w:w="671" w:type="pct"/>
                  <w:vMerge/>
                  <w:vAlign w:val="center"/>
                </w:tcPr>
                <w:p w14:paraId="64515F13" w14:textId="4F9789B8" w:rsidR="00C80324" w:rsidRPr="0011070C" w:rsidRDefault="00C80324" w:rsidP="00C80324">
                  <w:pPr>
                    <w:spacing w:after="0"/>
                    <w:jc w:val="center"/>
                    <w:textAlignment w:val="baseline"/>
                    <w:rPr>
                      <w:rFonts w:ascii="Times New Roman" w:eastAsia="宋体" w:hAnsi="Times New Roman"/>
                      <w:bCs/>
                      <w:sz w:val="21"/>
                      <w:szCs w:val="21"/>
                    </w:rPr>
                  </w:pPr>
                </w:p>
              </w:tc>
              <w:tc>
                <w:tcPr>
                  <w:tcW w:w="757" w:type="pct"/>
                  <w:vAlign w:val="center"/>
                </w:tcPr>
                <w:p w14:paraId="20B95104" w14:textId="653E292B" w:rsidR="00C80324" w:rsidRPr="00C80324" w:rsidRDefault="00C80324" w:rsidP="00C80324">
                  <w:pPr>
                    <w:spacing w:after="0"/>
                    <w:jc w:val="center"/>
                    <w:textAlignment w:val="baseline"/>
                    <w:rPr>
                      <w:rFonts w:ascii="Times New Roman" w:eastAsia="宋体" w:hAnsi="Times New Roman"/>
                      <w:bCs/>
                      <w:sz w:val="21"/>
                      <w:szCs w:val="21"/>
                    </w:rPr>
                  </w:pPr>
                  <w:r w:rsidRPr="00C80324">
                    <w:rPr>
                      <w:rFonts w:ascii="Times New Roman" w:eastAsia="宋体" w:hAnsi="Times New Roman"/>
                      <w:bCs/>
                      <w:sz w:val="21"/>
                      <w:szCs w:val="21"/>
                    </w:rPr>
                    <w:t>0.0081</w:t>
                  </w:r>
                </w:p>
              </w:tc>
              <w:tc>
                <w:tcPr>
                  <w:tcW w:w="840" w:type="pct"/>
                  <w:vAlign w:val="center"/>
                </w:tcPr>
                <w:p w14:paraId="0065DCA0" w14:textId="425223A5" w:rsidR="00C80324" w:rsidRPr="00C80324" w:rsidRDefault="00C80324" w:rsidP="00C80324">
                  <w:pPr>
                    <w:spacing w:after="0"/>
                    <w:jc w:val="center"/>
                    <w:textAlignment w:val="baseline"/>
                    <w:rPr>
                      <w:rFonts w:ascii="Times New Roman" w:eastAsia="宋体" w:hAnsi="Times New Roman"/>
                      <w:bCs/>
                      <w:sz w:val="21"/>
                      <w:szCs w:val="21"/>
                    </w:rPr>
                  </w:pPr>
                  <w:r w:rsidRPr="00C80324">
                    <w:rPr>
                      <w:rFonts w:ascii="Times New Roman" w:eastAsia="宋体" w:hAnsi="Times New Roman"/>
                      <w:bCs/>
                      <w:sz w:val="21"/>
                      <w:szCs w:val="21"/>
                    </w:rPr>
                    <w:t>0.0031</w:t>
                  </w:r>
                </w:p>
              </w:tc>
              <w:tc>
                <w:tcPr>
                  <w:tcW w:w="647" w:type="pct"/>
                  <w:vAlign w:val="center"/>
                </w:tcPr>
                <w:p w14:paraId="5ECD9541" w14:textId="71AD3508" w:rsidR="00C80324" w:rsidRPr="0011070C" w:rsidRDefault="00C80324" w:rsidP="00C80324">
                  <w:pPr>
                    <w:spacing w:after="0"/>
                    <w:jc w:val="center"/>
                    <w:textAlignment w:val="baseline"/>
                    <w:rPr>
                      <w:rFonts w:ascii="Times New Roman" w:eastAsia="宋体" w:hAnsi="Times New Roman"/>
                      <w:bCs/>
                      <w:sz w:val="21"/>
                      <w:szCs w:val="21"/>
                    </w:rPr>
                  </w:pPr>
                  <w:r w:rsidRPr="00F70A4D">
                    <w:rPr>
                      <w:rFonts w:ascii="Times New Roman" w:eastAsia="宋体" w:hAnsi="Times New Roman"/>
                      <w:bCs/>
                      <w:sz w:val="21"/>
                      <w:szCs w:val="21"/>
                    </w:rPr>
                    <w:t>0.0081</w:t>
                  </w:r>
                </w:p>
              </w:tc>
            </w:tr>
            <w:tr w:rsidR="00C80324" w:rsidRPr="0011070C" w14:paraId="15EC2BD0" w14:textId="77777777" w:rsidTr="00F70A4D">
              <w:trPr>
                <w:trHeight w:val="397"/>
                <w:jc w:val="center"/>
              </w:trPr>
              <w:tc>
                <w:tcPr>
                  <w:tcW w:w="309" w:type="pct"/>
                  <w:vAlign w:val="center"/>
                </w:tcPr>
                <w:p w14:paraId="67854E85" w14:textId="205993EB" w:rsidR="00C80324" w:rsidRPr="0011070C" w:rsidRDefault="00C80324" w:rsidP="00C80324">
                  <w:pPr>
                    <w:spacing w:after="0"/>
                    <w:jc w:val="center"/>
                    <w:textAlignment w:val="baseline"/>
                    <w:rPr>
                      <w:rFonts w:ascii="Times New Roman" w:eastAsia="宋体" w:hAnsi="Times New Roman"/>
                      <w:bCs/>
                      <w:sz w:val="21"/>
                      <w:szCs w:val="21"/>
                    </w:rPr>
                  </w:pPr>
                  <w:r>
                    <w:rPr>
                      <w:rFonts w:ascii="Times New Roman" w:eastAsia="宋体" w:hAnsi="Times New Roman" w:hint="eastAsia"/>
                      <w:bCs/>
                      <w:sz w:val="21"/>
                      <w:szCs w:val="21"/>
                    </w:rPr>
                    <w:t>5</w:t>
                  </w:r>
                </w:p>
              </w:tc>
              <w:tc>
                <w:tcPr>
                  <w:tcW w:w="436" w:type="pct"/>
                  <w:vMerge/>
                  <w:vAlign w:val="center"/>
                </w:tcPr>
                <w:p w14:paraId="002240ED" w14:textId="77777777" w:rsidR="00C80324" w:rsidRPr="0011070C" w:rsidRDefault="00C80324" w:rsidP="00C80324">
                  <w:pPr>
                    <w:spacing w:after="0"/>
                    <w:jc w:val="center"/>
                    <w:textAlignment w:val="baseline"/>
                    <w:rPr>
                      <w:rFonts w:ascii="Times New Roman" w:eastAsia="宋体" w:hAnsi="Times New Roman"/>
                      <w:bCs/>
                      <w:sz w:val="21"/>
                      <w:szCs w:val="21"/>
                    </w:rPr>
                  </w:pPr>
                </w:p>
              </w:tc>
              <w:tc>
                <w:tcPr>
                  <w:tcW w:w="436" w:type="pct"/>
                  <w:vAlign w:val="center"/>
                </w:tcPr>
                <w:p w14:paraId="3D217A32" w14:textId="278C718B" w:rsidR="00C80324" w:rsidRPr="0011070C" w:rsidRDefault="00C80324" w:rsidP="00C80324">
                  <w:pPr>
                    <w:spacing w:after="0"/>
                    <w:jc w:val="center"/>
                    <w:textAlignment w:val="baseline"/>
                    <w:rPr>
                      <w:rFonts w:ascii="Times New Roman" w:eastAsia="宋体" w:hAnsi="Times New Roman"/>
                      <w:bCs/>
                      <w:sz w:val="21"/>
                      <w:szCs w:val="21"/>
                    </w:rPr>
                  </w:pPr>
                  <w:r>
                    <w:rPr>
                      <w:rFonts w:ascii="Times New Roman" w:eastAsia="宋体" w:hAnsi="Times New Roman" w:hint="eastAsia"/>
                      <w:bCs/>
                      <w:sz w:val="21"/>
                      <w:szCs w:val="21"/>
                    </w:rPr>
                    <w:t>总镍</w:t>
                  </w:r>
                </w:p>
              </w:tc>
              <w:tc>
                <w:tcPr>
                  <w:tcW w:w="351" w:type="pct"/>
                  <w:vMerge/>
                  <w:vAlign w:val="center"/>
                </w:tcPr>
                <w:p w14:paraId="4859AF8D" w14:textId="77777777" w:rsidR="00C80324" w:rsidRPr="0011070C" w:rsidRDefault="00C80324" w:rsidP="00C80324">
                  <w:pPr>
                    <w:spacing w:after="0"/>
                    <w:jc w:val="center"/>
                    <w:textAlignment w:val="baseline"/>
                    <w:rPr>
                      <w:rFonts w:ascii="Times New Roman" w:eastAsia="宋体" w:hAnsi="Times New Roman"/>
                      <w:bCs/>
                      <w:sz w:val="21"/>
                      <w:szCs w:val="21"/>
                    </w:rPr>
                  </w:pPr>
                </w:p>
              </w:tc>
              <w:tc>
                <w:tcPr>
                  <w:tcW w:w="553" w:type="pct"/>
                  <w:vAlign w:val="center"/>
                </w:tcPr>
                <w:p w14:paraId="33B07EDA" w14:textId="110B57F2" w:rsidR="00C80324" w:rsidRDefault="00C80324" w:rsidP="00C80324">
                  <w:pPr>
                    <w:spacing w:after="0"/>
                    <w:jc w:val="center"/>
                    <w:textAlignment w:val="baseline"/>
                    <w:rPr>
                      <w:rFonts w:ascii="Times New Roman" w:eastAsia="宋体" w:hAnsi="Times New Roman"/>
                      <w:bCs/>
                      <w:sz w:val="21"/>
                      <w:szCs w:val="21"/>
                    </w:rPr>
                  </w:pPr>
                  <w:r>
                    <w:rPr>
                      <w:rFonts w:ascii="Times New Roman" w:eastAsia="宋体" w:hAnsi="Times New Roman" w:hint="eastAsia"/>
                      <w:bCs/>
                      <w:sz w:val="21"/>
                      <w:szCs w:val="21"/>
                    </w:rPr>
                    <w:t>0.025</w:t>
                  </w:r>
                </w:p>
              </w:tc>
              <w:tc>
                <w:tcPr>
                  <w:tcW w:w="671" w:type="pct"/>
                  <w:vMerge/>
                  <w:vAlign w:val="center"/>
                </w:tcPr>
                <w:p w14:paraId="14FF47BE" w14:textId="77777777" w:rsidR="00C80324" w:rsidRPr="0011070C" w:rsidRDefault="00C80324" w:rsidP="00C80324">
                  <w:pPr>
                    <w:spacing w:after="0"/>
                    <w:jc w:val="center"/>
                    <w:textAlignment w:val="baseline"/>
                    <w:rPr>
                      <w:rFonts w:ascii="Times New Roman" w:eastAsia="宋体" w:hAnsi="Times New Roman"/>
                      <w:bCs/>
                      <w:sz w:val="21"/>
                      <w:szCs w:val="21"/>
                    </w:rPr>
                  </w:pPr>
                </w:p>
              </w:tc>
              <w:tc>
                <w:tcPr>
                  <w:tcW w:w="757" w:type="pct"/>
                  <w:vAlign w:val="center"/>
                </w:tcPr>
                <w:p w14:paraId="206FEFA2" w14:textId="1CBE4D29" w:rsidR="00C80324" w:rsidRPr="00C80324" w:rsidRDefault="00C80324" w:rsidP="00C80324">
                  <w:pPr>
                    <w:spacing w:after="0"/>
                    <w:jc w:val="center"/>
                    <w:textAlignment w:val="baseline"/>
                    <w:rPr>
                      <w:rFonts w:ascii="Times New Roman" w:eastAsia="宋体" w:hAnsi="Times New Roman"/>
                      <w:bCs/>
                      <w:sz w:val="21"/>
                      <w:szCs w:val="21"/>
                    </w:rPr>
                  </w:pPr>
                  <w:r w:rsidRPr="00C80324">
                    <w:rPr>
                      <w:rFonts w:ascii="Times New Roman" w:eastAsia="宋体" w:hAnsi="Times New Roman"/>
                      <w:bCs/>
                      <w:sz w:val="21"/>
                      <w:szCs w:val="21"/>
                    </w:rPr>
                    <w:t>0.00001</w:t>
                  </w:r>
                </w:p>
              </w:tc>
              <w:tc>
                <w:tcPr>
                  <w:tcW w:w="840" w:type="pct"/>
                  <w:vAlign w:val="center"/>
                </w:tcPr>
                <w:p w14:paraId="0148E8C1" w14:textId="4BA2DF02" w:rsidR="00C80324" w:rsidRPr="00C80324" w:rsidRDefault="00C80324" w:rsidP="00C80324">
                  <w:pPr>
                    <w:spacing w:after="0"/>
                    <w:jc w:val="center"/>
                    <w:textAlignment w:val="baseline"/>
                    <w:rPr>
                      <w:rFonts w:ascii="Times New Roman" w:eastAsia="宋体" w:hAnsi="Times New Roman"/>
                      <w:bCs/>
                      <w:sz w:val="21"/>
                      <w:szCs w:val="21"/>
                    </w:rPr>
                  </w:pPr>
                  <w:r w:rsidRPr="00C80324">
                    <w:rPr>
                      <w:rFonts w:ascii="Times New Roman" w:eastAsia="宋体" w:hAnsi="Times New Roman"/>
                      <w:bCs/>
                      <w:sz w:val="21"/>
                      <w:szCs w:val="21"/>
                    </w:rPr>
                    <w:t>0.00001</w:t>
                  </w:r>
                </w:p>
              </w:tc>
              <w:tc>
                <w:tcPr>
                  <w:tcW w:w="647" w:type="pct"/>
                  <w:vAlign w:val="center"/>
                </w:tcPr>
                <w:p w14:paraId="6515F1DA" w14:textId="3AE9E1B2" w:rsidR="00C80324" w:rsidRPr="00F70A4D" w:rsidRDefault="00C80324" w:rsidP="00C80324">
                  <w:pPr>
                    <w:spacing w:after="0"/>
                    <w:jc w:val="center"/>
                    <w:textAlignment w:val="baseline"/>
                    <w:rPr>
                      <w:rFonts w:ascii="Times New Roman" w:eastAsia="宋体" w:hAnsi="Times New Roman"/>
                      <w:bCs/>
                      <w:sz w:val="21"/>
                      <w:szCs w:val="21"/>
                    </w:rPr>
                  </w:pPr>
                  <w:r w:rsidRPr="00F70A4D">
                    <w:rPr>
                      <w:rFonts w:ascii="Times New Roman" w:eastAsia="宋体" w:hAnsi="Times New Roman"/>
                      <w:bCs/>
                      <w:sz w:val="21"/>
                      <w:szCs w:val="21"/>
                    </w:rPr>
                    <w:t>0.00003</w:t>
                  </w:r>
                </w:p>
              </w:tc>
            </w:tr>
            <w:tr w:rsidR="00E952C9" w:rsidRPr="0011070C" w14:paraId="06B0C57E" w14:textId="77777777" w:rsidTr="00E952C9">
              <w:trPr>
                <w:trHeight w:val="397"/>
                <w:jc w:val="center"/>
              </w:trPr>
              <w:tc>
                <w:tcPr>
                  <w:tcW w:w="5000" w:type="pct"/>
                  <w:gridSpan w:val="9"/>
                  <w:vAlign w:val="center"/>
                </w:tcPr>
                <w:p w14:paraId="78D5FBEA" w14:textId="7313B3BD" w:rsidR="00E952C9" w:rsidRPr="002661C9" w:rsidRDefault="00E952C9" w:rsidP="009B71FA">
                  <w:pPr>
                    <w:spacing w:after="0"/>
                    <w:ind w:firstLineChars="200" w:firstLine="420"/>
                    <w:jc w:val="both"/>
                    <w:textAlignment w:val="baseline"/>
                    <w:rPr>
                      <w:rFonts w:ascii="Times New Roman" w:eastAsia="宋体" w:hAnsi="Times New Roman"/>
                      <w:bCs/>
                      <w:sz w:val="21"/>
                      <w:szCs w:val="21"/>
                    </w:rPr>
                  </w:pPr>
                  <w:r w:rsidRPr="002661C9">
                    <w:rPr>
                      <w:rFonts w:ascii="Times New Roman" w:eastAsia="宋体" w:hAnsi="Times New Roman" w:hint="eastAsia"/>
                      <w:bCs/>
                      <w:sz w:val="21"/>
                      <w:szCs w:val="21"/>
                    </w:rPr>
                    <w:t>备注</w:t>
                  </w:r>
                  <w:r w:rsidRPr="002661C9">
                    <w:rPr>
                      <w:rFonts w:ascii="宋体" w:eastAsia="宋体" w:hAnsi="宋体" w:hint="eastAsia"/>
                      <w:b/>
                      <w:bCs/>
                      <w:sz w:val="21"/>
                      <w:szCs w:val="21"/>
                      <w:vertAlign w:val="superscript"/>
                    </w:rPr>
                    <w:t>＊</w:t>
                  </w:r>
                  <w:r w:rsidRPr="002661C9">
                    <w:rPr>
                      <w:rFonts w:ascii="Times New Roman" w:eastAsia="宋体" w:hAnsi="Times New Roman" w:hint="eastAsia"/>
                      <w:bCs/>
                      <w:sz w:val="21"/>
                      <w:szCs w:val="21"/>
                    </w:rPr>
                    <w:t>：目前废水排放去向发生变更，由环评中的厂区污水处理站处理后排入</w:t>
                  </w:r>
                  <w:r w:rsidRPr="002661C9">
                    <w:rPr>
                      <w:rFonts w:ascii="Times New Roman" w:eastAsia="宋体" w:hAnsi="Times New Roman"/>
                      <w:bCs/>
                      <w:sz w:val="21"/>
                      <w:szCs w:val="21"/>
                    </w:rPr>
                    <w:t>新乡市万庄污水处理厂（东部污水处理厂）</w:t>
                  </w:r>
                  <w:r w:rsidRPr="002661C9">
                    <w:rPr>
                      <w:rFonts w:ascii="Times New Roman" w:eastAsia="宋体" w:hAnsi="Times New Roman" w:hint="eastAsia"/>
                      <w:bCs/>
                      <w:sz w:val="21"/>
                      <w:szCs w:val="21"/>
                    </w:rPr>
                    <w:t>，改为排入</w:t>
                  </w:r>
                  <w:r w:rsidRPr="002661C9">
                    <w:rPr>
                      <w:rFonts w:ascii="Times New Roman" w:eastAsia="宋体" w:hAnsi="Times New Roman"/>
                      <w:bCs/>
                      <w:sz w:val="21"/>
                      <w:szCs w:val="21"/>
                    </w:rPr>
                    <w:t>新乡化学与物理电源产业园区管理委员会</w:t>
                  </w:r>
                  <w:r w:rsidRPr="002661C9">
                    <w:rPr>
                      <w:rFonts w:ascii="Times New Roman" w:eastAsia="宋体" w:hAnsi="Times New Roman" w:hint="eastAsia"/>
                      <w:bCs/>
                      <w:sz w:val="21"/>
                      <w:szCs w:val="21"/>
                    </w:rPr>
                    <w:t>污水处理厂</w:t>
                  </w:r>
                  <w:bookmarkStart w:id="68" w:name="OLE_LINK49"/>
                  <w:r w:rsidR="007912BC" w:rsidRPr="002661C9">
                    <w:rPr>
                      <w:rFonts w:ascii="Times New Roman" w:eastAsia="宋体" w:hAnsi="Times New Roman" w:hint="eastAsia"/>
                      <w:bCs/>
                      <w:sz w:val="21"/>
                      <w:szCs w:val="21"/>
                    </w:rPr>
                    <w:t>，该变动已纳入排污许可</w:t>
                  </w:r>
                  <w:bookmarkEnd w:id="68"/>
                  <w:r w:rsidRPr="002661C9">
                    <w:rPr>
                      <w:rFonts w:ascii="Times New Roman" w:eastAsia="宋体" w:hAnsi="Times New Roman" w:hint="eastAsia"/>
                      <w:bCs/>
                      <w:sz w:val="21"/>
                      <w:szCs w:val="21"/>
                    </w:rPr>
                    <w:t>。</w:t>
                  </w:r>
                </w:p>
                <w:p w14:paraId="3702EFA8" w14:textId="145C9AAD" w:rsidR="00E801D8" w:rsidRPr="00E801D8" w:rsidRDefault="00E952C9" w:rsidP="00E046D1">
                  <w:pPr>
                    <w:spacing w:after="0"/>
                    <w:ind w:firstLineChars="200" w:firstLine="420"/>
                    <w:jc w:val="both"/>
                    <w:textAlignment w:val="baseline"/>
                    <w:rPr>
                      <w:rFonts w:ascii="Times New Roman" w:eastAsia="宋体" w:hAnsi="Times New Roman"/>
                      <w:bCs/>
                      <w:sz w:val="21"/>
                      <w:szCs w:val="21"/>
                    </w:rPr>
                  </w:pPr>
                  <w:r w:rsidRPr="002661C9">
                    <w:rPr>
                      <w:rFonts w:ascii="Times New Roman" w:eastAsia="宋体" w:hAnsi="Times New Roman"/>
                      <w:bCs/>
                      <w:sz w:val="21"/>
                      <w:szCs w:val="21"/>
                    </w:rPr>
                    <w:t>新乡市万庄污水处理厂（东部污水处理厂）</w:t>
                  </w:r>
                  <w:r w:rsidRPr="002661C9">
                    <w:rPr>
                      <w:rFonts w:ascii="Times New Roman" w:eastAsia="宋体" w:hAnsi="Times New Roman" w:hint="eastAsia"/>
                      <w:bCs/>
                      <w:sz w:val="21"/>
                      <w:szCs w:val="21"/>
                    </w:rPr>
                    <w:t>出水执行</w:t>
                  </w:r>
                  <w:r w:rsidRPr="002661C9">
                    <w:rPr>
                      <w:rFonts w:ascii="Times New Roman" w:eastAsia="宋体" w:hAnsi="Times New Roman" w:hint="eastAsia"/>
                      <w:bCs/>
                      <w:sz w:val="21"/>
                      <w:szCs w:val="21"/>
                    </w:rPr>
                    <w:t>COD 50</w:t>
                  </w:r>
                  <w:r w:rsidRPr="002661C9">
                    <w:rPr>
                      <w:rFonts w:ascii="Times New Roman" w:eastAsia="宋体" w:hAnsi="Times New Roman"/>
                      <w:bCs/>
                      <w:sz w:val="21"/>
                      <w:szCs w:val="21"/>
                    </w:rPr>
                    <w:t>mg/L</w:t>
                  </w:r>
                  <w:r w:rsidRPr="002661C9">
                    <w:rPr>
                      <w:rFonts w:ascii="Times New Roman" w:eastAsia="宋体" w:hAnsi="Times New Roman" w:hint="eastAsia"/>
                      <w:bCs/>
                      <w:sz w:val="21"/>
                      <w:szCs w:val="21"/>
                    </w:rPr>
                    <w:t>、</w:t>
                  </w:r>
                  <w:r w:rsidRPr="002661C9">
                    <w:rPr>
                      <w:rFonts w:ascii="Times New Roman" w:eastAsia="宋体" w:hAnsi="Times New Roman" w:hint="eastAsia"/>
                      <w:bCs/>
                      <w:sz w:val="21"/>
                      <w:szCs w:val="21"/>
                    </w:rPr>
                    <w:t>NH</w:t>
                  </w:r>
                  <w:r w:rsidRPr="002661C9">
                    <w:rPr>
                      <w:rFonts w:ascii="Times New Roman" w:eastAsia="宋体" w:hAnsi="Times New Roman" w:hint="eastAsia"/>
                      <w:bCs/>
                      <w:sz w:val="21"/>
                      <w:szCs w:val="21"/>
                      <w:vertAlign w:val="subscript"/>
                    </w:rPr>
                    <w:t>3</w:t>
                  </w:r>
                  <w:r w:rsidRPr="002661C9">
                    <w:rPr>
                      <w:rFonts w:ascii="Times New Roman" w:eastAsia="宋体" w:hAnsi="Times New Roman" w:hint="eastAsia"/>
                      <w:bCs/>
                      <w:sz w:val="21"/>
                      <w:szCs w:val="21"/>
                    </w:rPr>
                    <w:t>-N 2</w:t>
                  </w:r>
                  <w:r w:rsidRPr="002661C9">
                    <w:rPr>
                      <w:rFonts w:ascii="Times New Roman" w:eastAsia="宋体" w:hAnsi="Times New Roman"/>
                      <w:bCs/>
                      <w:sz w:val="21"/>
                      <w:szCs w:val="21"/>
                    </w:rPr>
                    <w:t>mg/L</w:t>
                  </w:r>
                  <w:r w:rsidRPr="002661C9">
                    <w:rPr>
                      <w:rFonts w:ascii="Times New Roman" w:eastAsia="宋体" w:hAnsi="Times New Roman" w:hint="eastAsia"/>
                      <w:bCs/>
                      <w:sz w:val="21"/>
                      <w:szCs w:val="21"/>
                    </w:rPr>
                    <w:t>、</w:t>
                  </w:r>
                  <w:r w:rsidRPr="002661C9">
                    <w:rPr>
                      <w:rFonts w:ascii="Times New Roman" w:eastAsia="宋体" w:hAnsi="Times New Roman" w:hint="eastAsia"/>
                      <w:bCs/>
                      <w:sz w:val="21"/>
                      <w:szCs w:val="21"/>
                    </w:rPr>
                    <w:t>TP0.5</w:t>
                  </w:r>
                  <w:r w:rsidRPr="002661C9">
                    <w:rPr>
                      <w:rFonts w:ascii="Times New Roman" w:eastAsia="宋体" w:hAnsi="Times New Roman"/>
                      <w:bCs/>
                      <w:sz w:val="21"/>
                      <w:szCs w:val="21"/>
                    </w:rPr>
                    <w:t>mg/L</w:t>
                  </w:r>
                  <w:r w:rsidRPr="002661C9">
                    <w:rPr>
                      <w:rFonts w:ascii="Times New Roman" w:eastAsia="宋体" w:hAnsi="Times New Roman" w:hint="eastAsia"/>
                      <w:bCs/>
                      <w:sz w:val="21"/>
                      <w:szCs w:val="21"/>
                    </w:rPr>
                    <w:t>、</w:t>
                  </w:r>
                  <w:r w:rsidRPr="002661C9">
                    <w:rPr>
                      <w:rFonts w:ascii="Times New Roman" w:eastAsia="宋体" w:hAnsi="Times New Roman" w:hint="eastAsia"/>
                      <w:bCs/>
                      <w:sz w:val="21"/>
                      <w:szCs w:val="21"/>
                    </w:rPr>
                    <w:t>TN15</w:t>
                  </w:r>
                  <w:r w:rsidRPr="002661C9">
                    <w:rPr>
                      <w:rFonts w:ascii="Times New Roman" w:eastAsia="宋体" w:hAnsi="Times New Roman"/>
                      <w:bCs/>
                      <w:sz w:val="21"/>
                      <w:szCs w:val="21"/>
                    </w:rPr>
                    <w:t>mg/L</w:t>
                  </w:r>
                  <w:r w:rsidRPr="002661C9">
                    <w:rPr>
                      <w:rFonts w:ascii="Times New Roman" w:eastAsia="宋体" w:hAnsi="Times New Roman" w:hint="eastAsia"/>
                      <w:bCs/>
                      <w:sz w:val="21"/>
                      <w:szCs w:val="21"/>
                    </w:rPr>
                    <w:t>、总镍</w:t>
                  </w:r>
                  <w:r w:rsidRPr="002661C9">
                    <w:rPr>
                      <w:rFonts w:ascii="Times New Roman" w:eastAsia="宋体" w:hAnsi="Times New Roman" w:hint="eastAsia"/>
                      <w:bCs/>
                      <w:sz w:val="21"/>
                      <w:szCs w:val="21"/>
                    </w:rPr>
                    <w:t>0.05</w:t>
                  </w:r>
                  <w:r w:rsidRPr="002661C9">
                    <w:rPr>
                      <w:rFonts w:ascii="Times New Roman" w:eastAsia="宋体" w:hAnsi="Times New Roman"/>
                      <w:bCs/>
                      <w:sz w:val="21"/>
                      <w:szCs w:val="21"/>
                    </w:rPr>
                    <w:t>mg/L</w:t>
                  </w:r>
                  <w:r w:rsidRPr="002661C9">
                    <w:rPr>
                      <w:rFonts w:ascii="Times New Roman" w:eastAsia="宋体" w:hAnsi="Times New Roman" w:hint="eastAsia"/>
                      <w:bCs/>
                      <w:sz w:val="21"/>
                      <w:szCs w:val="21"/>
                    </w:rPr>
                    <w:t>。</w:t>
                  </w:r>
                  <w:r w:rsidRPr="002661C9">
                    <w:rPr>
                      <w:rFonts w:ascii="Times New Roman" w:eastAsia="宋体" w:hAnsi="Times New Roman"/>
                      <w:bCs/>
                      <w:sz w:val="21"/>
                      <w:szCs w:val="21"/>
                    </w:rPr>
                    <w:t>新乡化学与物理电源产业园区管理委员会</w:t>
                  </w:r>
                  <w:r w:rsidRPr="002661C9">
                    <w:rPr>
                      <w:rFonts w:ascii="Times New Roman" w:eastAsia="宋体" w:hAnsi="Times New Roman" w:hint="eastAsia"/>
                      <w:bCs/>
                      <w:sz w:val="21"/>
                      <w:szCs w:val="21"/>
                    </w:rPr>
                    <w:t>污水处理厂出水执行</w:t>
                  </w:r>
                  <w:r w:rsidRPr="002661C9">
                    <w:rPr>
                      <w:rFonts w:ascii="Times New Roman" w:eastAsia="宋体" w:hAnsi="Times New Roman" w:hint="eastAsia"/>
                      <w:bCs/>
                      <w:sz w:val="21"/>
                      <w:szCs w:val="21"/>
                    </w:rPr>
                    <w:t xml:space="preserve">COD </w:t>
                  </w:r>
                  <w:bookmarkStart w:id="69" w:name="OLE_LINK42"/>
                  <w:r w:rsidRPr="002661C9">
                    <w:rPr>
                      <w:rFonts w:ascii="Times New Roman" w:eastAsia="宋体" w:hAnsi="Times New Roman" w:hint="eastAsia"/>
                      <w:bCs/>
                      <w:sz w:val="21"/>
                      <w:szCs w:val="21"/>
                    </w:rPr>
                    <w:t>50</w:t>
                  </w:r>
                  <w:r w:rsidRPr="002661C9">
                    <w:rPr>
                      <w:rFonts w:ascii="Times New Roman" w:eastAsia="宋体" w:hAnsi="Times New Roman"/>
                      <w:bCs/>
                      <w:sz w:val="21"/>
                      <w:szCs w:val="21"/>
                    </w:rPr>
                    <w:t>mg/L</w:t>
                  </w:r>
                  <w:r w:rsidRPr="002661C9">
                    <w:rPr>
                      <w:rFonts w:ascii="Times New Roman" w:eastAsia="宋体" w:hAnsi="Times New Roman" w:hint="eastAsia"/>
                      <w:bCs/>
                      <w:sz w:val="21"/>
                      <w:szCs w:val="21"/>
                    </w:rPr>
                    <w:t>、</w:t>
                  </w:r>
                  <w:bookmarkEnd w:id="69"/>
                  <w:r w:rsidRPr="002661C9">
                    <w:rPr>
                      <w:rFonts w:ascii="Times New Roman" w:eastAsia="宋体" w:hAnsi="Times New Roman" w:hint="eastAsia"/>
                      <w:bCs/>
                      <w:sz w:val="21"/>
                      <w:szCs w:val="21"/>
                    </w:rPr>
                    <w:t>NH</w:t>
                  </w:r>
                  <w:r w:rsidRPr="002661C9">
                    <w:rPr>
                      <w:rFonts w:ascii="Times New Roman" w:eastAsia="宋体" w:hAnsi="Times New Roman" w:hint="eastAsia"/>
                      <w:bCs/>
                      <w:sz w:val="21"/>
                      <w:szCs w:val="21"/>
                      <w:vertAlign w:val="subscript"/>
                    </w:rPr>
                    <w:t>3</w:t>
                  </w:r>
                  <w:r w:rsidRPr="002661C9">
                    <w:rPr>
                      <w:rFonts w:ascii="Times New Roman" w:eastAsia="宋体" w:hAnsi="Times New Roman" w:hint="eastAsia"/>
                      <w:bCs/>
                      <w:sz w:val="21"/>
                      <w:szCs w:val="21"/>
                    </w:rPr>
                    <w:t>-N 5-8</w:t>
                  </w:r>
                  <w:r w:rsidRPr="002661C9">
                    <w:rPr>
                      <w:rFonts w:ascii="Times New Roman" w:eastAsia="宋体" w:hAnsi="Times New Roman"/>
                      <w:bCs/>
                      <w:sz w:val="21"/>
                      <w:szCs w:val="21"/>
                    </w:rPr>
                    <w:t>mg/L</w:t>
                  </w:r>
                  <w:r w:rsidRPr="002661C9">
                    <w:rPr>
                      <w:rFonts w:ascii="Times New Roman" w:eastAsia="宋体" w:hAnsi="Times New Roman" w:hint="eastAsia"/>
                      <w:bCs/>
                      <w:sz w:val="21"/>
                      <w:szCs w:val="21"/>
                    </w:rPr>
                    <w:t>、</w:t>
                  </w:r>
                  <w:r w:rsidRPr="002661C9">
                    <w:rPr>
                      <w:rFonts w:ascii="Times New Roman" w:eastAsia="宋体" w:hAnsi="Times New Roman" w:hint="eastAsia"/>
                      <w:bCs/>
                      <w:sz w:val="21"/>
                      <w:szCs w:val="21"/>
                    </w:rPr>
                    <w:t>TP0.5</w:t>
                  </w:r>
                  <w:r w:rsidRPr="002661C9">
                    <w:rPr>
                      <w:rFonts w:ascii="Times New Roman" w:eastAsia="宋体" w:hAnsi="Times New Roman"/>
                      <w:bCs/>
                      <w:sz w:val="21"/>
                      <w:szCs w:val="21"/>
                    </w:rPr>
                    <w:t>mg/L</w:t>
                  </w:r>
                  <w:r w:rsidRPr="002661C9">
                    <w:rPr>
                      <w:rFonts w:ascii="Times New Roman" w:eastAsia="宋体" w:hAnsi="Times New Roman" w:hint="eastAsia"/>
                      <w:bCs/>
                      <w:sz w:val="21"/>
                      <w:szCs w:val="21"/>
                    </w:rPr>
                    <w:t>、</w:t>
                  </w:r>
                  <w:r w:rsidRPr="002661C9">
                    <w:rPr>
                      <w:rFonts w:ascii="Times New Roman" w:eastAsia="宋体" w:hAnsi="Times New Roman" w:hint="eastAsia"/>
                      <w:bCs/>
                      <w:sz w:val="21"/>
                      <w:szCs w:val="21"/>
                    </w:rPr>
                    <w:t>TN15</w:t>
                  </w:r>
                  <w:r w:rsidRPr="002661C9">
                    <w:rPr>
                      <w:rFonts w:ascii="Times New Roman" w:eastAsia="宋体" w:hAnsi="Times New Roman"/>
                      <w:bCs/>
                      <w:sz w:val="21"/>
                      <w:szCs w:val="21"/>
                    </w:rPr>
                    <w:t>mg/L</w:t>
                  </w:r>
                  <w:r w:rsidRPr="002661C9">
                    <w:rPr>
                      <w:rFonts w:ascii="Times New Roman" w:eastAsia="宋体" w:hAnsi="Times New Roman" w:hint="eastAsia"/>
                      <w:bCs/>
                      <w:sz w:val="21"/>
                      <w:szCs w:val="21"/>
                    </w:rPr>
                    <w:t>、总镍</w:t>
                  </w:r>
                  <w:r w:rsidRPr="002661C9">
                    <w:rPr>
                      <w:rFonts w:ascii="Times New Roman" w:eastAsia="宋体" w:hAnsi="Times New Roman" w:hint="eastAsia"/>
                      <w:bCs/>
                      <w:sz w:val="21"/>
                      <w:szCs w:val="21"/>
                    </w:rPr>
                    <w:t>0.05</w:t>
                  </w:r>
                  <w:r w:rsidRPr="002661C9">
                    <w:rPr>
                      <w:rFonts w:ascii="Times New Roman" w:eastAsia="宋体" w:hAnsi="Times New Roman"/>
                      <w:bCs/>
                      <w:sz w:val="21"/>
                      <w:szCs w:val="21"/>
                    </w:rPr>
                    <w:t>mg/L</w:t>
                  </w:r>
                  <w:r w:rsidRPr="002661C9">
                    <w:rPr>
                      <w:rFonts w:ascii="Times New Roman" w:eastAsia="宋体" w:hAnsi="Times New Roman" w:hint="eastAsia"/>
                      <w:bCs/>
                      <w:sz w:val="21"/>
                      <w:szCs w:val="21"/>
                    </w:rPr>
                    <w:t>。</w:t>
                  </w:r>
                </w:p>
              </w:tc>
            </w:tr>
          </w:tbl>
          <w:p w14:paraId="62765F9D" w14:textId="700665F9" w:rsidR="00902C06" w:rsidRPr="00E046D1" w:rsidRDefault="00000000">
            <w:pPr>
              <w:spacing w:after="0" w:line="440" w:lineRule="exact"/>
              <w:ind w:firstLineChars="200" w:firstLine="480"/>
              <w:jc w:val="both"/>
              <w:textAlignment w:val="baseline"/>
              <w:rPr>
                <w:rFonts w:ascii="Times New Roman" w:eastAsia="宋体" w:hAnsi="Times New Roman"/>
                <w:bCs/>
                <w:sz w:val="24"/>
                <w:szCs w:val="24"/>
              </w:rPr>
            </w:pPr>
            <w:r w:rsidRPr="00E046D1">
              <w:rPr>
                <w:rFonts w:ascii="Times New Roman" w:eastAsia="宋体" w:hAnsi="Times New Roman"/>
                <w:bCs/>
                <w:sz w:val="24"/>
                <w:szCs w:val="24"/>
              </w:rPr>
              <w:t>由上表可知，本次项目验收期间各项污染物排放总量小于环评批复建设允许排放量。</w:t>
            </w:r>
          </w:p>
          <w:p w14:paraId="78F56F67" w14:textId="77777777" w:rsidR="009B71FA" w:rsidRPr="00F1503F" w:rsidRDefault="009B71FA">
            <w:pPr>
              <w:spacing w:after="0" w:line="440" w:lineRule="exact"/>
              <w:ind w:firstLineChars="200" w:firstLine="480"/>
              <w:jc w:val="both"/>
              <w:textAlignment w:val="baseline"/>
              <w:rPr>
                <w:rFonts w:ascii="Times New Roman" w:eastAsia="宋体" w:hAnsi="Times New Roman"/>
                <w:bCs/>
                <w:sz w:val="24"/>
                <w:szCs w:val="24"/>
                <w:highlight w:val="yellow"/>
              </w:rPr>
            </w:pPr>
          </w:p>
          <w:p w14:paraId="51E3066F" w14:textId="77777777" w:rsidR="0028767D" w:rsidRPr="00F1503F" w:rsidRDefault="0028767D">
            <w:pPr>
              <w:rPr>
                <w:rFonts w:ascii="Times New Roman" w:hAnsi="Times New Roman"/>
                <w:highlight w:val="yellow"/>
              </w:rPr>
            </w:pPr>
          </w:p>
        </w:tc>
      </w:tr>
    </w:tbl>
    <w:p w14:paraId="38CA3D4E" w14:textId="77777777" w:rsidR="0028767D" w:rsidRPr="00F1503F" w:rsidRDefault="0028767D">
      <w:pPr>
        <w:rPr>
          <w:rFonts w:ascii="Times New Roman" w:hAnsi="Times New Roman"/>
          <w:highlight w:val="yellow"/>
        </w:rPr>
        <w:sectPr w:rsidR="0028767D" w:rsidRPr="00F1503F">
          <w:pgSz w:w="11906" w:h="16838"/>
          <w:pgMar w:top="1701" w:right="1701" w:bottom="1701" w:left="1701" w:header="851" w:footer="992" w:gutter="0"/>
          <w:cols w:space="0"/>
          <w:docGrid w:linePitch="317"/>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494"/>
      </w:tblGrid>
      <w:tr w:rsidR="0028767D" w:rsidRPr="00F1503F" w14:paraId="7A1A9C81" w14:textId="77777777">
        <w:trPr>
          <w:trHeight w:val="397"/>
          <w:jc w:val="center"/>
        </w:trPr>
        <w:tc>
          <w:tcPr>
            <w:tcW w:w="8494" w:type="dxa"/>
            <w:vAlign w:val="center"/>
          </w:tcPr>
          <w:p w14:paraId="419EB56C" w14:textId="77777777" w:rsidR="0028767D" w:rsidRPr="00FE4996" w:rsidRDefault="00000000">
            <w:pPr>
              <w:spacing w:after="0" w:line="440" w:lineRule="exact"/>
              <w:ind w:firstLineChars="200" w:firstLine="482"/>
              <w:textAlignment w:val="baseline"/>
              <w:rPr>
                <w:rFonts w:ascii="Times New Roman" w:eastAsia="宋体" w:hAnsi="Times New Roman"/>
                <w:b/>
                <w:bCs/>
                <w:sz w:val="24"/>
                <w:szCs w:val="24"/>
              </w:rPr>
            </w:pPr>
            <w:r w:rsidRPr="00FE4996">
              <w:rPr>
                <w:rFonts w:ascii="Times New Roman" w:eastAsia="宋体" w:hAnsi="Times New Roman"/>
                <w:b/>
                <w:bCs/>
                <w:sz w:val="24"/>
                <w:szCs w:val="24"/>
              </w:rPr>
              <w:lastRenderedPageBreak/>
              <w:t>二、环境管理检查</w:t>
            </w:r>
          </w:p>
          <w:p w14:paraId="00A2D325" w14:textId="77777777" w:rsidR="0028767D" w:rsidRPr="00FE4996" w:rsidRDefault="00000000">
            <w:pPr>
              <w:spacing w:after="0" w:line="440" w:lineRule="exact"/>
              <w:ind w:firstLineChars="200" w:firstLine="480"/>
              <w:textAlignment w:val="baseline"/>
              <w:rPr>
                <w:rFonts w:ascii="Times New Roman" w:eastAsia="宋体" w:hAnsi="Times New Roman"/>
                <w:bCs/>
                <w:sz w:val="24"/>
                <w:szCs w:val="24"/>
              </w:rPr>
            </w:pPr>
            <w:r w:rsidRPr="00FE4996">
              <w:rPr>
                <w:rFonts w:ascii="Times New Roman" w:eastAsia="宋体" w:hAnsi="Times New Roman"/>
                <w:bCs/>
                <w:sz w:val="24"/>
                <w:szCs w:val="24"/>
              </w:rPr>
              <w:t>1</w:t>
            </w:r>
            <w:r w:rsidRPr="00FE4996">
              <w:rPr>
                <w:rFonts w:ascii="Times New Roman" w:eastAsia="宋体" w:hAnsi="Times New Roman"/>
                <w:bCs/>
                <w:sz w:val="24"/>
                <w:szCs w:val="24"/>
              </w:rPr>
              <w:t>、环保手续与</w:t>
            </w:r>
            <w:r w:rsidRPr="00FE4996">
              <w:rPr>
                <w:rFonts w:ascii="Times New Roman" w:eastAsia="宋体" w:hAnsi="Times New Roman"/>
                <w:bCs/>
                <w:sz w:val="24"/>
                <w:szCs w:val="24"/>
              </w:rPr>
              <w:t>“</w:t>
            </w:r>
            <w:r w:rsidRPr="00FE4996">
              <w:rPr>
                <w:rFonts w:ascii="Times New Roman" w:eastAsia="宋体" w:hAnsi="Times New Roman"/>
                <w:bCs/>
                <w:sz w:val="24"/>
                <w:szCs w:val="24"/>
              </w:rPr>
              <w:t>三同时</w:t>
            </w:r>
            <w:r w:rsidRPr="00FE4996">
              <w:rPr>
                <w:rFonts w:ascii="Times New Roman" w:eastAsia="宋体" w:hAnsi="Times New Roman"/>
                <w:bCs/>
                <w:sz w:val="24"/>
                <w:szCs w:val="24"/>
              </w:rPr>
              <w:t>”</w:t>
            </w:r>
            <w:r w:rsidRPr="00FE4996">
              <w:rPr>
                <w:rFonts w:ascii="Times New Roman" w:eastAsia="宋体" w:hAnsi="Times New Roman"/>
                <w:bCs/>
                <w:sz w:val="24"/>
                <w:szCs w:val="24"/>
              </w:rPr>
              <w:t>执行情况</w:t>
            </w:r>
          </w:p>
          <w:p w14:paraId="018ADCEE" w14:textId="77777777" w:rsidR="0028767D" w:rsidRPr="00FE4996" w:rsidRDefault="00000000" w:rsidP="002022E9">
            <w:pPr>
              <w:spacing w:after="0" w:line="440" w:lineRule="exact"/>
              <w:ind w:firstLineChars="200" w:firstLine="480"/>
              <w:jc w:val="both"/>
              <w:textAlignment w:val="baseline"/>
              <w:rPr>
                <w:rFonts w:ascii="Times New Roman" w:eastAsia="宋体" w:hAnsi="Times New Roman"/>
                <w:bCs/>
                <w:sz w:val="24"/>
                <w:szCs w:val="24"/>
              </w:rPr>
            </w:pPr>
            <w:r w:rsidRPr="00FE4996">
              <w:rPr>
                <w:rFonts w:ascii="Times New Roman" w:eastAsia="宋体" w:hAnsi="Times New Roman"/>
                <w:bCs/>
                <w:sz w:val="24"/>
                <w:szCs w:val="24"/>
              </w:rPr>
              <w:t>建设单位开工建设前进行了环境影响评价，建设过程中落实了</w:t>
            </w:r>
            <w:r w:rsidRPr="00FE4996">
              <w:rPr>
                <w:rFonts w:ascii="Times New Roman" w:eastAsia="宋体" w:hAnsi="Times New Roman"/>
                <w:bCs/>
                <w:sz w:val="24"/>
                <w:szCs w:val="24"/>
              </w:rPr>
              <w:t>“</w:t>
            </w:r>
            <w:r w:rsidRPr="00FE4996">
              <w:rPr>
                <w:rFonts w:ascii="Times New Roman" w:eastAsia="宋体" w:hAnsi="Times New Roman"/>
                <w:bCs/>
                <w:sz w:val="24"/>
                <w:szCs w:val="24"/>
              </w:rPr>
              <w:t>三同时</w:t>
            </w:r>
            <w:r w:rsidRPr="00FE4996">
              <w:rPr>
                <w:rFonts w:ascii="Times New Roman" w:eastAsia="宋体" w:hAnsi="Times New Roman"/>
                <w:bCs/>
                <w:sz w:val="24"/>
                <w:szCs w:val="24"/>
              </w:rPr>
              <w:t>”</w:t>
            </w:r>
            <w:r w:rsidRPr="00FE4996">
              <w:rPr>
                <w:rFonts w:ascii="Times New Roman" w:eastAsia="宋体" w:hAnsi="Times New Roman"/>
                <w:bCs/>
                <w:sz w:val="24"/>
                <w:szCs w:val="24"/>
              </w:rPr>
              <w:t>制度。</w:t>
            </w:r>
          </w:p>
          <w:p w14:paraId="474A4990" w14:textId="77777777" w:rsidR="0028767D" w:rsidRPr="00FE4996" w:rsidRDefault="00000000" w:rsidP="002022E9">
            <w:pPr>
              <w:spacing w:after="0" w:line="440" w:lineRule="exact"/>
              <w:ind w:firstLineChars="200" w:firstLine="480"/>
              <w:jc w:val="both"/>
              <w:textAlignment w:val="baseline"/>
              <w:rPr>
                <w:rFonts w:ascii="Times New Roman" w:eastAsia="宋体" w:hAnsi="Times New Roman"/>
                <w:bCs/>
                <w:sz w:val="24"/>
                <w:szCs w:val="24"/>
              </w:rPr>
            </w:pPr>
            <w:r w:rsidRPr="00FE4996">
              <w:rPr>
                <w:rFonts w:ascii="Times New Roman" w:eastAsia="宋体" w:hAnsi="Times New Roman"/>
                <w:bCs/>
                <w:sz w:val="24"/>
                <w:szCs w:val="24"/>
              </w:rPr>
              <w:t>2</w:t>
            </w:r>
            <w:r w:rsidRPr="00FE4996">
              <w:rPr>
                <w:rFonts w:ascii="Times New Roman" w:eastAsia="宋体" w:hAnsi="Times New Roman"/>
                <w:bCs/>
                <w:sz w:val="24"/>
                <w:szCs w:val="24"/>
              </w:rPr>
              <w:t>、环境管理制度及执行情况</w:t>
            </w:r>
          </w:p>
          <w:p w14:paraId="07F4FA02" w14:textId="77777777" w:rsidR="0028767D" w:rsidRPr="00FE4996" w:rsidRDefault="00000000" w:rsidP="002022E9">
            <w:pPr>
              <w:spacing w:after="0" w:line="440" w:lineRule="exact"/>
              <w:ind w:firstLineChars="200" w:firstLine="480"/>
              <w:jc w:val="both"/>
              <w:textAlignment w:val="baseline"/>
              <w:rPr>
                <w:rFonts w:ascii="Times New Roman" w:eastAsia="宋体" w:hAnsi="Times New Roman"/>
                <w:bCs/>
                <w:sz w:val="24"/>
                <w:szCs w:val="24"/>
              </w:rPr>
            </w:pPr>
            <w:r w:rsidRPr="00FE4996">
              <w:rPr>
                <w:rFonts w:ascii="Times New Roman" w:eastAsia="宋体" w:hAnsi="Times New Roman"/>
                <w:bCs/>
                <w:sz w:val="24"/>
                <w:szCs w:val="24"/>
              </w:rPr>
              <w:t>建设单位按照有关规定建立了相关环境保护管理制度，由专人负责公司环境管理工作。</w:t>
            </w:r>
          </w:p>
          <w:p w14:paraId="5C27DE0A" w14:textId="77777777" w:rsidR="0028767D" w:rsidRPr="00FE4996" w:rsidRDefault="00000000" w:rsidP="002022E9">
            <w:pPr>
              <w:spacing w:after="0" w:line="440" w:lineRule="exact"/>
              <w:ind w:firstLineChars="200" w:firstLine="480"/>
              <w:jc w:val="both"/>
              <w:textAlignment w:val="baseline"/>
              <w:rPr>
                <w:rFonts w:ascii="Times New Roman" w:eastAsia="宋体" w:hAnsi="Times New Roman"/>
                <w:bCs/>
                <w:sz w:val="24"/>
                <w:szCs w:val="24"/>
              </w:rPr>
            </w:pPr>
            <w:r w:rsidRPr="00FE4996">
              <w:rPr>
                <w:rFonts w:ascii="Times New Roman" w:eastAsia="宋体" w:hAnsi="Times New Roman"/>
                <w:bCs/>
                <w:sz w:val="24"/>
                <w:szCs w:val="24"/>
              </w:rPr>
              <w:t>3</w:t>
            </w:r>
            <w:r w:rsidRPr="00FE4996">
              <w:rPr>
                <w:rFonts w:ascii="Times New Roman" w:eastAsia="宋体" w:hAnsi="Times New Roman"/>
                <w:bCs/>
                <w:sz w:val="24"/>
                <w:szCs w:val="24"/>
              </w:rPr>
              <w:t>、环保设施运转情况</w:t>
            </w:r>
          </w:p>
          <w:p w14:paraId="007E1222" w14:textId="77777777" w:rsidR="0028767D" w:rsidRPr="00FE4996" w:rsidRDefault="00000000" w:rsidP="002022E9">
            <w:pPr>
              <w:spacing w:after="0" w:line="440" w:lineRule="exact"/>
              <w:ind w:firstLineChars="200" w:firstLine="480"/>
              <w:jc w:val="both"/>
              <w:textAlignment w:val="baseline"/>
              <w:rPr>
                <w:rFonts w:ascii="Times New Roman" w:eastAsia="宋体" w:hAnsi="Times New Roman"/>
                <w:bCs/>
                <w:sz w:val="24"/>
                <w:szCs w:val="24"/>
              </w:rPr>
            </w:pPr>
            <w:r w:rsidRPr="00FE4996">
              <w:rPr>
                <w:rFonts w:ascii="Times New Roman" w:eastAsia="宋体" w:hAnsi="Times New Roman"/>
                <w:bCs/>
                <w:sz w:val="24"/>
                <w:szCs w:val="24"/>
              </w:rPr>
              <w:t>检测期间各项环保设施运转正常。</w:t>
            </w:r>
          </w:p>
          <w:p w14:paraId="7F8A566C" w14:textId="77777777" w:rsidR="0028767D" w:rsidRPr="00FE4996" w:rsidRDefault="00000000" w:rsidP="002022E9">
            <w:pPr>
              <w:spacing w:after="0" w:line="440" w:lineRule="exact"/>
              <w:ind w:firstLineChars="200" w:firstLine="480"/>
              <w:jc w:val="both"/>
              <w:textAlignment w:val="baseline"/>
              <w:rPr>
                <w:rFonts w:ascii="Times New Roman" w:eastAsia="宋体" w:hAnsi="Times New Roman"/>
                <w:bCs/>
                <w:sz w:val="24"/>
                <w:szCs w:val="24"/>
              </w:rPr>
            </w:pPr>
            <w:r w:rsidRPr="00FE4996">
              <w:rPr>
                <w:rFonts w:ascii="Times New Roman" w:eastAsia="宋体" w:hAnsi="Times New Roman"/>
                <w:bCs/>
                <w:sz w:val="24"/>
                <w:szCs w:val="24"/>
              </w:rPr>
              <w:t>4</w:t>
            </w:r>
            <w:r w:rsidRPr="00FE4996">
              <w:rPr>
                <w:rFonts w:ascii="Times New Roman" w:eastAsia="宋体" w:hAnsi="Times New Roman"/>
                <w:bCs/>
                <w:sz w:val="24"/>
                <w:szCs w:val="24"/>
              </w:rPr>
              <w:t>、与建设项目竣工环境保护验收暂行办法（国环规环评【</w:t>
            </w:r>
            <w:r w:rsidRPr="00FE4996">
              <w:rPr>
                <w:rFonts w:ascii="Times New Roman" w:eastAsia="宋体" w:hAnsi="Times New Roman"/>
                <w:bCs/>
                <w:sz w:val="24"/>
                <w:szCs w:val="24"/>
              </w:rPr>
              <w:t>2017</w:t>
            </w:r>
            <w:r w:rsidRPr="00FE4996">
              <w:rPr>
                <w:rFonts w:ascii="Times New Roman" w:eastAsia="宋体" w:hAnsi="Times New Roman"/>
                <w:bCs/>
                <w:sz w:val="24"/>
                <w:szCs w:val="24"/>
              </w:rPr>
              <w:t>】</w:t>
            </w:r>
            <w:r w:rsidRPr="00FE4996">
              <w:rPr>
                <w:rFonts w:ascii="Times New Roman" w:eastAsia="宋体" w:hAnsi="Times New Roman"/>
                <w:bCs/>
                <w:sz w:val="24"/>
                <w:szCs w:val="24"/>
              </w:rPr>
              <w:t>4</w:t>
            </w:r>
            <w:r w:rsidRPr="00FE4996">
              <w:rPr>
                <w:rFonts w:ascii="Times New Roman" w:eastAsia="宋体" w:hAnsi="Times New Roman"/>
                <w:bCs/>
                <w:sz w:val="24"/>
                <w:szCs w:val="24"/>
              </w:rPr>
              <w:t>号）以下简称（暂行办法）对比分析</w:t>
            </w:r>
          </w:p>
          <w:p w14:paraId="792276A7" w14:textId="0AB7BD71" w:rsidR="0028767D" w:rsidRPr="00FE4996" w:rsidRDefault="00000000">
            <w:pPr>
              <w:spacing w:after="0" w:line="460" w:lineRule="exact"/>
              <w:ind w:firstLineChars="200" w:firstLine="480"/>
              <w:textAlignment w:val="baseline"/>
              <w:rPr>
                <w:rFonts w:ascii="Times New Roman" w:eastAsia="黑体" w:hAnsi="Times New Roman"/>
                <w:bCs/>
                <w:sz w:val="24"/>
                <w:szCs w:val="24"/>
              </w:rPr>
            </w:pPr>
            <w:r w:rsidRPr="00FE4996">
              <w:rPr>
                <w:rFonts w:ascii="Times New Roman" w:eastAsia="黑体" w:hAnsi="Times New Roman"/>
                <w:bCs/>
                <w:sz w:val="24"/>
                <w:szCs w:val="24"/>
              </w:rPr>
              <w:t>表</w:t>
            </w:r>
            <w:r w:rsidR="00757586">
              <w:rPr>
                <w:rFonts w:ascii="Times New Roman" w:eastAsia="黑体" w:hAnsi="Times New Roman" w:hint="eastAsia"/>
                <w:bCs/>
                <w:sz w:val="24"/>
                <w:szCs w:val="24"/>
              </w:rPr>
              <w:t>21</w:t>
            </w:r>
            <w:r w:rsidRPr="00FE4996">
              <w:rPr>
                <w:rFonts w:ascii="Times New Roman" w:eastAsia="黑体" w:hAnsi="Times New Roman"/>
                <w:bCs/>
                <w:sz w:val="24"/>
                <w:szCs w:val="24"/>
              </w:rPr>
              <w:t xml:space="preserve">            </w:t>
            </w:r>
            <w:r w:rsidRPr="00FE4996">
              <w:rPr>
                <w:rFonts w:ascii="Times New Roman" w:eastAsia="黑体" w:hAnsi="Times New Roman"/>
                <w:bCs/>
                <w:sz w:val="24"/>
                <w:szCs w:val="24"/>
              </w:rPr>
              <w:t>本项目与</w:t>
            </w:r>
            <w:r w:rsidRPr="00FE4996">
              <w:rPr>
                <w:rFonts w:ascii="Times New Roman" w:eastAsia="黑体" w:hAnsi="Times New Roman" w:hint="eastAsia"/>
                <w:bCs/>
                <w:sz w:val="24"/>
                <w:szCs w:val="24"/>
              </w:rPr>
              <w:t>《</w:t>
            </w:r>
            <w:r w:rsidRPr="00FE4996">
              <w:rPr>
                <w:rFonts w:ascii="Times New Roman" w:eastAsia="黑体" w:hAnsi="Times New Roman"/>
                <w:bCs/>
                <w:sz w:val="24"/>
                <w:szCs w:val="24"/>
              </w:rPr>
              <w:t>暂行办法</w:t>
            </w:r>
            <w:r w:rsidRPr="00FE4996">
              <w:rPr>
                <w:rFonts w:ascii="Times New Roman" w:eastAsia="黑体" w:hAnsi="Times New Roman" w:hint="eastAsia"/>
                <w:bCs/>
                <w:sz w:val="24"/>
                <w:szCs w:val="24"/>
              </w:rPr>
              <w:t>》对比分析情况</w:t>
            </w:r>
          </w:p>
          <w:tbl>
            <w:tblPr>
              <w:tblW w:w="5000" w:type="pct"/>
              <w:jc w:val="center"/>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4107"/>
              <w:gridCol w:w="3239"/>
              <w:gridCol w:w="1092"/>
            </w:tblGrid>
            <w:tr w:rsidR="0028767D" w:rsidRPr="00F1503F" w14:paraId="5EEDDAA3" w14:textId="77777777">
              <w:trPr>
                <w:trHeight w:val="397"/>
                <w:jc w:val="center"/>
              </w:trPr>
              <w:tc>
                <w:tcPr>
                  <w:tcW w:w="2434" w:type="pct"/>
                  <w:tcBorders>
                    <w:top w:val="single" w:sz="8" w:space="0" w:color="auto"/>
                  </w:tcBorders>
                  <w:vAlign w:val="center"/>
                </w:tcPr>
                <w:p w14:paraId="3A2ECEFE" w14:textId="77777777" w:rsidR="0028767D" w:rsidRPr="00FE4996" w:rsidRDefault="00000000">
                  <w:pPr>
                    <w:spacing w:after="0"/>
                    <w:jc w:val="center"/>
                    <w:textAlignment w:val="baseline"/>
                    <w:rPr>
                      <w:rFonts w:ascii="Times New Roman" w:eastAsia="宋体" w:hAnsi="Times New Roman"/>
                      <w:b/>
                      <w:bCs/>
                      <w:sz w:val="21"/>
                      <w:szCs w:val="21"/>
                    </w:rPr>
                  </w:pPr>
                  <w:r w:rsidRPr="00FE4996">
                    <w:rPr>
                      <w:rFonts w:ascii="Times New Roman" w:eastAsia="宋体" w:hAnsi="Times New Roman"/>
                      <w:b/>
                      <w:bCs/>
                      <w:sz w:val="21"/>
                      <w:szCs w:val="21"/>
                    </w:rPr>
                    <w:t>内容</w:t>
                  </w:r>
                </w:p>
              </w:tc>
              <w:tc>
                <w:tcPr>
                  <w:tcW w:w="1919" w:type="pct"/>
                  <w:tcBorders>
                    <w:top w:val="single" w:sz="8" w:space="0" w:color="auto"/>
                    <w:right w:val="single" w:sz="4" w:space="0" w:color="auto"/>
                  </w:tcBorders>
                  <w:vAlign w:val="center"/>
                </w:tcPr>
                <w:p w14:paraId="30C7B686" w14:textId="77777777" w:rsidR="0028767D" w:rsidRPr="00FE4996" w:rsidRDefault="00000000">
                  <w:pPr>
                    <w:spacing w:after="0"/>
                    <w:jc w:val="center"/>
                    <w:textAlignment w:val="baseline"/>
                    <w:rPr>
                      <w:rFonts w:ascii="Times New Roman" w:eastAsia="宋体" w:hAnsi="Times New Roman"/>
                      <w:b/>
                      <w:bCs/>
                      <w:sz w:val="21"/>
                      <w:szCs w:val="21"/>
                    </w:rPr>
                  </w:pPr>
                  <w:r w:rsidRPr="00FE4996">
                    <w:rPr>
                      <w:rFonts w:ascii="Times New Roman" w:eastAsia="宋体" w:hAnsi="Times New Roman"/>
                      <w:b/>
                      <w:bCs/>
                      <w:sz w:val="21"/>
                      <w:szCs w:val="21"/>
                    </w:rPr>
                    <w:t>本项目情况</w:t>
                  </w:r>
                </w:p>
              </w:tc>
              <w:tc>
                <w:tcPr>
                  <w:tcW w:w="647" w:type="pct"/>
                  <w:tcBorders>
                    <w:top w:val="single" w:sz="8" w:space="0" w:color="auto"/>
                    <w:bottom w:val="single" w:sz="4" w:space="0" w:color="auto"/>
                  </w:tcBorders>
                  <w:vAlign w:val="center"/>
                </w:tcPr>
                <w:p w14:paraId="78B1FAC2" w14:textId="77777777" w:rsidR="0028767D" w:rsidRPr="00FE4996" w:rsidRDefault="00000000">
                  <w:pPr>
                    <w:spacing w:after="0"/>
                    <w:jc w:val="center"/>
                    <w:textAlignment w:val="baseline"/>
                    <w:rPr>
                      <w:rFonts w:ascii="Times New Roman" w:eastAsia="宋体" w:hAnsi="Times New Roman"/>
                      <w:b/>
                      <w:bCs/>
                      <w:sz w:val="21"/>
                      <w:szCs w:val="21"/>
                    </w:rPr>
                  </w:pPr>
                  <w:r w:rsidRPr="00FE4996">
                    <w:rPr>
                      <w:rFonts w:ascii="Times New Roman" w:eastAsia="宋体" w:hAnsi="Times New Roman"/>
                      <w:b/>
                      <w:bCs/>
                      <w:sz w:val="21"/>
                      <w:szCs w:val="21"/>
                    </w:rPr>
                    <w:t>对比结果</w:t>
                  </w:r>
                </w:p>
              </w:tc>
            </w:tr>
            <w:tr w:rsidR="0028767D" w:rsidRPr="00F1503F" w14:paraId="1F699783" w14:textId="77777777">
              <w:trPr>
                <w:trHeight w:val="397"/>
                <w:jc w:val="center"/>
              </w:trPr>
              <w:tc>
                <w:tcPr>
                  <w:tcW w:w="2434" w:type="pct"/>
                  <w:vAlign w:val="center"/>
                </w:tcPr>
                <w:p w14:paraId="65E98A49" w14:textId="77777777" w:rsidR="0028767D" w:rsidRPr="00FE4996" w:rsidRDefault="00000000">
                  <w:pPr>
                    <w:spacing w:after="0" w:line="240" w:lineRule="exact"/>
                    <w:jc w:val="both"/>
                    <w:textAlignment w:val="baseline"/>
                    <w:rPr>
                      <w:rFonts w:ascii="Times New Roman" w:eastAsia="宋体" w:hAnsi="Times New Roman"/>
                      <w:bCs/>
                      <w:sz w:val="21"/>
                      <w:szCs w:val="21"/>
                    </w:rPr>
                  </w:pPr>
                  <w:r w:rsidRPr="00FE4996">
                    <w:rPr>
                      <w:rFonts w:ascii="Times New Roman" w:eastAsia="宋体" w:hAnsi="Times New Roman"/>
                      <w:bCs/>
                      <w:sz w:val="21"/>
                      <w:szCs w:val="21"/>
                    </w:rPr>
                    <w:t>未按环境影响报告书（表）及其审批部门审批决定要求建成环境保护设施，或者环境保护设施不能与主体工程同时投产或者使用的，建设单位不得提出验收合格的意见。</w:t>
                  </w:r>
                </w:p>
              </w:tc>
              <w:tc>
                <w:tcPr>
                  <w:tcW w:w="1919" w:type="pct"/>
                  <w:tcBorders>
                    <w:right w:val="single" w:sz="4" w:space="0" w:color="auto"/>
                  </w:tcBorders>
                  <w:vAlign w:val="center"/>
                </w:tcPr>
                <w:p w14:paraId="4B6B0203" w14:textId="77777777" w:rsidR="0028767D" w:rsidRPr="00FE4996" w:rsidRDefault="00000000">
                  <w:pPr>
                    <w:spacing w:after="0" w:line="240" w:lineRule="exact"/>
                    <w:jc w:val="both"/>
                    <w:textAlignment w:val="center"/>
                    <w:rPr>
                      <w:rFonts w:ascii="Times New Roman" w:eastAsia="宋体" w:hAnsi="Times New Roman"/>
                      <w:sz w:val="21"/>
                      <w:szCs w:val="21"/>
                      <w:lang w:bidi="ar"/>
                    </w:rPr>
                  </w:pPr>
                  <w:r w:rsidRPr="00FE4996">
                    <w:rPr>
                      <w:rFonts w:ascii="Times New Roman" w:eastAsia="宋体" w:hAnsi="Times New Roman"/>
                      <w:sz w:val="21"/>
                      <w:szCs w:val="21"/>
                      <w:lang w:bidi="ar"/>
                    </w:rPr>
                    <w:t>本项目建成环境保护设施能与主体工程同时投产使用。</w:t>
                  </w:r>
                </w:p>
              </w:tc>
              <w:tc>
                <w:tcPr>
                  <w:tcW w:w="647" w:type="pct"/>
                  <w:vAlign w:val="center"/>
                </w:tcPr>
                <w:p w14:paraId="633911B7" w14:textId="77777777" w:rsidR="0028767D" w:rsidRPr="00FE4996" w:rsidRDefault="00000000">
                  <w:pPr>
                    <w:spacing w:after="0"/>
                    <w:jc w:val="center"/>
                    <w:textAlignment w:val="baseline"/>
                    <w:rPr>
                      <w:rFonts w:ascii="Times New Roman" w:eastAsia="宋体" w:hAnsi="Times New Roman"/>
                      <w:bCs/>
                      <w:sz w:val="21"/>
                      <w:szCs w:val="21"/>
                    </w:rPr>
                  </w:pPr>
                  <w:r w:rsidRPr="00FE4996">
                    <w:rPr>
                      <w:rFonts w:ascii="Times New Roman" w:eastAsia="宋体" w:hAnsi="Times New Roman"/>
                      <w:bCs/>
                      <w:sz w:val="21"/>
                      <w:szCs w:val="21"/>
                    </w:rPr>
                    <w:t>相符</w:t>
                  </w:r>
                </w:p>
              </w:tc>
            </w:tr>
            <w:tr w:rsidR="0028767D" w:rsidRPr="00F1503F" w14:paraId="7787C9DD" w14:textId="77777777">
              <w:trPr>
                <w:trHeight w:val="397"/>
                <w:jc w:val="center"/>
              </w:trPr>
              <w:tc>
                <w:tcPr>
                  <w:tcW w:w="2434" w:type="pct"/>
                  <w:vAlign w:val="center"/>
                </w:tcPr>
                <w:p w14:paraId="30E643FF" w14:textId="77777777" w:rsidR="0028767D" w:rsidRPr="00FE4996" w:rsidRDefault="00000000">
                  <w:pPr>
                    <w:spacing w:after="0" w:line="240" w:lineRule="exact"/>
                    <w:jc w:val="both"/>
                    <w:textAlignment w:val="baseline"/>
                    <w:rPr>
                      <w:rFonts w:ascii="Times New Roman" w:eastAsia="宋体" w:hAnsi="Times New Roman"/>
                      <w:bCs/>
                      <w:sz w:val="21"/>
                      <w:szCs w:val="21"/>
                    </w:rPr>
                  </w:pPr>
                  <w:r w:rsidRPr="00FE4996">
                    <w:rPr>
                      <w:rFonts w:ascii="Times New Roman" w:eastAsia="宋体" w:hAnsi="Times New Roman"/>
                      <w:bCs/>
                      <w:sz w:val="21"/>
                      <w:szCs w:val="21"/>
                    </w:rPr>
                    <w:t>污染物排放不符合国家和地方相关标准、环境影响报告书（表）及其审批部门审批决定或者重点污染物排放总量控制指标要求的，建设单位不得提出验收合格的意见。</w:t>
                  </w:r>
                </w:p>
              </w:tc>
              <w:tc>
                <w:tcPr>
                  <w:tcW w:w="1919" w:type="pct"/>
                  <w:tcBorders>
                    <w:right w:val="single" w:sz="4" w:space="0" w:color="auto"/>
                  </w:tcBorders>
                  <w:vAlign w:val="center"/>
                </w:tcPr>
                <w:p w14:paraId="0CCB6B73" w14:textId="77777777" w:rsidR="0028767D" w:rsidRPr="00FE4996" w:rsidRDefault="00000000">
                  <w:pPr>
                    <w:spacing w:after="0" w:line="240" w:lineRule="exact"/>
                    <w:jc w:val="both"/>
                    <w:textAlignment w:val="baseline"/>
                    <w:rPr>
                      <w:rFonts w:ascii="Times New Roman" w:eastAsia="宋体" w:hAnsi="Times New Roman"/>
                      <w:bCs/>
                      <w:sz w:val="21"/>
                      <w:szCs w:val="21"/>
                    </w:rPr>
                  </w:pPr>
                  <w:r w:rsidRPr="00FE4996">
                    <w:rPr>
                      <w:rFonts w:ascii="Times New Roman" w:eastAsia="宋体" w:hAnsi="Times New Roman"/>
                      <w:bCs/>
                      <w:sz w:val="21"/>
                      <w:szCs w:val="21"/>
                    </w:rPr>
                    <w:t>本项目污染物排放符合国家和地方相关标准、环境影响报告表及其审批部门审批决定。</w:t>
                  </w:r>
                </w:p>
              </w:tc>
              <w:tc>
                <w:tcPr>
                  <w:tcW w:w="647" w:type="pct"/>
                  <w:vAlign w:val="center"/>
                </w:tcPr>
                <w:p w14:paraId="72E5DE23" w14:textId="77777777" w:rsidR="0028767D" w:rsidRPr="00FE4996" w:rsidRDefault="00000000">
                  <w:pPr>
                    <w:spacing w:after="0"/>
                    <w:jc w:val="center"/>
                    <w:textAlignment w:val="baseline"/>
                    <w:rPr>
                      <w:rFonts w:ascii="Times New Roman" w:eastAsia="宋体" w:hAnsi="Times New Roman"/>
                      <w:bCs/>
                      <w:sz w:val="21"/>
                      <w:szCs w:val="21"/>
                    </w:rPr>
                  </w:pPr>
                  <w:r w:rsidRPr="00FE4996">
                    <w:rPr>
                      <w:rFonts w:ascii="Times New Roman" w:eastAsia="宋体" w:hAnsi="Times New Roman"/>
                      <w:bCs/>
                      <w:sz w:val="21"/>
                      <w:szCs w:val="21"/>
                    </w:rPr>
                    <w:t>相符</w:t>
                  </w:r>
                </w:p>
              </w:tc>
            </w:tr>
            <w:tr w:rsidR="0028767D" w:rsidRPr="00F1503F" w14:paraId="1A5015A5" w14:textId="77777777">
              <w:trPr>
                <w:trHeight w:val="397"/>
                <w:jc w:val="center"/>
              </w:trPr>
              <w:tc>
                <w:tcPr>
                  <w:tcW w:w="2434" w:type="pct"/>
                  <w:vAlign w:val="center"/>
                </w:tcPr>
                <w:p w14:paraId="2F582BE1" w14:textId="77777777" w:rsidR="0028767D" w:rsidRPr="00FE4996" w:rsidRDefault="00000000">
                  <w:pPr>
                    <w:spacing w:after="0" w:line="240" w:lineRule="exact"/>
                    <w:jc w:val="both"/>
                    <w:textAlignment w:val="baseline"/>
                    <w:rPr>
                      <w:rFonts w:ascii="Times New Roman" w:eastAsia="宋体" w:hAnsi="Times New Roman"/>
                      <w:bCs/>
                      <w:sz w:val="21"/>
                      <w:szCs w:val="21"/>
                    </w:rPr>
                  </w:pPr>
                  <w:r w:rsidRPr="00FE4996">
                    <w:rPr>
                      <w:rFonts w:ascii="Times New Roman" w:eastAsia="宋体" w:hAnsi="Times New Roman"/>
                      <w:bCs/>
                      <w:sz w:val="21"/>
                      <w:szCs w:val="21"/>
                    </w:rPr>
                    <w:t>环境影响报告书（表）经批准后，该建设项目的性质、规模、地点、采用的生产工艺或者防治污染、防止生态破坏的措施发生重大变动，建设单位未重新报批环境影响报告书（表）或者环境影响报告书（表）未经批准的，建设单位不得提出验收合格的意见。</w:t>
                  </w:r>
                </w:p>
              </w:tc>
              <w:tc>
                <w:tcPr>
                  <w:tcW w:w="1919" w:type="pct"/>
                  <w:tcBorders>
                    <w:right w:val="single" w:sz="4" w:space="0" w:color="auto"/>
                  </w:tcBorders>
                  <w:vAlign w:val="center"/>
                </w:tcPr>
                <w:p w14:paraId="649835AC" w14:textId="77777777" w:rsidR="0028767D" w:rsidRPr="00FE4996" w:rsidRDefault="00000000">
                  <w:pPr>
                    <w:spacing w:after="0" w:line="240" w:lineRule="exact"/>
                    <w:jc w:val="both"/>
                    <w:textAlignment w:val="baseline"/>
                    <w:rPr>
                      <w:rFonts w:ascii="Times New Roman" w:eastAsia="宋体" w:hAnsi="Times New Roman"/>
                      <w:bCs/>
                      <w:sz w:val="21"/>
                      <w:szCs w:val="21"/>
                    </w:rPr>
                  </w:pPr>
                  <w:r w:rsidRPr="00FE4996">
                    <w:rPr>
                      <w:rFonts w:ascii="Times New Roman" w:eastAsia="宋体" w:hAnsi="Times New Roman"/>
                      <w:bCs/>
                      <w:sz w:val="21"/>
                      <w:szCs w:val="21"/>
                    </w:rPr>
                    <w:t>根据本项目实际建设情况与《污染影响类建设项目重大变动清单（试行）的通知》（环办环评函</w:t>
                  </w:r>
                  <w:r w:rsidRPr="00FE4996">
                    <w:rPr>
                      <w:rFonts w:ascii="Times New Roman" w:eastAsia="宋体" w:hAnsi="Times New Roman"/>
                      <w:bCs/>
                      <w:sz w:val="21"/>
                      <w:szCs w:val="21"/>
                    </w:rPr>
                    <w:t>[2020]688</w:t>
                  </w:r>
                  <w:r w:rsidRPr="00FE4996">
                    <w:rPr>
                      <w:rFonts w:ascii="Times New Roman" w:eastAsia="宋体" w:hAnsi="Times New Roman"/>
                      <w:bCs/>
                      <w:sz w:val="21"/>
                      <w:szCs w:val="21"/>
                    </w:rPr>
                    <w:t>号）的对比分析（见表</w:t>
                  </w:r>
                  <w:r w:rsidRPr="00FE4996">
                    <w:rPr>
                      <w:rFonts w:ascii="Times New Roman" w:eastAsia="宋体" w:hAnsi="Times New Roman"/>
                      <w:bCs/>
                      <w:sz w:val="21"/>
                      <w:szCs w:val="21"/>
                    </w:rPr>
                    <w:t>8</w:t>
                  </w:r>
                  <w:r w:rsidRPr="00FE4996">
                    <w:rPr>
                      <w:rFonts w:ascii="Times New Roman" w:eastAsia="宋体" w:hAnsi="Times New Roman"/>
                      <w:bCs/>
                      <w:sz w:val="21"/>
                      <w:szCs w:val="21"/>
                    </w:rPr>
                    <w:t>）可知：本项目环境影响报告表经批准后，该建设项目的性质、规模、地点、采用的生产工艺或者防治污染、防止生态破坏的措施未发生重大变动。</w:t>
                  </w:r>
                </w:p>
              </w:tc>
              <w:tc>
                <w:tcPr>
                  <w:tcW w:w="647" w:type="pct"/>
                  <w:vAlign w:val="center"/>
                </w:tcPr>
                <w:p w14:paraId="3E4FE6A5" w14:textId="77777777" w:rsidR="0028767D" w:rsidRPr="00FE4996" w:rsidRDefault="00000000">
                  <w:pPr>
                    <w:spacing w:after="0"/>
                    <w:jc w:val="center"/>
                    <w:textAlignment w:val="baseline"/>
                    <w:rPr>
                      <w:rFonts w:ascii="Times New Roman" w:eastAsia="宋体" w:hAnsi="Times New Roman"/>
                      <w:bCs/>
                      <w:sz w:val="21"/>
                      <w:szCs w:val="21"/>
                    </w:rPr>
                  </w:pPr>
                  <w:r w:rsidRPr="00FE4996">
                    <w:rPr>
                      <w:rFonts w:ascii="Times New Roman" w:eastAsia="宋体" w:hAnsi="Times New Roman"/>
                      <w:bCs/>
                      <w:sz w:val="21"/>
                      <w:szCs w:val="21"/>
                    </w:rPr>
                    <w:t>不涉及</w:t>
                  </w:r>
                </w:p>
              </w:tc>
            </w:tr>
            <w:tr w:rsidR="0028767D" w:rsidRPr="00F1503F" w14:paraId="048F115B" w14:textId="77777777">
              <w:trPr>
                <w:trHeight w:val="397"/>
                <w:jc w:val="center"/>
              </w:trPr>
              <w:tc>
                <w:tcPr>
                  <w:tcW w:w="2434" w:type="pct"/>
                  <w:vAlign w:val="center"/>
                </w:tcPr>
                <w:p w14:paraId="0D5B1C48" w14:textId="77777777" w:rsidR="0028767D" w:rsidRPr="00FE4996" w:rsidRDefault="00000000">
                  <w:pPr>
                    <w:spacing w:after="0" w:line="240" w:lineRule="exact"/>
                    <w:jc w:val="both"/>
                    <w:textAlignment w:val="baseline"/>
                    <w:rPr>
                      <w:rFonts w:ascii="Times New Roman" w:eastAsia="宋体" w:hAnsi="Times New Roman"/>
                      <w:bCs/>
                      <w:sz w:val="21"/>
                      <w:szCs w:val="21"/>
                    </w:rPr>
                  </w:pPr>
                  <w:r w:rsidRPr="00FE4996">
                    <w:rPr>
                      <w:rFonts w:ascii="Times New Roman" w:eastAsia="宋体" w:hAnsi="Times New Roman"/>
                      <w:bCs/>
                      <w:sz w:val="21"/>
                      <w:szCs w:val="21"/>
                    </w:rPr>
                    <w:t>建设过程中造成重大环境污染未治理完成，或者造成重大生态破坏未恢复的，建设单位不得提出验收合格的意见。</w:t>
                  </w:r>
                </w:p>
              </w:tc>
              <w:tc>
                <w:tcPr>
                  <w:tcW w:w="1919" w:type="pct"/>
                  <w:tcBorders>
                    <w:right w:val="single" w:sz="4" w:space="0" w:color="auto"/>
                  </w:tcBorders>
                  <w:vAlign w:val="center"/>
                </w:tcPr>
                <w:p w14:paraId="7B58B89D" w14:textId="77777777" w:rsidR="0028767D" w:rsidRPr="00FE4996" w:rsidRDefault="00000000">
                  <w:pPr>
                    <w:spacing w:after="0" w:line="240" w:lineRule="exact"/>
                    <w:jc w:val="both"/>
                    <w:textAlignment w:val="baseline"/>
                    <w:rPr>
                      <w:rFonts w:ascii="Times New Roman" w:eastAsia="宋体" w:hAnsi="Times New Roman"/>
                      <w:bCs/>
                      <w:sz w:val="21"/>
                      <w:szCs w:val="21"/>
                    </w:rPr>
                  </w:pPr>
                  <w:r w:rsidRPr="00FE4996">
                    <w:rPr>
                      <w:rFonts w:ascii="Times New Roman" w:eastAsia="宋体" w:hAnsi="Times New Roman"/>
                      <w:bCs/>
                      <w:sz w:val="21"/>
                      <w:szCs w:val="21"/>
                    </w:rPr>
                    <w:t>本项目建设过程中未造成重大环境污染和重大生态破坏。</w:t>
                  </w:r>
                </w:p>
              </w:tc>
              <w:tc>
                <w:tcPr>
                  <w:tcW w:w="647" w:type="pct"/>
                  <w:vAlign w:val="center"/>
                </w:tcPr>
                <w:p w14:paraId="15AF63A9" w14:textId="77777777" w:rsidR="0028767D" w:rsidRPr="00FE4996" w:rsidRDefault="00000000">
                  <w:pPr>
                    <w:spacing w:after="0"/>
                    <w:jc w:val="center"/>
                    <w:textAlignment w:val="baseline"/>
                    <w:rPr>
                      <w:rFonts w:ascii="Times New Roman" w:eastAsia="宋体" w:hAnsi="Times New Roman"/>
                      <w:bCs/>
                      <w:sz w:val="21"/>
                      <w:szCs w:val="21"/>
                    </w:rPr>
                  </w:pPr>
                  <w:r w:rsidRPr="00FE4996">
                    <w:rPr>
                      <w:rFonts w:ascii="Times New Roman" w:eastAsia="宋体" w:hAnsi="Times New Roman"/>
                      <w:bCs/>
                      <w:sz w:val="21"/>
                      <w:szCs w:val="21"/>
                    </w:rPr>
                    <w:t>不涉及</w:t>
                  </w:r>
                </w:p>
              </w:tc>
            </w:tr>
            <w:tr w:rsidR="0028767D" w:rsidRPr="00F1503F" w14:paraId="2FF3E691" w14:textId="77777777">
              <w:trPr>
                <w:trHeight w:val="397"/>
                <w:jc w:val="center"/>
              </w:trPr>
              <w:tc>
                <w:tcPr>
                  <w:tcW w:w="2434" w:type="pct"/>
                  <w:vAlign w:val="center"/>
                </w:tcPr>
                <w:p w14:paraId="7F99840E" w14:textId="77777777" w:rsidR="0028767D" w:rsidRPr="00FE4996" w:rsidRDefault="00000000">
                  <w:pPr>
                    <w:spacing w:after="0" w:line="240" w:lineRule="exact"/>
                    <w:jc w:val="both"/>
                    <w:textAlignment w:val="baseline"/>
                    <w:rPr>
                      <w:rFonts w:ascii="Times New Roman" w:eastAsia="宋体" w:hAnsi="Times New Roman"/>
                      <w:bCs/>
                      <w:sz w:val="21"/>
                      <w:szCs w:val="21"/>
                    </w:rPr>
                  </w:pPr>
                  <w:r w:rsidRPr="00FE4996">
                    <w:rPr>
                      <w:rFonts w:ascii="Times New Roman" w:eastAsia="宋体" w:hAnsi="Times New Roman"/>
                      <w:bCs/>
                      <w:sz w:val="21"/>
                      <w:szCs w:val="21"/>
                    </w:rPr>
                    <w:t>纳入排污许可管理的建设项目，无证排污或者不按证排污的，建设单位不得提出验收合格的意见。</w:t>
                  </w:r>
                </w:p>
              </w:tc>
              <w:tc>
                <w:tcPr>
                  <w:tcW w:w="1919" w:type="pct"/>
                  <w:tcBorders>
                    <w:right w:val="single" w:sz="4" w:space="0" w:color="auto"/>
                  </w:tcBorders>
                  <w:vAlign w:val="center"/>
                </w:tcPr>
                <w:p w14:paraId="3F6C0F89" w14:textId="0AA7F79E" w:rsidR="0028767D" w:rsidRPr="00FE4996" w:rsidRDefault="00000000">
                  <w:pPr>
                    <w:spacing w:after="0" w:line="240" w:lineRule="exact"/>
                    <w:jc w:val="both"/>
                    <w:textAlignment w:val="baseline"/>
                    <w:rPr>
                      <w:rFonts w:ascii="Times New Roman" w:eastAsia="宋体" w:hAnsi="Times New Roman"/>
                      <w:bCs/>
                      <w:sz w:val="21"/>
                      <w:szCs w:val="21"/>
                    </w:rPr>
                  </w:pPr>
                  <w:r w:rsidRPr="00FE4996">
                    <w:rPr>
                      <w:rFonts w:ascii="Times New Roman" w:eastAsia="宋体" w:hAnsi="Times New Roman"/>
                      <w:bCs/>
                      <w:sz w:val="21"/>
                      <w:szCs w:val="21"/>
                    </w:rPr>
                    <w:t>本项目属于排污许可</w:t>
                  </w:r>
                  <w:r w:rsidR="00FE4996" w:rsidRPr="00FE4996">
                    <w:rPr>
                      <w:rFonts w:ascii="Times New Roman" w:eastAsia="宋体" w:hAnsi="Times New Roman" w:hint="eastAsia"/>
                      <w:bCs/>
                      <w:sz w:val="21"/>
                      <w:szCs w:val="21"/>
                    </w:rPr>
                    <w:t>简化</w:t>
                  </w:r>
                  <w:r w:rsidRPr="00FE4996">
                    <w:rPr>
                      <w:rFonts w:ascii="Times New Roman" w:eastAsia="宋体" w:hAnsi="Times New Roman"/>
                      <w:bCs/>
                      <w:sz w:val="21"/>
                      <w:szCs w:val="21"/>
                    </w:rPr>
                    <w:t>管理，已办理排污许可</w:t>
                  </w:r>
                  <w:r w:rsidR="00FE4996" w:rsidRPr="00FE4996">
                    <w:rPr>
                      <w:rFonts w:ascii="Times New Roman" w:eastAsia="宋体" w:hAnsi="Times New Roman" w:hint="eastAsia"/>
                      <w:bCs/>
                      <w:sz w:val="21"/>
                      <w:szCs w:val="21"/>
                    </w:rPr>
                    <w:t>证</w:t>
                  </w:r>
                  <w:r w:rsidRPr="00FE4996">
                    <w:rPr>
                      <w:rFonts w:ascii="Times New Roman" w:eastAsia="宋体" w:hAnsi="Times New Roman"/>
                      <w:bCs/>
                      <w:sz w:val="21"/>
                      <w:szCs w:val="21"/>
                    </w:rPr>
                    <w:t>。</w:t>
                  </w:r>
                </w:p>
              </w:tc>
              <w:tc>
                <w:tcPr>
                  <w:tcW w:w="647" w:type="pct"/>
                  <w:vAlign w:val="center"/>
                </w:tcPr>
                <w:p w14:paraId="2F9CDDC0" w14:textId="77777777" w:rsidR="0028767D" w:rsidRPr="00FE4996" w:rsidRDefault="00000000">
                  <w:pPr>
                    <w:spacing w:after="0"/>
                    <w:jc w:val="center"/>
                    <w:textAlignment w:val="baseline"/>
                    <w:rPr>
                      <w:rFonts w:ascii="Times New Roman" w:eastAsia="宋体" w:hAnsi="Times New Roman"/>
                      <w:bCs/>
                      <w:sz w:val="21"/>
                      <w:szCs w:val="21"/>
                    </w:rPr>
                  </w:pPr>
                  <w:r w:rsidRPr="00FE4996">
                    <w:rPr>
                      <w:rFonts w:ascii="Times New Roman" w:eastAsia="宋体" w:hAnsi="Times New Roman"/>
                      <w:bCs/>
                      <w:sz w:val="21"/>
                      <w:szCs w:val="21"/>
                    </w:rPr>
                    <w:t>相符</w:t>
                  </w:r>
                </w:p>
              </w:tc>
            </w:tr>
            <w:tr w:rsidR="0028767D" w:rsidRPr="00F1503F" w14:paraId="3C733C03" w14:textId="77777777">
              <w:trPr>
                <w:trHeight w:val="397"/>
                <w:jc w:val="center"/>
              </w:trPr>
              <w:tc>
                <w:tcPr>
                  <w:tcW w:w="2434" w:type="pct"/>
                  <w:vAlign w:val="center"/>
                </w:tcPr>
                <w:p w14:paraId="3AE11E05" w14:textId="77777777" w:rsidR="0028767D" w:rsidRPr="00FE4996" w:rsidRDefault="00000000">
                  <w:pPr>
                    <w:spacing w:after="0" w:line="240" w:lineRule="exact"/>
                    <w:jc w:val="both"/>
                    <w:textAlignment w:val="baseline"/>
                    <w:rPr>
                      <w:rFonts w:ascii="Times New Roman" w:eastAsia="宋体" w:hAnsi="Times New Roman"/>
                      <w:bCs/>
                      <w:sz w:val="21"/>
                      <w:szCs w:val="21"/>
                    </w:rPr>
                  </w:pPr>
                  <w:r w:rsidRPr="00FE4996">
                    <w:rPr>
                      <w:rFonts w:ascii="Times New Roman" w:eastAsia="宋体" w:hAnsi="Times New Roman"/>
                      <w:bCs/>
                      <w:sz w:val="21"/>
                      <w:szCs w:val="21"/>
                    </w:rPr>
                    <w:t>分期建设、分期投入生产或者使用依法应当分期验收的建设项目，其分期建设、分期投入生产或者使用的环境保护设施防治环境污染和生态破坏的能力不能满足其相应主体工程需要的，建设单位不得提出验收合格的意见。</w:t>
                  </w:r>
                </w:p>
              </w:tc>
              <w:tc>
                <w:tcPr>
                  <w:tcW w:w="1919" w:type="pct"/>
                  <w:tcBorders>
                    <w:right w:val="single" w:sz="4" w:space="0" w:color="auto"/>
                  </w:tcBorders>
                  <w:vAlign w:val="center"/>
                </w:tcPr>
                <w:p w14:paraId="69497B62" w14:textId="68505C8B" w:rsidR="0028767D" w:rsidRPr="00FE4996" w:rsidRDefault="00000000">
                  <w:pPr>
                    <w:spacing w:after="0" w:line="240" w:lineRule="exact"/>
                    <w:jc w:val="both"/>
                    <w:textAlignment w:val="baseline"/>
                    <w:rPr>
                      <w:rFonts w:ascii="Times New Roman" w:eastAsia="宋体" w:hAnsi="Times New Roman"/>
                      <w:bCs/>
                      <w:sz w:val="21"/>
                      <w:szCs w:val="21"/>
                    </w:rPr>
                  </w:pPr>
                  <w:r w:rsidRPr="00FE4996">
                    <w:rPr>
                      <w:rFonts w:ascii="Times New Roman" w:eastAsia="宋体" w:hAnsi="Times New Roman" w:hint="eastAsia"/>
                      <w:bCs/>
                      <w:sz w:val="21"/>
                      <w:szCs w:val="21"/>
                    </w:rPr>
                    <w:t>本项目</w:t>
                  </w:r>
                  <w:r w:rsidR="00FE4996" w:rsidRPr="00FE4996">
                    <w:rPr>
                      <w:rFonts w:ascii="Times New Roman" w:eastAsia="宋体" w:hAnsi="Times New Roman" w:hint="eastAsia"/>
                      <w:bCs/>
                      <w:sz w:val="21"/>
                      <w:szCs w:val="21"/>
                    </w:rPr>
                    <w:t>不</w:t>
                  </w:r>
                  <w:r w:rsidRPr="00FE4996">
                    <w:rPr>
                      <w:rFonts w:ascii="Times New Roman" w:eastAsia="宋体" w:hAnsi="Times New Roman" w:hint="eastAsia"/>
                      <w:bCs/>
                      <w:sz w:val="21"/>
                      <w:szCs w:val="21"/>
                    </w:rPr>
                    <w:t>属于分期建设、分期验收项目。</w:t>
                  </w:r>
                </w:p>
              </w:tc>
              <w:tc>
                <w:tcPr>
                  <w:tcW w:w="647" w:type="pct"/>
                  <w:vAlign w:val="center"/>
                </w:tcPr>
                <w:p w14:paraId="430F4913" w14:textId="77777777" w:rsidR="0028767D" w:rsidRPr="00FE4996" w:rsidRDefault="00000000">
                  <w:pPr>
                    <w:spacing w:after="0"/>
                    <w:jc w:val="center"/>
                    <w:textAlignment w:val="baseline"/>
                    <w:rPr>
                      <w:rFonts w:ascii="Times New Roman" w:eastAsia="宋体" w:hAnsi="Times New Roman"/>
                      <w:bCs/>
                      <w:sz w:val="21"/>
                      <w:szCs w:val="21"/>
                    </w:rPr>
                  </w:pPr>
                  <w:r w:rsidRPr="00FE4996">
                    <w:rPr>
                      <w:rFonts w:ascii="Times New Roman" w:eastAsia="宋体" w:hAnsi="Times New Roman"/>
                      <w:bCs/>
                      <w:sz w:val="21"/>
                      <w:szCs w:val="21"/>
                    </w:rPr>
                    <w:t>相符</w:t>
                  </w:r>
                </w:p>
              </w:tc>
            </w:tr>
            <w:tr w:rsidR="0028767D" w:rsidRPr="00F1503F" w14:paraId="766236D8" w14:textId="77777777">
              <w:trPr>
                <w:trHeight w:val="397"/>
                <w:jc w:val="center"/>
              </w:trPr>
              <w:tc>
                <w:tcPr>
                  <w:tcW w:w="2434" w:type="pct"/>
                  <w:vAlign w:val="center"/>
                </w:tcPr>
                <w:p w14:paraId="2BD21E53" w14:textId="77777777" w:rsidR="0028767D" w:rsidRPr="00FE4996" w:rsidRDefault="00000000">
                  <w:pPr>
                    <w:spacing w:after="0" w:line="240" w:lineRule="exact"/>
                    <w:jc w:val="both"/>
                    <w:textAlignment w:val="baseline"/>
                    <w:rPr>
                      <w:rFonts w:ascii="Times New Roman" w:eastAsia="宋体" w:hAnsi="Times New Roman"/>
                      <w:bCs/>
                      <w:sz w:val="21"/>
                      <w:szCs w:val="21"/>
                    </w:rPr>
                  </w:pPr>
                  <w:r w:rsidRPr="00FE4996">
                    <w:rPr>
                      <w:rFonts w:ascii="Times New Roman" w:eastAsia="宋体" w:hAnsi="Times New Roman"/>
                      <w:bCs/>
                      <w:sz w:val="21"/>
                      <w:szCs w:val="21"/>
                    </w:rPr>
                    <w:t>建设单位因该建设项目违反国家和地方环境保护法律法规受到处罚，被责令改正，尚未改正完成的，建设单位不得提出验收合格的意见。</w:t>
                  </w:r>
                </w:p>
              </w:tc>
              <w:tc>
                <w:tcPr>
                  <w:tcW w:w="1919" w:type="pct"/>
                  <w:tcBorders>
                    <w:right w:val="single" w:sz="4" w:space="0" w:color="auto"/>
                  </w:tcBorders>
                  <w:vAlign w:val="center"/>
                </w:tcPr>
                <w:p w14:paraId="36E22AD2" w14:textId="77777777" w:rsidR="0028767D" w:rsidRPr="00FE4996" w:rsidRDefault="00000000">
                  <w:pPr>
                    <w:spacing w:after="0" w:line="240" w:lineRule="exact"/>
                    <w:jc w:val="both"/>
                    <w:textAlignment w:val="baseline"/>
                    <w:rPr>
                      <w:rFonts w:ascii="Times New Roman" w:eastAsia="宋体" w:hAnsi="Times New Roman"/>
                      <w:bCs/>
                      <w:sz w:val="21"/>
                      <w:szCs w:val="21"/>
                    </w:rPr>
                  </w:pPr>
                  <w:r w:rsidRPr="00FE4996">
                    <w:rPr>
                      <w:rFonts w:ascii="Times New Roman" w:eastAsia="宋体" w:hAnsi="Times New Roman"/>
                      <w:bCs/>
                      <w:sz w:val="21"/>
                      <w:szCs w:val="21"/>
                    </w:rPr>
                    <w:t>本建设单位不涉及违反国家和地方环境保护法律法规。</w:t>
                  </w:r>
                </w:p>
              </w:tc>
              <w:tc>
                <w:tcPr>
                  <w:tcW w:w="647" w:type="pct"/>
                  <w:vAlign w:val="center"/>
                </w:tcPr>
                <w:p w14:paraId="1D919DDF" w14:textId="77777777" w:rsidR="0028767D" w:rsidRPr="00FE4996" w:rsidRDefault="00000000">
                  <w:pPr>
                    <w:spacing w:after="0"/>
                    <w:jc w:val="center"/>
                    <w:textAlignment w:val="baseline"/>
                    <w:rPr>
                      <w:rFonts w:ascii="Times New Roman" w:eastAsia="宋体" w:hAnsi="Times New Roman"/>
                      <w:bCs/>
                      <w:sz w:val="21"/>
                      <w:szCs w:val="21"/>
                    </w:rPr>
                  </w:pPr>
                  <w:r w:rsidRPr="00FE4996">
                    <w:rPr>
                      <w:rFonts w:ascii="Times New Roman" w:eastAsia="宋体" w:hAnsi="Times New Roman"/>
                      <w:bCs/>
                      <w:sz w:val="21"/>
                      <w:szCs w:val="21"/>
                    </w:rPr>
                    <w:t>不涉及</w:t>
                  </w:r>
                </w:p>
              </w:tc>
            </w:tr>
            <w:tr w:rsidR="0028767D" w:rsidRPr="00F1503F" w14:paraId="678CB76E" w14:textId="77777777">
              <w:trPr>
                <w:trHeight w:val="397"/>
                <w:jc w:val="center"/>
              </w:trPr>
              <w:tc>
                <w:tcPr>
                  <w:tcW w:w="2434" w:type="pct"/>
                  <w:tcBorders>
                    <w:bottom w:val="single" w:sz="4" w:space="0" w:color="auto"/>
                  </w:tcBorders>
                  <w:vAlign w:val="center"/>
                </w:tcPr>
                <w:p w14:paraId="30DEFD92" w14:textId="77777777" w:rsidR="0028767D" w:rsidRPr="00FE4996" w:rsidRDefault="00000000">
                  <w:pPr>
                    <w:spacing w:after="0" w:line="240" w:lineRule="exact"/>
                    <w:jc w:val="both"/>
                    <w:textAlignment w:val="baseline"/>
                    <w:rPr>
                      <w:rFonts w:ascii="Times New Roman" w:eastAsia="宋体" w:hAnsi="Times New Roman"/>
                      <w:bCs/>
                      <w:sz w:val="21"/>
                      <w:szCs w:val="21"/>
                    </w:rPr>
                  </w:pPr>
                  <w:r w:rsidRPr="00FE4996">
                    <w:rPr>
                      <w:rFonts w:ascii="Times New Roman" w:eastAsia="宋体" w:hAnsi="Times New Roman"/>
                      <w:bCs/>
                      <w:sz w:val="21"/>
                      <w:szCs w:val="21"/>
                    </w:rPr>
                    <w:lastRenderedPageBreak/>
                    <w:t>验收报告的基础资料数据明显不实，内容存在重大缺项、遗漏，或者验收结论不明确、不合理的，建设单位不得提出验收合格的意见。</w:t>
                  </w:r>
                </w:p>
              </w:tc>
              <w:tc>
                <w:tcPr>
                  <w:tcW w:w="1919" w:type="pct"/>
                  <w:tcBorders>
                    <w:bottom w:val="single" w:sz="4" w:space="0" w:color="auto"/>
                    <w:right w:val="single" w:sz="4" w:space="0" w:color="auto"/>
                  </w:tcBorders>
                  <w:vAlign w:val="center"/>
                </w:tcPr>
                <w:p w14:paraId="75B2A2AD" w14:textId="77777777" w:rsidR="0028767D" w:rsidRPr="00FE4996" w:rsidRDefault="00000000">
                  <w:pPr>
                    <w:spacing w:after="0" w:line="240" w:lineRule="exact"/>
                    <w:jc w:val="both"/>
                    <w:textAlignment w:val="baseline"/>
                    <w:rPr>
                      <w:rFonts w:ascii="Times New Roman" w:eastAsia="宋体" w:hAnsi="Times New Roman"/>
                      <w:bCs/>
                      <w:sz w:val="21"/>
                      <w:szCs w:val="21"/>
                    </w:rPr>
                  </w:pPr>
                  <w:r w:rsidRPr="00FE4996">
                    <w:rPr>
                      <w:rFonts w:ascii="Times New Roman" w:eastAsia="宋体" w:hAnsi="Times New Roman"/>
                      <w:bCs/>
                      <w:sz w:val="21"/>
                      <w:szCs w:val="21"/>
                    </w:rPr>
                    <w:t>本项目验收报告的基础资料数据真实，内容不存在重大缺项、遗漏，验收结论明确、合理。</w:t>
                  </w:r>
                </w:p>
              </w:tc>
              <w:tc>
                <w:tcPr>
                  <w:tcW w:w="647" w:type="pct"/>
                  <w:tcBorders>
                    <w:bottom w:val="single" w:sz="4" w:space="0" w:color="auto"/>
                  </w:tcBorders>
                  <w:vAlign w:val="center"/>
                </w:tcPr>
                <w:p w14:paraId="6117C27A" w14:textId="77777777" w:rsidR="0028767D" w:rsidRPr="00FE4996" w:rsidRDefault="00000000">
                  <w:pPr>
                    <w:spacing w:after="0"/>
                    <w:jc w:val="center"/>
                    <w:textAlignment w:val="baseline"/>
                    <w:rPr>
                      <w:rFonts w:ascii="Times New Roman" w:eastAsia="宋体" w:hAnsi="Times New Roman"/>
                      <w:bCs/>
                      <w:sz w:val="21"/>
                      <w:szCs w:val="21"/>
                    </w:rPr>
                  </w:pPr>
                  <w:r w:rsidRPr="00FE4996">
                    <w:rPr>
                      <w:rFonts w:ascii="Times New Roman" w:eastAsia="宋体" w:hAnsi="Times New Roman"/>
                      <w:bCs/>
                      <w:sz w:val="21"/>
                      <w:szCs w:val="21"/>
                    </w:rPr>
                    <w:t>不涉及</w:t>
                  </w:r>
                </w:p>
              </w:tc>
            </w:tr>
            <w:tr w:rsidR="0028767D" w:rsidRPr="00F1503F" w14:paraId="1B46857D" w14:textId="77777777">
              <w:trPr>
                <w:trHeight w:val="397"/>
                <w:jc w:val="center"/>
              </w:trPr>
              <w:tc>
                <w:tcPr>
                  <w:tcW w:w="2434" w:type="pct"/>
                  <w:vAlign w:val="center"/>
                </w:tcPr>
                <w:p w14:paraId="1C65F37F" w14:textId="77777777" w:rsidR="0028767D" w:rsidRPr="00FE4996" w:rsidRDefault="00000000">
                  <w:pPr>
                    <w:spacing w:after="0" w:line="240" w:lineRule="exact"/>
                    <w:jc w:val="both"/>
                    <w:textAlignment w:val="baseline"/>
                    <w:rPr>
                      <w:rFonts w:ascii="Times New Roman" w:eastAsia="宋体" w:hAnsi="Times New Roman"/>
                      <w:bCs/>
                      <w:sz w:val="21"/>
                      <w:szCs w:val="21"/>
                    </w:rPr>
                  </w:pPr>
                  <w:r w:rsidRPr="00FE4996">
                    <w:rPr>
                      <w:rFonts w:ascii="Times New Roman" w:eastAsia="宋体" w:hAnsi="Times New Roman"/>
                      <w:bCs/>
                      <w:sz w:val="21"/>
                      <w:szCs w:val="21"/>
                    </w:rPr>
                    <w:t>其他环境保护法律法规规章等规定不得通过环境保护验收的，建设单位不得提出验收合格的意见。</w:t>
                  </w:r>
                </w:p>
              </w:tc>
              <w:tc>
                <w:tcPr>
                  <w:tcW w:w="1919" w:type="pct"/>
                  <w:tcBorders>
                    <w:right w:val="single" w:sz="4" w:space="0" w:color="auto"/>
                  </w:tcBorders>
                  <w:vAlign w:val="center"/>
                </w:tcPr>
                <w:p w14:paraId="0E3AFE45" w14:textId="77777777" w:rsidR="0028767D" w:rsidRPr="00FE4996" w:rsidRDefault="00000000">
                  <w:pPr>
                    <w:spacing w:after="0" w:line="240" w:lineRule="exact"/>
                    <w:jc w:val="both"/>
                    <w:textAlignment w:val="baseline"/>
                    <w:rPr>
                      <w:rFonts w:ascii="Times New Roman" w:eastAsia="宋体" w:hAnsi="Times New Roman"/>
                      <w:bCs/>
                      <w:sz w:val="21"/>
                      <w:szCs w:val="21"/>
                    </w:rPr>
                  </w:pPr>
                  <w:r w:rsidRPr="00FE4996">
                    <w:rPr>
                      <w:rFonts w:ascii="Times New Roman" w:eastAsia="宋体" w:hAnsi="Times New Roman"/>
                      <w:bCs/>
                      <w:sz w:val="21"/>
                      <w:szCs w:val="21"/>
                    </w:rPr>
                    <w:t>本项目符合其他环境保护法律法规规章的规定。</w:t>
                  </w:r>
                </w:p>
              </w:tc>
              <w:tc>
                <w:tcPr>
                  <w:tcW w:w="647" w:type="pct"/>
                  <w:vAlign w:val="center"/>
                </w:tcPr>
                <w:p w14:paraId="08395A36" w14:textId="77777777" w:rsidR="0028767D" w:rsidRPr="00FE4996" w:rsidRDefault="00000000">
                  <w:pPr>
                    <w:spacing w:after="0"/>
                    <w:jc w:val="center"/>
                    <w:textAlignment w:val="baseline"/>
                    <w:rPr>
                      <w:rFonts w:ascii="Times New Roman" w:eastAsia="宋体" w:hAnsi="Times New Roman"/>
                      <w:bCs/>
                      <w:sz w:val="21"/>
                      <w:szCs w:val="21"/>
                    </w:rPr>
                  </w:pPr>
                  <w:r w:rsidRPr="00FE4996">
                    <w:rPr>
                      <w:rFonts w:ascii="Times New Roman" w:eastAsia="宋体" w:hAnsi="Times New Roman"/>
                      <w:bCs/>
                      <w:sz w:val="21"/>
                      <w:szCs w:val="21"/>
                    </w:rPr>
                    <w:t>不涉及</w:t>
                  </w:r>
                </w:p>
              </w:tc>
            </w:tr>
          </w:tbl>
          <w:p w14:paraId="7B7BC4E7" w14:textId="77777777" w:rsidR="0028767D" w:rsidRPr="00F1503F" w:rsidRDefault="0028767D">
            <w:pPr>
              <w:pStyle w:val="1"/>
              <w:rPr>
                <w:rFonts w:ascii="Times New Roman" w:hAnsi="Times New Roman"/>
                <w:highlight w:val="yellow"/>
              </w:rPr>
            </w:pPr>
          </w:p>
          <w:p w14:paraId="563DD079" w14:textId="77777777" w:rsidR="0028767D" w:rsidRPr="00F1503F" w:rsidRDefault="0028767D">
            <w:pPr>
              <w:pStyle w:val="1"/>
              <w:rPr>
                <w:rFonts w:ascii="Times New Roman" w:hAnsi="Times New Roman"/>
                <w:highlight w:val="yellow"/>
              </w:rPr>
            </w:pPr>
          </w:p>
          <w:p w14:paraId="1C7383DB" w14:textId="77777777" w:rsidR="0028767D" w:rsidRPr="00F1503F" w:rsidRDefault="0028767D">
            <w:pPr>
              <w:rPr>
                <w:rFonts w:ascii="Times New Roman" w:hAnsi="Times New Roman"/>
                <w:highlight w:val="yellow"/>
              </w:rPr>
            </w:pPr>
          </w:p>
          <w:p w14:paraId="1696307E" w14:textId="77777777" w:rsidR="0028767D" w:rsidRPr="00F1503F" w:rsidRDefault="0028767D">
            <w:pPr>
              <w:pStyle w:val="1"/>
              <w:rPr>
                <w:rFonts w:ascii="Times New Roman" w:hAnsi="Times New Roman"/>
                <w:highlight w:val="yellow"/>
              </w:rPr>
            </w:pPr>
          </w:p>
          <w:p w14:paraId="1ACF13A3" w14:textId="77777777" w:rsidR="0028767D" w:rsidRPr="00F1503F" w:rsidRDefault="0028767D">
            <w:pPr>
              <w:rPr>
                <w:rFonts w:ascii="Times New Roman" w:hAnsi="Times New Roman"/>
                <w:highlight w:val="yellow"/>
              </w:rPr>
            </w:pPr>
          </w:p>
          <w:p w14:paraId="15312118" w14:textId="77777777" w:rsidR="0028767D" w:rsidRPr="00F1503F" w:rsidRDefault="0028767D">
            <w:pPr>
              <w:pStyle w:val="1"/>
              <w:rPr>
                <w:rFonts w:ascii="Times New Roman" w:hAnsi="Times New Roman"/>
                <w:highlight w:val="yellow"/>
              </w:rPr>
            </w:pPr>
          </w:p>
          <w:p w14:paraId="18CF5722" w14:textId="77777777" w:rsidR="0028767D" w:rsidRPr="00F1503F" w:rsidRDefault="0028767D">
            <w:pPr>
              <w:rPr>
                <w:rFonts w:ascii="Times New Roman" w:hAnsi="Times New Roman"/>
                <w:highlight w:val="yellow"/>
              </w:rPr>
            </w:pPr>
          </w:p>
          <w:p w14:paraId="654E7CC8" w14:textId="77777777" w:rsidR="0028767D" w:rsidRPr="00F1503F" w:rsidRDefault="0028767D">
            <w:pPr>
              <w:pStyle w:val="1"/>
              <w:rPr>
                <w:rFonts w:ascii="Times New Roman" w:hAnsi="Times New Roman"/>
                <w:highlight w:val="yellow"/>
              </w:rPr>
            </w:pPr>
          </w:p>
          <w:p w14:paraId="0F15DECC" w14:textId="77777777" w:rsidR="0028767D" w:rsidRPr="00F1503F" w:rsidRDefault="0028767D">
            <w:pPr>
              <w:pStyle w:val="1"/>
              <w:rPr>
                <w:rFonts w:ascii="Times New Roman" w:hAnsi="Times New Roman"/>
                <w:highlight w:val="yellow"/>
              </w:rPr>
            </w:pPr>
          </w:p>
          <w:p w14:paraId="5510FF4A" w14:textId="77777777" w:rsidR="0028767D" w:rsidRPr="00F1503F" w:rsidRDefault="0028767D">
            <w:pPr>
              <w:rPr>
                <w:rFonts w:ascii="Times New Roman" w:hAnsi="Times New Roman"/>
                <w:highlight w:val="yellow"/>
              </w:rPr>
            </w:pPr>
          </w:p>
          <w:p w14:paraId="081EA928" w14:textId="77777777" w:rsidR="0028767D" w:rsidRPr="00F1503F" w:rsidRDefault="0028767D">
            <w:pPr>
              <w:pStyle w:val="1"/>
              <w:rPr>
                <w:rFonts w:ascii="Times New Roman" w:hAnsi="Times New Roman"/>
                <w:highlight w:val="yellow"/>
              </w:rPr>
            </w:pPr>
          </w:p>
          <w:p w14:paraId="1B4C0CE5" w14:textId="77777777" w:rsidR="0028767D" w:rsidRPr="00F1503F" w:rsidRDefault="0028767D">
            <w:pPr>
              <w:rPr>
                <w:rFonts w:ascii="Times New Roman" w:hAnsi="Times New Roman"/>
                <w:highlight w:val="yellow"/>
              </w:rPr>
            </w:pPr>
          </w:p>
          <w:p w14:paraId="4F976ADB" w14:textId="77777777" w:rsidR="0028767D" w:rsidRPr="00F1503F" w:rsidRDefault="0028767D">
            <w:pPr>
              <w:rPr>
                <w:rFonts w:ascii="Times New Roman" w:hAnsi="Times New Roman"/>
                <w:highlight w:val="yellow"/>
              </w:rPr>
            </w:pPr>
          </w:p>
          <w:p w14:paraId="7EEB4033" w14:textId="77777777" w:rsidR="0028767D" w:rsidRPr="00F1503F" w:rsidRDefault="0028767D">
            <w:pPr>
              <w:pStyle w:val="1"/>
              <w:rPr>
                <w:rFonts w:ascii="Times New Roman" w:hAnsi="Times New Roman"/>
                <w:highlight w:val="yellow"/>
              </w:rPr>
            </w:pPr>
          </w:p>
          <w:p w14:paraId="220AF345" w14:textId="77777777" w:rsidR="0028767D" w:rsidRPr="00F1503F" w:rsidRDefault="0028767D">
            <w:pPr>
              <w:rPr>
                <w:rFonts w:ascii="Times New Roman" w:hAnsi="Times New Roman"/>
                <w:highlight w:val="yellow"/>
              </w:rPr>
            </w:pPr>
          </w:p>
          <w:p w14:paraId="19235298" w14:textId="77777777" w:rsidR="0028767D" w:rsidRPr="00F1503F" w:rsidRDefault="0028767D">
            <w:pPr>
              <w:rPr>
                <w:rFonts w:ascii="Times New Roman" w:hAnsi="Times New Roman"/>
                <w:highlight w:val="yellow"/>
              </w:rPr>
            </w:pPr>
          </w:p>
          <w:p w14:paraId="7B24515B" w14:textId="77777777" w:rsidR="0028767D" w:rsidRPr="00F1503F" w:rsidRDefault="0028767D">
            <w:pPr>
              <w:rPr>
                <w:rFonts w:ascii="Times New Roman" w:hAnsi="Times New Roman"/>
                <w:highlight w:val="yellow"/>
              </w:rPr>
            </w:pPr>
          </w:p>
          <w:p w14:paraId="3B51FC7B" w14:textId="77777777" w:rsidR="0028767D" w:rsidRPr="00F1503F" w:rsidRDefault="0028767D">
            <w:pPr>
              <w:rPr>
                <w:highlight w:val="yellow"/>
              </w:rPr>
            </w:pPr>
          </w:p>
          <w:p w14:paraId="534FCE3A" w14:textId="77777777" w:rsidR="0028767D" w:rsidRPr="00F1503F" w:rsidRDefault="0028767D">
            <w:pPr>
              <w:pStyle w:val="1"/>
              <w:rPr>
                <w:rFonts w:ascii="Times New Roman" w:hAnsi="Times New Roman"/>
                <w:highlight w:val="yellow"/>
              </w:rPr>
            </w:pPr>
          </w:p>
          <w:p w14:paraId="37A77537" w14:textId="77777777" w:rsidR="0028767D" w:rsidRPr="00F1503F" w:rsidRDefault="0028767D">
            <w:pPr>
              <w:rPr>
                <w:rFonts w:ascii="Times New Roman" w:hAnsi="Times New Roman"/>
                <w:highlight w:val="yellow"/>
              </w:rPr>
            </w:pPr>
          </w:p>
          <w:p w14:paraId="2E489945" w14:textId="77777777" w:rsidR="0028767D" w:rsidRPr="00F1503F" w:rsidRDefault="0028767D">
            <w:pPr>
              <w:pStyle w:val="1"/>
              <w:rPr>
                <w:highlight w:val="yellow"/>
              </w:rPr>
            </w:pPr>
          </w:p>
          <w:p w14:paraId="322CC130" w14:textId="77777777" w:rsidR="0028767D" w:rsidRPr="00F1503F" w:rsidRDefault="0028767D">
            <w:pPr>
              <w:pStyle w:val="1"/>
              <w:rPr>
                <w:rFonts w:ascii="Times New Roman" w:hAnsi="Times New Roman"/>
                <w:highlight w:val="yellow"/>
              </w:rPr>
            </w:pPr>
          </w:p>
          <w:p w14:paraId="79FC0F19" w14:textId="77777777" w:rsidR="0028767D" w:rsidRDefault="0028767D">
            <w:pPr>
              <w:rPr>
                <w:rFonts w:ascii="Times New Roman" w:hAnsi="Times New Roman"/>
                <w:highlight w:val="yellow"/>
              </w:rPr>
            </w:pPr>
          </w:p>
          <w:p w14:paraId="6E35EA0C" w14:textId="77777777" w:rsidR="002022E9" w:rsidRPr="00F1503F" w:rsidRDefault="002022E9">
            <w:pPr>
              <w:rPr>
                <w:rFonts w:ascii="Times New Roman" w:hAnsi="Times New Roman"/>
                <w:highlight w:val="yellow"/>
              </w:rPr>
            </w:pPr>
          </w:p>
          <w:p w14:paraId="55DC28EB" w14:textId="77777777" w:rsidR="0028767D" w:rsidRPr="00F1503F" w:rsidRDefault="0028767D">
            <w:pPr>
              <w:pStyle w:val="1"/>
              <w:rPr>
                <w:rFonts w:ascii="Times New Roman" w:hAnsi="Times New Roman"/>
                <w:highlight w:val="yellow"/>
              </w:rPr>
            </w:pPr>
          </w:p>
        </w:tc>
      </w:tr>
    </w:tbl>
    <w:p w14:paraId="69F2F899" w14:textId="77777777" w:rsidR="0028767D" w:rsidRPr="00E95B55" w:rsidRDefault="00000000">
      <w:pPr>
        <w:pStyle w:val="1"/>
        <w:rPr>
          <w:rFonts w:ascii="Times New Roman" w:hAnsi="Times New Roman"/>
        </w:rPr>
      </w:pPr>
      <w:r w:rsidRPr="00E95B55">
        <w:rPr>
          <w:rFonts w:ascii="Times New Roman" w:hAnsi="Times New Roman"/>
        </w:rPr>
        <w:lastRenderedPageBreak/>
        <w:br w:type="page"/>
      </w:r>
    </w:p>
    <w:p w14:paraId="2937E99D" w14:textId="77777777" w:rsidR="0028767D" w:rsidRPr="00FE4996" w:rsidRDefault="00000000">
      <w:pPr>
        <w:spacing w:after="0" w:line="440" w:lineRule="exact"/>
        <w:rPr>
          <w:rFonts w:ascii="Times New Roman" w:eastAsia="仿宋_GB2312" w:hAnsi="Times New Roman"/>
          <w:b/>
          <w:sz w:val="21"/>
          <w:szCs w:val="21"/>
        </w:rPr>
      </w:pPr>
      <w:r w:rsidRPr="00FE4996">
        <w:rPr>
          <w:rFonts w:ascii="Times New Roman" w:eastAsia="仿宋_GB2312" w:hAnsi="Times New Roman"/>
          <w:b/>
          <w:sz w:val="21"/>
          <w:szCs w:val="21"/>
        </w:rPr>
        <w:lastRenderedPageBreak/>
        <w:t>表八</w:t>
      </w:r>
    </w:p>
    <w:tbl>
      <w:tblPr>
        <w:tblW w:w="5000" w:type="pct"/>
        <w:jc w:val="center"/>
        <w:tblBorders>
          <w:top w:val="single" w:sz="8" w:space="0" w:color="auto"/>
          <w:left w:val="single" w:sz="8" w:space="0" w:color="auto"/>
          <w:bottom w:val="single" w:sz="8" w:space="0" w:color="auto"/>
          <w:right w:val="single" w:sz="8" w:space="0" w:color="auto"/>
        </w:tblBorders>
        <w:tblLayout w:type="fixed"/>
        <w:tblCellMar>
          <w:left w:w="57" w:type="dxa"/>
          <w:right w:w="57" w:type="dxa"/>
        </w:tblCellMar>
        <w:tblLook w:val="04A0" w:firstRow="1" w:lastRow="0" w:firstColumn="1" w:lastColumn="0" w:noHBand="0" w:noVBand="1"/>
      </w:tblPr>
      <w:tblGrid>
        <w:gridCol w:w="8484"/>
      </w:tblGrid>
      <w:tr w:rsidR="0028767D" w:rsidRPr="00F1503F" w14:paraId="4CB4B937" w14:textId="77777777">
        <w:trPr>
          <w:trHeight w:val="397"/>
          <w:jc w:val="center"/>
        </w:trPr>
        <w:tc>
          <w:tcPr>
            <w:tcW w:w="8484" w:type="dxa"/>
            <w:vAlign w:val="center"/>
          </w:tcPr>
          <w:p w14:paraId="6109F251" w14:textId="77777777" w:rsidR="0028767D" w:rsidRPr="00FE4996" w:rsidRDefault="00000000">
            <w:pPr>
              <w:spacing w:after="0" w:line="460" w:lineRule="exact"/>
              <w:rPr>
                <w:rFonts w:ascii="Times New Roman" w:eastAsia="宋体" w:hAnsi="Times New Roman"/>
                <w:sz w:val="24"/>
                <w:szCs w:val="24"/>
              </w:rPr>
            </w:pPr>
            <w:r w:rsidRPr="00FE4996">
              <w:rPr>
                <w:rFonts w:ascii="Times New Roman" w:eastAsia="宋体" w:hAnsi="Times New Roman"/>
                <w:sz w:val="24"/>
                <w:szCs w:val="24"/>
              </w:rPr>
              <w:t>验收检测结论：</w:t>
            </w:r>
          </w:p>
          <w:p w14:paraId="55A1F5CD" w14:textId="77777777" w:rsidR="0028767D" w:rsidRPr="00FE4996" w:rsidRDefault="00000000">
            <w:pPr>
              <w:spacing w:after="0" w:line="460" w:lineRule="exact"/>
              <w:ind w:firstLineChars="200" w:firstLine="480"/>
              <w:textAlignment w:val="baseline"/>
              <w:rPr>
                <w:rFonts w:ascii="Times New Roman" w:eastAsia="宋体" w:hAnsi="Times New Roman"/>
                <w:bCs/>
                <w:sz w:val="24"/>
                <w:szCs w:val="24"/>
              </w:rPr>
            </w:pPr>
            <w:bookmarkStart w:id="70" w:name="_Toc501703566"/>
            <w:bookmarkStart w:id="71" w:name="_Toc504492863"/>
            <w:r w:rsidRPr="00FE4996">
              <w:rPr>
                <w:rFonts w:ascii="Times New Roman" w:eastAsia="宋体" w:hAnsi="Times New Roman"/>
                <w:bCs/>
                <w:sz w:val="24"/>
                <w:szCs w:val="24"/>
              </w:rPr>
              <w:t>1</w:t>
            </w:r>
            <w:r w:rsidRPr="00FE4996">
              <w:rPr>
                <w:rFonts w:ascii="Times New Roman" w:eastAsia="宋体" w:hAnsi="Times New Roman"/>
                <w:bCs/>
                <w:sz w:val="24"/>
                <w:szCs w:val="24"/>
              </w:rPr>
              <w:t>、环境保护设施验收结论</w:t>
            </w:r>
            <w:bookmarkEnd w:id="70"/>
            <w:bookmarkEnd w:id="71"/>
          </w:p>
          <w:p w14:paraId="415F9449" w14:textId="77777777" w:rsidR="0028767D" w:rsidRPr="00FE4996" w:rsidRDefault="00000000">
            <w:pPr>
              <w:spacing w:after="0" w:line="460" w:lineRule="exact"/>
              <w:ind w:firstLineChars="200" w:firstLine="480"/>
              <w:jc w:val="both"/>
              <w:textAlignment w:val="baseline"/>
              <w:rPr>
                <w:rFonts w:ascii="Times New Roman" w:eastAsia="宋体" w:hAnsi="Times New Roman"/>
                <w:sz w:val="24"/>
                <w:szCs w:val="24"/>
              </w:rPr>
            </w:pPr>
            <w:r w:rsidRPr="00FE4996">
              <w:rPr>
                <w:rFonts w:ascii="宋体" w:eastAsia="宋体" w:hAnsi="宋体" w:cs="宋体" w:hint="eastAsia"/>
                <w:sz w:val="24"/>
                <w:szCs w:val="24"/>
              </w:rPr>
              <w:t>①</w:t>
            </w:r>
            <w:r w:rsidRPr="00FE4996">
              <w:rPr>
                <w:rFonts w:ascii="Times New Roman" w:eastAsia="宋体" w:hAnsi="Times New Roman"/>
                <w:sz w:val="24"/>
                <w:szCs w:val="24"/>
              </w:rPr>
              <w:t>验收检测期间，该项目正常生产，主体工程调试工况稳定，各项污染防治设施运行稳定，符合验收检测期间对生产工况的要求。</w:t>
            </w:r>
          </w:p>
          <w:p w14:paraId="0AC8940F" w14:textId="130CB7BC" w:rsidR="0028767D" w:rsidRPr="00E95B55" w:rsidRDefault="00000000">
            <w:pPr>
              <w:spacing w:after="0" w:line="460" w:lineRule="exact"/>
              <w:ind w:firstLineChars="200" w:firstLine="480"/>
              <w:jc w:val="both"/>
              <w:textAlignment w:val="baseline"/>
              <w:rPr>
                <w:rFonts w:ascii="Times New Roman" w:eastAsia="宋体" w:hAnsi="Times New Roman"/>
                <w:sz w:val="24"/>
                <w:szCs w:val="24"/>
              </w:rPr>
            </w:pPr>
            <w:r w:rsidRPr="00FE4996">
              <w:rPr>
                <w:rFonts w:ascii="宋体" w:eastAsia="宋体" w:hAnsi="宋体" w:cs="宋体" w:hint="eastAsia"/>
                <w:sz w:val="24"/>
                <w:szCs w:val="24"/>
              </w:rPr>
              <w:t>②</w:t>
            </w:r>
            <w:r w:rsidRPr="00FE4996">
              <w:rPr>
                <w:rFonts w:ascii="Times New Roman" w:eastAsia="宋体" w:hAnsi="Times New Roman"/>
                <w:sz w:val="24"/>
                <w:szCs w:val="24"/>
              </w:rPr>
              <w:t>根据本项目实际建设情况与《污染影响类建设项目重大变动清单（试行）的通知》（环办环评函</w:t>
            </w:r>
            <w:r w:rsidRPr="00FE4996">
              <w:rPr>
                <w:rFonts w:ascii="Times New Roman" w:eastAsia="宋体" w:hAnsi="Times New Roman"/>
                <w:sz w:val="24"/>
                <w:szCs w:val="24"/>
              </w:rPr>
              <w:t>[2020]688</w:t>
            </w:r>
            <w:r w:rsidRPr="00FE4996">
              <w:rPr>
                <w:rFonts w:ascii="Times New Roman" w:eastAsia="宋体" w:hAnsi="Times New Roman"/>
                <w:sz w:val="24"/>
                <w:szCs w:val="24"/>
              </w:rPr>
              <w:t>号）的对比分析可知：本项目不存在重大变动，且本项目符合《建设项目竣工环境保护验收暂行办法》（国环规环评</w:t>
            </w:r>
            <w:r w:rsidR="002022E9" w:rsidRPr="00FE4996">
              <w:rPr>
                <w:rFonts w:ascii="Times New Roman" w:eastAsia="宋体" w:hAnsi="Times New Roman"/>
                <w:sz w:val="24"/>
                <w:szCs w:val="24"/>
              </w:rPr>
              <w:t>[</w:t>
            </w:r>
            <w:r w:rsidRPr="00FE4996">
              <w:rPr>
                <w:rFonts w:ascii="Times New Roman" w:eastAsia="宋体" w:hAnsi="Times New Roman"/>
                <w:sz w:val="24"/>
                <w:szCs w:val="24"/>
              </w:rPr>
              <w:t>2017</w:t>
            </w:r>
            <w:r w:rsidR="002022E9" w:rsidRPr="00FE4996">
              <w:rPr>
                <w:rFonts w:ascii="Times New Roman" w:eastAsia="宋体" w:hAnsi="Times New Roman"/>
                <w:sz w:val="24"/>
                <w:szCs w:val="24"/>
              </w:rPr>
              <w:t>]</w:t>
            </w:r>
            <w:r w:rsidRPr="00FE4996">
              <w:rPr>
                <w:rFonts w:ascii="Times New Roman" w:eastAsia="宋体" w:hAnsi="Times New Roman"/>
                <w:sz w:val="24"/>
                <w:szCs w:val="24"/>
              </w:rPr>
              <w:t>4</w:t>
            </w:r>
            <w:r w:rsidRPr="00FE4996">
              <w:rPr>
                <w:rFonts w:ascii="Times New Roman" w:eastAsia="宋体" w:hAnsi="Times New Roman"/>
                <w:sz w:val="24"/>
                <w:szCs w:val="24"/>
              </w:rPr>
              <w:t>号），满</w:t>
            </w:r>
            <w:r w:rsidRPr="00E95B55">
              <w:rPr>
                <w:rFonts w:ascii="Times New Roman" w:eastAsia="宋体" w:hAnsi="Times New Roman"/>
                <w:sz w:val="24"/>
                <w:szCs w:val="24"/>
              </w:rPr>
              <w:t>足验收条件。</w:t>
            </w:r>
          </w:p>
          <w:p w14:paraId="6FFA1351" w14:textId="69F16C74" w:rsidR="00C93FB1" w:rsidRPr="004364AD" w:rsidRDefault="00000000" w:rsidP="00C93FB1">
            <w:pPr>
              <w:spacing w:after="0" w:line="460" w:lineRule="exact"/>
              <w:ind w:firstLineChars="200" w:firstLine="480"/>
              <w:jc w:val="both"/>
              <w:textAlignment w:val="baseline"/>
              <w:rPr>
                <w:rFonts w:ascii="Times New Roman" w:eastAsia="宋体" w:hAnsi="Times New Roman"/>
                <w:bCs/>
                <w:sz w:val="24"/>
                <w:szCs w:val="21"/>
              </w:rPr>
            </w:pPr>
            <w:r w:rsidRPr="00E95B55">
              <w:rPr>
                <w:rFonts w:ascii="宋体" w:eastAsia="宋体" w:hAnsi="宋体" w:cs="宋体" w:hint="eastAsia"/>
                <w:sz w:val="24"/>
                <w:szCs w:val="24"/>
              </w:rPr>
              <w:t>③</w:t>
            </w:r>
            <w:bookmarkStart w:id="72" w:name="_Hlk181197223"/>
            <w:bookmarkStart w:id="73" w:name="_Hlk182592468"/>
            <w:r w:rsidRPr="00E95B55">
              <w:rPr>
                <w:rFonts w:ascii="Times New Roman" w:eastAsia="宋体" w:hAnsi="Times New Roman"/>
                <w:sz w:val="24"/>
                <w:szCs w:val="24"/>
              </w:rPr>
              <w:t>验收检测期间，</w:t>
            </w:r>
            <w:r w:rsidR="00C93FB1" w:rsidRPr="00E95B55">
              <w:rPr>
                <w:rFonts w:ascii="Times New Roman" w:eastAsia="宋体" w:hAnsi="Times New Roman"/>
                <w:bCs/>
                <w:sz w:val="24"/>
                <w:szCs w:val="24"/>
              </w:rPr>
              <w:t>本项目</w:t>
            </w:r>
            <w:r w:rsidR="00C93FB1" w:rsidRPr="00E95B55">
              <w:rPr>
                <w:rFonts w:ascii="Times New Roman" w:eastAsia="宋体" w:hAnsi="Times New Roman" w:hint="eastAsia"/>
                <w:bCs/>
                <w:sz w:val="24"/>
                <w:szCs w:val="24"/>
              </w:rPr>
              <w:t>投料</w:t>
            </w:r>
            <w:r w:rsidR="00C93FB1" w:rsidRPr="00E95B55">
              <w:rPr>
                <w:rFonts w:ascii="Times New Roman" w:eastAsia="宋体" w:hAnsi="Times New Roman"/>
                <w:bCs/>
                <w:sz w:val="24"/>
                <w:szCs w:val="24"/>
              </w:rPr>
              <w:t>废气</w:t>
            </w:r>
            <w:r w:rsidR="00C93FB1" w:rsidRPr="00E95B55">
              <w:rPr>
                <w:rFonts w:ascii="Times New Roman" w:eastAsia="宋体" w:hAnsi="Times New Roman" w:hint="eastAsia"/>
                <w:bCs/>
                <w:sz w:val="24"/>
                <w:szCs w:val="24"/>
              </w:rPr>
              <w:t>经收集至“</w:t>
            </w:r>
            <w:r w:rsidR="002022E9">
              <w:rPr>
                <w:rFonts w:ascii="Times New Roman" w:eastAsia="宋体" w:hAnsi="Times New Roman" w:hint="eastAsia"/>
                <w:bCs/>
                <w:sz w:val="24"/>
                <w:szCs w:val="24"/>
              </w:rPr>
              <w:t>脉冲</w:t>
            </w:r>
            <w:r w:rsidR="00C93FB1" w:rsidRPr="00E95B55">
              <w:rPr>
                <w:rFonts w:ascii="Times New Roman" w:eastAsia="宋体" w:hAnsi="Times New Roman" w:hint="eastAsia"/>
                <w:bCs/>
                <w:sz w:val="24"/>
                <w:szCs w:val="24"/>
              </w:rPr>
              <w:t>袋式除尘器”</w:t>
            </w:r>
            <w:r w:rsidR="00C93FB1" w:rsidRPr="00E95B55">
              <w:rPr>
                <w:rFonts w:ascii="Times New Roman" w:eastAsia="宋体" w:hAnsi="Times New Roman"/>
                <w:bCs/>
                <w:sz w:val="24"/>
                <w:szCs w:val="24"/>
              </w:rPr>
              <w:t>处理，处理后经</w:t>
            </w:r>
            <w:r w:rsidR="00C93FB1" w:rsidRPr="00E95B55">
              <w:rPr>
                <w:rFonts w:ascii="Times New Roman" w:eastAsia="宋体" w:hAnsi="Times New Roman"/>
                <w:bCs/>
                <w:sz w:val="24"/>
                <w:szCs w:val="24"/>
              </w:rPr>
              <w:t>1</w:t>
            </w:r>
            <w:r w:rsidR="00C93FB1" w:rsidRPr="00E95B55">
              <w:rPr>
                <w:rFonts w:ascii="Times New Roman" w:eastAsia="宋体" w:hAnsi="Times New Roman"/>
                <w:bCs/>
                <w:sz w:val="24"/>
                <w:szCs w:val="24"/>
              </w:rPr>
              <w:t>根</w:t>
            </w:r>
            <w:r w:rsidR="00C93FB1" w:rsidRPr="00E95B55">
              <w:rPr>
                <w:rFonts w:ascii="Times New Roman" w:eastAsia="宋体" w:hAnsi="Times New Roman"/>
                <w:bCs/>
                <w:sz w:val="24"/>
                <w:szCs w:val="24"/>
              </w:rPr>
              <w:t>15</w:t>
            </w:r>
            <w:r w:rsidR="00C93FB1" w:rsidRPr="00E95B55">
              <w:rPr>
                <w:rFonts w:ascii="Times New Roman" w:eastAsia="宋体" w:hAnsi="Times New Roman"/>
                <w:bCs/>
                <w:sz w:val="24"/>
                <w:szCs w:val="24"/>
              </w:rPr>
              <w:t>米高排气筒排放。</w:t>
            </w:r>
            <w:r w:rsidR="00C93FB1" w:rsidRPr="00E95B55">
              <w:rPr>
                <w:rFonts w:ascii="Times New Roman" w:eastAsia="宋体" w:hAnsi="Times New Roman" w:hint="eastAsia"/>
                <w:bCs/>
                <w:sz w:val="24"/>
                <w:szCs w:val="24"/>
              </w:rPr>
              <w:t>颗粒物</w:t>
            </w:r>
            <w:r w:rsidR="00C93FB1" w:rsidRPr="00E95B55">
              <w:rPr>
                <w:rFonts w:ascii="Times New Roman" w:eastAsia="宋体" w:hAnsi="Times New Roman"/>
                <w:bCs/>
                <w:sz w:val="24"/>
                <w:szCs w:val="24"/>
              </w:rPr>
              <w:t>排放浓度为</w:t>
            </w:r>
            <w:r w:rsidR="00C93FB1" w:rsidRPr="00E95B55">
              <w:rPr>
                <w:rFonts w:ascii="Times New Roman" w:eastAsia="宋体" w:hAnsi="Times New Roman" w:hint="eastAsia"/>
                <w:bCs/>
                <w:sz w:val="24"/>
                <w:szCs w:val="24"/>
              </w:rPr>
              <w:t>4.9</w:t>
            </w:r>
            <w:r w:rsidR="00C93FB1" w:rsidRPr="00E95B55">
              <w:rPr>
                <w:rFonts w:ascii="Times New Roman" w:eastAsia="宋体" w:hAnsi="Times New Roman"/>
                <w:bCs/>
                <w:sz w:val="24"/>
                <w:szCs w:val="24"/>
              </w:rPr>
              <w:t>~</w:t>
            </w:r>
            <w:r w:rsidR="00C93FB1" w:rsidRPr="00E95B55">
              <w:rPr>
                <w:rFonts w:ascii="Times New Roman" w:eastAsia="宋体" w:hAnsi="Times New Roman" w:hint="eastAsia"/>
                <w:bCs/>
                <w:sz w:val="24"/>
                <w:szCs w:val="24"/>
              </w:rPr>
              <w:t>6.2</w:t>
            </w:r>
            <w:r w:rsidR="00C93FB1" w:rsidRPr="00E95B55">
              <w:rPr>
                <w:rFonts w:ascii="Times New Roman" w:eastAsia="宋体" w:hAnsi="Times New Roman"/>
                <w:bCs/>
                <w:sz w:val="24"/>
                <w:szCs w:val="24"/>
              </w:rPr>
              <w:t>mg/m</w:t>
            </w:r>
            <w:r w:rsidR="00C93FB1" w:rsidRPr="00E95B55">
              <w:rPr>
                <w:rFonts w:ascii="Times New Roman" w:eastAsia="宋体" w:hAnsi="Times New Roman"/>
                <w:bCs/>
                <w:sz w:val="24"/>
                <w:szCs w:val="24"/>
                <w:vertAlign w:val="superscript"/>
              </w:rPr>
              <w:t>3</w:t>
            </w:r>
            <w:r w:rsidR="00C93FB1" w:rsidRPr="00E95B55">
              <w:rPr>
                <w:rFonts w:ascii="Times New Roman" w:eastAsia="宋体" w:hAnsi="Times New Roman"/>
                <w:bCs/>
                <w:sz w:val="24"/>
                <w:szCs w:val="24"/>
              </w:rPr>
              <w:t>，排放速率为</w:t>
            </w:r>
            <w:r w:rsidR="00C93FB1" w:rsidRPr="00E95B55">
              <w:rPr>
                <w:rFonts w:ascii="Times New Roman" w:eastAsia="宋体" w:hAnsi="Times New Roman"/>
                <w:bCs/>
                <w:sz w:val="24"/>
                <w:szCs w:val="24"/>
              </w:rPr>
              <w:t>0.0</w:t>
            </w:r>
            <w:r w:rsidR="00C93FB1" w:rsidRPr="00E95B55">
              <w:rPr>
                <w:rFonts w:ascii="Times New Roman" w:eastAsia="宋体" w:hAnsi="Times New Roman" w:hint="eastAsia"/>
                <w:bCs/>
                <w:sz w:val="24"/>
                <w:szCs w:val="24"/>
              </w:rPr>
              <w:t>0691</w:t>
            </w:r>
            <w:r w:rsidR="00C93FB1" w:rsidRPr="00E95B55">
              <w:rPr>
                <w:rFonts w:ascii="Times New Roman" w:eastAsia="宋体" w:hAnsi="Times New Roman"/>
                <w:bCs/>
                <w:sz w:val="24"/>
                <w:szCs w:val="24"/>
              </w:rPr>
              <w:t>~0.0</w:t>
            </w:r>
            <w:r w:rsidR="00C93FB1" w:rsidRPr="00E95B55">
              <w:rPr>
                <w:rFonts w:ascii="Times New Roman" w:eastAsia="宋体" w:hAnsi="Times New Roman" w:hint="eastAsia"/>
                <w:bCs/>
                <w:sz w:val="24"/>
                <w:szCs w:val="24"/>
              </w:rPr>
              <w:t>0912</w:t>
            </w:r>
            <w:r w:rsidR="00C93FB1" w:rsidRPr="00E95B55">
              <w:rPr>
                <w:rFonts w:ascii="Times New Roman" w:eastAsia="宋体" w:hAnsi="Times New Roman"/>
                <w:bCs/>
                <w:sz w:val="24"/>
                <w:szCs w:val="24"/>
              </w:rPr>
              <w:t>kg/h</w:t>
            </w:r>
            <w:r w:rsidR="00C93FB1" w:rsidRPr="00E95B55">
              <w:rPr>
                <w:rFonts w:ascii="Times New Roman" w:eastAsia="宋体" w:hAnsi="Times New Roman" w:hint="eastAsia"/>
                <w:bCs/>
                <w:sz w:val="24"/>
                <w:szCs w:val="24"/>
              </w:rPr>
              <w:t>，</w:t>
            </w:r>
            <w:r w:rsidR="00C93FB1" w:rsidRPr="00E95B55">
              <w:rPr>
                <w:rFonts w:ascii="Times New Roman" w:eastAsia="宋体" w:hAnsi="Times New Roman"/>
                <w:bCs/>
                <w:sz w:val="24"/>
                <w:szCs w:val="24"/>
              </w:rPr>
              <w:t>镍及其</w:t>
            </w:r>
            <w:r w:rsidR="00C93FB1" w:rsidRPr="004364AD">
              <w:rPr>
                <w:rFonts w:ascii="Times New Roman" w:eastAsia="宋体" w:hAnsi="Times New Roman"/>
                <w:bCs/>
                <w:sz w:val="24"/>
                <w:szCs w:val="24"/>
              </w:rPr>
              <w:t>化合物排放浓度为</w:t>
            </w:r>
            <w:r w:rsidR="00C93FB1">
              <w:rPr>
                <w:rFonts w:ascii="Times New Roman" w:eastAsia="宋体" w:hAnsi="Times New Roman" w:hint="eastAsia"/>
                <w:bCs/>
                <w:sz w:val="24"/>
                <w:szCs w:val="24"/>
              </w:rPr>
              <w:t>3</w:t>
            </w:r>
            <w:r w:rsidR="00C93FB1" w:rsidRPr="004364AD">
              <w:rPr>
                <w:rFonts w:ascii="Times New Roman" w:eastAsia="宋体" w:hAnsi="Times New Roman"/>
                <w:bCs/>
                <w:sz w:val="24"/>
                <w:szCs w:val="24"/>
              </w:rPr>
              <w:t>×10</w:t>
            </w:r>
            <w:r w:rsidR="00C93FB1" w:rsidRPr="004364AD">
              <w:rPr>
                <w:rFonts w:ascii="Times New Roman" w:eastAsia="宋体" w:hAnsi="Times New Roman"/>
                <w:bCs/>
                <w:sz w:val="24"/>
                <w:szCs w:val="24"/>
                <w:vertAlign w:val="superscript"/>
              </w:rPr>
              <w:t>-5</w:t>
            </w:r>
            <w:r w:rsidR="00C93FB1" w:rsidRPr="004364AD">
              <w:rPr>
                <w:rFonts w:ascii="Times New Roman" w:eastAsia="宋体" w:hAnsi="Times New Roman"/>
                <w:bCs/>
                <w:sz w:val="24"/>
                <w:szCs w:val="24"/>
              </w:rPr>
              <w:t>~6×10</w:t>
            </w:r>
            <w:r w:rsidR="00C93FB1" w:rsidRPr="004364AD">
              <w:rPr>
                <w:rFonts w:ascii="Times New Roman" w:eastAsia="宋体" w:hAnsi="Times New Roman"/>
                <w:bCs/>
                <w:sz w:val="24"/>
                <w:szCs w:val="24"/>
                <w:vertAlign w:val="superscript"/>
              </w:rPr>
              <w:t>-5</w:t>
            </w:r>
            <w:r w:rsidR="00C93FB1" w:rsidRPr="004364AD">
              <w:rPr>
                <w:rFonts w:ascii="Times New Roman" w:eastAsia="宋体" w:hAnsi="Times New Roman"/>
                <w:bCs/>
                <w:sz w:val="24"/>
                <w:szCs w:val="24"/>
              </w:rPr>
              <w:t>mg/m</w:t>
            </w:r>
            <w:r w:rsidR="00C93FB1" w:rsidRPr="004364AD">
              <w:rPr>
                <w:rFonts w:ascii="Times New Roman" w:eastAsia="宋体" w:hAnsi="Times New Roman"/>
                <w:bCs/>
                <w:sz w:val="24"/>
                <w:szCs w:val="24"/>
                <w:vertAlign w:val="superscript"/>
              </w:rPr>
              <w:t>3</w:t>
            </w:r>
            <w:r w:rsidR="00C93FB1" w:rsidRPr="004364AD">
              <w:rPr>
                <w:rFonts w:ascii="Times New Roman" w:eastAsia="宋体" w:hAnsi="Times New Roman"/>
                <w:bCs/>
                <w:sz w:val="24"/>
                <w:szCs w:val="24"/>
              </w:rPr>
              <w:t>，排放速率为</w:t>
            </w:r>
            <w:r w:rsidR="00C93FB1" w:rsidRPr="004364AD">
              <w:rPr>
                <w:rFonts w:ascii="Times New Roman" w:eastAsia="宋体" w:hAnsi="Times New Roman"/>
                <w:bCs/>
                <w:sz w:val="24"/>
                <w:szCs w:val="24"/>
              </w:rPr>
              <w:t>1.83×10</w:t>
            </w:r>
            <w:r w:rsidR="00C93FB1" w:rsidRPr="004364AD">
              <w:rPr>
                <w:rFonts w:ascii="Times New Roman" w:eastAsia="宋体" w:hAnsi="Times New Roman"/>
                <w:bCs/>
                <w:sz w:val="24"/>
                <w:szCs w:val="24"/>
                <w:vertAlign w:val="superscript"/>
              </w:rPr>
              <w:t>-8</w:t>
            </w:r>
            <w:r w:rsidR="00C93FB1" w:rsidRPr="004364AD">
              <w:rPr>
                <w:rFonts w:ascii="Times New Roman" w:eastAsia="宋体" w:hAnsi="Times New Roman"/>
                <w:bCs/>
                <w:sz w:val="24"/>
                <w:szCs w:val="24"/>
              </w:rPr>
              <w:t>~8.68×10</w:t>
            </w:r>
            <w:r w:rsidR="00C93FB1" w:rsidRPr="004364AD">
              <w:rPr>
                <w:rFonts w:ascii="Times New Roman" w:eastAsia="宋体" w:hAnsi="Times New Roman"/>
                <w:bCs/>
                <w:sz w:val="24"/>
                <w:szCs w:val="24"/>
                <w:vertAlign w:val="superscript"/>
              </w:rPr>
              <w:t>-8</w:t>
            </w:r>
            <w:r w:rsidR="00C93FB1" w:rsidRPr="004364AD">
              <w:rPr>
                <w:rFonts w:ascii="Times New Roman" w:eastAsia="宋体" w:hAnsi="Times New Roman"/>
                <w:bCs/>
                <w:sz w:val="24"/>
                <w:szCs w:val="24"/>
              </w:rPr>
              <w:t>kg/h</w:t>
            </w:r>
            <w:r w:rsidR="00C93FB1" w:rsidRPr="004364AD">
              <w:rPr>
                <w:rFonts w:ascii="Times New Roman" w:eastAsia="宋体" w:hAnsi="Times New Roman" w:hint="eastAsia"/>
                <w:bCs/>
                <w:sz w:val="24"/>
                <w:szCs w:val="24"/>
              </w:rPr>
              <w:t>，</w:t>
            </w:r>
            <w:r w:rsidR="00C93FB1" w:rsidRPr="00A77658">
              <w:rPr>
                <w:rFonts w:ascii="Times New Roman" w:eastAsia="宋体" w:hAnsi="Times New Roman" w:hint="eastAsia"/>
                <w:bCs/>
                <w:sz w:val="24"/>
                <w:szCs w:val="21"/>
              </w:rPr>
              <w:t>能够满足《电池工业污染物排放标准》（</w:t>
            </w:r>
            <w:r w:rsidR="00C93FB1" w:rsidRPr="00A77658">
              <w:rPr>
                <w:rFonts w:ascii="Times New Roman" w:eastAsia="宋体" w:hAnsi="Times New Roman" w:hint="eastAsia"/>
                <w:bCs/>
                <w:sz w:val="24"/>
                <w:szCs w:val="21"/>
              </w:rPr>
              <w:t>GB30484-2013</w:t>
            </w:r>
            <w:r w:rsidR="00C93FB1" w:rsidRPr="00A77658">
              <w:rPr>
                <w:rFonts w:ascii="Times New Roman" w:eastAsia="宋体" w:hAnsi="Times New Roman" w:hint="eastAsia"/>
                <w:bCs/>
                <w:sz w:val="24"/>
                <w:szCs w:val="21"/>
              </w:rPr>
              <w:t>）表</w:t>
            </w:r>
            <w:r w:rsidR="00C93FB1" w:rsidRPr="00A77658">
              <w:rPr>
                <w:rFonts w:ascii="Times New Roman" w:eastAsia="宋体" w:hAnsi="Times New Roman" w:hint="eastAsia"/>
                <w:bCs/>
                <w:sz w:val="24"/>
                <w:szCs w:val="21"/>
              </w:rPr>
              <w:t>5</w:t>
            </w:r>
            <w:r w:rsidR="00C93FB1" w:rsidRPr="00A77658">
              <w:rPr>
                <w:rFonts w:ascii="Times New Roman" w:eastAsia="宋体" w:hAnsi="Times New Roman" w:hint="eastAsia"/>
                <w:bCs/>
                <w:sz w:val="24"/>
                <w:szCs w:val="21"/>
              </w:rPr>
              <w:t>车间或生产设施排气筒：颗粒物</w:t>
            </w:r>
            <w:r w:rsidR="00C93FB1" w:rsidRPr="00A77658">
              <w:rPr>
                <w:rFonts w:ascii="Times New Roman" w:eastAsia="宋体" w:hAnsi="Times New Roman" w:hint="eastAsia"/>
                <w:bCs/>
                <w:sz w:val="24"/>
                <w:szCs w:val="21"/>
              </w:rPr>
              <w:t>30mg/m</w:t>
            </w:r>
            <w:r w:rsidR="00C93FB1" w:rsidRPr="00A77658">
              <w:rPr>
                <w:rFonts w:ascii="Times New Roman" w:eastAsia="宋体" w:hAnsi="Times New Roman" w:hint="eastAsia"/>
                <w:bCs/>
                <w:sz w:val="24"/>
                <w:szCs w:val="21"/>
                <w:vertAlign w:val="superscript"/>
              </w:rPr>
              <w:t>3</w:t>
            </w:r>
            <w:r w:rsidR="00C93FB1" w:rsidRPr="00A77658">
              <w:rPr>
                <w:rFonts w:ascii="Times New Roman" w:eastAsia="宋体" w:hAnsi="Times New Roman" w:hint="eastAsia"/>
                <w:bCs/>
                <w:sz w:val="24"/>
                <w:szCs w:val="21"/>
              </w:rPr>
              <w:t>、镍及其化合物</w:t>
            </w:r>
            <w:r w:rsidR="00C93FB1" w:rsidRPr="00A77658">
              <w:rPr>
                <w:rFonts w:ascii="Times New Roman" w:eastAsia="宋体" w:hAnsi="Times New Roman" w:hint="eastAsia"/>
                <w:bCs/>
                <w:sz w:val="24"/>
                <w:szCs w:val="21"/>
              </w:rPr>
              <w:t>1.5mg/m</w:t>
            </w:r>
            <w:r w:rsidR="00C93FB1" w:rsidRPr="00A77658">
              <w:rPr>
                <w:rFonts w:ascii="Times New Roman" w:eastAsia="宋体" w:hAnsi="Times New Roman" w:hint="eastAsia"/>
                <w:bCs/>
                <w:sz w:val="24"/>
                <w:szCs w:val="21"/>
                <w:vertAlign w:val="superscript"/>
              </w:rPr>
              <w:t>3</w:t>
            </w:r>
            <w:r w:rsidR="00C93FB1" w:rsidRPr="00A77658">
              <w:rPr>
                <w:rFonts w:ascii="Times New Roman" w:eastAsia="宋体" w:hAnsi="Times New Roman" w:hint="eastAsia"/>
                <w:bCs/>
                <w:sz w:val="24"/>
                <w:szCs w:val="21"/>
              </w:rPr>
              <w:t>的标准限值要求。</w:t>
            </w:r>
            <w:r w:rsidR="00C93FB1" w:rsidRPr="004364AD">
              <w:rPr>
                <w:rFonts w:ascii="Times New Roman" w:eastAsia="宋体" w:hAnsi="Times New Roman"/>
                <w:bCs/>
                <w:sz w:val="24"/>
                <w:szCs w:val="21"/>
              </w:rPr>
              <w:t>同时能够满足《新乡市生态环境局关于进一步规范工业企业颗粒物排放限值的通知》中其他涉气工业企业颗粒物有组织排放口</w:t>
            </w:r>
            <w:r w:rsidR="00C93FB1" w:rsidRPr="004364AD">
              <w:rPr>
                <w:rFonts w:ascii="Times New Roman" w:eastAsia="宋体" w:hAnsi="Times New Roman"/>
                <w:bCs/>
                <w:sz w:val="24"/>
                <w:szCs w:val="21"/>
              </w:rPr>
              <w:t>10mg/m</w:t>
            </w:r>
            <w:r w:rsidR="00C93FB1" w:rsidRPr="004364AD">
              <w:rPr>
                <w:rFonts w:ascii="Times New Roman" w:eastAsia="宋体" w:hAnsi="Times New Roman"/>
                <w:bCs/>
                <w:sz w:val="24"/>
                <w:szCs w:val="21"/>
                <w:vertAlign w:val="superscript"/>
              </w:rPr>
              <w:t>3</w:t>
            </w:r>
            <w:r w:rsidR="00C93FB1" w:rsidRPr="004364AD">
              <w:rPr>
                <w:rFonts w:ascii="Times New Roman" w:eastAsia="宋体" w:hAnsi="Times New Roman"/>
                <w:bCs/>
                <w:sz w:val="24"/>
                <w:szCs w:val="21"/>
              </w:rPr>
              <w:t>的限值要求。</w:t>
            </w:r>
          </w:p>
          <w:p w14:paraId="67C40B4D" w14:textId="77777777" w:rsidR="00C93FB1" w:rsidRPr="00A77658" w:rsidRDefault="00C93FB1" w:rsidP="00C93FB1">
            <w:pPr>
              <w:spacing w:after="0" w:line="460" w:lineRule="exact"/>
              <w:ind w:firstLineChars="200" w:firstLine="480"/>
              <w:jc w:val="both"/>
              <w:rPr>
                <w:rFonts w:ascii="Times New Roman" w:eastAsia="宋体" w:hAnsi="Times New Roman"/>
                <w:bCs/>
                <w:sz w:val="24"/>
                <w:szCs w:val="21"/>
              </w:rPr>
            </w:pPr>
            <w:r w:rsidRPr="004364AD">
              <w:rPr>
                <w:rFonts w:ascii="Times New Roman" w:eastAsia="宋体" w:hAnsi="Times New Roman"/>
                <w:bCs/>
                <w:sz w:val="24"/>
                <w:szCs w:val="24"/>
              </w:rPr>
              <w:t>溶解反应废气</w:t>
            </w:r>
            <w:r w:rsidRPr="004364AD">
              <w:rPr>
                <w:rFonts w:ascii="Times New Roman" w:eastAsia="宋体" w:hAnsi="Times New Roman" w:hint="eastAsia"/>
                <w:bCs/>
                <w:sz w:val="24"/>
                <w:szCs w:val="24"/>
              </w:rPr>
              <w:t>经收集至“</w:t>
            </w:r>
            <w:r>
              <w:rPr>
                <w:rFonts w:ascii="Times New Roman" w:eastAsia="宋体" w:hAnsi="Times New Roman" w:hint="eastAsia"/>
                <w:bCs/>
                <w:sz w:val="24"/>
                <w:szCs w:val="24"/>
              </w:rPr>
              <w:t>水喷淋</w:t>
            </w:r>
            <w:r>
              <w:rPr>
                <w:rFonts w:ascii="Times New Roman" w:eastAsia="宋体" w:hAnsi="Times New Roman" w:hint="eastAsia"/>
                <w:bCs/>
                <w:sz w:val="24"/>
                <w:szCs w:val="24"/>
              </w:rPr>
              <w:t>+</w:t>
            </w:r>
            <w:r>
              <w:rPr>
                <w:rFonts w:ascii="Times New Roman" w:eastAsia="宋体" w:hAnsi="Times New Roman" w:hint="eastAsia"/>
                <w:bCs/>
                <w:sz w:val="24"/>
                <w:szCs w:val="24"/>
              </w:rPr>
              <w:t>碱喷淋</w:t>
            </w:r>
            <w:r w:rsidRPr="004364AD">
              <w:rPr>
                <w:rFonts w:ascii="Times New Roman" w:eastAsia="宋体" w:hAnsi="Times New Roman" w:hint="eastAsia"/>
                <w:bCs/>
                <w:sz w:val="24"/>
                <w:szCs w:val="24"/>
              </w:rPr>
              <w:t>”</w:t>
            </w:r>
            <w:r w:rsidRPr="004364AD">
              <w:rPr>
                <w:rFonts w:ascii="Times New Roman" w:eastAsia="宋体" w:hAnsi="Times New Roman"/>
                <w:bCs/>
                <w:sz w:val="24"/>
                <w:szCs w:val="24"/>
              </w:rPr>
              <w:t>处理，处理后经</w:t>
            </w:r>
            <w:r w:rsidRPr="004364AD">
              <w:rPr>
                <w:rFonts w:ascii="Times New Roman" w:eastAsia="宋体" w:hAnsi="Times New Roman"/>
                <w:bCs/>
                <w:sz w:val="24"/>
                <w:szCs w:val="24"/>
              </w:rPr>
              <w:t>1</w:t>
            </w:r>
            <w:r w:rsidRPr="004364AD">
              <w:rPr>
                <w:rFonts w:ascii="Times New Roman" w:eastAsia="宋体" w:hAnsi="Times New Roman"/>
                <w:bCs/>
                <w:sz w:val="24"/>
                <w:szCs w:val="24"/>
              </w:rPr>
              <w:t>根</w:t>
            </w:r>
            <w:r w:rsidRPr="004364AD">
              <w:rPr>
                <w:rFonts w:ascii="Times New Roman" w:eastAsia="宋体" w:hAnsi="Times New Roman"/>
                <w:bCs/>
                <w:sz w:val="24"/>
                <w:szCs w:val="24"/>
              </w:rPr>
              <w:t>15</w:t>
            </w:r>
            <w:r w:rsidRPr="004364AD">
              <w:rPr>
                <w:rFonts w:ascii="Times New Roman" w:eastAsia="宋体" w:hAnsi="Times New Roman"/>
                <w:bCs/>
                <w:sz w:val="24"/>
                <w:szCs w:val="24"/>
              </w:rPr>
              <w:t>米高排气筒排放。</w:t>
            </w:r>
            <w:r>
              <w:rPr>
                <w:rFonts w:ascii="Times New Roman" w:eastAsia="宋体" w:hAnsi="Times New Roman" w:hint="eastAsia"/>
                <w:bCs/>
                <w:sz w:val="24"/>
                <w:szCs w:val="24"/>
              </w:rPr>
              <w:t>硫酸雾</w:t>
            </w:r>
            <w:r w:rsidRPr="004364AD">
              <w:rPr>
                <w:rFonts w:ascii="Times New Roman" w:eastAsia="宋体" w:hAnsi="Times New Roman"/>
                <w:bCs/>
                <w:sz w:val="24"/>
                <w:szCs w:val="24"/>
              </w:rPr>
              <w:t>排放浓度为</w:t>
            </w:r>
            <w:r w:rsidRPr="004364AD">
              <w:rPr>
                <w:rFonts w:ascii="Times New Roman" w:eastAsia="宋体" w:hAnsi="Times New Roman"/>
                <w:bCs/>
                <w:sz w:val="24"/>
                <w:szCs w:val="24"/>
              </w:rPr>
              <w:t>3.66~</w:t>
            </w:r>
            <w:r>
              <w:rPr>
                <w:rFonts w:ascii="Times New Roman" w:eastAsia="宋体" w:hAnsi="Times New Roman" w:hint="eastAsia"/>
                <w:bCs/>
                <w:sz w:val="24"/>
                <w:szCs w:val="24"/>
              </w:rPr>
              <w:t>4.21</w:t>
            </w:r>
            <w:r w:rsidRPr="004364AD">
              <w:rPr>
                <w:rFonts w:ascii="Times New Roman" w:eastAsia="宋体" w:hAnsi="Times New Roman"/>
                <w:bCs/>
                <w:sz w:val="24"/>
                <w:szCs w:val="24"/>
              </w:rPr>
              <w:t>mg/m</w:t>
            </w:r>
            <w:r w:rsidRPr="004364AD">
              <w:rPr>
                <w:rFonts w:ascii="Times New Roman" w:eastAsia="宋体" w:hAnsi="Times New Roman"/>
                <w:bCs/>
                <w:sz w:val="24"/>
                <w:szCs w:val="24"/>
                <w:vertAlign w:val="superscript"/>
              </w:rPr>
              <w:t>3</w:t>
            </w:r>
            <w:r w:rsidRPr="004364AD">
              <w:rPr>
                <w:rFonts w:ascii="Times New Roman" w:eastAsia="宋体" w:hAnsi="Times New Roman"/>
                <w:bCs/>
                <w:sz w:val="24"/>
                <w:szCs w:val="24"/>
              </w:rPr>
              <w:t>，排放速率为</w:t>
            </w:r>
            <w:r w:rsidRPr="004364AD">
              <w:rPr>
                <w:rFonts w:ascii="Times New Roman" w:eastAsia="宋体" w:hAnsi="Times New Roman"/>
                <w:bCs/>
                <w:sz w:val="24"/>
                <w:szCs w:val="24"/>
              </w:rPr>
              <w:t>1.24×10</w:t>
            </w:r>
            <w:r w:rsidRPr="004364AD">
              <w:rPr>
                <w:rFonts w:ascii="Times New Roman" w:eastAsia="宋体" w:hAnsi="Times New Roman"/>
                <w:bCs/>
                <w:sz w:val="24"/>
                <w:szCs w:val="24"/>
                <w:vertAlign w:val="superscript"/>
              </w:rPr>
              <w:t>-2</w:t>
            </w:r>
            <w:r w:rsidRPr="004364AD">
              <w:rPr>
                <w:rFonts w:ascii="Times New Roman" w:eastAsia="宋体" w:hAnsi="Times New Roman"/>
                <w:bCs/>
                <w:sz w:val="24"/>
                <w:szCs w:val="24"/>
              </w:rPr>
              <w:t>~1.</w:t>
            </w:r>
            <w:r>
              <w:rPr>
                <w:rFonts w:ascii="Times New Roman" w:eastAsia="宋体" w:hAnsi="Times New Roman" w:hint="eastAsia"/>
                <w:bCs/>
                <w:sz w:val="24"/>
                <w:szCs w:val="24"/>
              </w:rPr>
              <w:t>67</w:t>
            </w:r>
            <w:r w:rsidRPr="004364AD">
              <w:rPr>
                <w:rFonts w:ascii="Times New Roman" w:eastAsia="宋体" w:hAnsi="Times New Roman"/>
                <w:bCs/>
                <w:sz w:val="24"/>
                <w:szCs w:val="24"/>
              </w:rPr>
              <w:t>×10</w:t>
            </w:r>
            <w:r w:rsidRPr="004364AD">
              <w:rPr>
                <w:rFonts w:ascii="Times New Roman" w:eastAsia="宋体" w:hAnsi="Times New Roman"/>
                <w:bCs/>
                <w:sz w:val="24"/>
                <w:szCs w:val="24"/>
                <w:vertAlign w:val="superscript"/>
              </w:rPr>
              <w:t>-2</w:t>
            </w:r>
            <w:r w:rsidRPr="004364AD">
              <w:rPr>
                <w:rFonts w:ascii="Times New Roman" w:eastAsia="宋体" w:hAnsi="Times New Roman"/>
                <w:bCs/>
                <w:sz w:val="24"/>
                <w:szCs w:val="24"/>
              </w:rPr>
              <w:t>kg/h</w:t>
            </w:r>
            <w:r w:rsidRPr="004364AD">
              <w:rPr>
                <w:rFonts w:ascii="Times New Roman" w:eastAsia="宋体" w:hAnsi="Times New Roman" w:hint="eastAsia"/>
                <w:bCs/>
                <w:sz w:val="24"/>
                <w:szCs w:val="24"/>
              </w:rPr>
              <w:t>，</w:t>
            </w:r>
            <w:r w:rsidRPr="00A77658">
              <w:rPr>
                <w:rFonts w:ascii="Times New Roman" w:eastAsia="宋体" w:hAnsi="Times New Roman" w:hint="eastAsia"/>
                <w:bCs/>
                <w:sz w:val="24"/>
                <w:szCs w:val="21"/>
              </w:rPr>
              <w:t>能够满足《大气污染物综合排放标准》（</w:t>
            </w:r>
            <w:r w:rsidRPr="00A77658">
              <w:rPr>
                <w:rFonts w:ascii="Times New Roman" w:eastAsia="宋体" w:hAnsi="Times New Roman" w:hint="eastAsia"/>
                <w:bCs/>
                <w:sz w:val="24"/>
                <w:szCs w:val="21"/>
              </w:rPr>
              <w:t>GB16297-1996</w:t>
            </w:r>
            <w:r w:rsidRPr="00A77658">
              <w:rPr>
                <w:rFonts w:ascii="Times New Roman" w:eastAsia="宋体" w:hAnsi="Times New Roman" w:hint="eastAsia"/>
                <w:bCs/>
                <w:sz w:val="24"/>
                <w:szCs w:val="21"/>
              </w:rPr>
              <w:t>）表</w:t>
            </w:r>
            <w:r w:rsidRPr="00A77658">
              <w:rPr>
                <w:rFonts w:ascii="Times New Roman" w:eastAsia="宋体" w:hAnsi="Times New Roman" w:hint="eastAsia"/>
                <w:bCs/>
                <w:sz w:val="24"/>
                <w:szCs w:val="21"/>
              </w:rPr>
              <w:t>2</w:t>
            </w:r>
            <w:r w:rsidRPr="00A77658">
              <w:rPr>
                <w:rFonts w:ascii="Times New Roman" w:eastAsia="宋体" w:hAnsi="Times New Roman" w:hint="eastAsia"/>
                <w:bCs/>
                <w:sz w:val="24"/>
                <w:szCs w:val="21"/>
              </w:rPr>
              <w:t>二级标准硫酸雾排放浓度</w:t>
            </w:r>
            <w:r w:rsidRPr="00A77658">
              <w:rPr>
                <w:rFonts w:ascii="Times New Roman" w:eastAsia="宋体" w:hAnsi="Times New Roman" w:hint="eastAsia"/>
                <w:bCs/>
                <w:sz w:val="24"/>
                <w:szCs w:val="21"/>
              </w:rPr>
              <w:t>45 mg/m</w:t>
            </w:r>
            <w:r w:rsidRPr="00A77658">
              <w:rPr>
                <w:rFonts w:ascii="Times New Roman" w:eastAsia="宋体" w:hAnsi="Times New Roman" w:hint="eastAsia"/>
                <w:bCs/>
                <w:sz w:val="24"/>
                <w:szCs w:val="21"/>
                <w:vertAlign w:val="superscript"/>
              </w:rPr>
              <w:t>3</w:t>
            </w:r>
            <w:r w:rsidRPr="00A77658">
              <w:rPr>
                <w:rFonts w:ascii="Times New Roman" w:eastAsia="宋体" w:hAnsi="Times New Roman" w:hint="eastAsia"/>
                <w:bCs/>
                <w:sz w:val="24"/>
                <w:szCs w:val="21"/>
              </w:rPr>
              <w:t>、排放速率</w:t>
            </w:r>
            <w:r w:rsidRPr="00A77658">
              <w:rPr>
                <w:rFonts w:ascii="Times New Roman" w:eastAsia="宋体" w:hAnsi="Times New Roman" w:hint="eastAsia"/>
                <w:bCs/>
                <w:sz w:val="24"/>
                <w:szCs w:val="21"/>
              </w:rPr>
              <w:t>1.5kg/h</w:t>
            </w:r>
            <w:r w:rsidRPr="00A77658">
              <w:rPr>
                <w:rFonts w:ascii="Times New Roman" w:eastAsia="宋体" w:hAnsi="Times New Roman" w:hint="eastAsia"/>
                <w:bCs/>
                <w:sz w:val="24"/>
                <w:szCs w:val="21"/>
              </w:rPr>
              <w:t>（</w:t>
            </w:r>
            <w:r w:rsidRPr="00A77658">
              <w:rPr>
                <w:rFonts w:ascii="Times New Roman" w:eastAsia="宋体" w:hAnsi="Times New Roman" w:hint="eastAsia"/>
                <w:bCs/>
                <w:sz w:val="24"/>
                <w:szCs w:val="21"/>
              </w:rPr>
              <w:t>15m</w:t>
            </w:r>
            <w:r w:rsidRPr="00A77658">
              <w:rPr>
                <w:rFonts w:ascii="Times New Roman" w:eastAsia="宋体" w:hAnsi="Times New Roman" w:hint="eastAsia"/>
                <w:bCs/>
                <w:sz w:val="24"/>
                <w:szCs w:val="21"/>
              </w:rPr>
              <w:t>高排气筒）的限值要求。</w:t>
            </w:r>
          </w:p>
          <w:p w14:paraId="71B10A91" w14:textId="6DDA9114" w:rsidR="00C93FB1" w:rsidRDefault="00C93FB1" w:rsidP="00C93FB1">
            <w:pPr>
              <w:spacing w:after="0" w:line="460" w:lineRule="exact"/>
              <w:ind w:firstLineChars="200" w:firstLine="480"/>
              <w:jc w:val="both"/>
              <w:textAlignment w:val="baseline"/>
              <w:rPr>
                <w:rFonts w:ascii="Times New Roman" w:eastAsia="宋体" w:hAnsi="Times New Roman"/>
                <w:bCs/>
                <w:sz w:val="24"/>
                <w:szCs w:val="21"/>
              </w:rPr>
            </w:pPr>
            <w:r w:rsidRPr="004364AD">
              <w:rPr>
                <w:rFonts w:ascii="Times New Roman" w:eastAsia="宋体" w:hAnsi="Times New Roman" w:hint="eastAsia"/>
                <w:bCs/>
                <w:sz w:val="24"/>
                <w:szCs w:val="24"/>
              </w:rPr>
              <w:t>破碎</w:t>
            </w:r>
            <w:r w:rsidRPr="004364AD">
              <w:rPr>
                <w:rFonts w:ascii="Times New Roman" w:eastAsia="宋体" w:hAnsi="Times New Roman"/>
                <w:bCs/>
                <w:sz w:val="24"/>
                <w:szCs w:val="24"/>
              </w:rPr>
              <w:t>废气</w:t>
            </w:r>
            <w:r w:rsidRPr="004364AD">
              <w:rPr>
                <w:rFonts w:ascii="Times New Roman" w:eastAsia="宋体" w:hAnsi="Times New Roman" w:hint="eastAsia"/>
                <w:bCs/>
                <w:sz w:val="24"/>
                <w:szCs w:val="24"/>
              </w:rPr>
              <w:t>收集后</w:t>
            </w:r>
            <w:r w:rsidRPr="004364AD">
              <w:rPr>
                <w:rFonts w:ascii="Times New Roman" w:eastAsia="宋体" w:hAnsi="Times New Roman"/>
                <w:bCs/>
                <w:sz w:val="24"/>
                <w:szCs w:val="24"/>
              </w:rPr>
              <w:t>经</w:t>
            </w:r>
            <w:r w:rsidRPr="004364AD">
              <w:rPr>
                <w:rFonts w:ascii="Times New Roman" w:eastAsia="宋体" w:hAnsi="Times New Roman" w:hint="eastAsia"/>
                <w:bCs/>
                <w:sz w:val="24"/>
                <w:szCs w:val="24"/>
              </w:rPr>
              <w:t>“</w:t>
            </w:r>
            <w:r w:rsidR="002022E9">
              <w:rPr>
                <w:rFonts w:ascii="Times New Roman" w:eastAsia="宋体" w:hAnsi="Times New Roman" w:hint="eastAsia"/>
                <w:bCs/>
                <w:sz w:val="24"/>
                <w:szCs w:val="24"/>
              </w:rPr>
              <w:t>脉冲</w:t>
            </w:r>
            <w:r w:rsidRPr="004364AD">
              <w:rPr>
                <w:rFonts w:ascii="Times New Roman" w:eastAsia="宋体" w:hAnsi="Times New Roman" w:hint="eastAsia"/>
                <w:bCs/>
                <w:sz w:val="24"/>
                <w:szCs w:val="24"/>
              </w:rPr>
              <w:t>袋式除尘器”</w:t>
            </w:r>
            <w:r w:rsidRPr="004364AD">
              <w:rPr>
                <w:rFonts w:ascii="Times New Roman" w:eastAsia="宋体" w:hAnsi="Times New Roman"/>
                <w:bCs/>
                <w:sz w:val="24"/>
                <w:szCs w:val="24"/>
              </w:rPr>
              <w:t>处理，处理后经</w:t>
            </w:r>
            <w:r w:rsidRPr="004364AD">
              <w:rPr>
                <w:rFonts w:ascii="Times New Roman" w:eastAsia="宋体" w:hAnsi="Times New Roman"/>
                <w:bCs/>
                <w:sz w:val="24"/>
                <w:szCs w:val="24"/>
              </w:rPr>
              <w:t>1</w:t>
            </w:r>
            <w:r w:rsidRPr="004364AD">
              <w:rPr>
                <w:rFonts w:ascii="Times New Roman" w:eastAsia="宋体" w:hAnsi="Times New Roman"/>
                <w:bCs/>
                <w:sz w:val="24"/>
                <w:szCs w:val="24"/>
              </w:rPr>
              <w:t>根</w:t>
            </w:r>
            <w:r w:rsidRPr="004364AD">
              <w:rPr>
                <w:rFonts w:ascii="Times New Roman" w:eastAsia="宋体" w:hAnsi="Times New Roman"/>
                <w:bCs/>
                <w:sz w:val="24"/>
                <w:szCs w:val="24"/>
              </w:rPr>
              <w:t>15</w:t>
            </w:r>
            <w:r w:rsidRPr="004364AD">
              <w:rPr>
                <w:rFonts w:ascii="Times New Roman" w:eastAsia="宋体" w:hAnsi="Times New Roman"/>
                <w:bCs/>
                <w:sz w:val="24"/>
                <w:szCs w:val="24"/>
              </w:rPr>
              <w:t>米高排气筒排放。</w:t>
            </w:r>
            <w:r w:rsidRPr="004364AD">
              <w:rPr>
                <w:rFonts w:ascii="Times New Roman" w:eastAsia="宋体" w:hAnsi="Times New Roman" w:hint="eastAsia"/>
                <w:bCs/>
                <w:sz w:val="24"/>
                <w:szCs w:val="24"/>
              </w:rPr>
              <w:t>颗粒物</w:t>
            </w:r>
            <w:r w:rsidRPr="004364AD">
              <w:rPr>
                <w:rFonts w:ascii="Times New Roman" w:eastAsia="宋体" w:hAnsi="Times New Roman"/>
                <w:bCs/>
                <w:sz w:val="24"/>
                <w:szCs w:val="24"/>
              </w:rPr>
              <w:t>排放浓度为</w:t>
            </w:r>
            <w:r w:rsidRPr="004364AD">
              <w:rPr>
                <w:rFonts w:ascii="Times New Roman" w:eastAsia="宋体" w:hAnsi="Times New Roman"/>
                <w:bCs/>
                <w:sz w:val="24"/>
                <w:szCs w:val="24"/>
              </w:rPr>
              <w:t>7.2~</w:t>
            </w:r>
            <w:r w:rsidRPr="004364AD">
              <w:rPr>
                <w:rFonts w:ascii="Times New Roman" w:eastAsia="宋体" w:hAnsi="Times New Roman" w:hint="eastAsia"/>
                <w:bCs/>
                <w:sz w:val="24"/>
                <w:szCs w:val="24"/>
              </w:rPr>
              <w:t>8.5</w:t>
            </w:r>
            <w:r w:rsidRPr="004364AD">
              <w:rPr>
                <w:rFonts w:ascii="Times New Roman" w:eastAsia="宋体" w:hAnsi="Times New Roman"/>
                <w:bCs/>
                <w:sz w:val="24"/>
                <w:szCs w:val="24"/>
              </w:rPr>
              <w:t>mg/m</w:t>
            </w:r>
            <w:r w:rsidRPr="004364AD">
              <w:rPr>
                <w:rFonts w:ascii="Times New Roman" w:eastAsia="宋体" w:hAnsi="Times New Roman"/>
                <w:bCs/>
                <w:sz w:val="24"/>
                <w:szCs w:val="24"/>
                <w:vertAlign w:val="superscript"/>
              </w:rPr>
              <w:t>3</w:t>
            </w:r>
            <w:r w:rsidRPr="004364AD">
              <w:rPr>
                <w:rFonts w:ascii="Times New Roman" w:eastAsia="宋体" w:hAnsi="Times New Roman"/>
                <w:bCs/>
                <w:sz w:val="24"/>
                <w:szCs w:val="24"/>
              </w:rPr>
              <w:t>，排放速率为</w:t>
            </w:r>
            <w:r w:rsidRPr="004364AD">
              <w:rPr>
                <w:rFonts w:ascii="Times New Roman" w:eastAsia="宋体" w:hAnsi="Times New Roman"/>
                <w:bCs/>
                <w:sz w:val="24"/>
                <w:szCs w:val="24"/>
              </w:rPr>
              <w:t>1.04×10</w:t>
            </w:r>
            <w:r w:rsidRPr="004364AD">
              <w:rPr>
                <w:rFonts w:ascii="Times New Roman" w:eastAsia="宋体" w:hAnsi="Times New Roman"/>
                <w:bCs/>
                <w:sz w:val="24"/>
                <w:szCs w:val="24"/>
                <w:vertAlign w:val="superscript"/>
              </w:rPr>
              <w:t>-2</w:t>
            </w:r>
            <w:r w:rsidRPr="004364AD">
              <w:rPr>
                <w:rFonts w:ascii="Times New Roman" w:eastAsia="宋体" w:hAnsi="Times New Roman"/>
                <w:bCs/>
                <w:sz w:val="24"/>
                <w:szCs w:val="24"/>
              </w:rPr>
              <w:t>~1.28×10</w:t>
            </w:r>
            <w:r w:rsidRPr="004364AD">
              <w:rPr>
                <w:rFonts w:ascii="Times New Roman" w:eastAsia="宋体" w:hAnsi="Times New Roman"/>
                <w:bCs/>
                <w:sz w:val="24"/>
                <w:szCs w:val="24"/>
                <w:vertAlign w:val="superscript"/>
              </w:rPr>
              <w:t>-2</w:t>
            </w:r>
            <w:r w:rsidRPr="004364AD">
              <w:rPr>
                <w:rFonts w:ascii="Times New Roman" w:eastAsia="宋体" w:hAnsi="Times New Roman"/>
                <w:bCs/>
                <w:sz w:val="24"/>
                <w:szCs w:val="24"/>
              </w:rPr>
              <w:t>kg/h</w:t>
            </w:r>
            <w:r w:rsidRPr="004364AD">
              <w:rPr>
                <w:rFonts w:ascii="Times New Roman" w:eastAsia="宋体" w:hAnsi="Times New Roman" w:hint="eastAsia"/>
                <w:bCs/>
                <w:sz w:val="24"/>
                <w:szCs w:val="24"/>
              </w:rPr>
              <w:t>，</w:t>
            </w:r>
            <w:r w:rsidRPr="004364AD">
              <w:rPr>
                <w:rFonts w:ascii="Times New Roman" w:eastAsia="宋体" w:hAnsi="Times New Roman" w:hint="eastAsia"/>
                <w:bCs/>
                <w:sz w:val="24"/>
                <w:szCs w:val="21"/>
              </w:rPr>
              <w:t>能够满足《电池工业污染物排放标准》（</w:t>
            </w:r>
            <w:r w:rsidRPr="004364AD">
              <w:rPr>
                <w:rFonts w:ascii="Times New Roman" w:eastAsia="宋体" w:hAnsi="Times New Roman" w:hint="eastAsia"/>
                <w:bCs/>
                <w:sz w:val="24"/>
                <w:szCs w:val="21"/>
              </w:rPr>
              <w:t>GB30484-2013</w:t>
            </w:r>
            <w:r w:rsidRPr="004364AD">
              <w:rPr>
                <w:rFonts w:ascii="Times New Roman" w:eastAsia="宋体" w:hAnsi="Times New Roman" w:hint="eastAsia"/>
                <w:bCs/>
                <w:sz w:val="24"/>
                <w:szCs w:val="21"/>
              </w:rPr>
              <w:t>）表</w:t>
            </w:r>
            <w:r w:rsidRPr="004364AD">
              <w:rPr>
                <w:rFonts w:ascii="Times New Roman" w:eastAsia="宋体" w:hAnsi="Times New Roman" w:hint="eastAsia"/>
                <w:bCs/>
                <w:sz w:val="24"/>
                <w:szCs w:val="21"/>
              </w:rPr>
              <w:t>5</w:t>
            </w:r>
            <w:r w:rsidRPr="004364AD">
              <w:rPr>
                <w:rFonts w:ascii="Times New Roman" w:eastAsia="宋体" w:hAnsi="Times New Roman" w:hint="eastAsia"/>
                <w:bCs/>
                <w:sz w:val="24"/>
                <w:szCs w:val="21"/>
              </w:rPr>
              <w:t>车间或生产设施排气筒：颗粒物</w:t>
            </w:r>
            <w:r w:rsidRPr="004364AD">
              <w:rPr>
                <w:rFonts w:ascii="Times New Roman" w:eastAsia="宋体" w:hAnsi="Times New Roman" w:hint="eastAsia"/>
                <w:bCs/>
                <w:sz w:val="24"/>
                <w:szCs w:val="21"/>
              </w:rPr>
              <w:t>30mg/m</w:t>
            </w:r>
            <w:r w:rsidRPr="004364AD">
              <w:rPr>
                <w:rFonts w:ascii="Times New Roman" w:eastAsia="宋体" w:hAnsi="Times New Roman" w:hint="eastAsia"/>
                <w:bCs/>
                <w:sz w:val="24"/>
                <w:szCs w:val="21"/>
                <w:vertAlign w:val="superscript"/>
              </w:rPr>
              <w:t>3</w:t>
            </w:r>
            <w:r w:rsidRPr="004364AD">
              <w:rPr>
                <w:rFonts w:ascii="Times New Roman" w:eastAsia="宋体" w:hAnsi="Times New Roman" w:hint="eastAsia"/>
                <w:bCs/>
                <w:sz w:val="24"/>
                <w:szCs w:val="21"/>
              </w:rPr>
              <w:t>的标准限值要求。</w:t>
            </w:r>
            <w:r w:rsidRPr="004364AD">
              <w:rPr>
                <w:rFonts w:ascii="Times New Roman" w:eastAsia="宋体" w:hAnsi="Times New Roman"/>
                <w:bCs/>
                <w:sz w:val="24"/>
                <w:szCs w:val="21"/>
              </w:rPr>
              <w:t>同时能够满足《新乡市生态环境局关于进一步规范工业企业颗粒物排放限值的通知》中其他涉气工业企业颗粒物有组织排放口</w:t>
            </w:r>
            <w:r w:rsidRPr="004364AD">
              <w:rPr>
                <w:rFonts w:ascii="Times New Roman" w:eastAsia="宋体" w:hAnsi="Times New Roman"/>
                <w:bCs/>
                <w:sz w:val="24"/>
                <w:szCs w:val="21"/>
              </w:rPr>
              <w:t>10mg/m</w:t>
            </w:r>
            <w:r w:rsidRPr="004364AD">
              <w:rPr>
                <w:rFonts w:ascii="Times New Roman" w:eastAsia="宋体" w:hAnsi="Times New Roman"/>
                <w:bCs/>
                <w:sz w:val="24"/>
                <w:szCs w:val="21"/>
                <w:vertAlign w:val="superscript"/>
              </w:rPr>
              <w:t>3</w:t>
            </w:r>
            <w:r w:rsidRPr="004364AD">
              <w:rPr>
                <w:rFonts w:ascii="Times New Roman" w:eastAsia="宋体" w:hAnsi="Times New Roman"/>
                <w:bCs/>
                <w:sz w:val="24"/>
                <w:szCs w:val="21"/>
              </w:rPr>
              <w:t>的限值要求。</w:t>
            </w:r>
          </w:p>
          <w:p w14:paraId="7DCC9D4D" w14:textId="74FC9E87" w:rsidR="00C93FB1" w:rsidRPr="00C93FB1" w:rsidRDefault="00C93FB1" w:rsidP="00C93FB1">
            <w:pPr>
              <w:spacing w:after="0" w:line="460" w:lineRule="exact"/>
              <w:ind w:firstLineChars="200" w:firstLine="480"/>
              <w:jc w:val="both"/>
              <w:textAlignment w:val="baseline"/>
              <w:rPr>
                <w:rFonts w:ascii="Times New Roman" w:eastAsia="宋体" w:hAnsi="Times New Roman"/>
                <w:bCs/>
                <w:sz w:val="24"/>
                <w:szCs w:val="24"/>
              </w:rPr>
            </w:pPr>
            <w:r w:rsidRPr="00C90BB6">
              <w:rPr>
                <w:rFonts w:ascii="Times New Roman" w:eastAsia="宋体" w:hAnsi="Times New Roman"/>
                <w:bCs/>
                <w:sz w:val="24"/>
                <w:szCs w:val="24"/>
              </w:rPr>
              <w:t>本项目厂界上风向、下风向厂界外浓度限值排放浓度值范围为：硫酸雾</w:t>
            </w:r>
            <w:r w:rsidRPr="00C90BB6">
              <w:rPr>
                <w:rFonts w:ascii="Times New Roman" w:eastAsia="宋体" w:hAnsi="Times New Roman" w:hint="eastAsia"/>
                <w:bCs/>
                <w:sz w:val="24"/>
                <w:szCs w:val="24"/>
              </w:rPr>
              <w:t>、</w:t>
            </w:r>
            <w:r w:rsidRPr="00C90BB6">
              <w:rPr>
                <w:rFonts w:ascii="Times New Roman" w:eastAsia="宋体" w:hAnsi="Times New Roman"/>
                <w:bCs/>
                <w:sz w:val="24"/>
                <w:szCs w:val="24"/>
              </w:rPr>
              <w:t>镍及其化合物</w:t>
            </w:r>
            <w:r w:rsidR="002022E9">
              <w:rPr>
                <w:rFonts w:ascii="Times New Roman" w:eastAsia="宋体" w:hAnsi="Times New Roman" w:hint="eastAsia"/>
                <w:bCs/>
                <w:sz w:val="24"/>
                <w:szCs w:val="24"/>
              </w:rPr>
              <w:t>均</w:t>
            </w:r>
            <w:r w:rsidRPr="00C90BB6">
              <w:rPr>
                <w:rFonts w:ascii="Times New Roman" w:eastAsia="宋体" w:hAnsi="Times New Roman" w:hint="eastAsia"/>
                <w:bCs/>
                <w:sz w:val="24"/>
                <w:szCs w:val="24"/>
              </w:rPr>
              <w:t>未检出</w:t>
            </w:r>
            <w:r w:rsidRPr="00C90BB6">
              <w:rPr>
                <w:rFonts w:ascii="Times New Roman" w:eastAsia="宋体" w:hAnsi="Times New Roman"/>
                <w:bCs/>
                <w:sz w:val="24"/>
                <w:szCs w:val="24"/>
              </w:rPr>
              <w:t>，</w:t>
            </w:r>
            <w:r w:rsidRPr="00C90BB6">
              <w:rPr>
                <w:rFonts w:ascii="Times New Roman" w:eastAsia="宋体" w:hAnsi="Times New Roman" w:hint="eastAsia"/>
                <w:bCs/>
                <w:sz w:val="24"/>
                <w:szCs w:val="24"/>
              </w:rPr>
              <w:t>颗粒物</w:t>
            </w:r>
            <w:r w:rsidRPr="00C90BB6">
              <w:rPr>
                <w:rFonts w:ascii="Times New Roman" w:eastAsia="宋体" w:hAnsi="Times New Roman"/>
                <w:bCs/>
                <w:sz w:val="24"/>
                <w:szCs w:val="24"/>
              </w:rPr>
              <w:t>0.</w:t>
            </w:r>
            <w:r w:rsidRPr="00C90BB6">
              <w:rPr>
                <w:rFonts w:ascii="Times New Roman" w:eastAsia="宋体" w:hAnsi="Times New Roman" w:hint="eastAsia"/>
                <w:bCs/>
                <w:sz w:val="24"/>
                <w:szCs w:val="24"/>
              </w:rPr>
              <w:t>260</w:t>
            </w:r>
            <w:r w:rsidRPr="00C90BB6">
              <w:rPr>
                <w:rFonts w:ascii="Times New Roman" w:eastAsia="宋体" w:hAnsi="Times New Roman"/>
                <w:bCs/>
                <w:sz w:val="24"/>
                <w:szCs w:val="24"/>
              </w:rPr>
              <w:t>~0.</w:t>
            </w:r>
            <w:r w:rsidRPr="00C90BB6">
              <w:rPr>
                <w:rFonts w:ascii="Times New Roman" w:eastAsia="宋体" w:hAnsi="Times New Roman" w:hint="eastAsia"/>
                <w:bCs/>
                <w:sz w:val="24"/>
                <w:szCs w:val="24"/>
              </w:rPr>
              <w:t>371</w:t>
            </w:r>
            <w:r w:rsidRPr="00C90BB6">
              <w:rPr>
                <w:rFonts w:ascii="Times New Roman" w:eastAsia="宋体" w:hAnsi="Times New Roman"/>
                <w:bCs/>
                <w:sz w:val="24"/>
                <w:szCs w:val="24"/>
              </w:rPr>
              <w:t>mg/m</w:t>
            </w:r>
            <w:r w:rsidRPr="00C90BB6">
              <w:rPr>
                <w:rFonts w:ascii="Times New Roman" w:eastAsia="宋体" w:hAnsi="Times New Roman"/>
                <w:bCs/>
                <w:sz w:val="24"/>
                <w:szCs w:val="24"/>
                <w:vertAlign w:val="superscript"/>
              </w:rPr>
              <w:t>3</w:t>
            </w:r>
            <w:r w:rsidRPr="00C90BB6">
              <w:rPr>
                <w:rFonts w:ascii="Times New Roman" w:eastAsia="宋体" w:hAnsi="Times New Roman" w:hint="eastAsia"/>
                <w:bCs/>
                <w:sz w:val="24"/>
                <w:szCs w:val="24"/>
              </w:rPr>
              <w:t>，</w:t>
            </w:r>
            <w:r w:rsidRPr="00C90BB6">
              <w:rPr>
                <w:rFonts w:ascii="Times New Roman" w:eastAsia="宋体" w:hAnsi="Times New Roman"/>
                <w:bCs/>
                <w:sz w:val="24"/>
                <w:szCs w:val="24"/>
              </w:rPr>
              <w:t>颗粒物、含镍粉尘废气排放能够满足《电池工业污染物排放标准》（</w:t>
            </w:r>
            <w:r w:rsidRPr="00C90BB6">
              <w:rPr>
                <w:rFonts w:ascii="Times New Roman" w:eastAsia="宋体" w:hAnsi="Times New Roman"/>
                <w:bCs/>
                <w:sz w:val="24"/>
                <w:szCs w:val="24"/>
              </w:rPr>
              <w:t>GB30484-2013</w:t>
            </w:r>
            <w:r w:rsidRPr="00C90BB6">
              <w:rPr>
                <w:rFonts w:ascii="Times New Roman" w:eastAsia="宋体" w:hAnsi="Times New Roman"/>
                <w:bCs/>
                <w:sz w:val="24"/>
                <w:szCs w:val="24"/>
              </w:rPr>
              <w:t>）表</w:t>
            </w:r>
            <w:r w:rsidRPr="00C90BB6">
              <w:rPr>
                <w:rFonts w:ascii="Times New Roman" w:eastAsia="宋体" w:hAnsi="Times New Roman"/>
                <w:bCs/>
                <w:sz w:val="24"/>
                <w:szCs w:val="24"/>
              </w:rPr>
              <w:t>6-</w:t>
            </w:r>
            <w:r w:rsidRPr="00C90BB6">
              <w:rPr>
                <w:rFonts w:ascii="Times New Roman" w:eastAsia="宋体" w:hAnsi="Times New Roman"/>
                <w:bCs/>
                <w:sz w:val="24"/>
                <w:szCs w:val="24"/>
              </w:rPr>
              <w:t>企业边界大气污染物</w:t>
            </w:r>
            <w:r w:rsidRPr="00C90BB6">
              <w:rPr>
                <w:rFonts w:ascii="Times New Roman" w:eastAsia="宋体" w:hAnsi="Times New Roman"/>
                <w:bCs/>
                <w:sz w:val="24"/>
                <w:szCs w:val="24"/>
              </w:rPr>
              <w:lastRenderedPageBreak/>
              <w:t>颗粒物</w:t>
            </w:r>
            <w:r w:rsidRPr="00C90BB6">
              <w:rPr>
                <w:rFonts w:ascii="Times New Roman" w:eastAsia="宋体" w:hAnsi="Times New Roman"/>
                <w:bCs/>
                <w:sz w:val="24"/>
                <w:szCs w:val="24"/>
              </w:rPr>
              <w:t>0.3mg/m</w:t>
            </w:r>
            <w:r w:rsidRPr="00C90BB6">
              <w:rPr>
                <w:rFonts w:ascii="Times New Roman" w:eastAsia="宋体" w:hAnsi="Times New Roman"/>
                <w:bCs/>
                <w:sz w:val="24"/>
                <w:szCs w:val="24"/>
                <w:vertAlign w:val="superscript"/>
              </w:rPr>
              <w:t>3</w:t>
            </w:r>
            <w:r w:rsidRPr="00C90BB6">
              <w:rPr>
                <w:rFonts w:ascii="Times New Roman" w:eastAsia="宋体" w:hAnsi="Times New Roman"/>
                <w:bCs/>
                <w:sz w:val="24"/>
                <w:szCs w:val="24"/>
              </w:rPr>
              <w:t>、镍及其化合物</w:t>
            </w:r>
            <w:r w:rsidRPr="00C90BB6">
              <w:rPr>
                <w:rFonts w:ascii="Times New Roman" w:eastAsia="宋体" w:hAnsi="Times New Roman"/>
                <w:bCs/>
                <w:sz w:val="24"/>
                <w:szCs w:val="24"/>
              </w:rPr>
              <w:t>0.02mg/m</w:t>
            </w:r>
            <w:r w:rsidRPr="00C90BB6">
              <w:rPr>
                <w:rFonts w:ascii="Times New Roman" w:eastAsia="宋体" w:hAnsi="Times New Roman"/>
                <w:bCs/>
                <w:sz w:val="24"/>
                <w:szCs w:val="24"/>
                <w:vertAlign w:val="superscript"/>
              </w:rPr>
              <w:t>3</w:t>
            </w:r>
            <w:r w:rsidRPr="00C90BB6">
              <w:rPr>
                <w:rFonts w:ascii="Times New Roman" w:eastAsia="宋体" w:hAnsi="Times New Roman"/>
                <w:bCs/>
                <w:sz w:val="24"/>
                <w:szCs w:val="24"/>
              </w:rPr>
              <w:t>浓度限值的限值要求；硫酸雾废气排放能够满足《大气污染物综合排放标准》</w:t>
            </w:r>
            <w:r w:rsidRPr="00C90BB6">
              <w:rPr>
                <w:rFonts w:ascii="Times New Roman" w:eastAsia="宋体" w:hAnsi="Times New Roman"/>
                <w:bCs/>
                <w:sz w:val="24"/>
                <w:szCs w:val="24"/>
              </w:rPr>
              <w:t>(GB16297-1996)</w:t>
            </w:r>
            <w:r w:rsidRPr="00C90BB6">
              <w:rPr>
                <w:rFonts w:ascii="Times New Roman" w:eastAsia="宋体" w:hAnsi="Times New Roman"/>
                <w:bCs/>
                <w:sz w:val="24"/>
                <w:szCs w:val="24"/>
              </w:rPr>
              <w:t>表</w:t>
            </w:r>
            <w:r w:rsidRPr="00C90BB6">
              <w:rPr>
                <w:rFonts w:ascii="Times New Roman" w:eastAsia="宋体" w:hAnsi="Times New Roman"/>
                <w:bCs/>
                <w:sz w:val="24"/>
                <w:szCs w:val="24"/>
              </w:rPr>
              <w:t>2</w:t>
            </w:r>
            <w:r w:rsidRPr="00C90BB6">
              <w:rPr>
                <w:rFonts w:ascii="Times New Roman" w:eastAsia="宋体" w:hAnsi="Times New Roman"/>
                <w:bCs/>
                <w:sz w:val="24"/>
                <w:szCs w:val="24"/>
              </w:rPr>
              <w:t>二级硫酸雾</w:t>
            </w:r>
            <w:r w:rsidRPr="00C90BB6">
              <w:rPr>
                <w:rFonts w:ascii="Times New Roman" w:eastAsia="宋体" w:hAnsi="Times New Roman"/>
                <w:bCs/>
                <w:sz w:val="24"/>
                <w:szCs w:val="24"/>
              </w:rPr>
              <w:t>-</w:t>
            </w:r>
            <w:r w:rsidRPr="00C90BB6">
              <w:rPr>
                <w:rFonts w:ascii="Times New Roman" w:eastAsia="宋体" w:hAnsi="Times New Roman"/>
                <w:bCs/>
                <w:sz w:val="24"/>
                <w:szCs w:val="24"/>
              </w:rPr>
              <w:t>周界外浓度最高</w:t>
            </w:r>
            <w:r w:rsidRPr="00C93FB1">
              <w:rPr>
                <w:rFonts w:ascii="Times New Roman" w:eastAsia="宋体" w:hAnsi="Times New Roman"/>
                <w:bCs/>
                <w:sz w:val="24"/>
                <w:szCs w:val="24"/>
              </w:rPr>
              <w:t>点</w:t>
            </w:r>
            <w:r w:rsidRPr="00C93FB1">
              <w:rPr>
                <w:rFonts w:ascii="Times New Roman" w:eastAsia="宋体" w:hAnsi="Times New Roman"/>
                <w:bCs/>
                <w:sz w:val="24"/>
                <w:szCs w:val="24"/>
              </w:rPr>
              <w:t>1.2mg/m</w:t>
            </w:r>
            <w:r w:rsidRPr="00C93FB1">
              <w:rPr>
                <w:rFonts w:ascii="Times New Roman" w:eastAsia="宋体" w:hAnsi="Times New Roman"/>
                <w:bCs/>
                <w:sz w:val="24"/>
                <w:szCs w:val="24"/>
                <w:vertAlign w:val="superscript"/>
              </w:rPr>
              <w:t>3</w:t>
            </w:r>
            <w:r w:rsidRPr="00C93FB1">
              <w:rPr>
                <w:rFonts w:ascii="Times New Roman" w:eastAsia="宋体" w:hAnsi="Times New Roman"/>
                <w:bCs/>
                <w:sz w:val="24"/>
                <w:szCs w:val="24"/>
              </w:rPr>
              <w:t>的限值要求</w:t>
            </w:r>
            <w:r w:rsidRPr="00C93FB1">
              <w:rPr>
                <w:rFonts w:ascii="Times New Roman" w:eastAsia="宋体" w:hAnsi="Times New Roman" w:hint="eastAsia"/>
                <w:bCs/>
                <w:sz w:val="24"/>
                <w:szCs w:val="24"/>
              </w:rPr>
              <w:t>。</w:t>
            </w:r>
          </w:p>
          <w:bookmarkEnd w:id="72"/>
          <w:bookmarkEnd w:id="73"/>
          <w:p w14:paraId="270CB6D7" w14:textId="77777777" w:rsidR="00C93FB1" w:rsidRPr="00C93FB1" w:rsidRDefault="00000000" w:rsidP="00C93FB1">
            <w:pPr>
              <w:spacing w:after="0" w:line="460" w:lineRule="exact"/>
              <w:ind w:firstLineChars="200" w:firstLine="480"/>
              <w:jc w:val="both"/>
              <w:rPr>
                <w:rFonts w:ascii="Times New Roman" w:eastAsia="宋体" w:hAnsi="Times New Roman"/>
                <w:sz w:val="24"/>
                <w:szCs w:val="24"/>
              </w:rPr>
            </w:pPr>
            <w:r w:rsidRPr="00C93FB1">
              <w:rPr>
                <w:rFonts w:ascii="Times New Roman" w:eastAsia="宋体" w:hAnsi="Times New Roman"/>
                <w:sz w:val="24"/>
                <w:szCs w:val="24"/>
              </w:rPr>
              <w:fldChar w:fldCharType="begin"/>
            </w:r>
            <w:r w:rsidRPr="00C93FB1">
              <w:rPr>
                <w:rFonts w:ascii="Times New Roman" w:eastAsia="宋体" w:hAnsi="Times New Roman"/>
                <w:sz w:val="24"/>
                <w:szCs w:val="24"/>
              </w:rPr>
              <w:instrText xml:space="preserve"> </w:instrText>
            </w:r>
            <w:r w:rsidRPr="00C93FB1">
              <w:rPr>
                <w:rFonts w:ascii="Times New Roman" w:eastAsia="宋体" w:hAnsi="Times New Roman" w:hint="eastAsia"/>
                <w:sz w:val="24"/>
                <w:szCs w:val="24"/>
              </w:rPr>
              <w:instrText>= 4 \* GB3</w:instrText>
            </w:r>
            <w:r w:rsidRPr="00C93FB1">
              <w:rPr>
                <w:rFonts w:ascii="Times New Roman" w:eastAsia="宋体" w:hAnsi="Times New Roman"/>
                <w:sz w:val="24"/>
                <w:szCs w:val="24"/>
              </w:rPr>
              <w:instrText xml:space="preserve"> </w:instrText>
            </w:r>
            <w:r w:rsidRPr="00C93FB1">
              <w:rPr>
                <w:rFonts w:ascii="Times New Roman" w:eastAsia="宋体" w:hAnsi="Times New Roman"/>
                <w:sz w:val="24"/>
                <w:szCs w:val="24"/>
              </w:rPr>
              <w:fldChar w:fldCharType="separate"/>
            </w:r>
            <w:r w:rsidRPr="00C93FB1">
              <w:rPr>
                <w:rFonts w:ascii="Times New Roman" w:eastAsia="宋体" w:hAnsi="Times New Roman" w:hint="eastAsia"/>
                <w:sz w:val="24"/>
                <w:szCs w:val="24"/>
              </w:rPr>
              <w:t>④</w:t>
            </w:r>
            <w:r w:rsidRPr="00C93FB1">
              <w:rPr>
                <w:rFonts w:ascii="Times New Roman" w:eastAsia="宋体" w:hAnsi="Times New Roman"/>
                <w:sz w:val="24"/>
                <w:szCs w:val="24"/>
              </w:rPr>
              <w:fldChar w:fldCharType="end"/>
            </w:r>
            <w:r w:rsidR="00C93FB1" w:rsidRPr="00C93FB1">
              <w:rPr>
                <w:rFonts w:ascii="Times New Roman" w:eastAsia="宋体" w:hAnsi="Times New Roman"/>
                <w:sz w:val="24"/>
                <w:szCs w:val="24"/>
              </w:rPr>
              <w:t>本</w:t>
            </w:r>
            <w:r w:rsidR="00C93FB1" w:rsidRPr="00C93FB1">
              <w:rPr>
                <w:rFonts w:ascii="Times New Roman" w:eastAsia="宋体" w:hAnsi="Times New Roman" w:hint="eastAsia"/>
                <w:sz w:val="24"/>
                <w:szCs w:val="24"/>
              </w:rPr>
              <w:t>项目生活污水经化粪池处理，与经</w:t>
            </w:r>
            <w:r w:rsidR="00C93FB1" w:rsidRPr="00C93FB1">
              <w:rPr>
                <w:rFonts w:ascii="Times New Roman" w:eastAsia="宋体" w:hAnsi="Times New Roman"/>
                <w:sz w:val="24"/>
                <w:szCs w:val="24"/>
              </w:rPr>
              <w:t>混凝沉淀</w:t>
            </w:r>
            <w:r w:rsidR="00C93FB1" w:rsidRPr="00C93FB1">
              <w:rPr>
                <w:rFonts w:ascii="Times New Roman" w:eastAsia="宋体" w:hAnsi="Times New Roman"/>
                <w:sz w:val="24"/>
                <w:szCs w:val="24"/>
              </w:rPr>
              <w:t>+</w:t>
            </w:r>
            <w:r w:rsidR="00C93FB1" w:rsidRPr="00C93FB1">
              <w:rPr>
                <w:rFonts w:ascii="Times New Roman" w:eastAsia="宋体" w:hAnsi="Times New Roman"/>
                <w:sz w:val="24"/>
                <w:szCs w:val="24"/>
              </w:rPr>
              <w:t>活性炭吸附</w:t>
            </w:r>
            <w:r w:rsidR="00C93FB1" w:rsidRPr="00C93FB1">
              <w:rPr>
                <w:rFonts w:ascii="Times New Roman" w:eastAsia="宋体" w:hAnsi="Times New Roman" w:hint="eastAsia"/>
                <w:sz w:val="24"/>
                <w:szCs w:val="24"/>
              </w:rPr>
              <w:t>预处理的生产废水，共同经“</w:t>
            </w:r>
            <w:r w:rsidR="00C93FB1" w:rsidRPr="00C93FB1">
              <w:rPr>
                <w:rFonts w:ascii="Times New Roman" w:eastAsia="宋体" w:hAnsi="Times New Roman"/>
                <w:sz w:val="24"/>
                <w:szCs w:val="24"/>
              </w:rPr>
              <w:t>综合废水经调节池</w:t>
            </w:r>
            <w:r w:rsidR="00C93FB1" w:rsidRPr="00C93FB1">
              <w:rPr>
                <w:rFonts w:ascii="Times New Roman" w:eastAsia="宋体" w:hAnsi="Times New Roman"/>
                <w:sz w:val="24"/>
                <w:szCs w:val="24"/>
              </w:rPr>
              <w:t>+SBR</w:t>
            </w:r>
            <w:r w:rsidR="00C93FB1" w:rsidRPr="00C93FB1">
              <w:rPr>
                <w:rFonts w:ascii="Times New Roman" w:eastAsia="宋体" w:hAnsi="Times New Roman"/>
                <w:sz w:val="24"/>
                <w:szCs w:val="24"/>
              </w:rPr>
              <w:t>反应池</w:t>
            </w:r>
            <w:r w:rsidR="00C93FB1" w:rsidRPr="00C93FB1">
              <w:rPr>
                <w:rFonts w:ascii="Times New Roman" w:eastAsia="宋体" w:hAnsi="Times New Roman" w:hint="eastAsia"/>
                <w:sz w:val="24"/>
                <w:szCs w:val="24"/>
              </w:rPr>
              <w:t>”</w:t>
            </w:r>
            <w:r w:rsidR="00C93FB1" w:rsidRPr="00C93FB1">
              <w:rPr>
                <w:rFonts w:ascii="Times New Roman" w:eastAsia="宋体" w:hAnsi="Times New Roman"/>
                <w:sz w:val="24"/>
                <w:szCs w:val="24"/>
              </w:rPr>
              <w:t>处理后排入新乡化学与物理电源产业园区管理委员会</w:t>
            </w:r>
            <w:r w:rsidR="00C93FB1" w:rsidRPr="00C93FB1">
              <w:rPr>
                <w:rFonts w:ascii="Times New Roman" w:eastAsia="宋体" w:hAnsi="Times New Roman" w:hint="eastAsia"/>
                <w:sz w:val="24"/>
                <w:szCs w:val="24"/>
              </w:rPr>
              <w:t>污水处理厂进一步处理。</w:t>
            </w:r>
          </w:p>
          <w:p w14:paraId="100F7218" w14:textId="77777777" w:rsidR="00C93FB1" w:rsidRPr="0011070C" w:rsidRDefault="00C93FB1" w:rsidP="00C93FB1">
            <w:pPr>
              <w:spacing w:after="0" w:line="460" w:lineRule="exact"/>
              <w:ind w:firstLineChars="200" w:firstLine="480"/>
              <w:jc w:val="both"/>
              <w:textAlignment w:val="baseline"/>
              <w:rPr>
                <w:rFonts w:ascii="Times New Roman" w:eastAsia="宋体" w:hAnsi="Times New Roman"/>
                <w:bCs/>
                <w:sz w:val="24"/>
                <w:szCs w:val="24"/>
              </w:rPr>
            </w:pPr>
            <w:r w:rsidRPr="00C93FB1">
              <w:rPr>
                <w:rFonts w:ascii="Times New Roman" w:eastAsia="宋体" w:hAnsi="Times New Roman"/>
                <w:sz w:val="24"/>
                <w:szCs w:val="24"/>
              </w:rPr>
              <w:t>验收检测期间，</w:t>
            </w:r>
            <w:r w:rsidRPr="00C93FB1">
              <w:rPr>
                <w:rFonts w:ascii="Times New Roman" w:eastAsia="宋体" w:hAnsi="Times New Roman" w:hint="eastAsia"/>
                <w:bCs/>
                <w:sz w:val="24"/>
                <w:szCs w:val="24"/>
              </w:rPr>
              <w:t>废水总排放口水质情况：</w:t>
            </w:r>
            <w:r w:rsidRPr="00C93FB1">
              <w:rPr>
                <w:rFonts w:ascii="Times New Roman" w:eastAsia="宋体" w:hAnsi="Times New Roman"/>
                <w:bCs/>
                <w:sz w:val="24"/>
                <w:szCs w:val="24"/>
              </w:rPr>
              <w:t>化学需氧量</w:t>
            </w:r>
            <w:r w:rsidRPr="00C93FB1">
              <w:rPr>
                <w:rFonts w:ascii="Times New Roman" w:eastAsia="宋体" w:hAnsi="Times New Roman" w:hint="eastAsia"/>
                <w:bCs/>
                <w:sz w:val="24"/>
                <w:szCs w:val="24"/>
              </w:rPr>
              <w:t>排放浓度范围为</w:t>
            </w:r>
            <w:r w:rsidRPr="00C93FB1">
              <w:rPr>
                <w:rFonts w:ascii="Times New Roman" w:eastAsia="宋体" w:hAnsi="Times New Roman" w:hint="eastAsia"/>
                <w:bCs/>
                <w:sz w:val="24"/>
                <w:szCs w:val="24"/>
              </w:rPr>
              <w:t>116~139</w:t>
            </w:r>
            <w:r w:rsidRPr="00C93FB1">
              <w:rPr>
                <w:rFonts w:ascii="Times New Roman" w:eastAsia="宋体" w:hAnsi="Times New Roman"/>
                <w:bCs/>
                <w:sz w:val="24"/>
                <w:szCs w:val="24"/>
              </w:rPr>
              <w:t>mg/L</w:t>
            </w:r>
            <w:r w:rsidRPr="00C93FB1">
              <w:rPr>
                <w:rFonts w:ascii="Times New Roman" w:eastAsia="宋体" w:hAnsi="Times New Roman" w:hint="eastAsia"/>
                <w:bCs/>
                <w:sz w:val="24"/>
                <w:szCs w:val="24"/>
              </w:rPr>
              <w:t>，</w:t>
            </w:r>
            <w:r w:rsidRPr="00C93FB1">
              <w:rPr>
                <w:rFonts w:ascii="Times New Roman" w:eastAsia="宋体" w:hAnsi="Times New Roman"/>
                <w:bCs/>
                <w:sz w:val="24"/>
                <w:szCs w:val="24"/>
              </w:rPr>
              <w:t>悬浮物</w:t>
            </w:r>
            <w:r w:rsidRPr="00C93FB1">
              <w:rPr>
                <w:rFonts w:ascii="Times New Roman" w:eastAsia="宋体" w:hAnsi="Times New Roman" w:hint="eastAsia"/>
                <w:bCs/>
                <w:sz w:val="24"/>
                <w:szCs w:val="24"/>
              </w:rPr>
              <w:t>排放浓度范围为</w:t>
            </w:r>
            <w:r w:rsidRPr="00C93FB1">
              <w:rPr>
                <w:rFonts w:ascii="Times New Roman" w:eastAsia="宋体" w:hAnsi="Times New Roman" w:hint="eastAsia"/>
                <w:bCs/>
                <w:sz w:val="24"/>
                <w:szCs w:val="24"/>
              </w:rPr>
              <w:t>14~18</w:t>
            </w:r>
            <w:r w:rsidRPr="00C93FB1">
              <w:rPr>
                <w:rFonts w:ascii="Times New Roman" w:eastAsia="宋体" w:hAnsi="Times New Roman"/>
                <w:bCs/>
                <w:sz w:val="24"/>
                <w:szCs w:val="24"/>
              </w:rPr>
              <w:t>mg/L</w:t>
            </w:r>
            <w:r w:rsidRPr="00C93FB1">
              <w:rPr>
                <w:rFonts w:ascii="Times New Roman" w:eastAsia="宋体" w:hAnsi="Times New Roman" w:hint="eastAsia"/>
                <w:bCs/>
                <w:sz w:val="24"/>
                <w:szCs w:val="24"/>
              </w:rPr>
              <w:t>，</w:t>
            </w:r>
            <w:r w:rsidRPr="00C93FB1">
              <w:rPr>
                <w:rFonts w:ascii="Times New Roman" w:eastAsia="宋体" w:hAnsi="Times New Roman"/>
                <w:bCs/>
                <w:sz w:val="24"/>
                <w:szCs w:val="24"/>
              </w:rPr>
              <w:t>氨氮</w:t>
            </w:r>
            <w:r w:rsidRPr="00C93FB1">
              <w:rPr>
                <w:rFonts w:ascii="Times New Roman" w:eastAsia="宋体" w:hAnsi="Times New Roman" w:hint="eastAsia"/>
                <w:bCs/>
                <w:sz w:val="24"/>
                <w:szCs w:val="24"/>
              </w:rPr>
              <w:t>排放浓度范围为</w:t>
            </w:r>
            <w:r w:rsidRPr="00C93FB1">
              <w:rPr>
                <w:rFonts w:ascii="Times New Roman" w:eastAsia="宋体" w:hAnsi="Times New Roman" w:hint="eastAsia"/>
                <w:bCs/>
                <w:sz w:val="24"/>
                <w:szCs w:val="24"/>
              </w:rPr>
              <w:t>25.0~28.7</w:t>
            </w:r>
            <w:r w:rsidRPr="00C93FB1">
              <w:rPr>
                <w:rFonts w:ascii="Times New Roman" w:eastAsia="宋体" w:hAnsi="Times New Roman"/>
                <w:bCs/>
                <w:sz w:val="24"/>
                <w:szCs w:val="24"/>
              </w:rPr>
              <w:t>mg/L</w:t>
            </w:r>
            <w:r w:rsidRPr="00C93FB1">
              <w:rPr>
                <w:rFonts w:ascii="Times New Roman" w:eastAsia="宋体" w:hAnsi="Times New Roman" w:hint="eastAsia"/>
                <w:bCs/>
                <w:sz w:val="24"/>
                <w:szCs w:val="24"/>
              </w:rPr>
              <w:t>，</w:t>
            </w:r>
            <w:r w:rsidRPr="00C93FB1">
              <w:rPr>
                <w:rFonts w:ascii="Times New Roman" w:eastAsia="宋体" w:hAnsi="Times New Roman"/>
                <w:bCs/>
                <w:sz w:val="24"/>
                <w:szCs w:val="24"/>
              </w:rPr>
              <w:t>总磷</w:t>
            </w:r>
            <w:r w:rsidRPr="00C93FB1">
              <w:rPr>
                <w:rFonts w:ascii="Times New Roman" w:eastAsia="宋体" w:hAnsi="Times New Roman" w:hint="eastAsia"/>
                <w:bCs/>
                <w:sz w:val="24"/>
                <w:szCs w:val="24"/>
              </w:rPr>
              <w:t>排放</w:t>
            </w:r>
            <w:r w:rsidRPr="009E5948">
              <w:rPr>
                <w:rFonts w:ascii="Times New Roman" w:eastAsia="宋体" w:hAnsi="Times New Roman" w:hint="eastAsia"/>
                <w:bCs/>
                <w:sz w:val="24"/>
                <w:szCs w:val="24"/>
              </w:rPr>
              <w:t>浓度范围为</w:t>
            </w:r>
            <w:r w:rsidRPr="009E5948">
              <w:rPr>
                <w:rFonts w:ascii="Times New Roman" w:eastAsia="宋体" w:hAnsi="Times New Roman" w:hint="eastAsia"/>
                <w:bCs/>
                <w:sz w:val="24"/>
                <w:szCs w:val="24"/>
              </w:rPr>
              <w:t>0.89~0.96</w:t>
            </w:r>
            <w:r w:rsidRPr="009E5948">
              <w:rPr>
                <w:rFonts w:ascii="Times New Roman" w:eastAsia="宋体" w:hAnsi="Times New Roman"/>
                <w:bCs/>
                <w:sz w:val="24"/>
                <w:szCs w:val="24"/>
              </w:rPr>
              <w:t>mg/L</w:t>
            </w:r>
            <w:r w:rsidRPr="009E5948">
              <w:rPr>
                <w:rFonts w:ascii="Times New Roman" w:eastAsia="宋体" w:hAnsi="Times New Roman" w:hint="eastAsia"/>
                <w:bCs/>
                <w:sz w:val="24"/>
                <w:szCs w:val="24"/>
              </w:rPr>
              <w:t>，总氮排放浓度范围为</w:t>
            </w:r>
            <w:r w:rsidRPr="009E5948">
              <w:rPr>
                <w:rFonts w:ascii="Times New Roman" w:eastAsia="宋体" w:hAnsi="Times New Roman" w:hint="eastAsia"/>
                <w:bCs/>
                <w:sz w:val="24"/>
                <w:szCs w:val="24"/>
              </w:rPr>
              <w:t>37.0~39.3</w:t>
            </w:r>
            <w:r w:rsidRPr="009E5948">
              <w:rPr>
                <w:rFonts w:ascii="Times New Roman" w:eastAsia="宋体" w:hAnsi="Times New Roman"/>
                <w:bCs/>
                <w:sz w:val="24"/>
                <w:szCs w:val="24"/>
              </w:rPr>
              <w:t>mg/L</w:t>
            </w:r>
            <w:r w:rsidRPr="009E5948">
              <w:rPr>
                <w:rFonts w:ascii="Times New Roman" w:eastAsia="宋体" w:hAnsi="Times New Roman" w:hint="eastAsia"/>
                <w:bCs/>
                <w:sz w:val="24"/>
                <w:szCs w:val="24"/>
              </w:rPr>
              <w:t>，总镍未检出，能够满足</w:t>
            </w:r>
            <w:r w:rsidRPr="009E5948">
              <w:rPr>
                <w:rFonts w:ascii="Times New Roman" w:eastAsia="宋体" w:hAnsi="Times New Roman"/>
                <w:bCs/>
                <w:sz w:val="24"/>
                <w:szCs w:val="24"/>
              </w:rPr>
              <w:t>新乡化学与物理电源产业园区管理委员会污水处理厂</w:t>
            </w:r>
            <w:r w:rsidRPr="009E5948">
              <w:rPr>
                <w:rFonts w:ascii="Times New Roman" w:eastAsia="宋体" w:hAnsi="Times New Roman" w:hint="eastAsia"/>
                <w:bCs/>
                <w:sz w:val="24"/>
                <w:szCs w:val="24"/>
              </w:rPr>
              <w:t>COD</w:t>
            </w:r>
            <w:r w:rsidRPr="009E5948">
              <w:rPr>
                <w:rFonts w:ascii="Times New Roman" w:eastAsia="宋体" w:hAnsi="Times New Roman" w:hint="eastAsia"/>
                <w:bCs/>
                <w:sz w:val="24"/>
                <w:szCs w:val="24"/>
              </w:rPr>
              <w:t>≤</w:t>
            </w:r>
            <w:r w:rsidRPr="009E5948">
              <w:rPr>
                <w:rFonts w:ascii="Times New Roman" w:eastAsia="宋体" w:hAnsi="Times New Roman" w:hint="eastAsia"/>
                <w:bCs/>
                <w:sz w:val="24"/>
                <w:szCs w:val="24"/>
              </w:rPr>
              <w:t>150mg/L</w:t>
            </w:r>
            <w:r w:rsidRPr="009E5948">
              <w:rPr>
                <w:rFonts w:ascii="Times New Roman" w:eastAsia="宋体" w:hAnsi="Times New Roman" w:hint="eastAsia"/>
                <w:bCs/>
                <w:sz w:val="24"/>
                <w:szCs w:val="24"/>
              </w:rPr>
              <w:t>、</w:t>
            </w:r>
            <w:r w:rsidRPr="009E5948">
              <w:rPr>
                <w:rFonts w:ascii="Times New Roman" w:eastAsia="宋体" w:hAnsi="Times New Roman" w:hint="eastAsia"/>
                <w:bCs/>
                <w:sz w:val="24"/>
                <w:szCs w:val="24"/>
              </w:rPr>
              <w:t>SS</w:t>
            </w:r>
            <w:r w:rsidRPr="009E5948">
              <w:rPr>
                <w:rFonts w:ascii="Times New Roman" w:eastAsia="宋体" w:hAnsi="Times New Roman" w:hint="eastAsia"/>
                <w:bCs/>
                <w:sz w:val="24"/>
                <w:szCs w:val="24"/>
              </w:rPr>
              <w:t>≤</w:t>
            </w:r>
            <w:r w:rsidRPr="009E5948">
              <w:rPr>
                <w:rFonts w:ascii="Times New Roman" w:eastAsia="宋体" w:hAnsi="Times New Roman" w:hint="eastAsia"/>
                <w:bCs/>
                <w:sz w:val="24"/>
                <w:szCs w:val="24"/>
              </w:rPr>
              <w:t>140mg/L</w:t>
            </w:r>
            <w:r w:rsidRPr="009E5948">
              <w:rPr>
                <w:rFonts w:ascii="Times New Roman" w:eastAsia="宋体" w:hAnsi="Times New Roman" w:hint="eastAsia"/>
                <w:bCs/>
                <w:sz w:val="24"/>
                <w:szCs w:val="24"/>
              </w:rPr>
              <w:t>、</w:t>
            </w:r>
            <w:r w:rsidRPr="009E5948">
              <w:rPr>
                <w:rFonts w:ascii="Times New Roman" w:eastAsia="宋体" w:hAnsi="Times New Roman" w:hint="eastAsia"/>
                <w:bCs/>
                <w:sz w:val="24"/>
                <w:szCs w:val="24"/>
              </w:rPr>
              <w:t>NH</w:t>
            </w:r>
            <w:r w:rsidRPr="009E5948">
              <w:rPr>
                <w:rFonts w:ascii="Times New Roman" w:eastAsia="宋体" w:hAnsi="Times New Roman" w:hint="eastAsia"/>
                <w:bCs/>
                <w:sz w:val="24"/>
                <w:szCs w:val="24"/>
                <w:vertAlign w:val="subscript"/>
              </w:rPr>
              <w:t>3</w:t>
            </w:r>
            <w:r w:rsidRPr="009E5948">
              <w:rPr>
                <w:rFonts w:ascii="Times New Roman" w:eastAsia="宋体" w:hAnsi="Times New Roman" w:hint="eastAsia"/>
                <w:bCs/>
                <w:sz w:val="24"/>
                <w:szCs w:val="24"/>
              </w:rPr>
              <w:t>-N</w:t>
            </w:r>
            <w:r w:rsidRPr="009E5948">
              <w:rPr>
                <w:rFonts w:ascii="Times New Roman" w:eastAsia="宋体" w:hAnsi="Times New Roman" w:hint="eastAsia"/>
                <w:bCs/>
                <w:sz w:val="24"/>
                <w:szCs w:val="24"/>
              </w:rPr>
              <w:t>≤</w:t>
            </w:r>
            <w:r w:rsidRPr="009E5948">
              <w:rPr>
                <w:rFonts w:ascii="Times New Roman" w:eastAsia="宋体" w:hAnsi="Times New Roman" w:hint="eastAsia"/>
                <w:bCs/>
                <w:sz w:val="24"/>
                <w:szCs w:val="24"/>
              </w:rPr>
              <w:t>30mg/L</w:t>
            </w:r>
            <w:r w:rsidRPr="009E5948">
              <w:rPr>
                <w:rFonts w:ascii="Times New Roman" w:eastAsia="宋体" w:hAnsi="Times New Roman" w:hint="eastAsia"/>
                <w:bCs/>
                <w:sz w:val="24"/>
                <w:szCs w:val="24"/>
              </w:rPr>
              <w:t>、</w:t>
            </w:r>
            <w:r w:rsidRPr="009E5948">
              <w:rPr>
                <w:rFonts w:ascii="Times New Roman" w:eastAsia="宋体" w:hAnsi="Times New Roman" w:hint="eastAsia"/>
                <w:bCs/>
                <w:sz w:val="24"/>
                <w:szCs w:val="24"/>
              </w:rPr>
              <w:t>TN</w:t>
            </w:r>
            <w:r w:rsidRPr="009E5948">
              <w:rPr>
                <w:rFonts w:ascii="Times New Roman" w:eastAsia="宋体" w:hAnsi="Times New Roman" w:hint="eastAsia"/>
                <w:bCs/>
                <w:sz w:val="24"/>
                <w:szCs w:val="24"/>
              </w:rPr>
              <w:t>≤</w:t>
            </w:r>
            <w:r w:rsidRPr="009E5948">
              <w:rPr>
                <w:rFonts w:ascii="Times New Roman" w:eastAsia="宋体" w:hAnsi="Times New Roman" w:hint="eastAsia"/>
                <w:bCs/>
                <w:sz w:val="24"/>
                <w:szCs w:val="24"/>
              </w:rPr>
              <w:t>40mg/L</w:t>
            </w:r>
            <w:r w:rsidRPr="009E5948">
              <w:rPr>
                <w:rFonts w:ascii="Times New Roman" w:eastAsia="宋体" w:hAnsi="Times New Roman" w:hint="eastAsia"/>
                <w:bCs/>
                <w:sz w:val="24"/>
                <w:szCs w:val="24"/>
              </w:rPr>
              <w:t>、</w:t>
            </w:r>
            <w:r w:rsidRPr="009E5948">
              <w:rPr>
                <w:rFonts w:ascii="Times New Roman" w:eastAsia="宋体" w:hAnsi="Times New Roman" w:hint="eastAsia"/>
                <w:bCs/>
                <w:sz w:val="24"/>
                <w:szCs w:val="24"/>
              </w:rPr>
              <w:t>TP</w:t>
            </w:r>
            <w:r w:rsidRPr="009E5948">
              <w:rPr>
                <w:rFonts w:ascii="Times New Roman" w:eastAsia="宋体" w:hAnsi="Times New Roman" w:hint="eastAsia"/>
                <w:bCs/>
                <w:sz w:val="24"/>
                <w:szCs w:val="24"/>
              </w:rPr>
              <w:t>≤</w:t>
            </w:r>
            <w:r w:rsidRPr="009E5948">
              <w:rPr>
                <w:rFonts w:ascii="Times New Roman" w:eastAsia="宋体" w:hAnsi="Times New Roman" w:hint="eastAsia"/>
                <w:bCs/>
                <w:sz w:val="24"/>
                <w:szCs w:val="24"/>
              </w:rPr>
              <w:t>2mg/L</w:t>
            </w:r>
            <w:r w:rsidRPr="009E5948">
              <w:rPr>
                <w:rFonts w:ascii="Times New Roman" w:eastAsia="宋体" w:hAnsi="Times New Roman" w:hint="eastAsia"/>
                <w:bCs/>
                <w:sz w:val="24"/>
                <w:szCs w:val="24"/>
              </w:rPr>
              <w:t>、总镍</w:t>
            </w:r>
            <w:r w:rsidRPr="009E5948">
              <w:rPr>
                <w:rFonts w:ascii="Times New Roman" w:eastAsia="宋体" w:hAnsi="Times New Roman" w:hint="eastAsia"/>
                <w:bCs/>
                <w:sz w:val="24"/>
                <w:szCs w:val="24"/>
              </w:rPr>
              <w:t>0.5 mg/L</w:t>
            </w:r>
            <w:r w:rsidRPr="009E5948">
              <w:rPr>
                <w:rFonts w:ascii="Times New Roman" w:eastAsia="宋体" w:hAnsi="Times New Roman" w:hint="eastAsia"/>
                <w:bCs/>
                <w:sz w:val="24"/>
                <w:szCs w:val="24"/>
              </w:rPr>
              <w:t>的收水水质标准。</w:t>
            </w:r>
            <w:r>
              <w:rPr>
                <w:rFonts w:ascii="Times New Roman" w:eastAsia="宋体" w:hAnsi="Times New Roman" w:hint="eastAsia"/>
                <w:bCs/>
                <w:sz w:val="24"/>
                <w:szCs w:val="24"/>
              </w:rPr>
              <w:t>同时能够满足</w:t>
            </w:r>
            <w:r w:rsidRPr="009E5948">
              <w:rPr>
                <w:rFonts w:ascii="Times New Roman" w:eastAsia="宋体" w:hAnsi="Times New Roman" w:hint="eastAsia"/>
                <w:bCs/>
                <w:sz w:val="24"/>
                <w:szCs w:val="24"/>
              </w:rPr>
              <w:t>《电池工业污染物排放标准》（</w:t>
            </w:r>
            <w:r w:rsidRPr="009E5948">
              <w:rPr>
                <w:rFonts w:ascii="Times New Roman" w:eastAsia="宋体" w:hAnsi="Times New Roman" w:hint="eastAsia"/>
                <w:bCs/>
                <w:sz w:val="24"/>
                <w:szCs w:val="24"/>
              </w:rPr>
              <w:t>GB30484-2013</w:t>
            </w:r>
            <w:r w:rsidRPr="009E5948">
              <w:rPr>
                <w:rFonts w:ascii="Times New Roman" w:eastAsia="宋体" w:hAnsi="Times New Roman" w:hint="eastAsia"/>
                <w:bCs/>
                <w:sz w:val="24"/>
                <w:szCs w:val="24"/>
              </w:rPr>
              <w:t>）表</w:t>
            </w:r>
            <w:r w:rsidRPr="009E5948">
              <w:rPr>
                <w:rFonts w:ascii="Times New Roman" w:eastAsia="宋体" w:hAnsi="Times New Roman" w:hint="eastAsia"/>
                <w:bCs/>
                <w:sz w:val="24"/>
                <w:szCs w:val="24"/>
              </w:rPr>
              <w:t>2-</w:t>
            </w:r>
            <w:r w:rsidRPr="009E5948">
              <w:rPr>
                <w:rFonts w:ascii="Times New Roman" w:eastAsia="宋体" w:hAnsi="Times New Roman" w:hint="eastAsia"/>
                <w:bCs/>
                <w:sz w:val="24"/>
                <w:szCs w:val="24"/>
              </w:rPr>
              <w:t>新建企业水污染物排放限值</w:t>
            </w:r>
            <w:r w:rsidRPr="009E5948">
              <w:rPr>
                <w:rFonts w:ascii="Times New Roman" w:eastAsia="宋体" w:hAnsi="Times New Roman" w:hint="eastAsia"/>
                <w:bCs/>
                <w:sz w:val="24"/>
                <w:szCs w:val="24"/>
              </w:rPr>
              <w:t>-</w:t>
            </w:r>
            <w:r w:rsidRPr="009E5948">
              <w:rPr>
                <w:rFonts w:ascii="Times New Roman" w:eastAsia="宋体" w:hAnsi="Times New Roman" w:hint="eastAsia"/>
                <w:bCs/>
                <w:sz w:val="24"/>
                <w:szCs w:val="24"/>
              </w:rPr>
              <w:t>间接排放</w:t>
            </w:r>
            <w:r w:rsidRPr="009E5948">
              <w:rPr>
                <w:rFonts w:ascii="Times New Roman" w:eastAsia="宋体" w:hAnsi="Times New Roman" w:hint="eastAsia"/>
                <w:bCs/>
                <w:sz w:val="24"/>
                <w:szCs w:val="24"/>
              </w:rPr>
              <w:t>COD</w:t>
            </w:r>
            <w:r w:rsidRPr="009E5948">
              <w:rPr>
                <w:rFonts w:ascii="Times New Roman" w:eastAsia="宋体" w:hAnsi="Times New Roman" w:hint="eastAsia"/>
                <w:bCs/>
                <w:sz w:val="24"/>
                <w:szCs w:val="24"/>
              </w:rPr>
              <w:t>≤</w:t>
            </w:r>
            <w:r w:rsidRPr="009E5948">
              <w:rPr>
                <w:rFonts w:ascii="Times New Roman" w:eastAsia="宋体" w:hAnsi="Times New Roman" w:hint="eastAsia"/>
                <w:bCs/>
                <w:sz w:val="24"/>
                <w:szCs w:val="24"/>
              </w:rPr>
              <w:t>150mg/L</w:t>
            </w:r>
            <w:r w:rsidRPr="009E5948">
              <w:rPr>
                <w:rFonts w:ascii="Times New Roman" w:eastAsia="宋体" w:hAnsi="Times New Roman" w:hint="eastAsia"/>
                <w:bCs/>
                <w:sz w:val="24"/>
                <w:szCs w:val="24"/>
              </w:rPr>
              <w:t>、</w:t>
            </w:r>
            <w:r w:rsidRPr="009E5948">
              <w:rPr>
                <w:rFonts w:ascii="Times New Roman" w:eastAsia="宋体" w:hAnsi="Times New Roman" w:hint="eastAsia"/>
                <w:bCs/>
                <w:sz w:val="24"/>
                <w:szCs w:val="24"/>
              </w:rPr>
              <w:t>SS</w:t>
            </w:r>
            <w:r w:rsidRPr="009E5948">
              <w:rPr>
                <w:rFonts w:ascii="Times New Roman" w:eastAsia="宋体" w:hAnsi="Times New Roman" w:hint="eastAsia"/>
                <w:bCs/>
                <w:sz w:val="24"/>
                <w:szCs w:val="24"/>
              </w:rPr>
              <w:t>≤</w:t>
            </w:r>
            <w:r w:rsidRPr="009E5948">
              <w:rPr>
                <w:rFonts w:ascii="Times New Roman" w:eastAsia="宋体" w:hAnsi="Times New Roman" w:hint="eastAsia"/>
                <w:bCs/>
                <w:sz w:val="24"/>
                <w:szCs w:val="24"/>
              </w:rPr>
              <w:t>140mg/L</w:t>
            </w:r>
            <w:r w:rsidRPr="009E5948">
              <w:rPr>
                <w:rFonts w:ascii="Times New Roman" w:eastAsia="宋体" w:hAnsi="Times New Roman" w:hint="eastAsia"/>
                <w:bCs/>
                <w:sz w:val="24"/>
                <w:szCs w:val="24"/>
              </w:rPr>
              <w:t>、</w:t>
            </w:r>
            <w:r w:rsidRPr="009E5948">
              <w:rPr>
                <w:rFonts w:ascii="Times New Roman" w:eastAsia="宋体" w:hAnsi="Times New Roman" w:hint="eastAsia"/>
                <w:bCs/>
                <w:sz w:val="24"/>
                <w:szCs w:val="24"/>
              </w:rPr>
              <w:t>NH</w:t>
            </w:r>
            <w:r w:rsidRPr="009E5948">
              <w:rPr>
                <w:rFonts w:ascii="Times New Roman" w:eastAsia="宋体" w:hAnsi="Times New Roman" w:hint="eastAsia"/>
                <w:bCs/>
                <w:sz w:val="24"/>
                <w:szCs w:val="24"/>
                <w:vertAlign w:val="subscript"/>
              </w:rPr>
              <w:t>3</w:t>
            </w:r>
            <w:r w:rsidRPr="009E5948">
              <w:rPr>
                <w:rFonts w:ascii="Times New Roman" w:eastAsia="宋体" w:hAnsi="Times New Roman" w:hint="eastAsia"/>
                <w:bCs/>
                <w:sz w:val="24"/>
                <w:szCs w:val="24"/>
              </w:rPr>
              <w:t>-N</w:t>
            </w:r>
            <w:r w:rsidRPr="009E5948">
              <w:rPr>
                <w:rFonts w:ascii="Times New Roman" w:eastAsia="宋体" w:hAnsi="Times New Roman" w:hint="eastAsia"/>
                <w:bCs/>
                <w:sz w:val="24"/>
                <w:szCs w:val="24"/>
              </w:rPr>
              <w:t>≤</w:t>
            </w:r>
            <w:r w:rsidRPr="009E5948">
              <w:rPr>
                <w:rFonts w:ascii="Times New Roman" w:eastAsia="宋体" w:hAnsi="Times New Roman" w:hint="eastAsia"/>
                <w:bCs/>
                <w:sz w:val="24"/>
                <w:szCs w:val="24"/>
              </w:rPr>
              <w:t>30mg/L</w:t>
            </w:r>
            <w:r w:rsidRPr="009E5948">
              <w:rPr>
                <w:rFonts w:ascii="Times New Roman" w:eastAsia="宋体" w:hAnsi="Times New Roman" w:hint="eastAsia"/>
                <w:bCs/>
                <w:sz w:val="24"/>
                <w:szCs w:val="24"/>
              </w:rPr>
              <w:t>、</w:t>
            </w:r>
            <w:r w:rsidRPr="009E5948">
              <w:rPr>
                <w:rFonts w:ascii="Times New Roman" w:eastAsia="宋体" w:hAnsi="Times New Roman" w:hint="eastAsia"/>
                <w:bCs/>
                <w:sz w:val="24"/>
                <w:szCs w:val="24"/>
              </w:rPr>
              <w:t>TN</w:t>
            </w:r>
            <w:r w:rsidRPr="009E5948">
              <w:rPr>
                <w:rFonts w:ascii="Times New Roman" w:eastAsia="宋体" w:hAnsi="Times New Roman" w:hint="eastAsia"/>
                <w:bCs/>
                <w:sz w:val="24"/>
                <w:szCs w:val="24"/>
              </w:rPr>
              <w:t>≤</w:t>
            </w:r>
            <w:r w:rsidRPr="009E5948">
              <w:rPr>
                <w:rFonts w:ascii="Times New Roman" w:eastAsia="宋体" w:hAnsi="Times New Roman" w:hint="eastAsia"/>
                <w:bCs/>
                <w:sz w:val="24"/>
                <w:szCs w:val="24"/>
              </w:rPr>
              <w:t>40mg/L</w:t>
            </w:r>
            <w:r w:rsidRPr="009E5948">
              <w:rPr>
                <w:rFonts w:ascii="Times New Roman" w:eastAsia="宋体" w:hAnsi="Times New Roman" w:hint="eastAsia"/>
                <w:bCs/>
                <w:sz w:val="24"/>
                <w:szCs w:val="24"/>
              </w:rPr>
              <w:t>、</w:t>
            </w:r>
            <w:r w:rsidRPr="009E5948">
              <w:rPr>
                <w:rFonts w:ascii="Times New Roman" w:eastAsia="宋体" w:hAnsi="Times New Roman" w:hint="eastAsia"/>
                <w:bCs/>
                <w:sz w:val="24"/>
                <w:szCs w:val="24"/>
              </w:rPr>
              <w:t>TP</w:t>
            </w:r>
            <w:r w:rsidRPr="009E5948">
              <w:rPr>
                <w:rFonts w:ascii="Times New Roman" w:eastAsia="宋体" w:hAnsi="Times New Roman" w:hint="eastAsia"/>
                <w:bCs/>
                <w:sz w:val="24"/>
                <w:szCs w:val="24"/>
              </w:rPr>
              <w:t>≤</w:t>
            </w:r>
            <w:r w:rsidRPr="009E5948">
              <w:rPr>
                <w:rFonts w:ascii="Times New Roman" w:eastAsia="宋体" w:hAnsi="Times New Roman" w:hint="eastAsia"/>
                <w:bCs/>
                <w:sz w:val="24"/>
                <w:szCs w:val="24"/>
              </w:rPr>
              <w:t>2mg/L</w:t>
            </w:r>
            <w:r w:rsidRPr="009E5948">
              <w:rPr>
                <w:rFonts w:ascii="Times New Roman" w:eastAsia="宋体" w:hAnsi="Times New Roman" w:hint="eastAsia"/>
                <w:bCs/>
                <w:sz w:val="24"/>
                <w:szCs w:val="24"/>
              </w:rPr>
              <w:t>、总镍</w:t>
            </w:r>
            <w:r w:rsidRPr="009E5948">
              <w:rPr>
                <w:rFonts w:ascii="Times New Roman" w:eastAsia="宋体" w:hAnsi="Times New Roman" w:hint="eastAsia"/>
                <w:bCs/>
                <w:sz w:val="24"/>
                <w:szCs w:val="24"/>
              </w:rPr>
              <w:t>0.5 mg/L</w:t>
            </w:r>
            <w:r w:rsidRPr="009E5948">
              <w:rPr>
                <w:rFonts w:ascii="Times New Roman" w:eastAsia="宋体" w:hAnsi="Times New Roman" w:hint="eastAsia"/>
                <w:bCs/>
                <w:sz w:val="24"/>
                <w:szCs w:val="24"/>
              </w:rPr>
              <w:t>的标准</w:t>
            </w:r>
            <w:r>
              <w:rPr>
                <w:rFonts w:ascii="Times New Roman" w:eastAsia="宋体" w:hAnsi="Times New Roman" w:hint="eastAsia"/>
                <w:bCs/>
                <w:sz w:val="24"/>
                <w:szCs w:val="24"/>
              </w:rPr>
              <w:t>要求</w:t>
            </w:r>
            <w:r w:rsidRPr="009E5948">
              <w:rPr>
                <w:rFonts w:ascii="Times New Roman" w:eastAsia="宋体" w:hAnsi="Times New Roman" w:hint="eastAsia"/>
                <w:bCs/>
                <w:sz w:val="24"/>
                <w:szCs w:val="24"/>
              </w:rPr>
              <w:t>。</w:t>
            </w:r>
          </w:p>
          <w:p w14:paraId="38934423" w14:textId="77777777" w:rsidR="009E6D71" w:rsidRDefault="009E6D71" w:rsidP="009E6D71">
            <w:pPr>
              <w:spacing w:after="0" w:line="440" w:lineRule="exact"/>
              <w:ind w:firstLineChars="200" w:firstLine="480"/>
              <w:jc w:val="both"/>
              <w:textAlignment w:val="baseline"/>
              <w:rPr>
                <w:rFonts w:ascii="Times New Roman" w:eastAsia="宋体" w:hAnsi="Times New Roman"/>
                <w:bCs/>
                <w:sz w:val="24"/>
                <w:szCs w:val="24"/>
              </w:rPr>
            </w:pPr>
            <w:r>
              <w:rPr>
                <w:rFonts w:ascii="Times New Roman" w:eastAsia="宋体" w:hAnsi="Times New Roman" w:hint="eastAsia"/>
                <w:bCs/>
                <w:sz w:val="24"/>
                <w:szCs w:val="24"/>
              </w:rPr>
              <w:t>本项目</w:t>
            </w:r>
            <w:r w:rsidRPr="00741415">
              <w:rPr>
                <w:rFonts w:ascii="Times New Roman" w:eastAsia="宋体" w:hAnsi="Times New Roman"/>
                <w:bCs/>
                <w:sz w:val="24"/>
                <w:szCs w:val="24"/>
              </w:rPr>
              <w:t>碱性铁镍蓄</w:t>
            </w:r>
            <w:r w:rsidRPr="00817847">
              <w:rPr>
                <w:rFonts w:ascii="Times New Roman" w:eastAsia="宋体" w:hAnsi="Times New Roman"/>
                <w:bCs/>
                <w:sz w:val="24"/>
                <w:szCs w:val="24"/>
              </w:rPr>
              <w:t>电池</w:t>
            </w:r>
            <w:r w:rsidRPr="00817847">
              <w:rPr>
                <w:rFonts w:ascii="Times New Roman" w:eastAsia="宋体" w:hAnsi="Times New Roman" w:hint="eastAsia"/>
                <w:bCs/>
                <w:sz w:val="24"/>
                <w:szCs w:val="24"/>
              </w:rPr>
              <w:t>产能为</w:t>
            </w:r>
            <w:r w:rsidRPr="00817847">
              <w:rPr>
                <w:rFonts w:ascii="Times New Roman" w:eastAsia="宋体" w:hAnsi="Times New Roman" w:hint="eastAsia"/>
                <w:bCs/>
                <w:sz w:val="24"/>
                <w:szCs w:val="24"/>
              </w:rPr>
              <w:t>1000</w:t>
            </w:r>
            <w:r w:rsidRPr="00817847">
              <w:rPr>
                <w:rFonts w:ascii="Times New Roman" w:eastAsia="宋体" w:hAnsi="Times New Roman" w:hint="eastAsia"/>
                <w:bCs/>
                <w:sz w:val="24"/>
                <w:szCs w:val="24"/>
              </w:rPr>
              <w:t>万安时，折合</w:t>
            </w:r>
            <w:r w:rsidRPr="00817847">
              <w:rPr>
                <w:rFonts w:ascii="Times New Roman" w:eastAsia="宋体" w:hAnsi="Times New Roman"/>
                <w:bCs/>
                <w:sz w:val="24"/>
                <w:szCs w:val="24"/>
              </w:rPr>
              <w:t>10</w:t>
            </w:r>
            <w:r w:rsidRPr="00817847">
              <w:rPr>
                <w:rFonts w:ascii="Times New Roman" w:eastAsia="宋体" w:hAnsi="Times New Roman" w:hint="eastAsia"/>
                <w:bCs/>
                <w:sz w:val="24"/>
                <w:szCs w:val="24"/>
              </w:rPr>
              <w:t>.</w:t>
            </w:r>
            <w:r w:rsidRPr="00817847">
              <w:rPr>
                <w:rFonts w:ascii="Times New Roman" w:eastAsia="宋体" w:hAnsi="Times New Roman"/>
                <w:bCs/>
                <w:sz w:val="24"/>
                <w:szCs w:val="24"/>
              </w:rPr>
              <w:t>78</w:t>
            </w:r>
            <w:r w:rsidRPr="00817847">
              <w:rPr>
                <w:rFonts w:ascii="Times New Roman" w:eastAsia="宋体" w:hAnsi="Times New Roman" w:hint="eastAsia"/>
                <w:bCs/>
                <w:sz w:val="24"/>
                <w:szCs w:val="24"/>
              </w:rPr>
              <w:t>万</w:t>
            </w:r>
            <w:r w:rsidRPr="00817847">
              <w:rPr>
                <w:rFonts w:ascii="Times New Roman" w:eastAsia="宋体" w:hAnsi="Times New Roman"/>
                <w:bCs/>
                <w:sz w:val="24"/>
                <w:szCs w:val="24"/>
              </w:rPr>
              <w:t>只</w:t>
            </w:r>
            <w:r w:rsidRPr="00817847">
              <w:rPr>
                <w:rFonts w:ascii="Times New Roman" w:eastAsia="宋体" w:hAnsi="Times New Roman" w:hint="eastAsia"/>
                <w:bCs/>
                <w:sz w:val="24"/>
                <w:szCs w:val="24"/>
              </w:rPr>
              <w:t>，</w:t>
            </w:r>
            <w:r>
              <w:rPr>
                <w:rFonts w:ascii="Times New Roman" w:eastAsia="宋体" w:hAnsi="Times New Roman" w:hint="eastAsia"/>
                <w:bCs/>
                <w:sz w:val="24"/>
                <w:szCs w:val="24"/>
              </w:rPr>
              <w:t>根据企业提供数据</w:t>
            </w:r>
            <w:r w:rsidRPr="00817847">
              <w:rPr>
                <w:rFonts w:ascii="Times New Roman" w:eastAsia="宋体" w:hAnsi="Times New Roman" w:hint="eastAsia"/>
                <w:bCs/>
                <w:sz w:val="24"/>
                <w:szCs w:val="24"/>
              </w:rPr>
              <w:t>，</w:t>
            </w:r>
            <w:r>
              <w:rPr>
                <w:rFonts w:ascii="Times New Roman" w:eastAsia="宋体" w:hAnsi="Times New Roman" w:hint="eastAsia"/>
                <w:bCs/>
                <w:sz w:val="24"/>
                <w:szCs w:val="24"/>
              </w:rPr>
              <w:t>检测期间</w:t>
            </w:r>
            <w:r w:rsidRPr="00817847">
              <w:rPr>
                <w:rFonts w:ascii="Times New Roman" w:eastAsia="宋体" w:hAnsi="Times New Roman"/>
                <w:bCs/>
                <w:sz w:val="24"/>
                <w:szCs w:val="24"/>
              </w:rPr>
              <w:t>废水</w:t>
            </w:r>
            <w:r w:rsidRPr="00817847">
              <w:rPr>
                <w:rFonts w:ascii="Times New Roman" w:eastAsia="宋体" w:hAnsi="Times New Roman" w:hint="eastAsia"/>
                <w:bCs/>
                <w:sz w:val="24"/>
                <w:szCs w:val="24"/>
              </w:rPr>
              <w:t>最大</w:t>
            </w:r>
            <w:r>
              <w:rPr>
                <w:rFonts w:ascii="Times New Roman" w:eastAsia="宋体" w:hAnsi="Times New Roman" w:hint="eastAsia"/>
                <w:bCs/>
                <w:sz w:val="24"/>
                <w:szCs w:val="24"/>
              </w:rPr>
              <w:t>流</w:t>
            </w:r>
            <w:r w:rsidRPr="00817847">
              <w:rPr>
                <w:rFonts w:ascii="Times New Roman" w:eastAsia="宋体" w:hAnsi="Times New Roman"/>
                <w:bCs/>
                <w:sz w:val="24"/>
                <w:szCs w:val="24"/>
              </w:rPr>
              <w:t>量为</w:t>
            </w:r>
            <w:r w:rsidRPr="00817847">
              <w:rPr>
                <w:rFonts w:ascii="Times New Roman" w:eastAsia="宋体" w:hAnsi="Times New Roman"/>
                <w:bCs/>
                <w:sz w:val="24"/>
                <w:szCs w:val="24"/>
              </w:rPr>
              <w:t>0.043m</w:t>
            </w:r>
            <w:r w:rsidRPr="00817847">
              <w:rPr>
                <w:rFonts w:ascii="Times New Roman" w:eastAsia="宋体" w:hAnsi="Times New Roman"/>
                <w:bCs/>
                <w:sz w:val="24"/>
                <w:szCs w:val="24"/>
                <w:vertAlign w:val="superscript"/>
              </w:rPr>
              <w:t>3</w:t>
            </w:r>
            <w:r w:rsidRPr="00817847">
              <w:rPr>
                <w:rFonts w:ascii="Times New Roman" w:eastAsia="宋体" w:hAnsi="Times New Roman"/>
                <w:bCs/>
                <w:sz w:val="24"/>
                <w:szCs w:val="24"/>
              </w:rPr>
              <w:t>/h</w:t>
            </w:r>
            <w:r w:rsidRPr="00C80324">
              <w:rPr>
                <w:rFonts w:ascii="Times New Roman" w:eastAsia="宋体" w:hAnsi="Times New Roman"/>
                <w:bCs/>
                <w:sz w:val="24"/>
                <w:szCs w:val="24"/>
              </w:rPr>
              <w:t>，</w:t>
            </w:r>
            <w:r w:rsidRPr="00C80324">
              <w:rPr>
                <w:rFonts w:ascii="Times New Roman" w:eastAsia="宋体" w:hAnsi="Times New Roman" w:hint="eastAsia"/>
                <w:bCs/>
                <w:sz w:val="24"/>
                <w:szCs w:val="24"/>
              </w:rPr>
              <w:t>能够满足《电池工业污染物排放标准》（</w:t>
            </w:r>
            <w:r w:rsidRPr="00C80324">
              <w:rPr>
                <w:rFonts w:ascii="Times New Roman" w:eastAsia="宋体" w:hAnsi="Times New Roman" w:hint="eastAsia"/>
                <w:bCs/>
                <w:sz w:val="24"/>
                <w:szCs w:val="24"/>
              </w:rPr>
              <w:t>GB30484-2013</w:t>
            </w:r>
            <w:r w:rsidRPr="00C80324">
              <w:rPr>
                <w:rFonts w:ascii="Times New Roman" w:eastAsia="宋体" w:hAnsi="Times New Roman" w:hint="eastAsia"/>
                <w:bCs/>
                <w:sz w:val="24"/>
                <w:szCs w:val="24"/>
              </w:rPr>
              <w:t>）表</w:t>
            </w:r>
            <w:r w:rsidRPr="00C80324">
              <w:rPr>
                <w:rFonts w:ascii="Times New Roman" w:eastAsia="宋体" w:hAnsi="Times New Roman" w:hint="eastAsia"/>
                <w:bCs/>
                <w:sz w:val="24"/>
                <w:szCs w:val="24"/>
              </w:rPr>
              <w:t>2-</w:t>
            </w:r>
            <w:r w:rsidRPr="00C80324">
              <w:rPr>
                <w:rFonts w:ascii="Times New Roman" w:eastAsia="宋体" w:hAnsi="Times New Roman" w:hint="eastAsia"/>
                <w:bCs/>
                <w:sz w:val="24"/>
                <w:szCs w:val="24"/>
              </w:rPr>
              <w:t>新建企业水污染物排放限值</w:t>
            </w:r>
            <w:r w:rsidRPr="00C80324">
              <w:rPr>
                <w:rFonts w:ascii="Times New Roman" w:eastAsia="宋体" w:hAnsi="Times New Roman" w:hint="eastAsia"/>
                <w:bCs/>
                <w:sz w:val="24"/>
                <w:szCs w:val="24"/>
              </w:rPr>
              <w:t>-</w:t>
            </w:r>
            <w:r w:rsidRPr="00C80324">
              <w:rPr>
                <w:rFonts w:ascii="Times New Roman" w:eastAsia="宋体" w:hAnsi="Times New Roman" w:hint="eastAsia"/>
                <w:bCs/>
                <w:sz w:val="24"/>
                <w:szCs w:val="24"/>
              </w:rPr>
              <w:t>间接排放单位产品基准排水量小于</w:t>
            </w:r>
            <w:r w:rsidRPr="00C80324">
              <w:rPr>
                <w:rFonts w:ascii="Times New Roman" w:eastAsia="宋体" w:hAnsi="Times New Roman"/>
                <w:bCs/>
                <w:sz w:val="24"/>
                <w:szCs w:val="24"/>
              </w:rPr>
              <w:t>0.25m</w:t>
            </w:r>
            <w:r w:rsidRPr="00C80324">
              <w:rPr>
                <w:rFonts w:ascii="Times New Roman" w:eastAsia="宋体" w:hAnsi="Times New Roman"/>
                <w:bCs/>
                <w:sz w:val="24"/>
                <w:szCs w:val="24"/>
                <w:vertAlign w:val="superscript"/>
              </w:rPr>
              <w:t>3</w:t>
            </w:r>
            <w:r w:rsidRPr="00C80324">
              <w:rPr>
                <w:rFonts w:ascii="Times New Roman" w:eastAsia="宋体" w:hAnsi="Times New Roman"/>
                <w:bCs/>
                <w:sz w:val="24"/>
                <w:szCs w:val="24"/>
              </w:rPr>
              <w:t>/</w:t>
            </w:r>
            <w:r w:rsidRPr="00C80324">
              <w:rPr>
                <w:rFonts w:ascii="Times New Roman" w:eastAsia="宋体" w:hAnsi="Times New Roman"/>
                <w:bCs/>
                <w:sz w:val="24"/>
                <w:szCs w:val="24"/>
              </w:rPr>
              <w:t>万只</w:t>
            </w:r>
            <w:r w:rsidRPr="00C80324">
              <w:rPr>
                <w:rFonts w:ascii="Times New Roman" w:eastAsia="宋体" w:hAnsi="Times New Roman" w:hint="eastAsia"/>
                <w:bCs/>
                <w:sz w:val="24"/>
                <w:szCs w:val="24"/>
              </w:rPr>
              <w:t>的要求。</w:t>
            </w:r>
          </w:p>
          <w:p w14:paraId="30977BDA" w14:textId="67B41544" w:rsidR="0028767D" w:rsidRPr="00C93FB1" w:rsidRDefault="00C93FB1">
            <w:pPr>
              <w:spacing w:after="0" w:line="440" w:lineRule="exact"/>
              <w:ind w:firstLineChars="200" w:firstLine="480"/>
              <w:jc w:val="both"/>
              <w:textAlignment w:val="baseline"/>
              <w:rPr>
                <w:rFonts w:ascii="Times New Roman" w:eastAsia="宋体" w:hAnsi="Times New Roman"/>
                <w:bCs/>
                <w:sz w:val="24"/>
                <w:szCs w:val="24"/>
              </w:rPr>
            </w:pPr>
            <w:r w:rsidRPr="00C93FB1">
              <w:rPr>
                <w:rFonts w:ascii="宋体" w:eastAsia="宋体" w:hAnsi="宋体" w:cs="宋体" w:hint="eastAsia"/>
                <w:sz w:val="24"/>
                <w:szCs w:val="24"/>
              </w:rPr>
              <w:t>⑤</w:t>
            </w:r>
            <w:r w:rsidRPr="00C93FB1">
              <w:rPr>
                <w:rFonts w:ascii="Times New Roman" w:eastAsia="宋体" w:hAnsi="Times New Roman"/>
                <w:bCs/>
                <w:sz w:val="24"/>
                <w:szCs w:val="24"/>
              </w:rPr>
              <w:t>厂界东、西、北为共用墙，不满足检测条件</w:t>
            </w:r>
            <w:r w:rsidRPr="00C93FB1">
              <w:rPr>
                <w:rFonts w:ascii="Times New Roman" w:eastAsia="宋体" w:hAnsi="Times New Roman" w:hint="eastAsia"/>
                <w:bCs/>
                <w:sz w:val="24"/>
                <w:szCs w:val="24"/>
              </w:rPr>
              <w:t>，</w:t>
            </w:r>
            <w:r w:rsidRPr="00C93FB1">
              <w:rPr>
                <w:rFonts w:ascii="Times New Roman" w:eastAsia="宋体" w:hAnsi="Times New Roman"/>
                <w:bCs/>
                <w:sz w:val="24"/>
                <w:szCs w:val="24"/>
              </w:rPr>
              <w:t>由</w:t>
            </w:r>
            <w:r w:rsidRPr="00C93FB1">
              <w:rPr>
                <w:rFonts w:ascii="Times New Roman" w:eastAsia="宋体" w:hAnsi="Times New Roman" w:hint="eastAsia"/>
                <w:bCs/>
                <w:sz w:val="24"/>
                <w:szCs w:val="24"/>
              </w:rPr>
              <w:t>监测</w:t>
            </w:r>
            <w:r w:rsidRPr="00C93FB1">
              <w:rPr>
                <w:rFonts w:ascii="Times New Roman" w:eastAsia="宋体" w:hAnsi="Times New Roman"/>
                <w:bCs/>
                <w:sz w:val="24"/>
                <w:szCs w:val="24"/>
              </w:rPr>
              <w:t>结果可知：</w:t>
            </w:r>
            <w:r w:rsidRPr="00C93FB1">
              <w:rPr>
                <w:rFonts w:ascii="Times New Roman" w:eastAsia="宋体" w:hAnsi="Times New Roman" w:hint="eastAsia"/>
                <w:bCs/>
                <w:sz w:val="24"/>
                <w:szCs w:val="24"/>
              </w:rPr>
              <w:t>南</w:t>
            </w:r>
            <w:r w:rsidRPr="00C93FB1">
              <w:rPr>
                <w:rFonts w:ascii="Times New Roman" w:eastAsia="宋体" w:hAnsi="Times New Roman"/>
                <w:bCs/>
                <w:sz w:val="24"/>
                <w:szCs w:val="24"/>
              </w:rPr>
              <w:t>厂界昼间噪声值</w:t>
            </w:r>
            <w:r w:rsidRPr="00C93FB1">
              <w:rPr>
                <w:rFonts w:ascii="Times New Roman" w:eastAsia="宋体" w:hAnsi="Times New Roman" w:hint="eastAsia"/>
                <w:bCs/>
                <w:sz w:val="24"/>
                <w:szCs w:val="24"/>
              </w:rPr>
              <w:t>为</w:t>
            </w:r>
            <w:r w:rsidRPr="00C93FB1">
              <w:rPr>
                <w:rFonts w:ascii="Times New Roman" w:eastAsia="宋体" w:hAnsi="Times New Roman" w:hint="eastAsia"/>
                <w:bCs/>
                <w:sz w:val="24"/>
                <w:szCs w:val="24"/>
              </w:rPr>
              <w:t>56</w:t>
            </w:r>
            <w:r w:rsidRPr="00C93FB1">
              <w:rPr>
                <w:rFonts w:ascii="Times New Roman" w:eastAsia="宋体" w:hAnsi="Times New Roman"/>
                <w:bCs/>
                <w:sz w:val="24"/>
                <w:szCs w:val="24"/>
              </w:rPr>
              <w:t>~</w:t>
            </w:r>
            <w:r w:rsidRPr="00C93FB1">
              <w:rPr>
                <w:rFonts w:ascii="Times New Roman" w:eastAsia="宋体" w:hAnsi="Times New Roman" w:hint="eastAsia"/>
                <w:bCs/>
                <w:sz w:val="24"/>
                <w:szCs w:val="24"/>
              </w:rPr>
              <w:t>57</w:t>
            </w:r>
            <w:r w:rsidRPr="00C93FB1">
              <w:rPr>
                <w:rFonts w:ascii="Times New Roman" w:eastAsia="宋体" w:hAnsi="Times New Roman"/>
                <w:bCs/>
                <w:sz w:val="24"/>
                <w:szCs w:val="24"/>
              </w:rPr>
              <w:t>dB(A)</w:t>
            </w:r>
            <w:r w:rsidRPr="00C93FB1">
              <w:rPr>
                <w:rFonts w:ascii="Times New Roman" w:eastAsia="宋体" w:hAnsi="Times New Roman" w:hint="eastAsia"/>
                <w:bCs/>
                <w:sz w:val="24"/>
                <w:szCs w:val="24"/>
              </w:rPr>
              <w:t>、夜间</w:t>
            </w:r>
            <w:r w:rsidRPr="00C93FB1">
              <w:rPr>
                <w:rFonts w:ascii="Times New Roman" w:eastAsia="宋体" w:hAnsi="Times New Roman"/>
                <w:bCs/>
                <w:sz w:val="24"/>
                <w:szCs w:val="24"/>
              </w:rPr>
              <w:t>噪声值</w:t>
            </w:r>
            <w:r w:rsidRPr="00C93FB1">
              <w:rPr>
                <w:rFonts w:ascii="Times New Roman" w:eastAsia="宋体" w:hAnsi="Times New Roman" w:hint="eastAsia"/>
                <w:bCs/>
                <w:sz w:val="24"/>
                <w:szCs w:val="24"/>
              </w:rPr>
              <w:t>为</w:t>
            </w:r>
            <w:r w:rsidRPr="00C93FB1">
              <w:rPr>
                <w:rFonts w:ascii="Times New Roman" w:eastAsia="宋体" w:hAnsi="Times New Roman" w:hint="eastAsia"/>
                <w:bCs/>
                <w:sz w:val="24"/>
                <w:szCs w:val="24"/>
              </w:rPr>
              <w:t>47</w:t>
            </w:r>
            <w:r w:rsidRPr="00C93FB1">
              <w:rPr>
                <w:rFonts w:ascii="Times New Roman" w:eastAsia="宋体" w:hAnsi="Times New Roman"/>
                <w:bCs/>
                <w:sz w:val="24"/>
                <w:szCs w:val="24"/>
              </w:rPr>
              <w:t>~</w:t>
            </w:r>
            <w:r w:rsidRPr="00C93FB1">
              <w:rPr>
                <w:rFonts w:ascii="Times New Roman" w:eastAsia="宋体" w:hAnsi="Times New Roman" w:hint="eastAsia"/>
                <w:bCs/>
                <w:sz w:val="24"/>
                <w:szCs w:val="24"/>
              </w:rPr>
              <w:t>48</w:t>
            </w:r>
            <w:r w:rsidRPr="00C93FB1">
              <w:rPr>
                <w:rFonts w:ascii="Times New Roman" w:eastAsia="宋体" w:hAnsi="Times New Roman"/>
                <w:bCs/>
                <w:sz w:val="24"/>
                <w:szCs w:val="24"/>
              </w:rPr>
              <w:t>dB(A)</w:t>
            </w:r>
            <w:r w:rsidRPr="00C93FB1">
              <w:rPr>
                <w:rFonts w:ascii="Times New Roman" w:eastAsia="宋体" w:hAnsi="Times New Roman"/>
                <w:bCs/>
                <w:sz w:val="24"/>
                <w:szCs w:val="24"/>
              </w:rPr>
              <w:t>可以满足《工业企业厂界环境噪声排放标准》（</w:t>
            </w:r>
            <w:r w:rsidRPr="00C93FB1">
              <w:rPr>
                <w:rFonts w:ascii="Times New Roman" w:eastAsia="宋体" w:hAnsi="Times New Roman"/>
                <w:bCs/>
                <w:sz w:val="24"/>
                <w:szCs w:val="24"/>
              </w:rPr>
              <w:t>GB12348-2008</w:t>
            </w:r>
            <w:r w:rsidRPr="00C93FB1">
              <w:rPr>
                <w:rFonts w:ascii="Times New Roman" w:eastAsia="宋体" w:hAnsi="Times New Roman"/>
                <w:bCs/>
                <w:sz w:val="24"/>
                <w:szCs w:val="24"/>
              </w:rPr>
              <w:t>）</w:t>
            </w:r>
            <w:r w:rsidRPr="00C93FB1">
              <w:rPr>
                <w:rFonts w:ascii="Times New Roman" w:eastAsia="宋体" w:hAnsi="Times New Roman" w:hint="eastAsia"/>
                <w:bCs/>
                <w:sz w:val="24"/>
                <w:szCs w:val="24"/>
              </w:rPr>
              <w:t>2</w:t>
            </w:r>
            <w:r w:rsidRPr="00C93FB1">
              <w:rPr>
                <w:rFonts w:ascii="Times New Roman" w:eastAsia="宋体" w:hAnsi="Times New Roman"/>
                <w:bCs/>
                <w:sz w:val="24"/>
                <w:szCs w:val="24"/>
              </w:rPr>
              <w:t>类标准昼间</w:t>
            </w:r>
            <w:r w:rsidRPr="00C93FB1">
              <w:rPr>
                <w:rFonts w:ascii="Times New Roman" w:eastAsia="宋体" w:hAnsi="Times New Roman" w:hint="eastAsia"/>
                <w:bCs/>
                <w:sz w:val="24"/>
                <w:szCs w:val="24"/>
              </w:rPr>
              <w:t>60</w:t>
            </w:r>
            <w:r w:rsidRPr="00C93FB1">
              <w:rPr>
                <w:rFonts w:ascii="Times New Roman" w:eastAsia="宋体" w:hAnsi="Times New Roman"/>
                <w:bCs/>
                <w:sz w:val="24"/>
                <w:szCs w:val="24"/>
              </w:rPr>
              <w:t>dB(A)</w:t>
            </w:r>
            <w:r w:rsidRPr="00C93FB1">
              <w:rPr>
                <w:rFonts w:ascii="Times New Roman" w:eastAsia="宋体" w:hAnsi="Times New Roman" w:hint="eastAsia"/>
                <w:bCs/>
                <w:sz w:val="24"/>
                <w:szCs w:val="24"/>
              </w:rPr>
              <w:t>、夜间</w:t>
            </w:r>
            <w:r w:rsidRPr="00C93FB1">
              <w:rPr>
                <w:rFonts w:ascii="Times New Roman" w:eastAsia="宋体" w:hAnsi="Times New Roman" w:hint="eastAsia"/>
                <w:bCs/>
                <w:sz w:val="24"/>
                <w:szCs w:val="24"/>
              </w:rPr>
              <w:t>50</w:t>
            </w:r>
            <w:r w:rsidRPr="00C93FB1">
              <w:rPr>
                <w:rFonts w:ascii="Times New Roman" w:eastAsia="宋体" w:hAnsi="Times New Roman"/>
                <w:bCs/>
                <w:sz w:val="24"/>
                <w:szCs w:val="24"/>
              </w:rPr>
              <w:t>dB(A)</w:t>
            </w:r>
            <w:r w:rsidRPr="00C93FB1">
              <w:rPr>
                <w:rFonts w:ascii="Times New Roman" w:eastAsia="宋体" w:hAnsi="Times New Roman"/>
                <w:bCs/>
                <w:sz w:val="24"/>
                <w:szCs w:val="24"/>
              </w:rPr>
              <w:t>的限值要求。</w:t>
            </w:r>
            <w:bookmarkStart w:id="74" w:name="_Hlk181197246"/>
          </w:p>
          <w:bookmarkStart w:id="75" w:name="_Hlk181197264"/>
          <w:bookmarkEnd w:id="74"/>
          <w:p w14:paraId="1B55D081" w14:textId="1138F01A" w:rsidR="00C93FB1" w:rsidRPr="00A77658" w:rsidRDefault="00C93FB1" w:rsidP="00C93FB1">
            <w:pPr>
              <w:spacing w:after="0" w:line="460" w:lineRule="exact"/>
              <w:ind w:firstLineChars="200" w:firstLine="480"/>
              <w:jc w:val="both"/>
              <w:rPr>
                <w:rFonts w:ascii="Times New Roman" w:eastAsia="宋体" w:hAnsi="Times New Roman"/>
                <w:sz w:val="24"/>
                <w:szCs w:val="24"/>
              </w:rPr>
            </w:pPr>
            <w:r w:rsidRPr="00C93FB1">
              <w:rPr>
                <w:rFonts w:ascii="宋体" w:eastAsia="宋体" w:hAnsi="宋体" w:cs="宋体" w:hint="eastAsia"/>
                <w:sz w:val="24"/>
                <w:szCs w:val="24"/>
              </w:rPr>
              <w:fldChar w:fldCharType="begin"/>
            </w:r>
            <w:r w:rsidRPr="00C93FB1">
              <w:rPr>
                <w:rFonts w:ascii="宋体" w:eastAsia="宋体" w:hAnsi="宋体" w:cs="宋体" w:hint="eastAsia"/>
                <w:sz w:val="24"/>
                <w:szCs w:val="24"/>
              </w:rPr>
              <w:instrText xml:space="preserve"> = 6 \* GB3 </w:instrText>
            </w:r>
            <w:r w:rsidRPr="00C93FB1">
              <w:rPr>
                <w:rFonts w:ascii="宋体" w:eastAsia="宋体" w:hAnsi="宋体" w:cs="宋体" w:hint="eastAsia"/>
                <w:sz w:val="24"/>
                <w:szCs w:val="24"/>
              </w:rPr>
              <w:fldChar w:fldCharType="separate"/>
            </w:r>
            <w:r w:rsidRPr="00C93FB1">
              <w:rPr>
                <w:rFonts w:ascii="宋体" w:eastAsia="宋体" w:hAnsi="宋体" w:cs="宋体" w:hint="eastAsia"/>
                <w:noProof/>
                <w:sz w:val="24"/>
                <w:szCs w:val="24"/>
              </w:rPr>
              <w:t>⑥</w:t>
            </w:r>
            <w:r w:rsidRPr="00C93FB1">
              <w:rPr>
                <w:rFonts w:ascii="宋体" w:eastAsia="宋体" w:hAnsi="宋体" w:cs="宋体" w:hint="eastAsia"/>
                <w:sz w:val="24"/>
                <w:szCs w:val="24"/>
              </w:rPr>
              <w:fldChar w:fldCharType="end"/>
            </w:r>
            <w:r w:rsidRPr="00C93FB1">
              <w:rPr>
                <w:rFonts w:ascii="Times New Roman" w:eastAsia="宋体" w:hAnsi="Times New Roman"/>
                <w:sz w:val="24"/>
                <w:szCs w:val="24"/>
              </w:rPr>
              <w:t>本项目营运期</w:t>
            </w:r>
            <w:r w:rsidRPr="00C93FB1">
              <w:rPr>
                <w:rFonts w:ascii="Times New Roman" w:eastAsia="宋体" w:hAnsi="Times New Roman" w:hint="eastAsia"/>
                <w:sz w:val="24"/>
                <w:szCs w:val="24"/>
              </w:rPr>
              <w:t>一般固废主要为：</w:t>
            </w:r>
            <w:r w:rsidR="002022E9">
              <w:rPr>
                <w:rFonts w:ascii="Times New Roman" w:eastAsia="宋体" w:hAnsi="Times New Roman" w:hint="eastAsia"/>
                <w:sz w:val="24"/>
                <w:szCs w:val="24"/>
              </w:rPr>
              <w:t>纯水制备产生的</w:t>
            </w:r>
            <w:r w:rsidR="002022E9" w:rsidRPr="009346FC">
              <w:rPr>
                <w:rFonts w:ascii="Times New Roman" w:eastAsia="宋体" w:hAnsi="Times New Roman"/>
                <w:sz w:val="24"/>
                <w:szCs w:val="24"/>
              </w:rPr>
              <w:t>废活性炭</w:t>
            </w:r>
            <w:r w:rsidR="002022E9" w:rsidRPr="00E513EA">
              <w:rPr>
                <w:rFonts w:ascii="Times New Roman" w:eastAsia="宋体" w:hAnsi="Times New Roman"/>
                <w:sz w:val="24"/>
                <w:szCs w:val="24"/>
              </w:rPr>
              <w:t>0.1t/a</w:t>
            </w:r>
            <w:r w:rsidR="002022E9" w:rsidRPr="00E513EA">
              <w:rPr>
                <w:rFonts w:ascii="Times New Roman" w:eastAsia="宋体" w:hAnsi="Times New Roman" w:hint="eastAsia"/>
                <w:sz w:val="24"/>
                <w:szCs w:val="24"/>
              </w:rPr>
              <w:t>、</w:t>
            </w:r>
            <w:r w:rsidRPr="00C93FB1">
              <w:rPr>
                <w:rFonts w:ascii="Times New Roman" w:eastAsia="宋体" w:hAnsi="Times New Roman" w:hint="eastAsia"/>
                <w:sz w:val="24"/>
                <w:szCs w:val="24"/>
              </w:rPr>
              <w:t>废滤芯</w:t>
            </w:r>
            <w:r w:rsidRPr="00C93FB1">
              <w:rPr>
                <w:rFonts w:ascii="Times New Roman" w:eastAsia="宋体" w:hAnsi="Times New Roman" w:hint="eastAsia"/>
                <w:sz w:val="24"/>
                <w:szCs w:val="24"/>
              </w:rPr>
              <w:t>0.036t/a</w:t>
            </w:r>
            <w:r w:rsidRPr="00C93FB1">
              <w:rPr>
                <w:rFonts w:ascii="Times New Roman" w:eastAsia="宋体" w:hAnsi="Times New Roman" w:hint="eastAsia"/>
                <w:sz w:val="24"/>
                <w:szCs w:val="24"/>
              </w:rPr>
              <w:t>、废正极条</w:t>
            </w:r>
            <w:r w:rsidRPr="00C93FB1">
              <w:rPr>
                <w:rFonts w:ascii="Times New Roman" w:eastAsia="宋体" w:hAnsi="Times New Roman" w:hint="eastAsia"/>
                <w:sz w:val="24"/>
                <w:szCs w:val="24"/>
              </w:rPr>
              <w:t>0.25t/a</w:t>
            </w:r>
            <w:r w:rsidRPr="00C93FB1">
              <w:rPr>
                <w:rFonts w:ascii="Times New Roman" w:eastAsia="宋体" w:hAnsi="Times New Roman" w:hint="eastAsia"/>
                <w:sz w:val="24"/>
                <w:szCs w:val="24"/>
              </w:rPr>
              <w:t>、废筋条</w:t>
            </w:r>
            <w:r w:rsidRPr="00C93FB1">
              <w:rPr>
                <w:rFonts w:ascii="Times New Roman" w:eastAsia="宋体" w:hAnsi="Times New Roman" w:hint="eastAsia"/>
                <w:sz w:val="24"/>
                <w:szCs w:val="24"/>
              </w:rPr>
              <w:t>0.57t/a</w:t>
            </w:r>
            <w:r w:rsidRPr="00C93FB1">
              <w:rPr>
                <w:rFonts w:ascii="Times New Roman" w:eastAsia="宋体" w:hAnsi="Times New Roman" w:hint="eastAsia"/>
                <w:sz w:val="24"/>
                <w:szCs w:val="24"/>
              </w:rPr>
              <w:t>、废隔极栅</w:t>
            </w:r>
            <w:r w:rsidRPr="00A77658">
              <w:rPr>
                <w:rFonts w:ascii="Times New Roman" w:eastAsia="宋体" w:hAnsi="Times New Roman" w:hint="eastAsia"/>
                <w:sz w:val="24"/>
                <w:szCs w:val="24"/>
              </w:rPr>
              <w:t>、打包带</w:t>
            </w:r>
            <w:r w:rsidRPr="00A77658">
              <w:rPr>
                <w:rFonts w:ascii="Times New Roman" w:eastAsia="宋体" w:hAnsi="Times New Roman" w:hint="eastAsia"/>
                <w:sz w:val="24"/>
                <w:szCs w:val="24"/>
              </w:rPr>
              <w:t>0.014t/a</w:t>
            </w:r>
            <w:r w:rsidRPr="00A77658">
              <w:rPr>
                <w:rFonts w:ascii="Times New Roman" w:eastAsia="宋体" w:hAnsi="Times New Roman" w:hint="eastAsia"/>
                <w:sz w:val="24"/>
                <w:szCs w:val="24"/>
              </w:rPr>
              <w:t>、废负极板组</w:t>
            </w:r>
            <w:r w:rsidRPr="00A77658">
              <w:rPr>
                <w:rFonts w:ascii="Times New Roman" w:eastAsia="宋体" w:hAnsi="Times New Roman" w:hint="eastAsia"/>
                <w:sz w:val="24"/>
                <w:szCs w:val="24"/>
              </w:rPr>
              <w:t>1.8t/a</w:t>
            </w:r>
            <w:r w:rsidRPr="00A77658">
              <w:rPr>
                <w:rFonts w:ascii="Times New Roman" w:eastAsia="宋体" w:hAnsi="Times New Roman" w:hint="eastAsia"/>
                <w:sz w:val="24"/>
                <w:szCs w:val="24"/>
              </w:rPr>
              <w:t>、废电池壳、密封盖、密封圈</w:t>
            </w:r>
            <w:r w:rsidRPr="00A77658">
              <w:rPr>
                <w:rFonts w:ascii="Times New Roman" w:eastAsia="宋体" w:hAnsi="Times New Roman" w:hint="eastAsia"/>
                <w:sz w:val="24"/>
                <w:szCs w:val="24"/>
              </w:rPr>
              <w:t>1.1t/a</w:t>
            </w:r>
            <w:r w:rsidRPr="00A77658">
              <w:rPr>
                <w:rFonts w:ascii="Times New Roman" w:eastAsia="宋体" w:hAnsi="Times New Roman" w:hint="eastAsia"/>
                <w:sz w:val="24"/>
                <w:szCs w:val="24"/>
              </w:rPr>
              <w:t>、废包装材料</w:t>
            </w:r>
            <w:r w:rsidRPr="00A77658">
              <w:rPr>
                <w:rFonts w:ascii="Times New Roman" w:eastAsia="宋体" w:hAnsi="Times New Roman" w:hint="eastAsia"/>
                <w:sz w:val="24"/>
                <w:szCs w:val="24"/>
              </w:rPr>
              <w:t>15t/a</w:t>
            </w:r>
            <w:r w:rsidRPr="00A77658">
              <w:rPr>
                <w:rFonts w:ascii="Times New Roman" w:eastAsia="宋体" w:hAnsi="Times New Roman" w:hint="eastAsia"/>
                <w:sz w:val="24"/>
                <w:szCs w:val="24"/>
              </w:rPr>
              <w:t>、粉碎工序除尘器回收到的粉尘量为</w:t>
            </w:r>
            <w:r w:rsidRPr="00A77658">
              <w:rPr>
                <w:rFonts w:ascii="Times New Roman" w:eastAsia="宋体" w:hAnsi="Times New Roman" w:hint="eastAsia"/>
                <w:sz w:val="24"/>
                <w:szCs w:val="24"/>
              </w:rPr>
              <w:t>0.1247t/a</w:t>
            </w:r>
            <w:r w:rsidRPr="00A77658">
              <w:rPr>
                <w:rFonts w:ascii="Times New Roman" w:eastAsia="宋体" w:hAnsi="Times New Roman" w:hint="eastAsia"/>
                <w:sz w:val="24"/>
                <w:szCs w:val="24"/>
              </w:rPr>
              <w:t>；危险废物主要为：废正极条</w:t>
            </w:r>
            <w:r w:rsidRPr="00A77658">
              <w:rPr>
                <w:rFonts w:ascii="Times New Roman" w:eastAsia="宋体" w:hAnsi="Times New Roman" w:hint="eastAsia"/>
                <w:sz w:val="24"/>
                <w:szCs w:val="24"/>
              </w:rPr>
              <w:t>0.3t/a</w:t>
            </w:r>
            <w:r w:rsidRPr="00A77658">
              <w:rPr>
                <w:rFonts w:ascii="Times New Roman" w:eastAsia="宋体" w:hAnsi="Times New Roman" w:hint="eastAsia"/>
                <w:sz w:val="24"/>
                <w:szCs w:val="24"/>
              </w:rPr>
              <w:t>、废正极板组</w:t>
            </w:r>
            <w:r w:rsidRPr="00A77658">
              <w:rPr>
                <w:rFonts w:ascii="Times New Roman" w:eastAsia="宋体" w:hAnsi="Times New Roman" w:hint="eastAsia"/>
                <w:sz w:val="24"/>
                <w:szCs w:val="24"/>
              </w:rPr>
              <w:t>1.9t/a</w:t>
            </w:r>
            <w:r w:rsidRPr="00A77658">
              <w:rPr>
                <w:rFonts w:ascii="Times New Roman" w:eastAsia="宋体" w:hAnsi="Times New Roman" w:hint="eastAsia"/>
                <w:sz w:val="24"/>
                <w:szCs w:val="24"/>
              </w:rPr>
              <w:t>、投料工序除尘器回收到的粉尘量为</w:t>
            </w:r>
            <w:r w:rsidRPr="00A77658">
              <w:rPr>
                <w:rFonts w:ascii="Times New Roman" w:eastAsia="宋体" w:hAnsi="Times New Roman" w:hint="eastAsia"/>
                <w:sz w:val="24"/>
                <w:szCs w:val="24"/>
              </w:rPr>
              <w:t>0.3189t/a</w:t>
            </w:r>
            <w:r w:rsidRPr="00A77658">
              <w:rPr>
                <w:rFonts w:ascii="Times New Roman" w:eastAsia="宋体" w:hAnsi="Times New Roman" w:hint="eastAsia"/>
                <w:sz w:val="24"/>
                <w:szCs w:val="24"/>
              </w:rPr>
              <w:t>、污泥</w:t>
            </w:r>
            <w:r w:rsidRPr="00A77658">
              <w:rPr>
                <w:rFonts w:ascii="Times New Roman" w:eastAsia="宋体" w:hAnsi="Times New Roman" w:hint="eastAsia"/>
                <w:sz w:val="24"/>
                <w:szCs w:val="24"/>
              </w:rPr>
              <w:t>3t/a</w:t>
            </w:r>
            <w:r w:rsidRPr="00A77658">
              <w:rPr>
                <w:rFonts w:ascii="Times New Roman" w:eastAsia="宋体" w:hAnsi="Times New Roman" w:hint="eastAsia"/>
                <w:sz w:val="24"/>
                <w:szCs w:val="24"/>
              </w:rPr>
              <w:t>、</w:t>
            </w:r>
            <w:r w:rsidR="002022E9">
              <w:rPr>
                <w:rFonts w:ascii="Times New Roman" w:eastAsia="宋体" w:hAnsi="Times New Roman" w:hint="eastAsia"/>
                <w:sz w:val="24"/>
                <w:szCs w:val="24"/>
              </w:rPr>
              <w:t>废水处理设施产生的</w:t>
            </w:r>
            <w:r w:rsidRPr="00A77658">
              <w:rPr>
                <w:rFonts w:ascii="Times New Roman" w:eastAsia="宋体" w:hAnsi="Times New Roman" w:hint="eastAsia"/>
                <w:sz w:val="24"/>
                <w:szCs w:val="24"/>
              </w:rPr>
              <w:t>废活性炭</w:t>
            </w:r>
            <w:r w:rsidRPr="00A77658">
              <w:rPr>
                <w:rFonts w:ascii="Times New Roman" w:eastAsia="宋体" w:hAnsi="Times New Roman" w:hint="eastAsia"/>
                <w:sz w:val="24"/>
                <w:szCs w:val="24"/>
              </w:rPr>
              <w:t>10t/a</w:t>
            </w:r>
            <w:r w:rsidRPr="00A77658">
              <w:rPr>
                <w:rFonts w:ascii="Times New Roman" w:eastAsia="宋体" w:hAnsi="Times New Roman" w:hint="eastAsia"/>
                <w:sz w:val="24"/>
                <w:szCs w:val="24"/>
              </w:rPr>
              <w:t>。</w:t>
            </w:r>
          </w:p>
          <w:p w14:paraId="462CB0C4" w14:textId="77777777" w:rsidR="00C93FB1" w:rsidRPr="00F1503F" w:rsidRDefault="00C93FB1" w:rsidP="00C93FB1">
            <w:pPr>
              <w:spacing w:after="0" w:line="460" w:lineRule="exact"/>
              <w:ind w:firstLineChars="200" w:firstLine="480"/>
              <w:jc w:val="both"/>
              <w:rPr>
                <w:rFonts w:ascii="Times New Roman" w:eastAsia="宋体" w:hAnsi="Times New Roman"/>
                <w:sz w:val="24"/>
                <w:szCs w:val="24"/>
                <w:highlight w:val="yellow"/>
              </w:rPr>
            </w:pPr>
            <w:r w:rsidRPr="00A77658">
              <w:rPr>
                <w:rFonts w:ascii="Times New Roman" w:eastAsia="宋体" w:hAnsi="Times New Roman" w:hint="eastAsia"/>
                <w:sz w:val="24"/>
                <w:szCs w:val="24"/>
              </w:rPr>
              <w:lastRenderedPageBreak/>
              <w:t>一般固废收集至一般固废暂存间暂存后，定期外售。</w:t>
            </w:r>
            <w:r w:rsidRPr="00A77658">
              <w:rPr>
                <w:rFonts w:ascii="Times New Roman" w:eastAsia="宋体" w:hAnsi="Times New Roman"/>
                <w:sz w:val="24"/>
                <w:szCs w:val="24"/>
              </w:rPr>
              <w:t>项目</w:t>
            </w:r>
            <w:r w:rsidRPr="00A77658">
              <w:rPr>
                <w:rFonts w:ascii="Times New Roman" w:eastAsia="宋体" w:hAnsi="Times New Roman" w:hint="eastAsia"/>
                <w:sz w:val="24"/>
                <w:szCs w:val="24"/>
              </w:rPr>
              <w:t>利用现有</w:t>
            </w:r>
            <w:r w:rsidRPr="00A77658">
              <w:rPr>
                <w:rFonts w:ascii="Times New Roman" w:eastAsia="宋体" w:hAnsi="Times New Roman"/>
                <w:sz w:val="24"/>
                <w:szCs w:val="24"/>
              </w:rPr>
              <w:t>一般固废暂存间</w:t>
            </w:r>
            <w:r w:rsidRPr="00A77658">
              <w:rPr>
                <w:rFonts w:ascii="Times New Roman" w:eastAsia="宋体" w:hAnsi="Times New Roman"/>
                <w:sz w:val="24"/>
                <w:szCs w:val="24"/>
              </w:rPr>
              <w:t>1</w:t>
            </w:r>
            <w:r w:rsidRPr="00A77658">
              <w:rPr>
                <w:rFonts w:ascii="Times New Roman" w:eastAsia="宋体" w:hAnsi="Times New Roman"/>
                <w:sz w:val="24"/>
                <w:szCs w:val="24"/>
              </w:rPr>
              <w:t>座（</w:t>
            </w:r>
            <w:r w:rsidRPr="00A77658">
              <w:rPr>
                <w:rFonts w:ascii="Times New Roman" w:eastAsia="宋体" w:hAnsi="Times New Roman" w:hint="eastAsia"/>
                <w:sz w:val="24"/>
                <w:szCs w:val="24"/>
              </w:rPr>
              <w:t>50</w:t>
            </w:r>
            <w:r w:rsidRPr="00A77658">
              <w:rPr>
                <w:rFonts w:ascii="Times New Roman" w:eastAsia="宋体" w:hAnsi="Times New Roman"/>
                <w:sz w:val="24"/>
                <w:szCs w:val="24"/>
              </w:rPr>
              <w:t>m</w:t>
            </w:r>
            <w:r w:rsidRPr="00A77658">
              <w:rPr>
                <w:rFonts w:ascii="Times New Roman" w:eastAsia="宋体" w:hAnsi="Times New Roman"/>
                <w:sz w:val="24"/>
                <w:szCs w:val="24"/>
                <w:vertAlign w:val="superscript"/>
              </w:rPr>
              <w:t>2</w:t>
            </w:r>
            <w:r w:rsidRPr="00A77658">
              <w:rPr>
                <w:rFonts w:ascii="Times New Roman" w:eastAsia="宋体" w:hAnsi="Times New Roman"/>
                <w:sz w:val="24"/>
                <w:szCs w:val="24"/>
              </w:rPr>
              <w:t>），满足《一般工业固体废物贮存和填埋污染</w:t>
            </w:r>
            <w:r w:rsidRPr="009609E9">
              <w:rPr>
                <w:rFonts w:ascii="Times New Roman" w:eastAsia="宋体" w:hAnsi="Times New Roman"/>
                <w:sz w:val="24"/>
                <w:szCs w:val="24"/>
              </w:rPr>
              <w:t>控制标准》（</w:t>
            </w:r>
            <w:r w:rsidRPr="009609E9">
              <w:rPr>
                <w:rFonts w:ascii="Times New Roman" w:eastAsia="宋体" w:hAnsi="Times New Roman"/>
                <w:sz w:val="24"/>
                <w:szCs w:val="24"/>
              </w:rPr>
              <w:t>GB18599-2020</w:t>
            </w:r>
            <w:r w:rsidRPr="009609E9">
              <w:rPr>
                <w:rFonts w:ascii="Times New Roman" w:eastAsia="宋体" w:hAnsi="Times New Roman"/>
                <w:sz w:val="24"/>
                <w:szCs w:val="24"/>
              </w:rPr>
              <w:t>）中的相应防渗漏、防雨淋、防扬尘等环境保护要求</w:t>
            </w:r>
            <w:r w:rsidRPr="009609E9">
              <w:rPr>
                <w:rFonts w:ascii="Times New Roman" w:eastAsia="宋体" w:hAnsi="Times New Roman" w:hint="eastAsia"/>
                <w:sz w:val="24"/>
                <w:szCs w:val="24"/>
              </w:rPr>
              <w:t>。</w:t>
            </w:r>
          </w:p>
          <w:p w14:paraId="3B86291E" w14:textId="77777777" w:rsidR="00C93FB1" w:rsidRPr="00C93FB1" w:rsidRDefault="00C93FB1" w:rsidP="00C93FB1">
            <w:pPr>
              <w:spacing w:after="0" w:line="460" w:lineRule="exact"/>
              <w:ind w:firstLineChars="200" w:firstLine="480"/>
              <w:jc w:val="both"/>
              <w:rPr>
                <w:rFonts w:ascii="Times New Roman" w:eastAsia="宋体" w:hAnsi="Times New Roman"/>
                <w:sz w:val="24"/>
                <w:szCs w:val="24"/>
              </w:rPr>
            </w:pPr>
            <w:r w:rsidRPr="00A77658">
              <w:rPr>
                <w:rFonts w:ascii="Times New Roman" w:eastAsia="宋体" w:hAnsi="Times New Roman" w:hint="eastAsia"/>
                <w:sz w:val="24"/>
                <w:szCs w:val="24"/>
              </w:rPr>
              <w:t>本项目</w:t>
            </w:r>
            <w:r w:rsidRPr="00A77658">
              <w:rPr>
                <w:rFonts w:ascii="Times New Roman" w:eastAsia="宋体" w:hAnsi="Times New Roman"/>
                <w:sz w:val="24"/>
                <w:szCs w:val="24"/>
              </w:rPr>
              <w:t>危险废物</w:t>
            </w:r>
            <w:r w:rsidRPr="00A77658">
              <w:rPr>
                <w:rFonts w:ascii="Times New Roman" w:eastAsia="宋体" w:hAnsi="Times New Roman" w:hint="eastAsia"/>
                <w:sz w:val="24"/>
                <w:szCs w:val="24"/>
              </w:rPr>
              <w:t>收集至危险废物暂存间后</w:t>
            </w:r>
            <w:r w:rsidRPr="00A77658">
              <w:rPr>
                <w:rFonts w:ascii="Times New Roman" w:eastAsia="宋体" w:hAnsi="Times New Roman"/>
                <w:sz w:val="24"/>
                <w:szCs w:val="24"/>
              </w:rPr>
              <w:t>定期委托有相应类别危废处理资质单位安</w:t>
            </w:r>
            <w:r w:rsidRPr="00C93FB1">
              <w:rPr>
                <w:rFonts w:ascii="Times New Roman" w:eastAsia="宋体" w:hAnsi="Times New Roman"/>
                <w:sz w:val="24"/>
                <w:szCs w:val="24"/>
              </w:rPr>
              <w:t>全处置。项目</w:t>
            </w:r>
            <w:r w:rsidRPr="00C93FB1">
              <w:rPr>
                <w:rFonts w:ascii="Times New Roman" w:eastAsia="宋体" w:hAnsi="Times New Roman" w:hint="eastAsia"/>
                <w:sz w:val="24"/>
                <w:szCs w:val="24"/>
              </w:rPr>
              <w:t>利用现有</w:t>
            </w:r>
            <w:r w:rsidRPr="00C93FB1">
              <w:rPr>
                <w:rFonts w:ascii="Times New Roman" w:eastAsia="宋体" w:hAnsi="Times New Roman"/>
                <w:sz w:val="24"/>
                <w:szCs w:val="24"/>
              </w:rPr>
              <w:t>危废暂存间</w:t>
            </w:r>
            <w:r w:rsidRPr="00C93FB1">
              <w:rPr>
                <w:rFonts w:ascii="Times New Roman" w:eastAsia="宋体" w:hAnsi="Times New Roman"/>
                <w:sz w:val="24"/>
                <w:szCs w:val="24"/>
              </w:rPr>
              <w:t>1</w:t>
            </w:r>
            <w:r w:rsidRPr="00C93FB1">
              <w:rPr>
                <w:rFonts w:ascii="Times New Roman" w:eastAsia="宋体" w:hAnsi="Times New Roman"/>
                <w:sz w:val="24"/>
                <w:szCs w:val="24"/>
              </w:rPr>
              <w:t>座（</w:t>
            </w:r>
            <w:r w:rsidRPr="00C93FB1">
              <w:rPr>
                <w:rFonts w:ascii="Times New Roman" w:eastAsia="宋体" w:hAnsi="Times New Roman" w:hint="eastAsia"/>
                <w:sz w:val="24"/>
                <w:szCs w:val="24"/>
              </w:rPr>
              <w:t>20</w:t>
            </w:r>
            <w:r w:rsidRPr="00C93FB1">
              <w:rPr>
                <w:rFonts w:ascii="Times New Roman" w:eastAsia="宋体" w:hAnsi="Times New Roman"/>
                <w:sz w:val="24"/>
                <w:szCs w:val="24"/>
              </w:rPr>
              <w:t>m</w:t>
            </w:r>
            <w:r w:rsidRPr="00C93FB1">
              <w:rPr>
                <w:rFonts w:ascii="Times New Roman" w:eastAsia="宋体" w:hAnsi="Times New Roman"/>
                <w:sz w:val="24"/>
                <w:szCs w:val="24"/>
                <w:vertAlign w:val="superscript"/>
              </w:rPr>
              <w:t>2</w:t>
            </w:r>
            <w:r w:rsidRPr="00C93FB1">
              <w:rPr>
                <w:rFonts w:ascii="Times New Roman" w:eastAsia="宋体" w:hAnsi="Times New Roman"/>
                <w:sz w:val="24"/>
                <w:szCs w:val="24"/>
              </w:rPr>
              <w:t>），满足《危险废物贮存污染控制标准》（</w:t>
            </w:r>
            <w:r w:rsidRPr="00C93FB1">
              <w:rPr>
                <w:rFonts w:ascii="Times New Roman" w:eastAsia="宋体" w:hAnsi="Times New Roman"/>
                <w:sz w:val="24"/>
                <w:szCs w:val="24"/>
              </w:rPr>
              <w:t>GB18597-2023</w:t>
            </w:r>
            <w:r w:rsidRPr="00C93FB1">
              <w:rPr>
                <w:rFonts w:ascii="Times New Roman" w:eastAsia="宋体" w:hAnsi="Times New Roman"/>
                <w:sz w:val="24"/>
                <w:szCs w:val="24"/>
              </w:rPr>
              <w:t>）的要求</w:t>
            </w:r>
            <w:r w:rsidRPr="00C93FB1">
              <w:rPr>
                <w:rFonts w:ascii="Times New Roman" w:eastAsia="宋体" w:hAnsi="Times New Roman" w:hint="eastAsia"/>
                <w:sz w:val="24"/>
                <w:szCs w:val="24"/>
              </w:rPr>
              <w:t>。</w:t>
            </w:r>
          </w:p>
          <w:p w14:paraId="4BDA24EB" w14:textId="77777777" w:rsidR="0028767D" w:rsidRPr="000D57BB" w:rsidRDefault="00000000">
            <w:pPr>
              <w:spacing w:after="0" w:line="460" w:lineRule="exact"/>
              <w:ind w:firstLineChars="200" w:firstLine="480"/>
              <w:jc w:val="both"/>
              <w:textAlignment w:val="baseline"/>
              <w:rPr>
                <w:rFonts w:ascii="Times New Roman" w:eastAsia="宋体" w:hAnsi="Times New Roman"/>
                <w:bCs/>
                <w:sz w:val="24"/>
                <w:szCs w:val="24"/>
              </w:rPr>
            </w:pPr>
            <w:r w:rsidRPr="00C93FB1">
              <w:rPr>
                <w:rFonts w:ascii="Times New Roman" w:eastAsia="宋体" w:hAnsi="Times New Roman"/>
                <w:bCs/>
                <w:sz w:val="24"/>
                <w:szCs w:val="24"/>
              </w:rPr>
              <w:t>项目固废处置措施符合项目环评及环评批复文件的要求，满足相关环保要</w:t>
            </w:r>
            <w:r w:rsidRPr="000D57BB">
              <w:rPr>
                <w:rFonts w:ascii="Times New Roman" w:eastAsia="宋体" w:hAnsi="Times New Roman"/>
                <w:bCs/>
                <w:sz w:val="24"/>
                <w:szCs w:val="24"/>
              </w:rPr>
              <w:t>求。</w:t>
            </w:r>
          </w:p>
          <w:bookmarkStart w:id="76" w:name="OLE_LINK20"/>
          <w:bookmarkStart w:id="77" w:name="_Toc501703567"/>
          <w:bookmarkStart w:id="78" w:name="_Toc504492864"/>
          <w:bookmarkEnd w:id="75"/>
          <w:p w14:paraId="0AC72BBC" w14:textId="7456A2EF" w:rsidR="0028767D" w:rsidRPr="000D57BB" w:rsidRDefault="00E95B55">
            <w:pPr>
              <w:spacing w:after="0" w:line="460" w:lineRule="exact"/>
              <w:ind w:firstLineChars="200" w:firstLine="480"/>
              <w:jc w:val="both"/>
              <w:rPr>
                <w:rFonts w:ascii="Times New Roman" w:eastAsia="宋体" w:hAnsi="Times New Roman"/>
                <w:bCs/>
                <w:sz w:val="24"/>
                <w:szCs w:val="24"/>
              </w:rPr>
            </w:pPr>
            <w:r w:rsidRPr="000D57BB">
              <w:rPr>
                <w:rFonts w:ascii="宋体" w:eastAsia="宋体" w:hAnsi="宋体" w:cs="宋体" w:hint="eastAsia"/>
                <w:sz w:val="24"/>
                <w:szCs w:val="24"/>
              </w:rPr>
              <w:fldChar w:fldCharType="begin"/>
            </w:r>
            <w:r w:rsidRPr="000D57BB">
              <w:rPr>
                <w:rFonts w:ascii="宋体" w:eastAsia="宋体" w:hAnsi="宋体" w:cs="宋体" w:hint="eastAsia"/>
                <w:sz w:val="24"/>
                <w:szCs w:val="24"/>
              </w:rPr>
              <w:instrText xml:space="preserve"> = 7 \* GB3 </w:instrText>
            </w:r>
            <w:r w:rsidRPr="000D57BB">
              <w:rPr>
                <w:rFonts w:ascii="宋体" w:eastAsia="宋体" w:hAnsi="宋体" w:cs="宋体" w:hint="eastAsia"/>
                <w:sz w:val="24"/>
                <w:szCs w:val="24"/>
              </w:rPr>
              <w:fldChar w:fldCharType="separate"/>
            </w:r>
            <w:r w:rsidRPr="000D57BB">
              <w:rPr>
                <w:rFonts w:ascii="宋体" w:eastAsia="宋体" w:hAnsi="宋体" w:cs="宋体" w:hint="eastAsia"/>
                <w:noProof/>
                <w:sz w:val="24"/>
                <w:szCs w:val="24"/>
              </w:rPr>
              <w:t>⑦</w:t>
            </w:r>
            <w:r w:rsidRPr="000D57BB">
              <w:rPr>
                <w:rFonts w:ascii="宋体" w:eastAsia="宋体" w:hAnsi="宋体" w:cs="宋体" w:hint="eastAsia"/>
                <w:sz w:val="24"/>
                <w:szCs w:val="24"/>
              </w:rPr>
              <w:fldChar w:fldCharType="end"/>
            </w:r>
            <w:bookmarkStart w:id="79" w:name="OLE_LINK22"/>
            <w:r w:rsidRPr="000D57BB">
              <w:rPr>
                <w:rFonts w:ascii="Times New Roman" w:eastAsia="宋体" w:hAnsi="Times New Roman"/>
                <w:bCs/>
                <w:sz w:val="24"/>
                <w:szCs w:val="24"/>
              </w:rPr>
              <w:t>验收检测期间</w:t>
            </w:r>
            <w:r w:rsidRPr="000D57BB">
              <w:rPr>
                <w:rFonts w:ascii="Times New Roman" w:eastAsia="宋体" w:hAnsi="Times New Roman" w:hint="eastAsia"/>
                <w:bCs/>
                <w:sz w:val="24"/>
                <w:szCs w:val="24"/>
              </w:rPr>
              <w:t>，</w:t>
            </w:r>
            <w:bookmarkStart w:id="80" w:name="_Hlk181197289"/>
            <w:r w:rsidRPr="000D57BB">
              <w:rPr>
                <w:rFonts w:ascii="Times New Roman" w:eastAsia="宋体" w:hAnsi="Times New Roman"/>
                <w:bCs/>
                <w:sz w:val="24"/>
                <w:szCs w:val="24"/>
              </w:rPr>
              <w:t>满负荷生产条件下，本项目污染物最大排放量为</w:t>
            </w:r>
            <w:r w:rsidRPr="000D57BB">
              <w:rPr>
                <w:rFonts w:ascii="Times New Roman" w:eastAsia="宋体" w:hAnsi="Times New Roman" w:hint="eastAsia"/>
                <w:bCs/>
                <w:sz w:val="24"/>
                <w:szCs w:val="24"/>
              </w:rPr>
              <w:t>颗粒物</w:t>
            </w:r>
            <w:r w:rsidRPr="000D57BB">
              <w:rPr>
                <w:rFonts w:ascii="Times New Roman" w:eastAsia="宋体" w:hAnsi="Times New Roman"/>
                <w:bCs/>
                <w:sz w:val="24"/>
                <w:szCs w:val="24"/>
              </w:rPr>
              <w:t>0.0</w:t>
            </w:r>
            <w:r w:rsidR="005468C2" w:rsidRPr="000D57BB">
              <w:rPr>
                <w:rFonts w:ascii="Times New Roman" w:eastAsia="宋体" w:hAnsi="Times New Roman" w:hint="eastAsia"/>
                <w:bCs/>
                <w:sz w:val="24"/>
                <w:szCs w:val="24"/>
              </w:rPr>
              <w:t>082</w:t>
            </w:r>
            <w:r w:rsidRPr="000D57BB">
              <w:rPr>
                <w:rFonts w:ascii="Times New Roman" w:eastAsia="宋体" w:hAnsi="Times New Roman"/>
                <w:bCs/>
                <w:sz w:val="24"/>
                <w:szCs w:val="24"/>
              </w:rPr>
              <w:t>t/a</w:t>
            </w:r>
            <w:r w:rsidR="005468C2" w:rsidRPr="000D57BB">
              <w:rPr>
                <w:rFonts w:ascii="Times New Roman" w:eastAsia="宋体" w:hAnsi="Times New Roman" w:hint="eastAsia"/>
                <w:bCs/>
                <w:sz w:val="24"/>
                <w:szCs w:val="24"/>
              </w:rPr>
              <w:t>、镍及其化合物</w:t>
            </w:r>
            <w:bookmarkStart w:id="81" w:name="OLE_LINK55"/>
            <w:r w:rsidR="005468C2" w:rsidRPr="000D57BB">
              <w:rPr>
                <w:rFonts w:ascii="Times New Roman" w:eastAsia="宋体" w:hAnsi="Times New Roman"/>
                <w:bCs/>
                <w:sz w:val="24"/>
                <w:szCs w:val="24"/>
              </w:rPr>
              <w:t>0.00000003</w:t>
            </w:r>
            <w:bookmarkStart w:id="82" w:name="OLE_LINK8"/>
            <w:bookmarkEnd w:id="81"/>
            <w:r w:rsidR="005468C2" w:rsidRPr="000D57BB">
              <w:rPr>
                <w:rFonts w:ascii="Times New Roman" w:eastAsia="宋体" w:hAnsi="Times New Roman"/>
                <w:bCs/>
                <w:sz w:val="24"/>
                <w:szCs w:val="24"/>
              </w:rPr>
              <w:t>t/a</w:t>
            </w:r>
            <w:bookmarkEnd w:id="82"/>
            <w:r w:rsidR="005468C2" w:rsidRPr="000D57BB">
              <w:rPr>
                <w:rFonts w:ascii="Times New Roman" w:eastAsia="宋体" w:hAnsi="Times New Roman" w:hint="eastAsia"/>
                <w:bCs/>
                <w:sz w:val="24"/>
                <w:szCs w:val="24"/>
              </w:rPr>
              <w:t>、硫酸雾</w:t>
            </w:r>
            <w:r w:rsidR="005468C2" w:rsidRPr="000D57BB">
              <w:rPr>
                <w:rFonts w:ascii="Times New Roman" w:eastAsia="宋体" w:hAnsi="Times New Roman" w:hint="eastAsia"/>
                <w:bCs/>
                <w:sz w:val="24"/>
                <w:szCs w:val="24"/>
              </w:rPr>
              <w:t>0.0376</w:t>
            </w:r>
            <w:bookmarkStart w:id="83" w:name="OLE_LINK9"/>
            <w:r w:rsidR="005468C2" w:rsidRPr="000D57BB">
              <w:rPr>
                <w:rFonts w:ascii="Times New Roman" w:eastAsia="宋体" w:hAnsi="Times New Roman"/>
                <w:bCs/>
                <w:sz w:val="24"/>
                <w:szCs w:val="24"/>
              </w:rPr>
              <w:t>t/a</w:t>
            </w:r>
            <w:bookmarkEnd w:id="83"/>
            <w:r w:rsidRPr="009E6D71">
              <w:rPr>
                <w:rFonts w:ascii="Times New Roman" w:eastAsia="宋体" w:hAnsi="Times New Roman" w:hint="eastAsia"/>
                <w:bCs/>
                <w:sz w:val="24"/>
                <w:szCs w:val="24"/>
              </w:rPr>
              <w:t>，</w:t>
            </w:r>
            <w:bookmarkStart w:id="84" w:name="OLE_LINK46"/>
            <w:r w:rsidR="005468C2" w:rsidRPr="009E6D71">
              <w:rPr>
                <w:rFonts w:ascii="Times New Roman" w:eastAsia="宋体" w:hAnsi="Times New Roman" w:hint="eastAsia"/>
                <w:bCs/>
                <w:sz w:val="24"/>
                <w:szCs w:val="24"/>
              </w:rPr>
              <w:t>COD</w:t>
            </w:r>
            <w:bookmarkStart w:id="85" w:name="OLE_LINK68"/>
            <w:r w:rsidR="005468C2" w:rsidRPr="009E6D71">
              <w:rPr>
                <w:rFonts w:ascii="Times New Roman" w:eastAsia="宋体" w:hAnsi="Times New Roman"/>
                <w:bCs/>
                <w:sz w:val="24"/>
                <w:szCs w:val="24"/>
              </w:rPr>
              <w:t>0.0</w:t>
            </w:r>
            <w:r w:rsidR="00D6667F" w:rsidRPr="009E6D71">
              <w:rPr>
                <w:rFonts w:ascii="Times New Roman" w:eastAsia="宋体" w:hAnsi="Times New Roman" w:hint="eastAsia"/>
                <w:bCs/>
                <w:sz w:val="24"/>
                <w:szCs w:val="24"/>
              </w:rPr>
              <w:t>10</w:t>
            </w:r>
            <w:bookmarkEnd w:id="85"/>
            <w:r w:rsidR="009E6D71" w:rsidRPr="009E6D71">
              <w:rPr>
                <w:rFonts w:ascii="Times New Roman" w:eastAsia="宋体" w:hAnsi="Times New Roman" w:hint="eastAsia"/>
                <w:bCs/>
                <w:sz w:val="24"/>
                <w:szCs w:val="24"/>
              </w:rPr>
              <w:t>3</w:t>
            </w:r>
            <w:r w:rsidR="005468C2" w:rsidRPr="009E6D71">
              <w:rPr>
                <w:rFonts w:ascii="Times New Roman" w:eastAsia="宋体" w:hAnsi="Times New Roman"/>
                <w:bCs/>
                <w:sz w:val="24"/>
                <w:szCs w:val="24"/>
              </w:rPr>
              <w:t>t/a</w:t>
            </w:r>
            <w:r w:rsidR="005468C2" w:rsidRPr="009E6D71">
              <w:rPr>
                <w:rFonts w:ascii="Times New Roman" w:eastAsia="宋体" w:hAnsi="Times New Roman" w:hint="eastAsia"/>
                <w:bCs/>
                <w:sz w:val="24"/>
                <w:szCs w:val="24"/>
              </w:rPr>
              <w:t>、</w:t>
            </w:r>
            <w:r w:rsidR="005468C2" w:rsidRPr="009E6D71">
              <w:rPr>
                <w:rFonts w:ascii="Times New Roman" w:eastAsia="宋体" w:hAnsi="Times New Roman"/>
                <w:bCs/>
                <w:sz w:val="24"/>
                <w:szCs w:val="24"/>
              </w:rPr>
              <w:t>氨氮</w:t>
            </w:r>
            <w:r w:rsidR="005468C2" w:rsidRPr="009E6D71">
              <w:rPr>
                <w:rFonts w:ascii="Times New Roman" w:eastAsia="宋体" w:hAnsi="Times New Roman" w:hint="eastAsia"/>
                <w:bCs/>
                <w:sz w:val="24"/>
                <w:szCs w:val="24"/>
              </w:rPr>
              <w:t>0.00</w:t>
            </w:r>
            <w:r w:rsidR="00D6667F" w:rsidRPr="009E6D71">
              <w:rPr>
                <w:rFonts w:ascii="Times New Roman" w:eastAsia="宋体" w:hAnsi="Times New Roman" w:hint="eastAsia"/>
                <w:bCs/>
                <w:sz w:val="24"/>
                <w:szCs w:val="24"/>
              </w:rPr>
              <w:t>10</w:t>
            </w:r>
            <w:r w:rsidR="005468C2" w:rsidRPr="009E6D71">
              <w:rPr>
                <w:rFonts w:ascii="Times New Roman" w:eastAsia="宋体" w:hAnsi="Times New Roman"/>
                <w:bCs/>
                <w:sz w:val="24"/>
                <w:szCs w:val="24"/>
              </w:rPr>
              <w:t>t/a</w:t>
            </w:r>
            <w:r w:rsidR="005468C2" w:rsidRPr="009E6D71">
              <w:rPr>
                <w:rFonts w:ascii="Times New Roman" w:eastAsia="宋体" w:hAnsi="Times New Roman" w:hint="eastAsia"/>
                <w:bCs/>
                <w:sz w:val="24"/>
                <w:szCs w:val="24"/>
              </w:rPr>
              <w:t>、</w:t>
            </w:r>
            <w:r w:rsidR="005468C2" w:rsidRPr="009E6D71">
              <w:rPr>
                <w:rFonts w:ascii="Times New Roman" w:eastAsia="宋体" w:hAnsi="Times New Roman" w:hint="eastAsia"/>
                <w:bCs/>
                <w:sz w:val="24"/>
                <w:szCs w:val="24"/>
              </w:rPr>
              <w:t>TP</w:t>
            </w:r>
            <w:r w:rsidR="005468C2" w:rsidRPr="009E6D71">
              <w:rPr>
                <w:rFonts w:ascii="Times New Roman" w:eastAsia="宋体" w:hAnsi="Times New Roman"/>
                <w:bCs/>
                <w:sz w:val="24"/>
                <w:szCs w:val="24"/>
              </w:rPr>
              <w:t xml:space="preserve"> 0.000</w:t>
            </w:r>
            <w:r w:rsidR="00D6667F" w:rsidRPr="009E6D71">
              <w:rPr>
                <w:rFonts w:ascii="Times New Roman" w:eastAsia="宋体" w:hAnsi="Times New Roman" w:hint="eastAsia"/>
                <w:bCs/>
                <w:sz w:val="24"/>
                <w:szCs w:val="24"/>
              </w:rPr>
              <w:t>1</w:t>
            </w:r>
            <w:r w:rsidR="005468C2" w:rsidRPr="009E6D71">
              <w:rPr>
                <w:rFonts w:ascii="Times New Roman" w:eastAsia="宋体" w:hAnsi="Times New Roman"/>
                <w:bCs/>
                <w:sz w:val="24"/>
                <w:szCs w:val="24"/>
              </w:rPr>
              <w:t>t/a</w:t>
            </w:r>
            <w:r w:rsidR="005468C2" w:rsidRPr="009E6D71">
              <w:rPr>
                <w:rFonts w:ascii="Times New Roman" w:eastAsia="宋体" w:hAnsi="Times New Roman" w:hint="eastAsia"/>
                <w:bCs/>
                <w:sz w:val="24"/>
                <w:szCs w:val="24"/>
              </w:rPr>
              <w:t>、</w:t>
            </w:r>
            <w:r w:rsidR="005468C2" w:rsidRPr="009E6D71">
              <w:rPr>
                <w:rFonts w:ascii="Times New Roman" w:eastAsia="宋体" w:hAnsi="Times New Roman" w:hint="eastAsia"/>
                <w:bCs/>
                <w:sz w:val="24"/>
                <w:szCs w:val="24"/>
              </w:rPr>
              <w:t>TN</w:t>
            </w:r>
            <w:r w:rsidR="005468C2" w:rsidRPr="009E6D71">
              <w:rPr>
                <w:rFonts w:ascii="Times New Roman" w:eastAsia="宋体" w:hAnsi="Times New Roman"/>
                <w:bCs/>
                <w:sz w:val="24"/>
                <w:szCs w:val="24"/>
              </w:rPr>
              <w:t xml:space="preserve"> 0.00</w:t>
            </w:r>
            <w:r w:rsidR="00D6667F" w:rsidRPr="009E6D71">
              <w:rPr>
                <w:rFonts w:ascii="Times New Roman" w:eastAsia="宋体" w:hAnsi="Times New Roman" w:hint="eastAsia"/>
                <w:bCs/>
                <w:sz w:val="24"/>
                <w:szCs w:val="24"/>
              </w:rPr>
              <w:t>3</w:t>
            </w:r>
            <w:r w:rsidR="005468C2" w:rsidRPr="009E6D71">
              <w:rPr>
                <w:rFonts w:ascii="Times New Roman" w:eastAsia="宋体" w:hAnsi="Times New Roman"/>
                <w:bCs/>
                <w:sz w:val="24"/>
                <w:szCs w:val="24"/>
              </w:rPr>
              <w:t>1t/a</w:t>
            </w:r>
            <w:r w:rsidR="005468C2" w:rsidRPr="009E6D71">
              <w:rPr>
                <w:rFonts w:ascii="Times New Roman" w:eastAsia="宋体" w:hAnsi="Times New Roman" w:hint="eastAsia"/>
                <w:bCs/>
                <w:sz w:val="24"/>
                <w:szCs w:val="24"/>
              </w:rPr>
              <w:t>、</w:t>
            </w:r>
            <w:r w:rsidR="005468C2" w:rsidRPr="009E6D71">
              <w:rPr>
                <w:rFonts w:ascii="Times New Roman" w:eastAsia="宋体" w:hAnsi="Times New Roman"/>
                <w:bCs/>
                <w:sz w:val="24"/>
                <w:szCs w:val="24"/>
              </w:rPr>
              <w:t>总镍</w:t>
            </w:r>
            <w:r w:rsidR="005468C2" w:rsidRPr="009E6D71">
              <w:rPr>
                <w:rFonts w:ascii="Times New Roman" w:eastAsia="宋体" w:hAnsi="Times New Roman"/>
                <w:bCs/>
                <w:sz w:val="24"/>
                <w:szCs w:val="24"/>
              </w:rPr>
              <w:t>0.0000</w:t>
            </w:r>
            <w:r w:rsidR="00D6667F" w:rsidRPr="009E6D71">
              <w:rPr>
                <w:rFonts w:ascii="Times New Roman" w:eastAsia="宋体" w:hAnsi="Times New Roman" w:hint="eastAsia"/>
                <w:bCs/>
                <w:sz w:val="24"/>
                <w:szCs w:val="24"/>
              </w:rPr>
              <w:t>1</w:t>
            </w:r>
            <w:r w:rsidR="005468C2" w:rsidRPr="009E6D71">
              <w:rPr>
                <w:rFonts w:ascii="Times New Roman" w:eastAsia="宋体" w:hAnsi="Times New Roman"/>
                <w:bCs/>
                <w:sz w:val="24"/>
                <w:szCs w:val="24"/>
              </w:rPr>
              <w:t>t/a</w:t>
            </w:r>
            <w:r w:rsidR="005468C2" w:rsidRPr="009E6D71">
              <w:rPr>
                <w:rFonts w:ascii="Times New Roman" w:eastAsia="宋体" w:hAnsi="Times New Roman" w:hint="eastAsia"/>
                <w:bCs/>
                <w:sz w:val="24"/>
                <w:szCs w:val="24"/>
              </w:rPr>
              <w:t>，</w:t>
            </w:r>
            <w:bookmarkEnd w:id="84"/>
            <w:r w:rsidR="00D6667F" w:rsidRPr="009E6D71">
              <w:rPr>
                <w:rFonts w:ascii="Times New Roman" w:eastAsia="宋体" w:hAnsi="Times New Roman" w:hint="eastAsia"/>
                <w:bCs/>
                <w:sz w:val="24"/>
                <w:szCs w:val="24"/>
              </w:rPr>
              <w:t>能够</w:t>
            </w:r>
            <w:r w:rsidRPr="009E6D71">
              <w:rPr>
                <w:rFonts w:ascii="Times New Roman" w:eastAsia="宋体" w:hAnsi="Times New Roman" w:hint="eastAsia"/>
                <w:bCs/>
                <w:sz w:val="24"/>
                <w:szCs w:val="24"/>
              </w:rPr>
              <w:t>满足</w:t>
            </w:r>
            <w:r w:rsidRPr="009E6D71">
              <w:rPr>
                <w:rFonts w:ascii="Times New Roman" w:eastAsia="宋体" w:hAnsi="Times New Roman" w:hint="eastAsia"/>
                <w:kern w:val="2"/>
                <w:sz w:val="24"/>
                <w:szCs w:val="24"/>
              </w:rPr>
              <w:t>环评批复</w:t>
            </w:r>
            <w:r w:rsidRPr="009E6D71">
              <w:rPr>
                <w:rFonts w:ascii="Times New Roman" w:eastAsia="宋体" w:hAnsi="Times New Roman" w:hint="eastAsia"/>
                <w:bCs/>
                <w:sz w:val="24"/>
                <w:szCs w:val="21"/>
              </w:rPr>
              <w:t>允许排放量颗粒物</w:t>
            </w:r>
            <w:bookmarkStart w:id="86" w:name="OLE_LINK65"/>
            <w:r w:rsidRPr="009E6D71">
              <w:rPr>
                <w:rFonts w:ascii="Times New Roman" w:eastAsia="宋体" w:hAnsi="Times New Roman" w:hint="eastAsia"/>
                <w:bCs/>
                <w:sz w:val="24"/>
                <w:szCs w:val="21"/>
              </w:rPr>
              <w:t>0.00</w:t>
            </w:r>
            <w:r w:rsidR="005468C2" w:rsidRPr="009E6D71">
              <w:rPr>
                <w:rFonts w:ascii="Times New Roman" w:eastAsia="宋体" w:hAnsi="Times New Roman" w:hint="eastAsia"/>
                <w:bCs/>
                <w:sz w:val="24"/>
                <w:szCs w:val="21"/>
              </w:rPr>
              <w:t>99</w:t>
            </w:r>
            <w:bookmarkEnd w:id="86"/>
            <w:r w:rsidRPr="009E6D71">
              <w:rPr>
                <w:rFonts w:ascii="Times New Roman" w:eastAsia="宋体" w:hAnsi="Times New Roman" w:hint="eastAsia"/>
                <w:bCs/>
                <w:sz w:val="24"/>
                <w:szCs w:val="21"/>
              </w:rPr>
              <w:t>t/a</w:t>
            </w:r>
            <w:r w:rsidRPr="009E6D71">
              <w:rPr>
                <w:rFonts w:ascii="Times New Roman" w:eastAsia="宋体" w:hAnsi="Times New Roman" w:hint="eastAsia"/>
                <w:bCs/>
                <w:sz w:val="24"/>
                <w:szCs w:val="21"/>
              </w:rPr>
              <w:t>、</w:t>
            </w:r>
            <w:r w:rsidR="005468C2" w:rsidRPr="009E6D71">
              <w:rPr>
                <w:rFonts w:ascii="Times New Roman" w:eastAsia="宋体" w:hAnsi="Times New Roman" w:hint="eastAsia"/>
                <w:bCs/>
                <w:sz w:val="24"/>
                <w:szCs w:val="21"/>
              </w:rPr>
              <w:t>镍及其化合物</w:t>
            </w:r>
            <w:bookmarkStart w:id="87" w:name="OLE_LINK66"/>
            <w:r w:rsidRPr="009E6D71">
              <w:rPr>
                <w:rFonts w:ascii="Times New Roman" w:eastAsia="宋体" w:hAnsi="Times New Roman" w:hint="eastAsia"/>
                <w:bCs/>
                <w:sz w:val="24"/>
                <w:szCs w:val="21"/>
              </w:rPr>
              <w:t>0.0</w:t>
            </w:r>
            <w:r w:rsidR="005468C2" w:rsidRPr="009E6D71">
              <w:rPr>
                <w:rFonts w:ascii="Times New Roman" w:eastAsia="宋体" w:hAnsi="Times New Roman" w:hint="eastAsia"/>
                <w:bCs/>
                <w:sz w:val="24"/>
                <w:szCs w:val="21"/>
              </w:rPr>
              <w:t>06</w:t>
            </w:r>
            <w:bookmarkEnd w:id="87"/>
            <w:r w:rsidRPr="009E6D71">
              <w:rPr>
                <w:rFonts w:ascii="Times New Roman" w:eastAsia="宋体" w:hAnsi="Times New Roman" w:hint="eastAsia"/>
                <w:bCs/>
                <w:sz w:val="24"/>
                <w:szCs w:val="21"/>
              </w:rPr>
              <w:t>t/a</w:t>
            </w:r>
            <w:r w:rsidR="005468C2" w:rsidRPr="009E6D71">
              <w:rPr>
                <w:rFonts w:ascii="Times New Roman" w:eastAsia="宋体" w:hAnsi="Times New Roman" w:hint="eastAsia"/>
                <w:bCs/>
                <w:sz w:val="24"/>
                <w:szCs w:val="21"/>
              </w:rPr>
              <w:t>、硫酸雾</w:t>
            </w:r>
            <w:bookmarkStart w:id="88" w:name="OLE_LINK67"/>
            <w:r w:rsidR="005468C2" w:rsidRPr="009E6D71">
              <w:rPr>
                <w:rFonts w:ascii="Times New Roman" w:eastAsia="宋体" w:hAnsi="Times New Roman" w:hint="eastAsia"/>
                <w:bCs/>
                <w:sz w:val="24"/>
                <w:szCs w:val="21"/>
              </w:rPr>
              <w:t>0.0402</w:t>
            </w:r>
            <w:bookmarkEnd w:id="88"/>
            <w:r w:rsidR="005468C2" w:rsidRPr="009E6D71">
              <w:rPr>
                <w:rFonts w:ascii="Times New Roman" w:eastAsia="宋体" w:hAnsi="Times New Roman"/>
                <w:bCs/>
                <w:sz w:val="24"/>
                <w:szCs w:val="24"/>
              </w:rPr>
              <w:t>t/</w:t>
            </w:r>
            <w:r w:rsidR="005468C2" w:rsidRPr="000D57BB">
              <w:rPr>
                <w:rFonts w:ascii="Times New Roman" w:eastAsia="宋体" w:hAnsi="Times New Roman"/>
                <w:bCs/>
                <w:sz w:val="24"/>
                <w:szCs w:val="24"/>
              </w:rPr>
              <w:t>a</w:t>
            </w:r>
            <w:r w:rsidR="005468C2" w:rsidRPr="000D57BB">
              <w:rPr>
                <w:rFonts w:ascii="Times New Roman" w:eastAsia="宋体" w:hAnsi="Times New Roman" w:hint="eastAsia"/>
                <w:bCs/>
                <w:sz w:val="24"/>
                <w:szCs w:val="24"/>
              </w:rPr>
              <w:t>，</w:t>
            </w:r>
            <w:r w:rsidR="005468C2" w:rsidRPr="000D57BB">
              <w:rPr>
                <w:rFonts w:ascii="Times New Roman" w:eastAsia="宋体" w:hAnsi="Times New Roman" w:hint="eastAsia"/>
                <w:bCs/>
                <w:sz w:val="24"/>
                <w:szCs w:val="24"/>
              </w:rPr>
              <w:t>COD</w:t>
            </w:r>
            <w:r w:rsidR="005468C2" w:rsidRPr="000D57BB">
              <w:rPr>
                <w:rFonts w:ascii="Times New Roman" w:eastAsia="宋体" w:hAnsi="Times New Roman"/>
                <w:bCs/>
                <w:sz w:val="24"/>
                <w:szCs w:val="24"/>
              </w:rPr>
              <w:t>0.0</w:t>
            </w:r>
            <w:r w:rsidR="005468C2" w:rsidRPr="000D57BB">
              <w:rPr>
                <w:rFonts w:ascii="Times New Roman" w:eastAsia="宋体" w:hAnsi="Times New Roman" w:hint="eastAsia"/>
                <w:bCs/>
                <w:sz w:val="24"/>
                <w:szCs w:val="24"/>
              </w:rPr>
              <w:t>216</w:t>
            </w:r>
            <w:r w:rsidR="005468C2" w:rsidRPr="000D57BB">
              <w:rPr>
                <w:rFonts w:ascii="Times New Roman" w:eastAsia="宋体" w:hAnsi="Times New Roman"/>
                <w:bCs/>
                <w:sz w:val="24"/>
                <w:szCs w:val="24"/>
              </w:rPr>
              <w:t>t/a</w:t>
            </w:r>
            <w:r w:rsidR="005468C2" w:rsidRPr="000D57BB">
              <w:rPr>
                <w:rFonts w:ascii="Times New Roman" w:eastAsia="宋体" w:hAnsi="Times New Roman" w:hint="eastAsia"/>
                <w:bCs/>
                <w:sz w:val="24"/>
                <w:szCs w:val="24"/>
              </w:rPr>
              <w:t>、</w:t>
            </w:r>
            <w:r w:rsidR="005468C2" w:rsidRPr="000D57BB">
              <w:rPr>
                <w:rFonts w:ascii="Times New Roman" w:eastAsia="宋体" w:hAnsi="Times New Roman"/>
                <w:bCs/>
                <w:sz w:val="24"/>
                <w:szCs w:val="24"/>
              </w:rPr>
              <w:t>氨氮</w:t>
            </w:r>
            <w:r w:rsidR="005468C2" w:rsidRPr="000D57BB">
              <w:rPr>
                <w:rFonts w:ascii="Times New Roman" w:eastAsia="宋体" w:hAnsi="Times New Roman" w:hint="eastAsia"/>
                <w:bCs/>
                <w:sz w:val="24"/>
                <w:szCs w:val="24"/>
              </w:rPr>
              <w:t>0.0011</w:t>
            </w:r>
            <w:r w:rsidR="005468C2" w:rsidRPr="000D57BB">
              <w:rPr>
                <w:rFonts w:ascii="Times New Roman" w:eastAsia="宋体" w:hAnsi="Times New Roman"/>
                <w:bCs/>
                <w:sz w:val="24"/>
                <w:szCs w:val="24"/>
              </w:rPr>
              <w:t>t/a</w:t>
            </w:r>
            <w:r w:rsidR="005468C2" w:rsidRPr="000D57BB">
              <w:rPr>
                <w:rFonts w:ascii="Times New Roman" w:eastAsia="宋体" w:hAnsi="Times New Roman" w:hint="eastAsia"/>
                <w:bCs/>
                <w:sz w:val="24"/>
                <w:szCs w:val="24"/>
              </w:rPr>
              <w:t>、</w:t>
            </w:r>
            <w:r w:rsidR="005468C2" w:rsidRPr="000D57BB">
              <w:rPr>
                <w:rFonts w:ascii="Times New Roman" w:eastAsia="宋体" w:hAnsi="Times New Roman" w:hint="eastAsia"/>
                <w:bCs/>
                <w:sz w:val="24"/>
                <w:szCs w:val="24"/>
              </w:rPr>
              <w:t>TP</w:t>
            </w:r>
            <w:r w:rsidR="005468C2" w:rsidRPr="000D57BB">
              <w:rPr>
                <w:rFonts w:ascii="Times New Roman" w:eastAsia="宋体" w:hAnsi="Times New Roman"/>
                <w:bCs/>
                <w:sz w:val="24"/>
                <w:szCs w:val="24"/>
              </w:rPr>
              <w:t>0.0002t/a</w:t>
            </w:r>
            <w:r w:rsidR="005468C2" w:rsidRPr="000D57BB">
              <w:rPr>
                <w:rFonts w:ascii="Times New Roman" w:eastAsia="宋体" w:hAnsi="Times New Roman" w:hint="eastAsia"/>
                <w:bCs/>
                <w:sz w:val="24"/>
                <w:szCs w:val="24"/>
              </w:rPr>
              <w:t>、</w:t>
            </w:r>
            <w:r w:rsidR="005468C2" w:rsidRPr="000D57BB">
              <w:rPr>
                <w:rFonts w:ascii="Times New Roman" w:eastAsia="宋体" w:hAnsi="Times New Roman" w:hint="eastAsia"/>
                <w:bCs/>
                <w:sz w:val="24"/>
                <w:szCs w:val="24"/>
              </w:rPr>
              <w:t>TN</w:t>
            </w:r>
            <w:r w:rsidR="005468C2" w:rsidRPr="000D57BB">
              <w:rPr>
                <w:rFonts w:ascii="Times New Roman" w:eastAsia="宋体" w:hAnsi="Times New Roman"/>
                <w:bCs/>
                <w:sz w:val="24"/>
                <w:szCs w:val="24"/>
              </w:rPr>
              <w:t>0.0081t/a</w:t>
            </w:r>
            <w:r w:rsidR="005468C2" w:rsidRPr="000D57BB">
              <w:rPr>
                <w:rFonts w:ascii="Times New Roman" w:eastAsia="宋体" w:hAnsi="Times New Roman" w:hint="eastAsia"/>
                <w:bCs/>
                <w:sz w:val="24"/>
                <w:szCs w:val="24"/>
              </w:rPr>
              <w:t>、</w:t>
            </w:r>
            <w:r w:rsidR="005468C2" w:rsidRPr="000D57BB">
              <w:rPr>
                <w:rFonts w:ascii="Times New Roman" w:eastAsia="宋体" w:hAnsi="Times New Roman"/>
                <w:bCs/>
                <w:sz w:val="24"/>
                <w:szCs w:val="24"/>
              </w:rPr>
              <w:t>总镍</w:t>
            </w:r>
            <w:r w:rsidR="005468C2" w:rsidRPr="000D57BB">
              <w:rPr>
                <w:rFonts w:ascii="Times New Roman" w:eastAsia="宋体" w:hAnsi="Times New Roman"/>
                <w:bCs/>
                <w:sz w:val="24"/>
                <w:szCs w:val="24"/>
              </w:rPr>
              <w:t>0.0000</w:t>
            </w:r>
            <w:r w:rsidR="005468C2" w:rsidRPr="000D57BB">
              <w:rPr>
                <w:rFonts w:ascii="Times New Roman" w:eastAsia="宋体" w:hAnsi="Times New Roman" w:hint="eastAsia"/>
                <w:bCs/>
                <w:sz w:val="24"/>
                <w:szCs w:val="24"/>
              </w:rPr>
              <w:t>3</w:t>
            </w:r>
            <w:r w:rsidR="005468C2" w:rsidRPr="000D57BB">
              <w:rPr>
                <w:rFonts w:ascii="Times New Roman" w:eastAsia="宋体" w:hAnsi="Times New Roman"/>
                <w:bCs/>
                <w:sz w:val="24"/>
                <w:szCs w:val="24"/>
              </w:rPr>
              <w:t>t/a</w:t>
            </w:r>
            <w:r w:rsidRPr="000D57BB">
              <w:rPr>
                <w:rFonts w:ascii="Times New Roman" w:eastAsia="宋体" w:hAnsi="Times New Roman" w:hint="eastAsia"/>
                <w:bCs/>
                <w:sz w:val="24"/>
                <w:szCs w:val="21"/>
              </w:rPr>
              <w:t>的指标要求</w:t>
            </w:r>
            <w:r w:rsidRPr="000D57BB">
              <w:rPr>
                <w:rFonts w:ascii="Times New Roman" w:eastAsia="宋体" w:hAnsi="Times New Roman"/>
                <w:bCs/>
                <w:sz w:val="24"/>
                <w:szCs w:val="24"/>
              </w:rPr>
              <w:t>。</w:t>
            </w:r>
            <w:bookmarkEnd w:id="76"/>
            <w:bookmarkEnd w:id="79"/>
          </w:p>
          <w:bookmarkEnd w:id="80"/>
          <w:p w14:paraId="15E56F0A" w14:textId="77777777" w:rsidR="0028767D" w:rsidRPr="00E95B55" w:rsidRDefault="00000000">
            <w:pPr>
              <w:spacing w:after="0" w:line="460" w:lineRule="exact"/>
              <w:ind w:firstLineChars="200" w:firstLine="480"/>
              <w:textAlignment w:val="baseline"/>
              <w:rPr>
                <w:rFonts w:ascii="Times New Roman" w:eastAsia="宋体" w:hAnsi="Times New Roman"/>
                <w:bCs/>
                <w:sz w:val="24"/>
                <w:szCs w:val="24"/>
              </w:rPr>
            </w:pPr>
            <w:r w:rsidRPr="000D57BB">
              <w:rPr>
                <w:rFonts w:ascii="Times New Roman" w:eastAsia="宋体" w:hAnsi="Times New Roman"/>
                <w:bCs/>
                <w:sz w:val="24"/>
                <w:szCs w:val="24"/>
              </w:rPr>
              <w:t>2</w:t>
            </w:r>
            <w:r w:rsidRPr="000D57BB">
              <w:rPr>
                <w:rFonts w:ascii="Times New Roman" w:eastAsia="宋体" w:hAnsi="Times New Roman"/>
                <w:bCs/>
                <w:sz w:val="24"/>
                <w:szCs w:val="24"/>
              </w:rPr>
              <w:t>、环境管理检查结论</w:t>
            </w:r>
            <w:bookmarkEnd w:id="77"/>
            <w:bookmarkEnd w:id="78"/>
          </w:p>
          <w:p w14:paraId="1DE19EC3" w14:textId="77777777" w:rsidR="0028767D" w:rsidRPr="00E95B55" w:rsidRDefault="00000000">
            <w:pPr>
              <w:spacing w:after="0" w:line="460" w:lineRule="exact"/>
              <w:ind w:firstLineChars="200" w:firstLine="480"/>
              <w:textAlignment w:val="baseline"/>
              <w:rPr>
                <w:rFonts w:ascii="Times New Roman" w:eastAsia="宋体" w:hAnsi="Times New Roman"/>
                <w:bCs/>
                <w:sz w:val="24"/>
                <w:szCs w:val="24"/>
              </w:rPr>
            </w:pPr>
            <w:r w:rsidRPr="00E95B55">
              <w:rPr>
                <w:rFonts w:ascii="Times New Roman" w:eastAsia="宋体" w:hAnsi="Times New Roman"/>
                <w:bCs/>
                <w:sz w:val="24"/>
                <w:szCs w:val="24"/>
              </w:rPr>
              <w:t>项目执行了环保</w:t>
            </w:r>
            <w:r w:rsidRPr="00E95B55">
              <w:rPr>
                <w:rFonts w:asciiTheme="minorEastAsia" w:eastAsiaTheme="minorEastAsia" w:hAnsiTheme="minorEastAsia"/>
                <w:bCs/>
                <w:sz w:val="24"/>
                <w:szCs w:val="24"/>
              </w:rPr>
              <w:t>“三同时”</w:t>
            </w:r>
            <w:r w:rsidRPr="00E95B55">
              <w:rPr>
                <w:rFonts w:ascii="Times New Roman" w:eastAsia="宋体" w:hAnsi="Times New Roman"/>
                <w:bCs/>
                <w:sz w:val="24"/>
                <w:szCs w:val="24"/>
              </w:rPr>
              <w:t>制度；按照有关规定建立了相关环境保护管理制度；由专人负责公司环境管理工作。</w:t>
            </w:r>
          </w:p>
          <w:p w14:paraId="38A297B3" w14:textId="77777777" w:rsidR="0028767D" w:rsidRPr="00F1503F" w:rsidRDefault="0028767D">
            <w:pPr>
              <w:rPr>
                <w:highlight w:val="yellow"/>
              </w:rPr>
            </w:pPr>
          </w:p>
          <w:p w14:paraId="50A27CED" w14:textId="77777777" w:rsidR="0028767D" w:rsidRDefault="0028767D">
            <w:pPr>
              <w:pStyle w:val="1"/>
              <w:rPr>
                <w:highlight w:val="yellow"/>
              </w:rPr>
            </w:pPr>
          </w:p>
          <w:p w14:paraId="4938E5B7" w14:textId="77777777" w:rsidR="00C93FB1" w:rsidRDefault="00C93FB1" w:rsidP="00C93FB1">
            <w:pPr>
              <w:rPr>
                <w:highlight w:val="yellow"/>
              </w:rPr>
            </w:pPr>
          </w:p>
          <w:p w14:paraId="4B5747EB" w14:textId="77777777" w:rsidR="00C93FB1" w:rsidRDefault="00C93FB1" w:rsidP="00C93FB1">
            <w:pPr>
              <w:rPr>
                <w:highlight w:val="yellow"/>
              </w:rPr>
            </w:pPr>
          </w:p>
          <w:p w14:paraId="30D454D4" w14:textId="77777777" w:rsidR="00C93FB1" w:rsidRDefault="00C93FB1" w:rsidP="00C93FB1">
            <w:pPr>
              <w:rPr>
                <w:highlight w:val="yellow"/>
              </w:rPr>
            </w:pPr>
          </w:p>
          <w:p w14:paraId="5EB93B6B" w14:textId="77777777" w:rsidR="00C93FB1" w:rsidRDefault="00C93FB1" w:rsidP="00C93FB1">
            <w:pPr>
              <w:rPr>
                <w:highlight w:val="yellow"/>
              </w:rPr>
            </w:pPr>
          </w:p>
          <w:p w14:paraId="65F964B7" w14:textId="77777777" w:rsidR="00C93FB1" w:rsidRDefault="00C93FB1" w:rsidP="00C93FB1">
            <w:pPr>
              <w:rPr>
                <w:highlight w:val="yellow"/>
              </w:rPr>
            </w:pPr>
          </w:p>
          <w:p w14:paraId="40C1CD72" w14:textId="77777777" w:rsidR="00C93FB1" w:rsidRDefault="00C93FB1" w:rsidP="00C93FB1">
            <w:pPr>
              <w:rPr>
                <w:highlight w:val="yellow"/>
              </w:rPr>
            </w:pPr>
          </w:p>
          <w:p w14:paraId="7439BC24" w14:textId="77777777" w:rsidR="0028767D" w:rsidRDefault="0028767D">
            <w:pPr>
              <w:pStyle w:val="1"/>
              <w:rPr>
                <w:highlight w:val="yellow"/>
              </w:rPr>
            </w:pPr>
          </w:p>
          <w:p w14:paraId="61FBDAF9" w14:textId="77777777" w:rsidR="005468C2" w:rsidRDefault="005468C2" w:rsidP="005468C2">
            <w:pPr>
              <w:rPr>
                <w:highlight w:val="yellow"/>
              </w:rPr>
            </w:pPr>
          </w:p>
          <w:p w14:paraId="3FE15636" w14:textId="77777777" w:rsidR="0028767D" w:rsidRDefault="0028767D">
            <w:pPr>
              <w:pStyle w:val="1"/>
              <w:rPr>
                <w:highlight w:val="yellow"/>
              </w:rPr>
            </w:pPr>
          </w:p>
          <w:p w14:paraId="65F39555" w14:textId="77777777" w:rsidR="00653EC4" w:rsidRPr="00653EC4" w:rsidRDefault="00653EC4" w:rsidP="00653EC4">
            <w:pPr>
              <w:rPr>
                <w:highlight w:val="yellow"/>
              </w:rPr>
            </w:pPr>
          </w:p>
        </w:tc>
      </w:tr>
    </w:tbl>
    <w:p w14:paraId="4C325CEE" w14:textId="77777777" w:rsidR="0028767D" w:rsidRPr="00F1503F" w:rsidRDefault="0028767D">
      <w:pPr>
        <w:rPr>
          <w:rFonts w:ascii="Times New Roman" w:eastAsia="华文仿宋" w:hAnsi="Times New Roman"/>
          <w:b/>
          <w:bCs/>
          <w:sz w:val="24"/>
          <w:szCs w:val="24"/>
          <w:highlight w:val="yellow"/>
        </w:rPr>
        <w:sectPr w:rsidR="0028767D" w:rsidRPr="00F1503F">
          <w:pgSz w:w="11906" w:h="16838"/>
          <w:pgMar w:top="1701" w:right="1701" w:bottom="1701" w:left="1701" w:header="850" w:footer="992" w:gutter="0"/>
          <w:cols w:space="0"/>
          <w:docGrid w:linePitch="317"/>
        </w:sectPr>
      </w:pPr>
    </w:p>
    <w:p w14:paraId="4323EA28" w14:textId="77777777" w:rsidR="0028767D" w:rsidRPr="00FE4996" w:rsidRDefault="00000000">
      <w:pPr>
        <w:spacing w:after="0"/>
        <w:jc w:val="center"/>
        <w:rPr>
          <w:rFonts w:ascii="Times New Roman" w:hAnsi="Times New Roman"/>
          <w:b/>
          <w:bCs/>
          <w:sz w:val="21"/>
          <w:szCs w:val="21"/>
        </w:rPr>
      </w:pPr>
      <w:r w:rsidRPr="00FE4996">
        <w:rPr>
          <w:rFonts w:ascii="Times New Roman" w:hAnsi="Times New Roman"/>
          <w:b/>
          <w:bCs/>
          <w:sz w:val="21"/>
          <w:szCs w:val="21"/>
        </w:rPr>
        <w:lastRenderedPageBreak/>
        <w:t>建设项目工程竣工环境保护</w:t>
      </w:r>
      <w:r w:rsidRPr="00FE4996">
        <w:rPr>
          <w:rFonts w:ascii="Times New Roman" w:hAnsi="Times New Roman"/>
          <w:b/>
          <w:bCs/>
          <w:sz w:val="21"/>
          <w:szCs w:val="21"/>
        </w:rPr>
        <w:t>“</w:t>
      </w:r>
      <w:r w:rsidRPr="00FE4996">
        <w:rPr>
          <w:rFonts w:ascii="Times New Roman" w:hAnsi="Times New Roman"/>
          <w:b/>
          <w:bCs/>
          <w:sz w:val="21"/>
          <w:szCs w:val="21"/>
        </w:rPr>
        <w:t>三同时</w:t>
      </w:r>
      <w:r w:rsidRPr="00FE4996">
        <w:rPr>
          <w:rFonts w:ascii="Times New Roman" w:hAnsi="Times New Roman"/>
          <w:b/>
          <w:bCs/>
          <w:sz w:val="21"/>
          <w:szCs w:val="21"/>
        </w:rPr>
        <w:t>”</w:t>
      </w:r>
      <w:r w:rsidRPr="00FE4996">
        <w:rPr>
          <w:rFonts w:ascii="Times New Roman" w:hAnsi="Times New Roman"/>
          <w:b/>
          <w:bCs/>
          <w:sz w:val="21"/>
          <w:szCs w:val="21"/>
        </w:rPr>
        <w:t>验收登记表</w:t>
      </w:r>
    </w:p>
    <w:tbl>
      <w:tblPr>
        <w:tblpPr w:leftFromText="180" w:rightFromText="180" w:vertAnchor="text" w:horzAnchor="page" w:tblpXSpec="center" w:tblpY="382"/>
        <w:tblW w:w="1480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4"/>
        <w:gridCol w:w="1553"/>
        <w:gridCol w:w="291"/>
        <w:gridCol w:w="417"/>
        <w:gridCol w:w="839"/>
        <w:gridCol w:w="153"/>
        <w:gridCol w:w="272"/>
        <w:gridCol w:w="723"/>
        <w:gridCol w:w="553"/>
        <w:gridCol w:w="567"/>
        <w:gridCol w:w="992"/>
        <w:gridCol w:w="1134"/>
        <w:gridCol w:w="1438"/>
        <w:gridCol w:w="1256"/>
        <w:gridCol w:w="992"/>
        <w:gridCol w:w="850"/>
        <w:gridCol w:w="567"/>
        <w:gridCol w:w="426"/>
        <w:gridCol w:w="303"/>
        <w:gridCol w:w="449"/>
        <w:gridCol w:w="600"/>
      </w:tblGrid>
      <w:tr w:rsidR="0028767D" w:rsidRPr="00F1503F" w14:paraId="0A69416F" w14:textId="77777777" w:rsidTr="009E6D71">
        <w:trPr>
          <w:cantSplit/>
          <w:trHeight w:val="255"/>
          <w:jc w:val="center"/>
        </w:trPr>
        <w:tc>
          <w:tcPr>
            <w:tcW w:w="434" w:type="dxa"/>
            <w:vMerge w:val="restart"/>
            <w:tcBorders>
              <w:top w:val="single" w:sz="8" w:space="0" w:color="auto"/>
            </w:tcBorders>
            <w:textDirection w:val="tbRlV"/>
            <w:vAlign w:val="center"/>
          </w:tcPr>
          <w:p w14:paraId="53DAD640" w14:textId="77777777" w:rsidR="0028767D" w:rsidRPr="00FE4996" w:rsidRDefault="00000000">
            <w:pPr>
              <w:spacing w:after="0"/>
              <w:jc w:val="center"/>
              <w:rPr>
                <w:rFonts w:ascii="Times New Roman" w:hAnsi="Times New Roman"/>
                <w:b/>
                <w:kern w:val="2"/>
                <w:sz w:val="15"/>
                <w:szCs w:val="15"/>
              </w:rPr>
            </w:pPr>
            <w:r w:rsidRPr="00FE4996">
              <w:rPr>
                <w:rFonts w:ascii="Times New Roman" w:hAnsi="Times New Roman"/>
                <w:b/>
                <w:kern w:val="2"/>
                <w:sz w:val="15"/>
                <w:szCs w:val="15"/>
              </w:rPr>
              <w:t>建设项目</w:t>
            </w:r>
          </w:p>
        </w:tc>
        <w:tc>
          <w:tcPr>
            <w:tcW w:w="1553" w:type="dxa"/>
            <w:tcBorders>
              <w:top w:val="single" w:sz="8" w:space="0" w:color="auto"/>
            </w:tcBorders>
            <w:vAlign w:val="center"/>
          </w:tcPr>
          <w:p w14:paraId="0D5A274D" w14:textId="77777777" w:rsidR="0028767D" w:rsidRPr="00FE4996" w:rsidRDefault="00000000">
            <w:pPr>
              <w:spacing w:after="0"/>
              <w:jc w:val="center"/>
              <w:rPr>
                <w:rFonts w:ascii="Times New Roman" w:hAnsi="Times New Roman"/>
                <w:b/>
                <w:kern w:val="2"/>
                <w:sz w:val="15"/>
                <w:szCs w:val="15"/>
              </w:rPr>
            </w:pPr>
            <w:r w:rsidRPr="00FE4996">
              <w:rPr>
                <w:rFonts w:ascii="Times New Roman" w:hAnsi="Times New Roman"/>
                <w:b/>
                <w:kern w:val="2"/>
                <w:sz w:val="15"/>
                <w:szCs w:val="15"/>
              </w:rPr>
              <w:t>项目名称</w:t>
            </w:r>
          </w:p>
        </w:tc>
        <w:tc>
          <w:tcPr>
            <w:tcW w:w="3815" w:type="dxa"/>
            <w:gridSpan w:val="8"/>
            <w:tcBorders>
              <w:top w:val="single" w:sz="8" w:space="0" w:color="auto"/>
            </w:tcBorders>
            <w:vAlign w:val="center"/>
          </w:tcPr>
          <w:p w14:paraId="56A2647A" w14:textId="6DFB3934" w:rsidR="0028767D" w:rsidRPr="00FE4996" w:rsidRDefault="00F1503F">
            <w:pPr>
              <w:spacing w:after="0"/>
              <w:jc w:val="center"/>
              <w:rPr>
                <w:rFonts w:ascii="Times New Roman" w:eastAsia="宋体" w:hAnsi="Times New Roman"/>
                <w:b/>
                <w:kern w:val="2"/>
                <w:sz w:val="15"/>
                <w:szCs w:val="15"/>
              </w:rPr>
            </w:pPr>
            <w:r w:rsidRPr="00FE4996">
              <w:rPr>
                <w:rFonts w:ascii="Times New Roman" w:eastAsia="宋体" w:hAnsi="Times New Roman" w:hint="eastAsia"/>
                <w:b/>
                <w:kern w:val="2"/>
                <w:sz w:val="15"/>
                <w:szCs w:val="15"/>
              </w:rPr>
              <w:t>河南省恒明新能源有限公司</w:t>
            </w:r>
            <w:r w:rsidR="00004A92" w:rsidRPr="00FE4996">
              <w:rPr>
                <w:rFonts w:ascii="Times New Roman" w:eastAsia="宋体" w:hAnsi="Times New Roman" w:hint="eastAsia"/>
                <w:b/>
                <w:kern w:val="2"/>
                <w:sz w:val="15"/>
                <w:szCs w:val="15"/>
              </w:rPr>
              <w:t>年产</w:t>
            </w:r>
            <w:r w:rsidR="00004A92" w:rsidRPr="00FE4996">
              <w:rPr>
                <w:rFonts w:ascii="Times New Roman" w:eastAsia="宋体" w:hAnsi="Times New Roman" w:hint="eastAsia"/>
                <w:b/>
                <w:kern w:val="2"/>
                <w:sz w:val="15"/>
                <w:szCs w:val="15"/>
              </w:rPr>
              <w:t>1000</w:t>
            </w:r>
            <w:r w:rsidR="00004A92" w:rsidRPr="00FE4996">
              <w:rPr>
                <w:rFonts w:ascii="Times New Roman" w:eastAsia="宋体" w:hAnsi="Times New Roman" w:hint="eastAsia"/>
                <w:b/>
                <w:kern w:val="2"/>
                <w:sz w:val="15"/>
                <w:szCs w:val="15"/>
              </w:rPr>
              <w:t>万安时碱性铁镍蓄电池项目</w:t>
            </w:r>
          </w:p>
        </w:tc>
        <w:tc>
          <w:tcPr>
            <w:tcW w:w="2126" w:type="dxa"/>
            <w:gridSpan w:val="2"/>
            <w:tcBorders>
              <w:top w:val="single" w:sz="8" w:space="0" w:color="auto"/>
            </w:tcBorders>
            <w:vAlign w:val="center"/>
          </w:tcPr>
          <w:p w14:paraId="2EF57C4E" w14:textId="77777777" w:rsidR="0028767D" w:rsidRPr="00FE4996" w:rsidRDefault="00000000">
            <w:pPr>
              <w:spacing w:after="0"/>
              <w:jc w:val="center"/>
              <w:rPr>
                <w:rFonts w:ascii="Times New Roman" w:eastAsia="宋体" w:hAnsi="Times New Roman"/>
                <w:b/>
                <w:sz w:val="15"/>
                <w:szCs w:val="15"/>
              </w:rPr>
            </w:pPr>
            <w:r w:rsidRPr="00FE4996">
              <w:rPr>
                <w:rFonts w:ascii="Times New Roman" w:eastAsia="宋体" w:hAnsi="Times New Roman"/>
                <w:b/>
                <w:sz w:val="15"/>
                <w:szCs w:val="15"/>
              </w:rPr>
              <w:t>项目代码</w:t>
            </w:r>
          </w:p>
        </w:tc>
        <w:tc>
          <w:tcPr>
            <w:tcW w:w="2694" w:type="dxa"/>
            <w:gridSpan w:val="2"/>
            <w:tcBorders>
              <w:top w:val="single" w:sz="8" w:space="0" w:color="auto"/>
            </w:tcBorders>
            <w:tcMar>
              <w:top w:w="0" w:type="dxa"/>
              <w:left w:w="57" w:type="dxa"/>
              <w:bottom w:w="0" w:type="dxa"/>
              <w:right w:w="57" w:type="dxa"/>
            </w:tcMar>
            <w:vAlign w:val="center"/>
          </w:tcPr>
          <w:p w14:paraId="1AAE89F7" w14:textId="7E9D9CCF" w:rsidR="0028767D" w:rsidRPr="00FE4996" w:rsidRDefault="00FE4996">
            <w:pPr>
              <w:spacing w:after="0"/>
              <w:jc w:val="center"/>
              <w:rPr>
                <w:rFonts w:ascii="Times New Roman" w:eastAsia="宋体" w:hAnsi="Times New Roman"/>
                <w:b/>
                <w:kern w:val="2"/>
                <w:sz w:val="15"/>
                <w:szCs w:val="15"/>
              </w:rPr>
            </w:pPr>
            <w:r w:rsidRPr="00FE4996">
              <w:rPr>
                <w:rFonts w:ascii="Times New Roman" w:eastAsia="宋体" w:hAnsi="Times New Roman"/>
                <w:b/>
                <w:kern w:val="2"/>
                <w:sz w:val="15"/>
                <w:szCs w:val="15"/>
              </w:rPr>
              <w:t>2020-410711-38-03-004920</w:t>
            </w:r>
          </w:p>
        </w:tc>
        <w:tc>
          <w:tcPr>
            <w:tcW w:w="1842" w:type="dxa"/>
            <w:gridSpan w:val="2"/>
            <w:tcBorders>
              <w:top w:val="single" w:sz="8" w:space="0" w:color="auto"/>
            </w:tcBorders>
            <w:tcMar>
              <w:top w:w="0" w:type="dxa"/>
              <w:left w:w="57" w:type="dxa"/>
              <w:bottom w:w="0" w:type="dxa"/>
              <w:right w:w="57" w:type="dxa"/>
            </w:tcMar>
            <w:vAlign w:val="center"/>
          </w:tcPr>
          <w:p w14:paraId="34EF831A" w14:textId="77777777" w:rsidR="0028767D" w:rsidRPr="00FE4996" w:rsidRDefault="00000000">
            <w:pPr>
              <w:spacing w:after="0"/>
              <w:jc w:val="center"/>
              <w:rPr>
                <w:rFonts w:ascii="Times New Roman" w:eastAsia="宋体" w:hAnsi="Times New Roman"/>
                <w:b/>
                <w:kern w:val="2"/>
                <w:sz w:val="15"/>
                <w:szCs w:val="15"/>
              </w:rPr>
            </w:pPr>
            <w:r w:rsidRPr="00FE4996">
              <w:rPr>
                <w:rFonts w:ascii="Times New Roman" w:eastAsia="宋体" w:hAnsi="Times New Roman"/>
                <w:b/>
                <w:kern w:val="2"/>
                <w:sz w:val="15"/>
                <w:szCs w:val="15"/>
              </w:rPr>
              <w:t>建设地点</w:t>
            </w:r>
          </w:p>
        </w:tc>
        <w:tc>
          <w:tcPr>
            <w:tcW w:w="2345" w:type="dxa"/>
            <w:gridSpan w:val="5"/>
            <w:tcBorders>
              <w:top w:val="single" w:sz="8" w:space="0" w:color="auto"/>
            </w:tcBorders>
            <w:tcMar>
              <w:top w:w="0" w:type="dxa"/>
              <w:left w:w="57" w:type="dxa"/>
              <w:bottom w:w="0" w:type="dxa"/>
              <w:right w:w="57" w:type="dxa"/>
            </w:tcMar>
            <w:vAlign w:val="center"/>
          </w:tcPr>
          <w:p w14:paraId="63854307" w14:textId="4E870F0F" w:rsidR="0028767D" w:rsidRPr="00FE4996" w:rsidRDefault="00F1503F">
            <w:pPr>
              <w:spacing w:after="0"/>
              <w:jc w:val="center"/>
              <w:rPr>
                <w:rFonts w:ascii="Times New Roman" w:eastAsia="宋体" w:hAnsi="Times New Roman"/>
                <w:b/>
                <w:kern w:val="2"/>
                <w:sz w:val="15"/>
                <w:szCs w:val="15"/>
              </w:rPr>
            </w:pPr>
            <w:r w:rsidRPr="00FE4996">
              <w:rPr>
                <w:rFonts w:ascii="Times New Roman" w:eastAsia="宋体" w:hAnsi="Times New Roman" w:hint="eastAsia"/>
                <w:b/>
                <w:kern w:val="2"/>
                <w:sz w:val="15"/>
                <w:szCs w:val="15"/>
              </w:rPr>
              <w:t>新乡市牧野区新乡化学与物理电源产业园区</w:t>
            </w:r>
          </w:p>
        </w:tc>
      </w:tr>
      <w:tr w:rsidR="0028767D" w:rsidRPr="00F1503F" w14:paraId="6C998B26" w14:textId="77777777" w:rsidTr="009E6D71">
        <w:trPr>
          <w:cantSplit/>
          <w:trHeight w:val="255"/>
          <w:jc w:val="center"/>
        </w:trPr>
        <w:tc>
          <w:tcPr>
            <w:tcW w:w="434" w:type="dxa"/>
            <w:vMerge/>
            <w:tcBorders>
              <w:top w:val="single" w:sz="8" w:space="0" w:color="auto"/>
            </w:tcBorders>
            <w:vAlign w:val="center"/>
          </w:tcPr>
          <w:p w14:paraId="02FFE34B" w14:textId="77777777" w:rsidR="0028767D" w:rsidRPr="00F1503F" w:rsidRDefault="0028767D">
            <w:pPr>
              <w:spacing w:after="0"/>
              <w:rPr>
                <w:rFonts w:ascii="Times New Roman" w:hAnsi="Times New Roman"/>
                <w:b/>
                <w:kern w:val="2"/>
                <w:sz w:val="15"/>
                <w:szCs w:val="15"/>
                <w:highlight w:val="yellow"/>
              </w:rPr>
            </w:pPr>
          </w:p>
        </w:tc>
        <w:tc>
          <w:tcPr>
            <w:tcW w:w="1553" w:type="dxa"/>
            <w:tcMar>
              <w:top w:w="0" w:type="dxa"/>
              <w:left w:w="57" w:type="dxa"/>
              <w:bottom w:w="0" w:type="dxa"/>
              <w:right w:w="57" w:type="dxa"/>
            </w:tcMar>
            <w:vAlign w:val="center"/>
          </w:tcPr>
          <w:p w14:paraId="2DBF6EEB" w14:textId="77777777" w:rsidR="0028767D" w:rsidRPr="00FE4996" w:rsidRDefault="00000000">
            <w:pPr>
              <w:spacing w:after="0"/>
              <w:jc w:val="center"/>
              <w:rPr>
                <w:rFonts w:ascii="Times New Roman" w:hAnsi="Times New Roman"/>
                <w:b/>
                <w:kern w:val="2"/>
                <w:sz w:val="15"/>
                <w:szCs w:val="15"/>
              </w:rPr>
            </w:pPr>
            <w:r w:rsidRPr="00FE4996">
              <w:rPr>
                <w:rFonts w:ascii="Times New Roman" w:hAnsi="Times New Roman"/>
                <w:b/>
                <w:kern w:val="2"/>
                <w:sz w:val="15"/>
                <w:szCs w:val="15"/>
              </w:rPr>
              <w:t>行业类别（分类管理名录）</w:t>
            </w:r>
          </w:p>
        </w:tc>
        <w:tc>
          <w:tcPr>
            <w:tcW w:w="3815" w:type="dxa"/>
            <w:gridSpan w:val="8"/>
            <w:tcMar>
              <w:top w:w="0" w:type="dxa"/>
              <w:left w:w="57" w:type="dxa"/>
              <w:bottom w:w="0" w:type="dxa"/>
              <w:right w:w="57" w:type="dxa"/>
            </w:tcMar>
            <w:vAlign w:val="center"/>
          </w:tcPr>
          <w:p w14:paraId="6B1F5EA2" w14:textId="66DB71C7" w:rsidR="0028767D" w:rsidRPr="00FE4996" w:rsidRDefault="00FE4996">
            <w:pPr>
              <w:spacing w:after="0"/>
              <w:jc w:val="center"/>
              <w:rPr>
                <w:rFonts w:ascii="Times New Roman" w:eastAsia="宋体" w:hAnsi="Times New Roman"/>
                <w:b/>
                <w:kern w:val="2"/>
                <w:sz w:val="15"/>
                <w:szCs w:val="15"/>
              </w:rPr>
            </w:pPr>
            <w:r w:rsidRPr="00FE4996">
              <w:rPr>
                <w:rFonts w:ascii="Times New Roman" w:eastAsia="宋体" w:hAnsi="Times New Roman"/>
                <w:b/>
                <w:kern w:val="2"/>
                <w:sz w:val="15"/>
                <w:szCs w:val="15"/>
              </w:rPr>
              <w:t xml:space="preserve">C3842  </w:t>
            </w:r>
            <w:r w:rsidRPr="00FE4996">
              <w:rPr>
                <w:rFonts w:ascii="Times New Roman" w:eastAsia="宋体" w:hAnsi="Times New Roman"/>
                <w:b/>
                <w:kern w:val="2"/>
                <w:sz w:val="15"/>
                <w:szCs w:val="15"/>
              </w:rPr>
              <w:t>镍氢电池制造</w:t>
            </w:r>
          </w:p>
        </w:tc>
        <w:tc>
          <w:tcPr>
            <w:tcW w:w="2126" w:type="dxa"/>
            <w:gridSpan w:val="2"/>
            <w:tcMar>
              <w:top w:w="0" w:type="dxa"/>
              <w:left w:w="57" w:type="dxa"/>
              <w:bottom w:w="0" w:type="dxa"/>
              <w:right w:w="57" w:type="dxa"/>
            </w:tcMar>
            <w:vAlign w:val="center"/>
          </w:tcPr>
          <w:p w14:paraId="2D7E55FA" w14:textId="77777777" w:rsidR="0028767D" w:rsidRPr="00FE4996" w:rsidRDefault="00000000">
            <w:pPr>
              <w:spacing w:after="0"/>
              <w:jc w:val="center"/>
              <w:rPr>
                <w:rFonts w:ascii="Times New Roman" w:hAnsi="Times New Roman"/>
                <w:b/>
                <w:kern w:val="2"/>
                <w:sz w:val="15"/>
                <w:szCs w:val="15"/>
              </w:rPr>
            </w:pPr>
            <w:r w:rsidRPr="00FE4996">
              <w:rPr>
                <w:rFonts w:ascii="Times New Roman" w:hAnsi="Times New Roman"/>
                <w:b/>
                <w:kern w:val="2"/>
                <w:sz w:val="15"/>
                <w:szCs w:val="15"/>
              </w:rPr>
              <w:t>建设性质</w:t>
            </w:r>
          </w:p>
        </w:tc>
        <w:tc>
          <w:tcPr>
            <w:tcW w:w="4536" w:type="dxa"/>
            <w:gridSpan w:val="4"/>
            <w:tcMar>
              <w:top w:w="0" w:type="dxa"/>
              <w:left w:w="57" w:type="dxa"/>
              <w:bottom w:w="0" w:type="dxa"/>
              <w:right w:w="57" w:type="dxa"/>
            </w:tcMar>
            <w:vAlign w:val="center"/>
          </w:tcPr>
          <w:p w14:paraId="62B52BAA" w14:textId="1AFC5990" w:rsidR="0028767D" w:rsidRPr="00FE4996" w:rsidRDefault="00FE4996">
            <w:pPr>
              <w:spacing w:after="0"/>
              <w:jc w:val="center"/>
              <w:rPr>
                <w:rFonts w:ascii="Times New Roman" w:hAnsi="Times New Roman"/>
                <w:b/>
                <w:kern w:val="2"/>
                <w:sz w:val="15"/>
                <w:szCs w:val="15"/>
              </w:rPr>
            </w:pPr>
            <w:r w:rsidRPr="00FE4996">
              <w:rPr>
                <w:rFonts w:ascii="Times New Roman" w:hAnsi="Times New Roman"/>
                <w:b/>
                <w:kern w:val="2"/>
                <w:sz w:val="15"/>
                <w:szCs w:val="15"/>
              </w:rPr>
              <w:t>□</w:t>
            </w:r>
            <w:r w:rsidRPr="00FE4996">
              <w:rPr>
                <w:rFonts w:ascii="Times New Roman" w:hAnsi="Times New Roman"/>
                <w:b/>
                <w:kern w:val="2"/>
                <w:sz w:val="15"/>
                <w:szCs w:val="15"/>
              </w:rPr>
              <w:t>新建（迁建）</w:t>
            </w:r>
            <w:r w:rsidRPr="00FE4996">
              <w:rPr>
                <w:rFonts w:ascii="Times New Roman" w:hAnsi="Times New Roman"/>
                <w:b/>
                <w:kern w:val="2"/>
                <w:sz w:val="15"/>
                <w:szCs w:val="15"/>
              </w:rPr>
              <w:t xml:space="preserve">  </w:t>
            </w:r>
            <w:r w:rsidRPr="00FE4996">
              <w:rPr>
                <w:rFonts w:ascii="Times New Roman" w:eastAsia="宋体" w:hAnsi="Times New Roman"/>
                <w:b/>
                <w:bCs/>
                <w:sz w:val="15"/>
                <w:szCs w:val="15"/>
              </w:rPr>
              <w:t>√</w:t>
            </w:r>
            <w:r w:rsidRPr="00FE4996">
              <w:rPr>
                <w:rFonts w:ascii="Times New Roman" w:hAnsi="Times New Roman"/>
                <w:b/>
                <w:kern w:val="2"/>
                <w:sz w:val="15"/>
                <w:szCs w:val="15"/>
              </w:rPr>
              <w:t>改扩建</w:t>
            </w:r>
            <w:r w:rsidRPr="00FE4996">
              <w:rPr>
                <w:rFonts w:ascii="Times New Roman" w:hAnsi="Times New Roman"/>
                <w:b/>
                <w:kern w:val="2"/>
                <w:sz w:val="15"/>
                <w:szCs w:val="15"/>
              </w:rPr>
              <w:t xml:space="preserve">   □</w:t>
            </w:r>
            <w:r w:rsidRPr="00FE4996">
              <w:rPr>
                <w:rFonts w:ascii="Times New Roman" w:hAnsi="Times New Roman"/>
                <w:b/>
                <w:kern w:val="2"/>
                <w:sz w:val="15"/>
                <w:szCs w:val="15"/>
              </w:rPr>
              <w:t>技术改造</w:t>
            </w:r>
          </w:p>
        </w:tc>
        <w:tc>
          <w:tcPr>
            <w:tcW w:w="993" w:type="dxa"/>
            <w:gridSpan w:val="2"/>
            <w:tcMar>
              <w:top w:w="0" w:type="dxa"/>
              <w:left w:w="57" w:type="dxa"/>
              <w:bottom w:w="0" w:type="dxa"/>
              <w:right w:w="57" w:type="dxa"/>
            </w:tcMar>
            <w:vAlign w:val="center"/>
          </w:tcPr>
          <w:p w14:paraId="5B58FC69" w14:textId="77777777" w:rsidR="0028767D" w:rsidRPr="0000397C" w:rsidRDefault="00000000">
            <w:pPr>
              <w:spacing w:after="0"/>
              <w:jc w:val="center"/>
              <w:rPr>
                <w:rFonts w:ascii="Times New Roman" w:hAnsi="Times New Roman"/>
                <w:b/>
                <w:kern w:val="2"/>
                <w:sz w:val="15"/>
                <w:szCs w:val="15"/>
              </w:rPr>
            </w:pPr>
            <w:r w:rsidRPr="0000397C">
              <w:rPr>
                <w:rFonts w:ascii="Times New Roman" w:hAnsi="Times New Roman"/>
                <w:b/>
                <w:kern w:val="2"/>
                <w:sz w:val="15"/>
                <w:szCs w:val="15"/>
              </w:rPr>
              <w:t>项目厂区中心经度</w:t>
            </w:r>
            <w:r w:rsidRPr="0000397C">
              <w:rPr>
                <w:rFonts w:ascii="Times New Roman" w:hAnsi="Times New Roman"/>
                <w:b/>
                <w:kern w:val="2"/>
                <w:sz w:val="15"/>
                <w:szCs w:val="15"/>
              </w:rPr>
              <w:t>/</w:t>
            </w:r>
            <w:r w:rsidRPr="0000397C">
              <w:rPr>
                <w:rFonts w:ascii="Times New Roman" w:hAnsi="Times New Roman"/>
                <w:b/>
                <w:kern w:val="2"/>
                <w:sz w:val="15"/>
                <w:szCs w:val="15"/>
              </w:rPr>
              <w:t>纬度</w:t>
            </w:r>
          </w:p>
        </w:tc>
        <w:tc>
          <w:tcPr>
            <w:tcW w:w="1352" w:type="dxa"/>
            <w:gridSpan w:val="3"/>
            <w:tcMar>
              <w:top w:w="0" w:type="dxa"/>
              <w:left w:w="57" w:type="dxa"/>
              <w:bottom w:w="0" w:type="dxa"/>
              <w:right w:w="57" w:type="dxa"/>
            </w:tcMar>
            <w:vAlign w:val="center"/>
          </w:tcPr>
          <w:p w14:paraId="7FD8384F" w14:textId="06128C5F" w:rsidR="0028767D" w:rsidRPr="0000397C" w:rsidRDefault="00000000">
            <w:pPr>
              <w:spacing w:after="0"/>
              <w:jc w:val="center"/>
              <w:rPr>
                <w:rFonts w:ascii="Times New Roman" w:hAnsi="Times New Roman"/>
                <w:b/>
                <w:kern w:val="2"/>
                <w:sz w:val="15"/>
                <w:szCs w:val="15"/>
              </w:rPr>
            </w:pPr>
            <w:r w:rsidRPr="0000397C">
              <w:rPr>
                <w:rFonts w:ascii="Times New Roman" w:hAnsi="Times New Roman"/>
                <w:b/>
                <w:kern w:val="2"/>
                <w:sz w:val="15"/>
                <w:szCs w:val="15"/>
              </w:rPr>
              <w:t>E</w:t>
            </w:r>
            <w:r w:rsidRPr="0000397C">
              <w:t xml:space="preserve"> </w:t>
            </w:r>
            <w:r w:rsidR="0000397C" w:rsidRPr="0000397C">
              <w:t xml:space="preserve"> </w:t>
            </w:r>
            <w:r w:rsidR="0000397C" w:rsidRPr="0000397C">
              <w:rPr>
                <w:rFonts w:ascii="Times New Roman" w:hAnsi="Times New Roman"/>
                <w:b/>
                <w:kern w:val="2"/>
                <w:sz w:val="15"/>
                <w:szCs w:val="15"/>
              </w:rPr>
              <w:t xml:space="preserve">113.94815 </w:t>
            </w:r>
            <w:r w:rsidRPr="0000397C">
              <w:rPr>
                <w:rFonts w:ascii="Times New Roman" w:hAnsi="Times New Roman"/>
                <w:b/>
                <w:kern w:val="2"/>
                <w:sz w:val="15"/>
                <w:szCs w:val="15"/>
              </w:rPr>
              <w:t>°</w:t>
            </w:r>
          </w:p>
          <w:p w14:paraId="24F52BAE" w14:textId="56026EE5" w:rsidR="0028767D" w:rsidRPr="0000397C" w:rsidRDefault="00000000">
            <w:pPr>
              <w:spacing w:after="0"/>
              <w:jc w:val="center"/>
              <w:rPr>
                <w:rFonts w:ascii="Times New Roman" w:hAnsi="Times New Roman"/>
                <w:b/>
                <w:kern w:val="2"/>
                <w:sz w:val="15"/>
                <w:szCs w:val="15"/>
              </w:rPr>
            </w:pPr>
            <w:r w:rsidRPr="0000397C">
              <w:rPr>
                <w:rFonts w:ascii="Times New Roman" w:hAnsi="Times New Roman"/>
                <w:b/>
                <w:kern w:val="2"/>
                <w:sz w:val="15"/>
                <w:szCs w:val="15"/>
              </w:rPr>
              <w:t>N</w:t>
            </w:r>
            <w:r w:rsidRPr="0000397C">
              <w:t xml:space="preserve"> </w:t>
            </w:r>
            <w:r w:rsidR="0000397C" w:rsidRPr="0000397C">
              <w:rPr>
                <w:rFonts w:ascii="Times New Roman" w:hAnsi="Times New Roman"/>
                <w:b/>
                <w:kern w:val="2"/>
                <w:sz w:val="15"/>
                <w:szCs w:val="15"/>
              </w:rPr>
              <w:t xml:space="preserve">35.3561 </w:t>
            </w:r>
            <w:r w:rsidRPr="0000397C">
              <w:rPr>
                <w:rFonts w:ascii="Times New Roman" w:hAnsi="Times New Roman"/>
                <w:b/>
                <w:kern w:val="2"/>
                <w:sz w:val="15"/>
                <w:szCs w:val="15"/>
              </w:rPr>
              <w:t>°</w:t>
            </w:r>
          </w:p>
        </w:tc>
      </w:tr>
      <w:tr w:rsidR="0028767D" w:rsidRPr="00F1503F" w14:paraId="3B65F2E8" w14:textId="77777777" w:rsidTr="009E6D71">
        <w:trPr>
          <w:cantSplit/>
          <w:trHeight w:val="255"/>
          <w:jc w:val="center"/>
        </w:trPr>
        <w:tc>
          <w:tcPr>
            <w:tcW w:w="434" w:type="dxa"/>
            <w:vMerge/>
            <w:tcBorders>
              <w:top w:val="single" w:sz="8" w:space="0" w:color="auto"/>
            </w:tcBorders>
            <w:vAlign w:val="center"/>
          </w:tcPr>
          <w:p w14:paraId="597C21F2" w14:textId="77777777" w:rsidR="0028767D" w:rsidRPr="00F1503F" w:rsidRDefault="0028767D">
            <w:pPr>
              <w:spacing w:after="0"/>
              <w:rPr>
                <w:rFonts w:ascii="Times New Roman" w:hAnsi="Times New Roman"/>
                <w:b/>
                <w:kern w:val="2"/>
                <w:sz w:val="15"/>
                <w:szCs w:val="15"/>
                <w:highlight w:val="yellow"/>
              </w:rPr>
            </w:pPr>
          </w:p>
        </w:tc>
        <w:tc>
          <w:tcPr>
            <w:tcW w:w="1553" w:type="dxa"/>
            <w:vAlign w:val="center"/>
          </w:tcPr>
          <w:p w14:paraId="0A2F258C" w14:textId="77777777" w:rsidR="0028767D" w:rsidRPr="00FE4996" w:rsidRDefault="00000000">
            <w:pPr>
              <w:spacing w:after="0"/>
              <w:jc w:val="center"/>
              <w:rPr>
                <w:rFonts w:ascii="Times New Roman" w:hAnsi="Times New Roman"/>
                <w:b/>
                <w:kern w:val="2"/>
                <w:sz w:val="15"/>
                <w:szCs w:val="15"/>
              </w:rPr>
            </w:pPr>
            <w:r w:rsidRPr="00FE4996">
              <w:rPr>
                <w:rFonts w:ascii="Times New Roman" w:hAnsi="Times New Roman"/>
                <w:b/>
                <w:kern w:val="2"/>
                <w:sz w:val="15"/>
                <w:szCs w:val="15"/>
              </w:rPr>
              <w:t>设计生产能力</w:t>
            </w:r>
          </w:p>
        </w:tc>
        <w:tc>
          <w:tcPr>
            <w:tcW w:w="3815" w:type="dxa"/>
            <w:gridSpan w:val="8"/>
            <w:vAlign w:val="center"/>
          </w:tcPr>
          <w:p w14:paraId="4DC01D29" w14:textId="26B0AF2A" w:rsidR="0028767D" w:rsidRPr="00FE4996" w:rsidRDefault="00FE4996">
            <w:pPr>
              <w:spacing w:after="0"/>
              <w:jc w:val="center"/>
              <w:rPr>
                <w:rFonts w:ascii="Times New Roman" w:eastAsia="宋体" w:hAnsi="Times New Roman"/>
                <w:b/>
                <w:kern w:val="2"/>
                <w:sz w:val="15"/>
                <w:szCs w:val="15"/>
              </w:rPr>
            </w:pPr>
            <w:r w:rsidRPr="00FE4996">
              <w:rPr>
                <w:rFonts w:ascii="Times New Roman" w:eastAsia="宋体" w:hAnsi="Times New Roman"/>
                <w:b/>
                <w:kern w:val="2"/>
                <w:sz w:val="15"/>
                <w:szCs w:val="15"/>
              </w:rPr>
              <w:t>碱性铁镍蓄电池</w:t>
            </w:r>
            <w:r w:rsidRPr="00FE4996">
              <w:rPr>
                <w:rFonts w:ascii="Times New Roman" w:eastAsia="宋体" w:hAnsi="Times New Roman"/>
                <w:b/>
                <w:kern w:val="2"/>
                <w:sz w:val="15"/>
                <w:szCs w:val="15"/>
              </w:rPr>
              <w:t>1000</w:t>
            </w:r>
            <w:r w:rsidRPr="00FE4996">
              <w:rPr>
                <w:rFonts w:ascii="Times New Roman" w:eastAsia="宋体" w:hAnsi="Times New Roman"/>
                <w:b/>
                <w:kern w:val="2"/>
                <w:sz w:val="15"/>
                <w:szCs w:val="15"/>
              </w:rPr>
              <w:t>万安时</w:t>
            </w:r>
            <w:r w:rsidRPr="00FE4996">
              <w:rPr>
                <w:rFonts w:ascii="Times New Roman" w:eastAsia="宋体" w:hAnsi="Times New Roman" w:hint="eastAsia"/>
                <w:b/>
                <w:kern w:val="2"/>
                <w:sz w:val="15"/>
                <w:szCs w:val="15"/>
              </w:rPr>
              <w:t>/a</w:t>
            </w:r>
          </w:p>
        </w:tc>
        <w:tc>
          <w:tcPr>
            <w:tcW w:w="2126" w:type="dxa"/>
            <w:gridSpan w:val="2"/>
            <w:vAlign w:val="center"/>
          </w:tcPr>
          <w:p w14:paraId="5E2B9BAA" w14:textId="77777777" w:rsidR="0028767D" w:rsidRPr="00FE4996" w:rsidRDefault="00000000">
            <w:pPr>
              <w:spacing w:after="0"/>
              <w:jc w:val="center"/>
              <w:rPr>
                <w:rFonts w:ascii="Times New Roman" w:eastAsia="宋体" w:hAnsi="Times New Roman"/>
                <w:b/>
                <w:kern w:val="2"/>
                <w:sz w:val="15"/>
                <w:szCs w:val="15"/>
              </w:rPr>
            </w:pPr>
            <w:r w:rsidRPr="00FE4996">
              <w:rPr>
                <w:rFonts w:ascii="Times New Roman" w:eastAsia="宋体" w:hAnsi="Times New Roman"/>
                <w:b/>
                <w:kern w:val="2"/>
                <w:sz w:val="15"/>
                <w:szCs w:val="15"/>
              </w:rPr>
              <w:t>实际生产能力</w:t>
            </w:r>
          </w:p>
        </w:tc>
        <w:tc>
          <w:tcPr>
            <w:tcW w:w="2694" w:type="dxa"/>
            <w:gridSpan w:val="2"/>
            <w:tcMar>
              <w:top w:w="0" w:type="dxa"/>
              <w:left w:w="57" w:type="dxa"/>
              <w:bottom w:w="0" w:type="dxa"/>
              <w:right w:w="57" w:type="dxa"/>
            </w:tcMar>
            <w:vAlign w:val="center"/>
          </w:tcPr>
          <w:p w14:paraId="6FA5F266" w14:textId="0147C2EE" w:rsidR="0028767D" w:rsidRPr="00F1503F" w:rsidRDefault="00FE4996">
            <w:pPr>
              <w:spacing w:after="0"/>
              <w:jc w:val="center"/>
              <w:rPr>
                <w:rFonts w:ascii="Times New Roman" w:eastAsia="宋体" w:hAnsi="Times New Roman"/>
                <w:b/>
                <w:kern w:val="2"/>
                <w:sz w:val="15"/>
                <w:szCs w:val="15"/>
                <w:highlight w:val="yellow"/>
              </w:rPr>
            </w:pPr>
            <w:r w:rsidRPr="00FE4996">
              <w:rPr>
                <w:rFonts w:ascii="Times New Roman" w:eastAsia="宋体" w:hAnsi="Times New Roman"/>
                <w:b/>
                <w:kern w:val="2"/>
                <w:sz w:val="15"/>
                <w:szCs w:val="15"/>
              </w:rPr>
              <w:t>碱性铁镍蓄电池</w:t>
            </w:r>
            <w:r w:rsidRPr="00FE4996">
              <w:rPr>
                <w:rFonts w:ascii="Times New Roman" w:eastAsia="宋体" w:hAnsi="Times New Roman"/>
                <w:b/>
                <w:kern w:val="2"/>
                <w:sz w:val="15"/>
                <w:szCs w:val="15"/>
              </w:rPr>
              <w:t>1000</w:t>
            </w:r>
            <w:r w:rsidRPr="00FE4996">
              <w:rPr>
                <w:rFonts w:ascii="Times New Roman" w:eastAsia="宋体" w:hAnsi="Times New Roman"/>
                <w:b/>
                <w:kern w:val="2"/>
                <w:sz w:val="15"/>
                <w:szCs w:val="15"/>
              </w:rPr>
              <w:t>万安时</w:t>
            </w:r>
            <w:r w:rsidRPr="00FE4996">
              <w:rPr>
                <w:rFonts w:ascii="Times New Roman" w:eastAsia="宋体" w:hAnsi="Times New Roman" w:hint="eastAsia"/>
                <w:b/>
                <w:kern w:val="2"/>
                <w:sz w:val="15"/>
                <w:szCs w:val="15"/>
              </w:rPr>
              <w:t>/a</w:t>
            </w:r>
          </w:p>
        </w:tc>
        <w:tc>
          <w:tcPr>
            <w:tcW w:w="1842" w:type="dxa"/>
            <w:gridSpan w:val="2"/>
            <w:tcMar>
              <w:top w:w="0" w:type="dxa"/>
              <w:left w:w="57" w:type="dxa"/>
              <w:bottom w:w="0" w:type="dxa"/>
              <w:right w:w="57" w:type="dxa"/>
            </w:tcMar>
            <w:vAlign w:val="center"/>
          </w:tcPr>
          <w:p w14:paraId="4C511835" w14:textId="77777777" w:rsidR="0028767D" w:rsidRPr="00FE4996" w:rsidRDefault="00000000">
            <w:pPr>
              <w:spacing w:after="0"/>
              <w:jc w:val="center"/>
              <w:rPr>
                <w:rFonts w:ascii="Times New Roman" w:eastAsia="宋体" w:hAnsi="Times New Roman"/>
                <w:b/>
                <w:kern w:val="2"/>
                <w:sz w:val="15"/>
                <w:szCs w:val="15"/>
              </w:rPr>
            </w:pPr>
            <w:r w:rsidRPr="00FE4996">
              <w:rPr>
                <w:rFonts w:ascii="Times New Roman" w:eastAsia="宋体" w:hAnsi="Times New Roman"/>
                <w:b/>
                <w:kern w:val="2"/>
                <w:sz w:val="15"/>
                <w:szCs w:val="15"/>
              </w:rPr>
              <w:t>环评单位</w:t>
            </w:r>
          </w:p>
        </w:tc>
        <w:tc>
          <w:tcPr>
            <w:tcW w:w="2345" w:type="dxa"/>
            <w:gridSpan w:val="5"/>
            <w:tcMar>
              <w:top w:w="0" w:type="dxa"/>
              <w:left w:w="57" w:type="dxa"/>
              <w:bottom w:w="0" w:type="dxa"/>
              <w:right w:w="57" w:type="dxa"/>
            </w:tcMar>
            <w:vAlign w:val="center"/>
          </w:tcPr>
          <w:p w14:paraId="5E1A8B7C" w14:textId="0E9D1E4F" w:rsidR="0028767D" w:rsidRPr="0000397C" w:rsidRDefault="00FE4996">
            <w:pPr>
              <w:spacing w:after="0"/>
              <w:jc w:val="center"/>
              <w:rPr>
                <w:rFonts w:ascii="Times New Roman" w:eastAsia="宋体" w:hAnsi="Times New Roman"/>
                <w:b/>
                <w:kern w:val="2"/>
                <w:sz w:val="15"/>
                <w:szCs w:val="15"/>
              </w:rPr>
            </w:pPr>
            <w:r w:rsidRPr="0000397C">
              <w:rPr>
                <w:rFonts w:ascii="Times New Roman" w:eastAsia="宋体" w:hAnsi="Times New Roman" w:hint="eastAsia"/>
                <w:b/>
                <w:kern w:val="2"/>
                <w:sz w:val="15"/>
                <w:szCs w:val="15"/>
              </w:rPr>
              <w:t>新乡市蓝天环境技术有限公司</w:t>
            </w:r>
          </w:p>
        </w:tc>
      </w:tr>
      <w:tr w:rsidR="0028767D" w:rsidRPr="00F1503F" w14:paraId="4C7D58C9" w14:textId="77777777" w:rsidTr="009E6D71">
        <w:trPr>
          <w:cantSplit/>
          <w:trHeight w:val="255"/>
          <w:jc w:val="center"/>
        </w:trPr>
        <w:tc>
          <w:tcPr>
            <w:tcW w:w="434" w:type="dxa"/>
            <w:vMerge/>
            <w:tcBorders>
              <w:top w:val="single" w:sz="8" w:space="0" w:color="auto"/>
            </w:tcBorders>
            <w:vAlign w:val="center"/>
          </w:tcPr>
          <w:p w14:paraId="51248679" w14:textId="77777777" w:rsidR="0028767D" w:rsidRPr="00F1503F" w:rsidRDefault="0028767D">
            <w:pPr>
              <w:spacing w:after="0"/>
              <w:rPr>
                <w:rFonts w:ascii="Times New Roman" w:hAnsi="Times New Roman"/>
                <w:b/>
                <w:kern w:val="2"/>
                <w:sz w:val="15"/>
                <w:szCs w:val="15"/>
                <w:highlight w:val="yellow"/>
              </w:rPr>
            </w:pPr>
          </w:p>
        </w:tc>
        <w:tc>
          <w:tcPr>
            <w:tcW w:w="1553" w:type="dxa"/>
            <w:vAlign w:val="center"/>
          </w:tcPr>
          <w:p w14:paraId="0147A1C8" w14:textId="77777777" w:rsidR="0028767D" w:rsidRPr="00FE4996" w:rsidRDefault="00000000">
            <w:pPr>
              <w:spacing w:after="0"/>
              <w:jc w:val="center"/>
              <w:rPr>
                <w:rFonts w:ascii="Times New Roman" w:hAnsi="Times New Roman"/>
                <w:b/>
                <w:kern w:val="2"/>
                <w:sz w:val="15"/>
                <w:szCs w:val="15"/>
              </w:rPr>
            </w:pPr>
            <w:r w:rsidRPr="00FE4996">
              <w:rPr>
                <w:rFonts w:ascii="Times New Roman" w:hAnsi="Times New Roman"/>
                <w:b/>
                <w:kern w:val="2"/>
                <w:sz w:val="15"/>
                <w:szCs w:val="15"/>
              </w:rPr>
              <w:t>环评文件审批机关</w:t>
            </w:r>
          </w:p>
        </w:tc>
        <w:tc>
          <w:tcPr>
            <w:tcW w:w="3815" w:type="dxa"/>
            <w:gridSpan w:val="8"/>
            <w:vAlign w:val="center"/>
          </w:tcPr>
          <w:p w14:paraId="3416369F" w14:textId="390DE247" w:rsidR="0028767D" w:rsidRPr="00FE4996" w:rsidRDefault="00000000">
            <w:pPr>
              <w:spacing w:after="0"/>
              <w:jc w:val="center"/>
              <w:rPr>
                <w:rFonts w:ascii="Times New Roman" w:eastAsia="宋体" w:hAnsi="Times New Roman"/>
                <w:b/>
                <w:kern w:val="2"/>
                <w:sz w:val="15"/>
                <w:szCs w:val="15"/>
              </w:rPr>
            </w:pPr>
            <w:r w:rsidRPr="00FE4996">
              <w:rPr>
                <w:rFonts w:ascii="Times New Roman" w:eastAsia="宋体" w:hAnsi="Times New Roman"/>
                <w:b/>
                <w:kern w:val="2"/>
                <w:sz w:val="15"/>
                <w:szCs w:val="15"/>
              </w:rPr>
              <w:t>新乡市生态环境局</w:t>
            </w:r>
          </w:p>
        </w:tc>
        <w:tc>
          <w:tcPr>
            <w:tcW w:w="2126" w:type="dxa"/>
            <w:gridSpan w:val="2"/>
            <w:vAlign w:val="center"/>
          </w:tcPr>
          <w:p w14:paraId="533A37BF" w14:textId="77777777" w:rsidR="0028767D" w:rsidRPr="00FE4996" w:rsidRDefault="00000000">
            <w:pPr>
              <w:spacing w:after="0"/>
              <w:jc w:val="center"/>
              <w:rPr>
                <w:rFonts w:ascii="Times New Roman" w:hAnsi="Times New Roman"/>
                <w:b/>
                <w:kern w:val="2"/>
                <w:sz w:val="15"/>
                <w:szCs w:val="15"/>
              </w:rPr>
            </w:pPr>
            <w:r w:rsidRPr="00FE4996">
              <w:rPr>
                <w:rFonts w:ascii="Times New Roman" w:hAnsi="Times New Roman"/>
                <w:b/>
                <w:kern w:val="2"/>
                <w:sz w:val="15"/>
                <w:szCs w:val="15"/>
              </w:rPr>
              <w:t>审批文号</w:t>
            </w:r>
          </w:p>
        </w:tc>
        <w:tc>
          <w:tcPr>
            <w:tcW w:w="2694" w:type="dxa"/>
            <w:gridSpan w:val="2"/>
            <w:tcMar>
              <w:top w:w="0" w:type="dxa"/>
              <w:left w:w="57" w:type="dxa"/>
              <w:bottom w:w="0" w:type="dxa"/>
              <w:right w:w="57" w:type="dxa"/>
            </w:tcMar>
            <w:vAlign w:val="center"/>
          </w:tcPr>
          <w:p w14:paraId="7B797263" w14:textId="5C7C073F" w:rsidR="0028767D" w:rsidRPr="00FE4996" w:rsidRDefault="00000000">
            <w:pPr>
              <w:spacing w:after="0"/>
              <w:jc w:val="center"/>
              <w:rPr>
                <w:rFonts w:ascii="Times New Roman" w:eastAsia="宋体" w:hAnsi="Times New Roman"/>
                <w:b/>
                <w:sz w:val="15"/>
                <w:szCs w:val="15"/>
              </w:rPr>
            </w:pPr>
            <w:r w:rsidRPr="00FE4996">
              <w:rPr>
                <w:rFonts w:ascii="Times New Roman" w:eastAsia="宋体" w:hAnsi="Times New Roman" w:hint="eastAsia"/>
                <w:b/>
                <w:sz w:val="15"/>
                <w:szCs w:val="15"/>
              </w:rPr>
              <w:t>新环</w:t>
            </w:r>
            <w:r w:rsidR="00FE4996" w:rsidRPr="00FE4996">
              <w:rPr>
                <w:rFonts w:ascii="Times New Roman" w:eastAsia="宋体" w:hAnsi="Times New Roman" w:hint="eastAsia"/>
                <w:b/>
                <w:sz w:val="15"/>
                <w:szCs w:val="15"/>
              </w:rPr>
              <w:t>告</w:t>
            </w:r>
            <w:r w:rsidRPr="00FE4996">
              <w:rPr>
                <w:rFonts w:ascii="Times New Roman" w:eastAsia="宋体" w:hAnsi="Times New Roman" w:hint="eastAsia"/>
                <w:b/>
                <w:sz w:val="15"/>
                <w:szCs w:val="15"/>
              </w:rPr>
              <w:t>表</w:t>
            </w:r>
            <w:r w:rsidRPr="00FE4996">
              <w:rPr>
                <w:rFonts w:ascii="Times New Roman" w:eastAsia="宋体" w:hAnsi="Times New Roman" w:hint="eastAsia"/>
                <w:b/>
                <w:sz w:val="15"/>
                <w:szCs w:val="15"/>
              </w:rPr>
              <w:t>[20</w:t>
            </w:r>
            <w:r w:rsidR="00FE4996" w:rsidRPr="00FE4996">
              <w:rPr>
                <w:rFonts w:ascii="Times New Roman" w:eastAsia="宋体" w:hAnsi="Times New Roman" w:hint="eastAsia"/>
                <w:b/>
                <w:sz w:val="15"/>
                <w:szCs w:val="15"/>
              </w:rPr>
              <w:t>20</w:t>
            </w:r>
            <w:r w:rsidRPr="00FE4996">
              <w:rPr>
                <w:rFonts w:ascii="Times New Roman" w:eastAsia="宋体" w:hAnsi="Times New Roman" w:hint="eastAsia"/>
                <w:b/>
                <w:sz w:val="15"/>
                <w:szCs w:val="15"/>
              </w:rPr>
              <w:t>]</w:t>
            </w:r>
            <w:r w:rsidR="00FE4996" w:rsidRPr="00FE4996">
              <w:rPr>
                <w:rFonts w:ascii="Times New Roman" w:eastAsia="宋体" w:hAnsi="Times New Roman" w:hint="eastAsia"/>
                <w:b/>
                <w:sz w:val="15"/>
                <w:szCs w:val="15"/>
              </w:rPr>
              <w:t>5</w:t>
            </w:r>
            <w:r w:rsidRPr="00FE4996">
              <w:rPr>
                <w:rFonts w:ascii="Times New Roman" w:eastAsia="宋体" w:hAnsi="Times New Roman" w:hint="eastAsia"/>
                <w:b/>
                <w:sz w:val="15"/>
                <w:szCs w:val="15"/>
              </w:rPr>
              <w:t>号</w:t>
            </w:r>
          </w:p>
        </w:tc>
        <w:tc>
          <w:tcPr>
            <w:tcW w:w="1842" w:type="dxa"/>
            <w:gridSpan w:val="2"/>
            <w:tcMar>
              <w:top w:w="0" w:type="dxa"/>
              <w:left w:w="57" w:type="dxa"/>
              <w:bottom w:w="0" w:type="dxa"/>
              <w:right w:w="57" w:type="dxa"/>
            </w:tcMar>
            <w:vAlign w:val="center"/>
          </w:tcPr>
          <w:p w14:paraId="7D2639F2" w14:textId="77777777" w:rsidR="0028767D" w:rsidRPr="00FE4996" w:rsidRDefault="00000000">
            <w:pPr>
              <w:spacing w:after="0"/>
              <w:jc w:val="center"/>
              <w:rPr>
                <w:rFonts w:ascii="Times New Roman" w:hAnsi="Times New Roman"/>
                <w:b/>
                <w:kern w:val="2"/>
                <w:sz w:val="15"/>
                <w:szCs w:val="15"/>
              </w:rPr>
            </w:pPr>
            <w:r w:rsidRPr="00FE4996">
              <w:rPr>
                <w:rFonts w:ascii="Times New Roman" w:hAnsi="Times New Roman"/>
                <w:b/>
                <w:kern w:val="2"/>
                <w:sz w:val="15"/>
                <w:szCs w:val="15"/>
              </w:rPr>
              <w:t>环评文件类型</w:t>
            </w:r>
          </w:p>
        </w:tc>
        <w:tc>
          <w:tcPr>
            <w:tcW w:w="2345" w:type="dxa"/>
            <w:gridSpan w:val="5"/>
            <w:tcMar>
              <w:top w:w="0" w:type="dxa"/>
              <w:left w:w="57" w:type="dxa"/>
              <w:bottom w:w="0" w:type="dxa"/>
              <w:right w:w="57" w:type="dxa"/>
            </w:tcMar>
            <w:vAlign w:val="center"/>
          </w:tcPr>
          <w:p w14:paraId="3E89EE07" w14:textId="77777777" w:rsidR="0028767D" w:rsidRPr="00FE4996" w:rsidRDefault="00000000">
            <w:pPr>
              <w:spacing w:after="0"/>
              <w:jc w:val="center"/>
              <w:rPr>
                <w:rFonts w:ascii="Times New Roman" w:eastAsia="宋体" w:hAnsi="Times New Roman"/>
                <w:b/>
                <w:kern w:val="2"/>
                <w:sz w:val="15"/>
                <w:szCs w:val="15"/>
              </w:rPr>
            </w:pPr>
            <w:r w:rsidRPr="00FE4996">
              <w:rPr>
                <w:rFonts w:ascii="Times New Roman" w:eastAsia="宋体" w:hAnsi="Times New Roman"/>
                <w:b/>
                <w:kern w:val="2"/>
                <w:sz w:val="15"/>
                <w:szCs w:val="15"/>
              </w:rPr>
              <w:t>报告表</w:t>
            </w:r>
          </w:p>
        </w:tc>
      </w:tr>
      <w:tr w:rsidR="0028767D" w:rsidRPr="00F1503F" w14:paraId="01E1BAAC" w14:textId="77777777" w:rsidTr="009E6D71">
        <w:trPr>
          <w:cantSplit/>
          <w:trHeight w:val="255"/>
          <w:jc w:val="center"/>
        </w:trPr>
        <w:tc>
          <w:tcPr>
            <w:tcW w:w="434" w:type="dxa"/>
            <w:vMerge/>
            <w:tcBorders>
              <w:top w:val="single" w:sz="8" w:space="0" w:color="auto"/>
            </w:tcBorders>
            <w:vAlign w:val="center"/>
          </w:tcPr>
          <w:p w14:paraId="7FC3F37A" w14:textId="77777777" w:rsidR="0028767D" w:rsidRPr="00F1503F" w:rsidRDefault="0028767D">
            <w:pPr>
              <w:spacing w:after="0"/>
              <w:rPr>
                <w:rFonts w:ascii="Times New Roman" w:hAnsi="Times New Roman"/>
                <w:b/>
                <w:kern w:val="2"/>
                <w:sz w:val="15"/>
                <w:szCs w:val="15"/>
                <w:highlight w:val="yellow"/>
              </w:rPr>
            </w:pPr>
          </w:p>
        </w:tc>
        <w:tc>
          <w:tcPr>
            <w:tcW w:w="1553" w:type="dxa"/>
            <w:vAlign w:val="center"/>
          </w:tcPr>
          <w:p w14:paraId="1B609512" w14:textId="77777777" w:rsidR="0028767D" w:rsidRPr="00FE4996" w:rsidRDefault="00000000">
            <w:pPr>
              <w:spacing w:after="0"/>
              <w:jc w:val="center"/>
              <w:rPr>
                <w:rFonts w:ascii="Times New Roman" w:hAnsi="Times New Roman"/>
                <w:b/>
                <w:kern w:val="2"/>
                <w:sz w:val="15"/>
                <w:szCs w:val="15"/>
              </w:rPr>
            </w:pPr>
            <w:r w:rsidRPr="00FE4996">
              <w:rPr>
                <w:rFonts w:ascii="Times New Roman" w:hAnsi="Times New Roman"/>
                <w:b/>
                <w:kern w:val="2"/>
                <w:sz w:val="15"/>
                <w:szCs w:val="15"/>
              </w:rPr>
              <w:t>开工日期</w:t>
            </w:r>
          </w:p>
        </w:tc>
        <w:tc>
          <w:tcPr>
            <w:tcW w:w="3815" w:type="dxa"/>
            <w:gridSpan w:val="8"/>
            <w:vAlign w:val="center"/>
          </w:tcPr>
          <w:p w14:paraId="63438FDB" w14:textId="2103C632" w:rsidR="0028767D" w:rsidRPr="005468C2" w:rsidRDefault="00000000">
            <w:pPr>
              <w:spacing w:after="0"/>
              <w:jc w:val="center"/>
              <w:rPr>
                <w:rFonts w:ascii="Times New Roman" w:eastAsia="宋体" w:hAnsi="Times New Roman"/>
                <w:b/>
                <w:kern w:val="2"/>
                <w:sz w:val="15"/>
                <w:szCs w:val="15"/>
              </w:rPr>
            </w:pPr>
            <w:r w:rsidRPr="005468C2">
              <w:rPr>
                <w:rFonts w:ascii="Times New Roman" w:eastAsia="宋体" w:hAnsi="Times New Roman"/>
                <w:b/>
                <w:kern w:val="2"/>
                <w:sz w:val="15"/>
                <w:szCs w:val="15"/>
              </w:rPr>
              <w:t>20</w:t>
            </w:r>
            <w:r w:rsidR="005468C2" w:rsidRPr="005468C2">
              <w:rPr>
                <w:rFonts w:ascii="Times New Roman" w:eastAsia="宋体" w:hAnsi="Times New Roman" w:hint="eastAsia"/>
                <w:b/>
                <w:kern w:val="2"/>
                <w:sz w:val="15"/>
                <w:szCs w:val="15"/>
              </w:rPr>
              <w:t>22.3</w:t>
            </w:r>
          </w:p>
        </w:tc>
        <w:tc>
          <w:tcPr>
            <w:tcW w:w="2126" w:type="dxa"/>
            <w:gridSpan w:val="2"/>
            <w:vAlign w:val="center"/>
          </w:tcPr>
          <w:p w14:paraId="31F2A6DE" w14:textId="77777777" w:rsidR="0028767D" w:rsidRPr="005468C2" w:rsidRDefault="00000000">
            <w:pPr>
              <w:spacing w:after="0"/>
              <w:jc w:val="center"/>
              <w:rPr>
                <w:rFonts w:ascii="Times New Roman" w:eastAsia="宋体" w:hAnsi="Times New Roman"/>
                <w:b/>
                <w:kern w:val="2"/>
                <w:sz w:val="15"/>
                <w:szCs w:val="15"/>
              </w:rPr>
            </w:pPr>
            <w:r w:rsidRPr="005468C2">
              <w:rPr>
                <w:rFonts w:ascii="Times New Roman" w:eastAsia="宋体" w:hAnsi="Times New Roman"/>
                <w:b/>
                <w:kern w:val="2"/>
                <w:sz w:val="15"/>
                <w:szCs w:val="15"/>
              </w:rPr>
              <w:t>竣工日期</w:t>
            </w:r>
          </w:p>
        </w:tc>
        <w:tc>
          <w:tcPr>
            <w:tcW w:w="2694" w:type="dxa"/>
            <w:gridSpan w:val="2"/>
            <w:tcMar>
              <w:top w:w="0" w:type="dxa"/>
              <w:left w:w="57" w:type="dxa"/>
              <w:bottom w:w="0" w:type="dxa"/>
              <w:right w:w="57" w:type="dxa"/>
            </w:tcMar>
            <w:vAlign w:val="center"/>
          </w:tcPr>
          <w:p w14:paraId="44F8521D" w14:textId="19FEA2D7" w:rsidR="0028767D" w:rsidRPr="005468C2" w:rsidRDefault="00000000">
            <w:pPr>
              <w:spacing w:after="0"/>
              <w:jc w:val="center"/>
              <w:rPr>
                <w:rFonts w:ascii="Times New Roman" w:eastAsia="宋体" w:hAnsi="Times New Roman"/>
                <w:b/>
                <w:sz w:val="15"/>
                <w:szCs w:val="15"/>
              </w:rPr>
            </w:pPr>
            <w:r w:rsidRPr="005468C2">
              <w:rPr>
                <w:rFonts w:ascii="Times New Roman" w:eastAsia="宋体" w:hAnsi="Times New Roman"/>
                <w:b/>
                <w:sz w:val="15"/>
                <w:szCs w:val="15"/>
              </w:rPr>
              <w:t>202</w:t>
            </w:r>
            <w:r w:rsidR="001F6EAA" w:rsidRPr="005468C2">
              <w:rPr>
                <w:rFonts w:ascii="Times New Roman" w:eastAsia="宋体" w:hAnsi="Times New Roman" w:hint="eastAsia"/>
                <w:b/>
                <w:sz w:val="15"/>
                <w:szCs w:val="15"/>
              </w:rPr>
              <w:t>6</w:t>
            </w:r>
            <w:r w:rsidRPr="005468C2">
              <w:rPr>
                <w:rFonts w:ascii="Times New Roman" w:eastAsia="宋体" w:hAnsi="Times New Roman"/>
                <w:b/>
                <w:sz w:val="15"/>
                <w:szCs w:val="15"/>
              </w:rPr>
              <w:t>.</w:t>
            </w:r>
            <w:r w:rsidR="001F6EAA" w:rsidRPr="005468C2">
              <w:rPr>
                <w:rFonts w:ascii="Times New Roman" w:eastAsia="宋体" w:hAnsi="Times New Roman" w:hint="eastAsia"/>
                <w:b/>
                <w:sz w:val="15"/>
                <w:szCs w:val="15"/>
              </w:rPr>
              <w:t>1</w:t>
            </w:r>
            <w:r w:rsidRPr="005468C2">
              <w:rPr>
                <w:rFonts w:ascii="Times New Roman" w:eastAsia="宋体" w:hAnsi="Times New Roman" w:hint="eastAsia"/>
                <w:b/>
                <w:sz w:val="15"/>
                <w:szCs w:val="15"/>
              </w:rPr>
              <w:t>.</w:t>
            </w:r>
            <w:r w:rsidR="001F6EAA" w:rsidRPr="005468C2">
              <w:rPr>
                <w:rFonts w:ascii="Times New Roman" w:eastAsia="宋体" w:hAnsi="Times New Roman" w:hint="eastAsia"/>
                <w:b/>
                <w:sz w:val="15"/>
                <w:szCs w:val="15"/>
              </w:rPr>
              <w:t>12</w:t>
            </w:r>
          </w:p>
        </w:tc>
        <w:tc>
          <w:tcPr>
            <w:tcW w:w="1842" w:type="dxa"/>
            <w:gridSpan w:val="2"/>
            <w:tcMar>
              <w:top w:w="0" w:type="dxa"/>
              <w:left w:w="57" w:type="dxa"/>
              <w:bottom w:w="0" w:type="dxa"/>
              <w:right w:w="57" w:type="dxa"/>
            </w:tcMar>
            <w:vAlign w:val="center"/>
          </w:tcPr>
          <w:p w14:paraId="0572F69C" w14:textId="77777777" w:rsidR="0028767D" w:rsidRPr="001F6EAA" w:rsidRDefault="00000000">
            <w:pPr>
              <w:spacing w:after="0"/>
              <w:jc w:val="center"/>
              <w:rPr>
                <w:rFonts w:ascii="Times New Roman" w:hAnsi="Times New Roman"/>
                <w:b/>
                <w:kern w:val="2"/>
                <w:sz w:val="15"/>
                <w:szCs w:val="15"/>
              </w:rPr>
            </w:pPr>
            <w:r w:rsidRPr="001F6EAA">
              <w:rPr>
                <w:rFonts w:ascii="Times New Roman" w:hAnsi="Times New Roman"/>
                <w:b/>
                <w:kern w:val="2"/>
                <w:sz w:val="15"/>
                <w:szCs w:val="15"/>
              </w:rPr>
              <w:t>排污许可证申领时间</w:t>
            </w:r>
          </w:p>
        </w:tc>
        <w:tc>
          <w:tcPr>
            <w:tcW w:w="2345" w:type="dxa"/>
            <w:gridSpan w:val="5"/>
            <w:tcMar>
              <w:top w:w="0" w:type="dxa"/>
              <w:left w:w="57" w:type="dxa"/>
              <w:bottom w:w="0" w:type="dxa"/>
              <w:right w:w="57" w:type="dxa"/>
            </w:tcMar>
            <w:vAlign w:val="center"/>
          </w:tcPr>
          <w:p w14:paraId="266B6A82" w14:textId="201E9432" w:rsidR="0028767D" w:rsidRPr="001F6EAA" w:rsidRDefault="00000000">
            <w:pPr>
              <w:spacing w:after="0"/>
              <w:jc w:val="center"/>
              <w:rPr>
                <w:rFonts w:ascii="Times New Roman" w:hAnsi="Times New Roman"/>
                <w:b/>
                <w:kern w:val="2"/>
                <w:sz w:val="15"/>
                <w:szCs w:val="15"/>
              </w:rPr>
            </w:pPr>
            <w:r w:rsidRPr="001F6EAA">
              <w:rPr>
                <w:rFonts w:ascii="Times New Roman" w:hAnsi="Times New Roman"/>
                <w:b/>
                <w:kern w:val="2"/>
                <w:sz w:val="15"/>
                <w:szCs w:val="15"/>
              </w:rPr>
              <w:t>202</w:t>
            </w:r>
            <w:r w:rsidR="001F6EAA" w:rsidRPr="001F6EAA">
              <w:rPr>
                <w:rFonts w:ascii="Times New Roman" w:hAnsi="Times New Roman" w:hint="eastAsia"/>
                <w:b/>
                <w:kern w:val="2"/>
                <w:sz w:val="15"/>
                <w:szCs w:val="15"/>
              </w:rPr>
              <w:t>6.03.25</w:t>
            </w:r>
          </w:p>
        </w:tc>
      </w:tr>
      <w:tr w:rsidR="0028767D" w:rsidRPr="00F1503F" w14:paraId="42D8CC39" w14:textId="77777777" w:rsidTr="009E6D71">
        <w:trPr>
          <w:cantSplit/>
          <w:trHeight w:val="255"/>
          <w:jc w:val="center"/>
        </w:trPr>
        <w:tc>
          <w:tcPr>
            <w:tcW w:w="434" w:type="dxa"/>
            <w:vMerge/>
            <w:tcBorders>
              <w:top w:val="single" w:sz="8" w:space="0" w:color="auto"/>
            </w:tcBorders>
            <w:vAlign w:val="center"/>
          </w:tcPr>
          <w:p w14:paraId="4BC309DD" w14:textId="77777777" w:rsidR="0028767D" w:rsidRPr="00F1503F" w:rsidRDefault="0028767D">
            <w:pPr>
              <w:spacing w:after="0"/>
              <w:rPr>
                <w:rFonts w:ascii="Times New Roman" w:hAnsi="Times New Roman"/>
                <w:b/>
                <w:kern w:val="2"/>
                <w:sz w:val="15"/>
                <w:szCs w:val="15"/>
                <w:highlight w:val="yellow"/>
              </w:rPr>
            </w:pPr>
          </w:p>
        </w:tc>
        <w:tc>
          <w:tcPr>
            <w:tcW w:w="1553" w:type="dxa"/>
            <w:vAlign w:val="center"/>
          </w:tcPr>
          <w:p w14:paraId="145E31AA" w14:textId="77777777" w:rsidR="0028767D" w:rsidRPr="00FE4996" w:rsidRDefault="00000000">
            <w:pPr>
              <w:spacing w:after="0"/>
              <w:jc w:val="center"/>
              <w:rPr>
                <w:rFonts w:ascii="Times New Roman" w:hAnsi="Times New Roman"/>
                <w:b/>
                <w:bCs/>
                <w:sz w:val="15"/>
                <w:szCs w:val="15"/>
              </w:rPr>
            </w:pPr>
            <w:r w:rsidRPr="00FE4996">
              <w:rPr>
                <w:rFonts w:ascii="Times New Roman" w:hAnsi="Times New Roman"/>
                <w:b/>
                <w:bCs/>
                <w:sz w:val="15"/>
                <w:szCs w:val="15"/>
              </w:rPr>
              <w:t>环保设施设计单位</w:t>
            </w:r>
          </w:p>
        </w:tc>
        <w:tc>
          <w:tcPr>
            <w:tcW w:w="3815" w:type="dxa"/>
            <w:gridSpan w:val="8"/>
            <w:vAlign w:val="center"/>
          </w:tcPr>
          <w:p w14:paraId="7CA41115" w14:textId="4B7DC06D" w:rsidR="0028767D" w:rsidRPr="00FE4996" w:rsidRDefault="00F1503F">
            <w:pPr>
              <w:spacing w:after="0"/>
              <w:jc w:val="center"/>
              <w:rPr>
                <w:rFonts w:ascii="Times New Roman" w:eastAsia="宋体" w:hAnsi="Times New Roman"/>
                <w:b/>
                <w:kern w:val="2"/>
                <w:sz w:val="15"/>
                <w:szCs w:val="15"/>
              </w:rPr>
            </w:pPr>
            <w:r w:rsidRPr="00FE4996">
              <w:rPr>
                <w:rFonts w:ascii="Times New Roman" w:eastAsia="宋体" w:hAnsi="Times New Roman" w:hint="eastAsia"/>
                <w:b/>
                <w:sz w:val="15"/>
                <w:szCs w:val="15"/>
              </w:rPr>
              <w:t>河南省恒明新能源有限公司</w:t>
            </w:r>
          </w:p>
        </w:tc>
        <w:tc>
          <w:tcPr>
            <w:tcW w:w="2126" w:type="dxa"/>
            <w:gridSpan w:val="2"/>
            <w:vAlign w:val="center"/>
          </w:tcPr>
          <w:p w14:paraId="3D305A06" w14:textId="77777777" w:rsidR="0028767D" w:rsidRPr="00FE4996" w:rsidRDefault="00000000">
            <w:pPr>
              <w:spacing w:after="0"/>
              <w:jc w:val="center"/>
              <w:rPr>
                <w:rFonts w:ascii="Times New Roman" w:hAnsi="Times New Roman"/>
                <w:b/>
                <w:sz w:val="15"/>
                <w:szCs w:val="15"/>
              </w:rPr>
            </w:pPr>
            <w:r w:rsidRPr="00FE4996">
              <w:rPr>
                <w:rFonts w:ascii="Times New Roman" w:hAnsi="Times New Roman"/>
                <w:b/>
                <w:sz w:val="15"/>
                <w:szCs w:val="15"/>
              </w:rPr>
              <w:t>环保设施施工单位</w:t>
            </w:r>
          </w:p>
        </w:tc>
        <w:tc>
          <w:tcPr>
            <w:tcW w:w="2694" w:type="dxa"/>
            <w:gridSpan w:val="2"/>
            <w:tcMar>
              <w:top w:w="0" w:type="dxa"/>
              <w:left w:w="57" w:type="dxa"/>
              <w:bottom w:w="0" w:type="dxa"/>
              <w:right w:w="57" w:type="dxa"/>
            </w:tcMar>
            <w:vAlign w:val="center"/>
          </w:tcPr>
          <w:p w14:paraId="02FA7AB7" w14:textId="4EAB7F55" w:rsidR="0028767D" w:rsidRPr="00F1503F" w:rsidRDefault="001F6EAA">
            <w:pPr>
              <w:spacing w:after="0"/>
              <w:jc w:val="center"/>
              <w:rPr>
                <w:rFonts w:ascii="Times New Roman" w:eastAsia="宋体" w:hAnsi="Times New Roman"/>
                <w:b/>
                <w:kern w:val="2"/>
                <w:sz w:val="15"/>
                <w:szCs w:val="15"/>
                <w:highlight w:val="yellow"/>
              </w:rPr>
            </w:pPr>
            <w:r w:rsidRPr="001F6EAA">
              <w:rPr>
                <w:rFonts w:ascii="Times New Roman" w:eastAsia="宋体" w:hAnsi="Times New Roman"/>
                <w:b/>
                <w:sz w:val="15"/>
                <w:szCs w:val="15"/>
              </w:rPr>
              <w:t>新乡市嘉汇玻璃钢环保设备有限公司</w:t>
            </w:r>
          </w:p>
        </w:tc>
        <w:tc>
          <w:tcPr>
            <w:tcW w:w="1842" w:type="dxa"/>
            <w:gridSpan w:val="2"/>
            <w:tcMar>
              <w:top w:w="0" w:type="dxa"/>
              <w:left w:w="57" w:type="dxa"/>
              <w:bottom w:w="0" w:type="dxa"/>
              <w:right w:w="57" w:type="dxa"/>
            </w:tcMar>
            <w:vAlign w:val="center"/>
          </w:tcPr>
          <w:p w14:paraId="5E426C7C" w14:textId="77777777" w:rsidR="0028767D" w:rsidRPr="001F6EAA" w:rsidRDefault="00000000">
            <w:pPr>
              <w:spacing w:after="0"/>
              <w:jc w:val="center"/>
              <w:rPr>
                <w:rFonts w:ascii="Times New Roman" w:hAnsi="Times New Roman"/>
                <w:b/>
                <w:kern w:val="2"/>
                <w:sz w:val="15"/>
                <w:szCs w:val="15"/>
              </w:rPr>
            </w:pPr>
            <w:r w:rsidRPr="001F6EAA">
              <w:rPr>
                <w:rFonts w:ascii="Times New Roman" w:hAnsi="Times New Roman"/>
                <w:b/>
                <w:kern w:val="2"/>
                <w:sz w:val="15"/>
                <w:szCs w:val="15"/>
              </w:rPr>
              <w:t>本工程排污许可证编号</w:t>
            </w:r>
          </w:p>
        </w:tc>
        <w:tc>
          <w:tcPr>
            <w:tcW w:w="2345" w:type="dxa"/>
            <w:gridSpan w:val="5"/>
            <w:tcMar>
              <w:top w:w="0" w:type="dxa"/>
              <w:left w:w="57" w:type="dxa"/>
              <w:bottom w:w="0" w:type="dxa"/>
              <w:right w:w="57" w:type="dxa"/>
            </w:tcMar>
            <w:vAlign w:val="center"/>
          </w:tcPr>
          <w:p w14:paraId="3548BF1F" w14:textId="6F73472F" w:rsidR="0028767D" w:rsidRPr="005468C2" w:rsidRDefault="001F6EAA">
            <w:pPr>
              <w:spacing w:after="0"/>
              <w:jc w:val="center"/>
              <w:rPr>
                <w:rFonts w:ascii="Times New Roman" w:hAnsi="Times New Roman"/>
                <w:b/>
                <w:kern w:val="2"/>
                <w:sz w:val="15"/>
                <w:szCs w:val="15"/>
              </w:rPr>
            </w:pPr>
            <w:r w:rsidRPr="005468C2">
              <w:rPr>
                <w:rFonts w:ascii="Times New Roman" w:hAnsi="Times New Roman"/>
                <w:b/>
                <w:kern w:val="2"/>
                <w:sz w:val="15"/>
                <w:szCs w:val="15"/>
              </w:rPr>
              <w:t>91410711MA3X7RRD2H001R</w:t>
            </w:r>
          </w:p>
        </w:tc>
      </w:tr>
      <w:tr w:rsidR="0028767D" w:rsidRPr="00F1503F" w14:paraId="6E4AC9CF" w14:textId="77777777" w:rsidTr="009E6D71">
        <w:trPr>
          <w:cantSplit/>
          <w:trHeight w:val="255"/>
          <w:jc w:val="center"/>
        </w:trPr>
        <w:tc>
          <w:tcPr>
            <w:tcW w:w="434" w:type="dxa"/>
            <w:vMerge/>
            <w:tcBorders>
              <w:top w:val="single" w:sz="8" w:space="0" w:color="auto"/>
            </w:tcBorders>
            <w:vAlign w:val="center"/>
          </w:tcPr>
          <w:p w14:paraId="121F76E2" w14:textId="77777777" w:rsidR="0028767D" w:rsidRPr="00F1503F" w:rsidRDefault="0028767D">
            <w:pPr>
              <w:spacing w:after="0"/>
              <w:rPr>
                <w:rFonts w:ascii="Times New Roman" w:hAnsi="Times New Roman"/>
                <w:b/>
                <w:kern w:val="2"/>
                <w:sz w:val="15"/>
                <w:szCs w:val="15"/>
                <w:highlight w:val="yellow"/>
              </w:rPr>
            </w:pPr>
          </w:p>
        </w:tc>
        <w:tc>
          <w:tcPr>
            <w:tcW w:w="1553" w:type="dxa"/>
            <w:vAlign w:val="center"/>
          </w:tcPr>
          <w:p w14:paraId="5C207D36" w14:textId="77777777" w:rsidR="0028767D" w:rsidRPr="00FE4996" w:rsidRDefault="00000000">
            <w:pPr>
              <w:spacing w:after="0"/>
              <w:jc w:val="center"/>
              <w:rPr>
                <w:rFonts w:ascii="Times New Roman" w:hAnsi="Times New Roman"/>
                <w:b/>
                <w:kern w:val="2"/>
                <w:sz w:val="15"/>
                <w:szCs w:val="15"/>
              </w:rPr>
            </w:pPr>
            <w:r w:rsidRPr="00FE4996">
              <w:rPr>
                <w:rFonts w:ascii="Times New Roman" w:hAnsi="Times New Roman"/>
                <w:b/>
                <w:kern w:val="2"/>
                <w:sz w:val="15"/>
                <w:szCs w:val="15"/>
              </w:rPr>
              <w:t>验收单位</w:t>
            </w:r>
          </w:p>
        </w:tc>
        <w:tc>
          <w:tcPr>
            <w:tcW w:w="3815" w:type="dxa"/>
            <w:gridSpan w:val="8"/>
            <w:vAlign w:val="center"/>
          </w:tcPr>
          <w:p w14:paraId="65707AE6" w14:textId="253ED818" w:rsidR="0028767D" w:rsidRPr="00FE4996" w:rsidRDefault="00F1503F">
            <w:pPr>
              <w:spacing w:after="0"/>
              <w:jc w:val="center"/>
              <w:rPr>
                <w:rFonts w:ascii="Times New Roman" w:eastAsia="宋体" w:hAnsi="Times New Roman"/>
                <w:b/>
                <w:sz w:val="15"/>
                <w:szCs w:val="15"/>
              </w:rPr>
            </w:pPr>
            <w:r w:rsidRPr="00FE4996">
              <w:rPr>
                <w:rFonts w:ascii="Times New Roman" w:eastAsia="宋体" w:hAnsi="Times New Roman"/>
                <w:b/>
                <w:sz w:val="15"/>
                <w:szCs w:val="15"/>
              </w:rPr>
              <w:t>河南省恒明新能源有限公司</w:t>
            </w:r>
          </w:p>
        </w:tc>
        <w:tc>
          <w:tcPr>
            <w:tcW w:w="2126" w:type="dxa"/>
            <w:gridSpan w:val="2"/>
            <w:vAlign w:val="center"/>
          </w:tcPr>
          <w:p w14:paraId="2727B42E" w14:textId="77777777" w:rsidR="0028767D" w:rsidRPr="00FE4996" w:rsidRDefault="00000000">
            <w:pPr>
              <w:spacing w:after="0"/>
              <w:jc w:val="center"/>
              <w:rPr>
                <w:rFonts w:ascii="Times New Roman" w:hAnsi="Times New Roman"/>
                <w:b/>
                <w:kern w:val="2"/>
                <w:sz w:val="15"/>
                <w:szCs w:val="15"/>
              </w:rPr>
            </w:pPr>
            <w:r w:rsidRPr="00FE4996">
              <w:rPr>
                <w:rFonts w:ascii="Times New Roman" w:hAnsi="Times New Roman"/>
                <w:b/>
                <w:kern w:val="2"/>
                <w:sz w:val="15"/>
                <w:szCs w:val="15"/>
              </w:rPr>
              <w:t>环保设施检测单位</w:t>
            </w:r>
          </w:p>
        </w:tc>
        <w:tc>
          <w:tcPr>
            <w:tcW w:w="2694" w:type="dxa"/>
            <w:gridSpan w:val="2"/>
            <w:tcMar>
              <w:top w:w="0" w:type="dxa"/>
              <w:left w:w="57" w:type="dxa"/>
              <w:bottom w:w="0" w:type="dxa"/>
              <w:right w:w="57" w:type="dxa"/>
            </w:tcMar>
            <w:vAlign w:val="center"/>
          </w:tcPr>
          <w:p w14:paraId="39380E65" w14:textId="24A0953C" w:rsidR="0028767D" w:rsidRPr="00F1503F" w:rsidRDefault="001F6EAA">
            <w:pPr>
              <w:spacing w:after="0"/>
              <w:jc w:val="center"/>
              <w:rPr>
                <w:rFonts w:ascii="Times New Roman" w:eastAsia="宋体" w:hAnsi="Times New Roman"/>
                <w:b/>
                <w:kern w:val="2"/>
                <w:sz w:val="15"/>
                <w:szCs w:val="15"/>
                <w:highlight w:val="yellow"/>
              </w:rPr>
            </w:pPr>
            <w:r w:rsidRPr="001F6EAA">
              <w:rPr>
                <w:rFonts w:ascii="Times New Roman" w:eastAsia="宋体" w:hAnsi="Times New Roman"/>
                <w:b/>
                <w:kern w:val="2"/>
                <w:sz w:val="15"/>
                <w:szCs w:val="15"/>
              </w:rPr>
              <w:t>河南琢磨检测研究院有限公司</w:t>
            </w:r>
          </w:p>
        </w:tc>
        <w:tc>
          <w:tcPr>
            <w:tcW w:w="1842" w:type="dxa"/>
            <w:gridSpan w:val="2"/>
            <w:tcMar>
              <w:top w:w="0" w:type="dxa"/>
              <w:left w:w="57" w:type="dxa"/>
              <w:bottom w:w="0" w:type="dxa"/>
              <w:right w:w="57" w:type="dxa"/>
            </w:tcMar>
            <w:vAlign w:val="center"/>
          </w:tcPr>
          <w:p w14:paraId="368D0FAF" w14:textId="77777777" w:rsidR="0028767D" w:rsidRPr="001F6EAA" w:rsidRDefault="00000000">
            <w:pPr>
              <w:spacing w:after="0"/>
              <w:jc w:val="center"/>
              <w:rPr>
                <w:rFonts w:ascii="Times New Roman" w:hAnsi="Times New Roman"/>
                <w:b/>
                <w:kern w:val="2"/>
                <w:sz w:val="15"/>
                <w:szCs w:val="15"/>
              </w:rPr>
            </w:pPr>
            <w:r w:rsidRPr="001F6EAA">
              <w:rPr>
                <w:rFonts w:ascii="Times New Roman" w:hAnsi="Times New Roman"/>
                <w:b/>
                <w:kern w:val="2"/>
                <w:sz w:val="15"/>
                <w:szCs w:val="15"/>
              </w:rPr>
              <w:t>验收检测时工况</w:t>
            </w:r>
          </w:p>
        </w:tc>
        <w:tc>
          <w:tcPr>
            <w:tcW w:w="2345" w:type="dxa"/>
            <w:gridSpan w:val="5"/>
            <w:tcMar>
              <w:top w:w="0" w:type="dxa"/>
              <w:left w:w="57" w:type="dxa"/>
              <w:bottom w:w="0" w:type="dxa"/>
              <w:right w:w="57" w:type="dxa"/>
            </w:tcMar>
            <w:vAlign w:val="center"/>
          </w:tcPr>
          <w:p w14:paraId="5C9F81FE" w14:textId="23A12814" w:rsidR="0028767D" w:rsidRPr="005468C2" w:rsidRDefault="00C93FB1">
            <w:pPr>
              <w:spacing w:after="0"/>
              <w:jc w:val="center"/>
              <w:rPr>
                <w:rFonts w:ascii="Times New Roman" w:eastAsia="宋体" w:hAnsi="Times New Roman"/>
                <w:b/>
                <w:kern w:val="2"/>
                <w:sz w:val="15"/>
                <w:szCs w:val="15"/>
              </w:rPr>
            </w:pPr>
            <w:r w:rsidRPr="005468C2">
              <w:rPr>
                <w:rFonts w:ascii="Times New Roman" w:eastAsia="宋体" w:hAnsi="Times New Roman" w:hint="eastAsia"/>
                <w:b/>
                <w:kern w:val="2"/>
                <w:sz w:val="15"/>
                <w:szCs w:val="15"/>
              </w:rPr>
              <w:t>80</w:t>
            </w:r>
            <w:r w:rsidR="001F6EAA" w:rsidRPr="005468C2">
              <w:rPr>
                <w:rFonts w:ascii="Times New Roman" w:eastAsia="宋体" w:hAnsi="Times New Roman" w:hint="eastAsia"/>
                <w:b/>
                <w:kern w:val="2"/>
                <w:sz w:val="15"/>
                <w:szCs w:val="15"/>
              </w:rPr>
              <w:t>~</w:t>
            </w:r>
            <w:r w:rsidRPr="005468C2">
              <w:rPr>
                <w:rFonts w:ascii="Times New Roman" w:eastAsia="宋体" w:hAnsi="Times New Roman" w:hint="eastAsia"/>
                <w:b/>
                <w:kern w:val="2"/>
                <w:sz w:val="15"/>
                <w:szCs w:val="15"/>
              </w:rPr>
              <w:t>87</w:t>
            </w:r>
            <w:r w:rsidR="001F6EAA" w:rsidRPr="005468C2">
              <w:rPr>
                <w:rFonts w:ascii="Times New Roman" w:eastAsia="宋体" w:hAnsi="Times New Roman"/>
                <w:b/>
                <w:kern w:val="2"/>
                <w:sz w:val="15"/>
                <w:szCs w:val="15"/>
              </w:rPr>
              <w:t>%</w:t>
            </w:r>
          </w:p>
        </w:tc>
      </w:tr>
      <w:tr w:rsidR="0028767D" w:rsidRPr="00F1503F" w14:paraId="026146B3" w14:textId="77777777" w:rsidTr="009E6D71">
        <w:trPr>
          <w:cantSplit/>
          <w:trHeight w:val="255"/>
          <w:jc w:val="center"/>
        </w:trPr>
        <w:tc>
          <w:tcPr>
            <w:tcW w:w="434" w:type="dxa"/>
            <w:vMerge/>
            <w:tcBorders>
              <w:top w:val="single" w:sz="8" w:space="0" w:color="auto"/>
            </w:tcBorders>
            <w:vAlign w:val="center"/>
          </w:tcPr>
          <w:p w14:paraId="462CF08D" w14:textId="77777777" w:rsidR="0028767D" w:rsidRPr="00F1503F" w:rsidRDefault="0028767D">
            <w:pPr>
              <w:spacing w:after="0"/>
              <w:rPr>
                <w:rFonts w:ascii="Times New Roman" w:hAnsi="Times New Roman"/>
                <w:b/>
                <w:kern w:val="2"/>
                <w:sz w:val="15"/>
                <w:szCs w:val="15"/>
                <w:highlight w:val="yellow"/>
              </w:rPr>
            </w:pPr>
          </w:p>
        </w:tc>
        <w:tc>
          <w:tcPr>
            <w:tcW w:w="1553" w:type="dxa"/>
            <w:vAlign w:val="center"/>
          </w:tcPr>
          <w:p w14:paraId="45152FDB" w14:textId="77777777" w:rsidR="0028767D" w:rsidRPr="00FE4996" w:rsidRDefault="00000000">
            <w:pPr>
              <w:spacing w:after="0"/>
              <w:jc w:val="center"/>
              <w:rPr>
                <w:rFonts w:ascii="Times New Roman" w:hAnsi="Times New Roman"/>
                <w:b/>
                <w:kern w:val="2"/>
                <w:sz w:val="15"/>
                <w:szCs w:val="15"/>
              </w:rPr>
            </w:pPr>
            <w:r w:rsidRPr="00FE4996">
              <w:rPr>
                <w:rFonts w:ascii="Times New Roman" w:hAnsi="Times New Roman"/>
                <w:b/>
                <w:kern w:val="2"/>
                <w:sz w:val="15"/>
                <w:szCs w:val="15"/>
              </w:rPr>
              <w:t>投资总概算（万元）</w:t>
            </w:r>
          </w:p>
        </w:tc>
        <w:tc>
          <w:tcPr>
            <w:tcW w:w="3815" w:type="dxa"/>
            <w:gridSpan w:val="8"/>
            <w:vAlign w:val="center"/>
          </w:tcPr>
          <w:p w14:paraId="58D9CE35" w14:textId="106F521D" w:rsidR="0028767D" w:rsidRPr="001F6EAA" w:rsidRDefault="001F6EAA">
            <w:pPr>
              <w:spacing w:after="0"/>
              <w:jc w:val="center"/>
              <w:rPr>
                <w:rFonts w:ascii="Times New Roman" w:eastAsia="宋体" w:hAnsi="Times New Roman"/>
                <w:b/>
                <w:kern w:val="2"/>
                <w:sz w:val="15"/>
                <w:szCs w:val="15"/>
              </w:rPr>
            </w:pPr>
            <w:r w:rsidRPr="001F6EAA">
              <w:rPr>
                <w:rFonts w:ascii="Times New Roman" w:eastAsia="宋体" w:hAnsi="Times New Roman" w:hint="eastAsia"/>
                <w:b/>
                <w:kern w:val="2"/>
                <w:sz w:val="15"/>
                <w:szCs w:val="15"/>
              </w:rPr>
              <w:t>850</w:t>
            </w:r>
          </w:p>
        </w:tc>
        <w:tc>
          <w:tcPr>
            <w:tcW w:w="2126" w:type="dxa"/>
            <w:gridSpan w:val="2"/>
            <w:vAlign w:val="center"/>
          </w:tcPr>
          <w:p w14:paraId="36C8A571" w14:textId="77777777" w:rsidR="0028767D" w:rsidRPr="001F6EAA" w:rsidRDefault="00000000">
            <w:pPr>
              <w:tabs>
                <w:tab w:val="left" w:pos="690"/>
              </w:tabs>
              <w:spacing w:after="0"/>
              <w:jc w:val="center"/>
              <w:rPr>
                <w:rFonts w:ascii="Times New Roman" w:hAnsi="Times New Roman"/>
                <w:b/>
                <w:kern w:val="2"/>
                <w:sz w:val="15"/>
                <w:szCs w:val="15"/>
              </w:rPr>
            </w:pPr>
            <w:r w:rsidRPr="001F6EAA">
              <w:rPr>
                <w:rFonts w:ascii="Times New Roman" w:hAnsi="Times New Roman"/>
                <w:b/>
                <w:kern w:val="2"/>
                <w:sz w:val="15"/>
                <w:szCs w:val="15"/>
              </w:rPr>
              <w:t>环保投资总概算</w:t>
            </w:r>
            <w:r w:rsidRPr="001F6EAA">
              <w:rPr>
                <w:rFonts w:ascii="Times New Roman" w:hAnsi="Times New Roman"/>
                <w:b/>
                <w:kern w:val="2"/>
                <w:sz w:val="15"/>
                <w:szCs w:val="15"/>
              </w:rPr>
              <w:t>(</w:t>
            </w:r>
            <w:r w:rsidRPr="001F6EAA">
              <w:rPr>
                <w:rFonts w:ascii="Times New Roman" w:hAnsi="Times New Roman"/>
                <w:b/>
                <w:kern w:val="2"/>
                <w:sz w:val="15"/>
                <w:szCs w:val="15"/>
              </w:rPr>
              <w:t>万元</w:t>
            </w:r>
            <w:r w:rsidRPr="001F6EAA">
              <w:rPr>
                <w:rFonts w:ascii="Times New Roman" w:hAnsi="Times New Roman"/>
                <w:b/>
                <w:kern w:val="2"/>
                <w:sz w:val="15"/>
                <w:szCs w:val="15"/>
              </w:rPr>
              <w:t>)</w:t>
            </w:r>
          </w:p>
        </w:tc>
        <w:tc>
          <w:tcPr>
            <w:tcW w:w="2694" w:type="dxa"/>
            <w:gridSpan w:val="2"/>
            <w:tcMar>
              <w:top w:w="0" w:type="dxa"/>
              <w:left w:w="57" w:type="dxa"/>
              <w:bottom w:w="0" w:type="dxa"/>
              <w:right w:w="57" w:type="dxa"/>
            </w:tcMar>
            <w:vAlign w:val="center"/>
          </w:tcPr>
          <w:p w14:paraId="4A7F9FE4" w14:textId="2B7768BF" w:rsidR="0028767D" w:rsidRPr="001F6EAA" w:rsidRDefault="001F6EAA">
            <w:pPr>
              <w:spacing w:after="0"/>
              <w:jc w:val="center"/>
              <w:rPr>
                <w:rFonts w:ascii="Times New Roman" w:eastAsia="宋体" w:hAnsi="Times New Roman"/>
                <w:b/>
                <w:kern w:val="2"/>
                <w:sz w:val="15"/>
                <w:szCs w:val="15"/>
              </w:rPr>
            </w:pPr>
            <w:r w:rsidRPr="001F6EAA">
              <w:rPr>
                <w:rFonts w:ascii="Times New Roman" w:eastAsia="宋体" w:hAnsi="Times New Roman" w:hint="eastAsia"/>
                <w:b/>
                <w:kern w:val="2"/>
                <w:sz w:val="15"/>
                <w:szCs w:val="15"/>
              </w:rPr>
              <w:t>50</w:t>
            </w:r>
          </w:p>
        </w:tc>
        <w:tc>
          <w:tcPr>
            <w:tcW w:w="1842" w:type="dxa"/>
            <w:gridSpan w:val="2"/>
            <w:tcMar>
              <w:top w:w="0" w:type="dxa"/>
              <w:left w:w="57" w:type="dxa"/>
              <w:bottom w:w="0" w:type="dxa"/>
              <w:right w:w="57" w:type="dxa"/>
            </w:tcMar>
            <w:vAlign w:val="center"/>
          </w:tcPr>
          <w:p w14:paraId="1D25BE61" w14:textId="77777777" w:rsidR="0028767D" w:rsidRPr="001F6EAA" w:rsidRDefault="00000000">
            <w:pPr>
              <w:tabs>
                <w:tab w:val="left" w:pos="690"/>
              </w:tabs>
              <w:spacing w:after="0"/>
              <w:jc w:val="center"/>
              <w:rPr>
                <w:rFonts w:ascii="Times New Roman" w:hAnsi="Times New Roman"/>
                <w:b/>
                <w:kern w:val="2"/>
                <w:sz w:val="15"/>
                <w:szCs w:val="15"/>
              </w:rPr>
            </w:pPr>
            <w:r w:rsidRPr="001F6EAA">
              <w:rPr>
                <w:rFonts w:ascii="Times New Roman" w:hAnsi="Times New Roman"/>
                <w:b/>
                <w:kern w:val="2"/>
                <w:sz w:val="15"/>
                <w:szCs w:val="15"/>
              </w:rPr>
              <w:t>所占比例（</w:t>
            </w:r>
            <w:r w:rsidRPr="001F6EAA">
              <w:rPr>
                <w:rFonts w:ascii="Times New Roman" w:hAnsi="Times New Roman"/>
                <w:b/>
                <w:kern w:val="2"/>
                <w:sz w:val="15"/>
                <w:szCs w:val="15"/>
              </w:rPr>
              <w:t>%</w:t>
            </w:r>
            <w:r w:rsidRPr="001F6EAA">
              <w:rPr>
                <w:rFonts w:ascii="Times New Roman" w:hAnsi="Times New Roman"/>
                <w:b/>
                <w:kern w:val="2"/>
                <w:sz w:val="15"/>
                <w:szCs w:val="15"/>
              </w:rPr>
              <w:t>）</w:t>
            </w:r>
          </w:p>
        </w:tc>
        <w:tc>
          <w:tcPr>
            <w:tcW w:w="2345" w:type="dxa"/>
            <w:gridSpan w:val="5"/>
            <w:tcMar>
              <w:top w:w="0" w:type="dxa"/>
              <w:left w:w="57" w:type="dxa"/>
              <w:bottom w:w="0" w:type="dxa"/>
              <w:right w:w="57" w:type="dxa"/>
            </w:tcMar>
            <w:vAlign w:val="center"/>
          </w:tcPr>
          <w:p w14:paraId="4C054CD4" w14:textId="136FF8F4" w:rsidR="0028767D" w:rsidRPr="001F6EAA" w:rsidRDefault="001F6EAA">
            <w:pPr>
              <w:tabs>
                <w:tab w:val="left" w:pos="690"/>
              </w:tabs>
              <w:spacing w:after="0"/>
              <w:jc w:val="center"/>
              <w:rPr>
                <w:rFonts w:ascii="Times New Roman" w:eastAsia="宋体" w:hAnsi="Times New Roman"/>
                <w:b/>
                <w:kern w:val="2"/>
                <w:sz w:val="15"/>
                <w:szCs w:val="15"/>
              </w:rPr>
            </w:pPr>
            <w:r w:rsidRPr="001F6EAA">
              <w:rPr>
                <w:rFonts w:ascii="Times New Roman" w:eastAsia="宋体" w:hAnsi="Times New Roman" w:hint="eastAsia"/>
                <w:b/>
                <w:kern w:val="2"/>
                <w:sz w:val="15"/>
                <w:szCs w:val="15"/>
              </w:rPr>
              <w:t>5.88</w:t>
            </w:r>
            <w:r w:rsidRPr="001F6EAA">
              <w:rPr>
                <w:rFonts w:ascii="Times New Roman" w:eastAsia="宋体" w:hAnsi="Times New Roman"/>
                <w:b/>
                <w:kern w:val="2"/>
                <w:sz w:val="15"/>
                <w:szCs w:val="15"/>
              </w:rPr>
              <w:t>%</w:t>
            </w:r>
          </w:p>
        </w:tc>
      </w:tr>
      <w:tr w:rsidR="0028767D" w:rsidRPr="00F1503F" w14:paraId="4DF4B77E" w14:textId="77777777" w:rsidTr="009E6D71">
        <w:trPr>
          <w:cantSplit/>
          <w:trHeight w:val="255"/>
          <w:jc w:val="center"/>
        </w:trPr>
        <w:tc>
          <w:tcPr>
            <w:tcW w:w="434" w:type="dxa"/>
            <w:vMerge/>
            <w:tcBorders>
              <w:top w:val="single" w:sz="8" w:space="0" w:color="auto"/>
            </w:tcBorders>
            <w:vAlign w:val="center"/>
          </w:tcPr>
          <w:p w14:paraId="68E1E0CB" w14:textId="77777777" w:rsidR="0028767D" w:rsidRPr="00F1503F" w:rsidRDefault="0028767D">
            <w:pPr>
              <w:spacing w:after="0"/>
              <w:rPr>
                <w:rFonts w:ascii="Times New Roman" w:hAnsi="Times New Roman"/>
                <w:b/>
                <w:kern w:val="2"/>
                <w:sz w:val="15"/>
                <w:szCs w:val="15"/>
                <w:highlight w:val="yellow"/>
              </w:rPr>
            </w:pPr>
          </w:p>
        </w:tc>
        <w:tc>
          <w:tcPr>
            <w:tcW w:w="1553" w:type="dxa"/>
            <w:vAlign w:val="center"/>
          </w:tcPr>
          <w:p w14:paraId="3C79CC8D" w14:textId="77777777" w:rsidR="0028767D" w:rsidRPr="00FE4996" w:rsidRDefault="00000000">
            <w:pPr>
              <w:spacing w:after="0"/>
              <w:jc w:val="center"/>
              <w:rPr>
                <w:rFonts w:ascii="Times New Roman" w:hAnsi="Times New Roman"/>
                <w:b/>
                <w:kern w:val="2"/>
                <w:sz w:val="15"/>
                <w:szCs w:val="15"/>
              </w:rPr>
            </w:pPr>
            <w:r w:rsidRPr="00FE4996">
              <w:rPr>
                <w:rFonts w:ascii="Times New Roman" w:hAnsi="Times New Roman"/>
                <w:b/>
                <w:kern w:val="2"/>
                <w:sz w:val="15"/>
                <w:szCs w:val="15"/>
              </w:rPr>
              <w:t>实际总投资</w:t>
            </w:r>
          </w:p>
        </w:tc>
        <w:tc>
          <w:tcPr>
            <w:tcW w:w="3815" w:type="dxa"/>
            <w:gridSpan w:val="8"/>
            <w:vAlign w:val="center"/>
          </w:tcPr>
          <w:p w14:paraId="27A910EB" w14:textId="6ADBD51F" w:rsidR="0028767D" w:rsidRPr="001F6EAA" w:rsidRDefault="001F6EAA">
            <w:pPr>
              <w:spacing w:after="0"/>
              <w:jc w:val="center"/>
              <w:rPr>
                <w:rFonts w:ascii="Times New Roman" w:eastAsia="宋体" w:hAnsi="Times New Roman"/>
                <w:b/>
                <w:kern w:val="2"/>
                <w:sz w:val="15"/>
                <w:szCs w:val="15"/>
              </w:rPr>
            </w:pPr>
            <w:r w:rsidRPr="001F6EAA">
              <w:rPr>
                <w:rFonts w:ascii="Times New Roman" w:eastAsia="宋体" w:hAnsi="Times New Roman" w:hint="eastAsia"/>
                <w:b/>
                <w:kern w:val="2"/>
                <w:sz w:val="15"/>
                <w:szCs w:val="15"/>
              </w:rPr>
              <w:t>850</w:t>
            </w:r>
          </w:p>
        </w:tc>
        <w:tc>
          <w:tcPr>
            <w:tcW w:w="2126" w:type="dxa"/>
            <w:gridSpan w:val="2"/>
            <w:vAlign w:val="center"/>
          </w:tcPr>
          <w:p w14:paraId="1BFADD17" w14:textId="77777777" w:rsidR="0028767D" w:rsidRPr="001F6EAA" w:rsidRDefault="00000000">
            <w:pPr>
              <w:spacing w:after="0"/>
              <w:jc w:val="center"/>
              <w:rPr>
                <w:rFonts w:ascii="Times New Roman" w:hAnsi="Times New Roman"/>
                <w:b/>
                <w:kern w:val="2"/>
                <w:sz w:val="15"/>
                <w:szCs w:val="15"/>
              </w:rPr>
            </w:pPr>
            <w:r w:rsidRPr="001F6EAA">
              <w:rPr>
                <w:rFonts w:ascii="Times New Roman" w:hAnsi="Times New Roman"/>
                <w:b/>
                <w:kern w:val="2"/>
                <w:sz w:val="15"/>
                <w:szCs w:val="15"/>
              </w:rPr>
              <w:t>实际环保投资</w:t>
            </w:r>
            <w:r w:rsidRPr="001F6EAA">
              <w:rPr>
                <w:rFonts w:ascii="Times New Roman" w:hAnsi="Times New Roman"/>
                <w:b/>
                <w:kern w:val="2"/>
                <w:sz w:val="15"/>
                <w:szCs w:val="15"/>
              </w:rPr>
              <w:t>(</w:t>
            </w:r>
            <w:r w:rsidRPr="001F6EAA">
              <w:rPr>
                <w:rFonts w:ascii="Times New Roman" w:hAnsi="Times New Roman"/>
                <w:b/>
                <w:kern w:val="2"/>
                <w:sz w:val="15"/>
                <w:szCs w:val="15"/>
              </w:rPr>
              <w:t>万元</w:t>
            </w:r>
            <w:r w:rsidRPr="001F6EAA">
              <w:rPr>
                <w:rFonts w:ascii="Times New Roman" w:hAnsi="Times New Roman"/>
                <w:b/>
                <w:kern w:val="2"/>
                <w:sz w:val="15"/>
                <w:szCs w:val="15"/>
              </w:rPr>
              <w:t>)</w:t>
            </w:r>
          </w:p>
        </w:tc>
        <w:tc>
          <w:tcPr>
            <w:tcW w:w="2694" w:type="dxa"/>
            <w:gridSpan w:val="2"/>
            <w:tcMar>
              <w:top w:w="0" w:type="dxa"/>
              <w:left w:w="57" w:type="dxa"/>
              <w:bottom w:w="0" w:type="dxa"/>
              <w:right w:w="57" w:type="dxa"/>
            </w:tcMar>
            <w:vAlign w:val="center"/>
          </w:tcPr>
          <w:p w14:paraId="02008D68" w14:textId="1F1318E7" w:rsidR="0028767D" w:rsidRPr="001F6EAA" w:rsidRDefault="001F6EAA">
            <w:pPr>
              <w:spacing w:after="0"/>
              <w:jc w:val="center"/>
              <w:rPr>
                <w:rFonts w:ascii="Times New Roman" w:eastAsia="宋体" w:hAnsi="Times New Roman"/>
                <w:b/>
                <w:kern w:val="2"/>
                <w:sz w:val="15"/>
                <w:szCs w:val="15"/>
              </w:rPr>
            </w:pPr>
            <w:r w:rsidRPr="001F6EAA">
              <w:rPr>
                <w:rFonts w:ascii="Times New Roman" w:eastAsia="宋体" w:hAnsi="Times New Roman" w:hint="eastAsia"/>
                <w:b/>
                <w:kern w:val="2"/>
                <w:sz w:val="15"/>
                <w:szCs w:val="15"/>
              </w:rPr>
              <w:t>60</w:t>
            </w:r>
          </w:p>
        </w:tc>
        <w:tc>
          <w:tcPr>
            <w:tcW w:w="1842" w:type="dxa"/>
            <w:gridSpan w:val="2"/>
            <w:tcMar>
              <w:top w:w="0" w:type="dxa"/>
              <w:left w:w="57" w:type="dxa"/>
              <w:bottom w:w="0" w:type="dxa"/>
              <w:right w:w="57" w:type="dxa"/>
            </w:tcMar>
            <w:vAlign w:val="center"/>
          </w:tcPr>
          <w:p w14:paraId="6A3D7E49" w14:textId="77777777" w:rsidR="0028767D" w:rsidRPr="001F6EAA" w:rsidRDefault="00000000">
            <w:pPr>
              <w:spacing w:after="0"/>
              <w:jc w:val="center"/>
              <w:rPr>
                <w:rFonts w:ascii="Times New Roman" w:hAnsi="Times New Roman"/>
                <w:b/>
                <w:kern w:val="2"/>
                <w:sz w:val="15"/>
                <w:szCs w:val="15"/>
              </w:rPr>
            </w:pPr>
            <w:r w:rsidRPr="001F6EAA">
              <w:rPr>
                <w:rFonts w:ascii="Times New Roman" w:hAnsi="Times New Roman"/>
                <w:b/>
                <w:kern w:val="2"/>
                <w:sz w:val="15"/>
                <w:szCs w:val="15"/>
              </w:rPr>
              <w:t>所占比例（</w:t>
            </w:r>
            <w:r w:rsidRPr="001F6EAA">
              <w:rPr>
                <w:rFonts w:ascii="Times New Roman" w:hAnsi="Times New Roman"/>
                <w:b/>
                <w:kern w:val="2"/>
                <w:sz w:val="15"/>
                <w:szCs w:val="15"/>
              </w:rPr>
              <w:t>%</w:t>
            </w:r>
            <w:r w:rsidRPr="001F6EAA">
              <w:rPr>
                <w:rFonts w:ascii="Times New Roman" w:hAnsi="Times New Roman"/>
                <w:b/>
                <w:kern w:val="2"/>
                <w:sz w:val="15"/>
                <w:szCs w:val="15"/>
              </w:rPr>
              <w:t>）</w:t>
            </w:r>
          </w:p>
        </w:tc>
        <w:tc>
          <w:tcPr>
            <w:tcW w:w="2345" w:type="dxa"/>
            <w:gridSpan w:val="5"/>
            <w:tcMar>
              <w:top w:w="0" w:type="dxa"/>
              <w:left w:w="57" w:type="dxa"/>
              <w:bottom w:w="0" w:type="dxa"/>
              <w:right w:w="57" w:type="dxa"/>
            </w:tcMar>
            <w:vAlign w:val="center"/>
          </w:tcPr>
          <w:p w14:paraId="54229681" w14:textId="4CADD7C8" w:rsidR="0028767D" w:rsidRPr="001F6EAA" w:rsidRDefault="001F6EAA">
            <w:pPr>
              <w:tabs>
                <w:tab w:val="left" w:pos="690"/>
              </w:tabs>
              <w:spacing w:after="0"/>
              <w:jc w:val="center"/>
              <w:rPr>
                <w:rFonts w:ascii="Times New Roman" w:eastAsia="宋体" w:hAnsi="Times New Roman"/>
                <w:b/>
                <w:kern w:val="2"/>
                <w:sz w:val="15"/>
                <w:szCs w:val="15"/>
              </w:rPr>
            </w:pPr>
            <w:r w:rsidRPr="001F6EAA">
              <w:rPr>
                <w:rFonts w:ascii="Times New Roman" w:eastAsia="宋体" w:hAnsi="Times New Roman" w:hint="eastAsia"/>
                <w:b/>
                <w:kern w:val="2"/>
                <w:sz w:val="15"/>
                <w:szCs w:val="15"/>
              </w:rPr>
              <w:t>7.1</w:t>
            </w:r>
            <w:r w:rsidRPr="001F6EAA">
              <w:rPr>
                <w:rFonts w:ascii="Times New Roman" w:eastAsia="宋体" w:hAnsi="Times New Roman"/>
                <w:b/>
                <w:kern w:val="2"/>
                <w:sz w:val="15"/>
                <w:szCs w:val="15"/>
              </w:rPr>
              <w:t>%</w:t>
            </w:r>
          </w:p>
        </w:tc>
      </w:tr>
      <w:tr w:rsidR="0028767D" w:rsidRPr="00F1503F" w14:paraId="7EE6D09E" w14:textId="77777777" w:rsidTr="009E6D71">
        <w:trPr>
          <w:cantSplit/>
          <w:trHeight w:val="255"/>
          <w:jc w:val="center"/>
        </w:trPr>
        <w:tc>
          <w:tcPr>
            <w:tcW w:w="434" w:type="dxa"/>
            <w:vMerge/>
            <w:tcBorders>
              <w:top w:val="single" w:sz="8" w:space="0" w:color="auto"/>
            </w:tcBorders>
            <w:vAlign w:val="center"/>
          </w:tcPr>
          <w:p w14:paraId="40303471" w14:textId="77777777" w:rsidR="0028767D" w:rsidRPr="00F1503F" w:rsidRDefault="0028767D">
            <w:pPr>
              <w:spacing w:after="0"/>
              <w:rPr>
                <w:rFonts w:ascii="Times New Roman" w:hAnsi="Times New Roman"/>
                <w:b/>
                <w:kern w:val="2"/>
                <w:sz w:val="15"/>
                <w:szCs w:val="15"/>
                <w:highlight w:val="yellow"/>
              </w:rPr>
            </w:pPr>
          </w:p>
        </w:tc>
        <w:tc>
          <w:tcPr>
            <w:tcW w:w="1553" w:type="dxa"/>
            <w:vAlign w:val="center"/>
          </w:tcPr>
          <w:p w14:paraId="14589A76" w14:textId="77777777" w:rsidR="0028767D" w:rsidRPr="001F6EAA" w:rsidRDefault="00000000">
            <w:pPr>
              <w:spacing w:after="0"/>
              <w:jc w:val="center"/>
              <w:rPr>
                <w:rFonts w:ascii="Times New Roman" w:hAnsi="Times New Roman"/>
                <w:b/>
                <w:kern w:val="2"/>
                <w:sz w:val="15"/>
                <w:szCs w:val="15"/>
              </w:rPr>
            </w:pPr>
            <w:r w:rsidRPr="001F6EAA">
              <w:rPr>
                <w:rFonts w:ascii="Times New Roman" w:hAnsi="Times New Roman"/>
                <w:b/>
                <w:kern w:val="2"/>
                <w:sz w:val="15"/>
                <w:szCs w:val="15"/>
              </w:rPr>
              <w:t>废水治理（万元）</w:t>
            </w:r>
          </w:p>
        </w:tc>
        <w:tc>
          <w:tcPr>
            <w:tcW w:w="291" w:type="dxa"/>
            <w:vAlign w:val="center"/>
          </w:tcPr>
          <w:p w14:paraId="262A5851" w14:textId="77777777" w:rsidR="0028767D" w:rsidRPr="001F6EAA" w:rsidRDefault="00000000">
            <w:pPr>
              <w:spacing w:after="0"/>
              <w:jc w:val="center"/>
              <w:rPr>
                <w:rFonts w:ascii="Times New Roman" w:hAnsi="Times New Roman"/>
                <w:b/>
                <w:kern w:val="2"/>
                <w:sz w:val="15"/>
                <w:szCs w:val="15"/>
              </w:rPr>
            </w:pPr>
            <w:r w:rsidRPr="001F6EAA">
              <w:rPr>
                <w:rFonts w:ascii="Times New Roman" w:hAnsi="Times New Roman" w:hint="eastAsia"/>
                <w:b/>
                <w:kern w:val="2"/>
                <w:sz w:val="15"/>
                <w:szCs w:val="15"/>
              </w:rPr>
              <w:t>/</w:t>
            </w:r>
          </w:p>
        </w:tc>
        <w:tc>
          <w:tcPr>
            <w:tcW w:w="1256" w:type="dxa"/>
            <w:gridSpan w:val="2"/>
            <w:vAlign w:val="center"/>
          </w:tcPr>
          <w:p w14:paraId="418ADEC9" w14:textId="77777777" w:rsidR="0028767D" w:rsidRPr="001F6EAA" w:rsidRDefault="00000000">
            <w:pPr>
              <w:spacing w:after="0"/>
              <w:jc w:val="center"/>
              <w:rPr>
                <w:rFonts w:ascii="Times New Roman" w:hAnsi="Times New Roman"/>
                <w:b/>
                <w:kern w:val="2"/>
                <w:sz w:val="15"/>
                <w:szCs w:val="15"/>
              </w:rPr>
            </w:pPr>
            <w:r w:rsidRPr="001F6EAA">
              <w:rPr>
                <w:rFonts w:ascii="Times New Roman" w:hAnsi="Times New Roman"/>
                <w:b/>
                <w:kern w:val="2"/>
                <w:sz w:val="15"/>
                <w:szCs w:val="15"/>
              </w:rPr>
              <w:t>废气治理（万元）</w:t>
            </w:r>
          </w:p>
        </w:tc>
        <w:tc>
          <w:tcPr>
            <w:tcW w:w="425" w:type="dxa"/>
            <w:gridSpan w:val="2"/>
            <w:vAlign w:val="center"/>
          </w:tcPr>
          <w:p w14:paraId="0791AA2D" w14:textId="2EBF2632" w:rsidR="0028767D" w:rsidRPr="001F6EAA" w:rsidRDefault="001F6EAA">
            <w:pPr>
              <w:spacing w:after="0"/>
              <w:jc w:val="center"/>
              <w:rPr>
                <w:rFonts w:ascii="Times New Roman" w:hAnsi="Times New Roman"/>
                <w:b/>
                <w:kern w:val="2"/>
                <w:sz w:val="15"/>
                <w:szCs w:val="15"/>
              </w:rPr>
            </w:pPr>
            <w:r w:rsidRPr="001F6EAA">
              <w:rPr>
                <w:rFonts w:ascii="Times New Roman" w:hAnsi="Times New Roman" w:hint="eastAsia"/>
                <w:b/>
                <w:kern w:val="2"/>
                <w:sz w:val="15"/>
                <w:szCs w:val="15"/>
              </w:rPr>
              <w:t>35</w:t>
            </w:r>
          </w:p>
        </w:tc>
        <w:tc>
          <w:tcPr>
            <w:tcW w:w="1276" w:type="dxa"/>
            <w:gridSpan w:val="2"/>
            <w:vAlign w:val="center"/>
          </w:tcPr>
          <w:p w14:paraId="7A3A3C10" w14:textId="77777777" w:rsidR="0028767D" w:rsidRPr="001F6EAA" w:rsidRDefault="00000000">
            <w:pPr>
              <w:spacing w:after="0"/>
              <w:jc w:val="center"/>
              <w:rPr>
                <w:rFonts w:ascii="Times New Roman" w:hAnsi="Times New Roman"/>
                <w:b/>
                <w:kern w:val="2"/>
                <w:sz w:val="15"/>
                <w:szCs w:val="15"/>
              </w:rPr>
            </w:pPr>
            <w:r w:rsidRPr="001F6EAA">
              <w:rPr>
                <w:rFonts w:ascii="Times New Roman" w:hAnsi="Times New Roman"/>
                <w:b/>
                <w:kern w:val="2"/>
                <w:sz w:val="15"/>
                <w:szCs w:val="15"/>
              </w:rPr>
              <w:t>噪声治理（万元）</w:t>
            </w:r>
          </w:p>
        </w:tc>
        <w:tc>
          <w:tcPr>
            <w:tcW w:w="567" w:type="dxa"/>
            <w:vAlign w:val="center"/>
          </w:tcPr>
          <w:p w14:paraId="271F291A" w14:textId="77777777" w:rsidR="0028767D" w:rsidRPr="001F6EAA" w:rsidRDefault="00000000">
            <w:pPr>
              <w:spacing w:after="0"/>
              <w:jc w:val="center"/>
              <w:rPr>
                <w:rFonts w:ascii="Times New Roman" w:hAnsi="Times New Roman"/>
                <w:b/>
                <w:kern w:val="2"/>
                <w:sz w:val="15"/>
                <w:szCs w:val="15"/>
              </w:rPr>
            </w:pPr>
            <w:r w:rsidRPr="001F6EAA">
              <w:rPr>
                <w:rFonts w:ascii="Times New Roman" w:hAnsi="Times New Roman" w:hint="eastAsia"/>
                <w:b/>
                <w:kern w:val="2"/>
                <w:sz w:val="15"/>
                <w:szCs w:val="15"/>
              </w:rPr>
              <w:t>5</w:t>
            </w:r>
          </w:p>
        </w:tc>
        <w:tc>
          <w:tcPr>
            <w:tcW w:w="2126" w:type="dxa"/>
            <w:gridSpan w:val="2"/>
            <w:vAlign w:val="center"/>
          </w:tcPr>
          <w:p w14:paraId="71788483" w14:textId="77777777" w:rsidR="0028767D" w:rsidRPr="001F6EAA" w:rsidRDefault="00000000">
            <w:pPr>
              <w:spacing w:after="0"/>
              <w:jc w:val="center"/>
              <w:rPr>
                <w:rFonts w:ascii="Times New Roman" w:hAnsi="Times New Roman"/>
                <w:b/>
                <w:kern w:val="2"/>
                <w:sz w:val="15"/>
                <w:szCs w:val="15"/>
              </w:rPr>
            </w:pPr>
            <w:r w:rsidRPr="001F6EAA">
              <w:rPr>
                <w:rFonts w:ascii="Times New Roman" w:hAnsi="Times New Roman"/>
                <w:b/>
                <w:kern w:val="2"/>
                <w:sz w:val="15"/>
                <w:szCs w:val="15"/>
              </w:rPr>
              <w:t>固体废物治理</w:t>
            </w:r>
            <w:r w:rsidRPr="001F6EAA">
              <w:rPr>
                <w:rFonts w:ascii="Times New Roman" w:hAnsi="Times New Roman"/>
                <w:b/>
                <w:kern w:val="2"/>
                <w:sz w:val="15"/>
                <w:szCs w:val="15"/>
              </w:rPr>
              <w:t>(</w:t>
            </w:r>
            <w:r w:rsidRPr="001F6EAA">
              <w:rPr>
                <w:rFonts w:ascii="Times New Roman" w:hAnsi="Times New Roman"/>
                <w:b/>
                <w:kern w:val="2"/>
                <w:sz w:val="15"/>
                <w:szCs w:val="15"/>
              </w:rPr>
              <w:t>万元</w:t>
            </w:r>
            <w:r w:rsidRPr="001F6EAA">
              <w:rPr>
                <w:rFonts w:ascii="Times New Roman" w:hAnsi="Times New Roman"/>
                <w:b/>
                <w:kern w:val="2"/>
                <w:sz w:val="15"/>
                <w:szCs w:val="15"/>
              </w:rPr>
              <w:t>)</w:t>
            </w:r>
          </w:p>
        </w:tc>
        <w:tc>
          <w:tcPr>
            <w:tcW w:w="2694" w:type="dxa"/>
            <w:gridSpan w:val="2"/>
            <w:vAlign w:val="center"/>
          </w:tcPr>
          <w:p w14:paraId="37808D07" w14:textId="77777777" w:rsidR="0028767D" w:rsidRPr="001F6EAA" w:rsidRDefault="00000000">
            <w:pPr>
              <w:spacing w:after="0"/>
              <w:jc w:val="center"/>
              <w:rPr>
                <w:rFonts w:ascii="Times New Roman" w:eastAsia="宋体" w:hAnsi="Times New Roman"/>
                <w:b/>
                <w:kern w:val="2"/>
                <w:sz w:val="15"/>
                <w:szCs w:val="15"/>
              </w:rPr>
            </w:pPr>
            <w:r w:rsidRPr="001F6EAA">
              <w:rPr>
                <w:rFonts w:ascii="Times New Roman" w:eastAsia="宋体" w:hAnsi="Times New Roman" w:hint="eastAsia"/>
                <w:b/>
                <w:kern w:val="2"/>
                <w:sz w:val="15"/>
                <w:szCs w:val="15"/>
              </w:rPr>
              <w:t>/</w:t>
            </w:r>
          </w:p>
        </w:tc>
        <w:tc>
          <w:tcPr>
            <w:tcW w:w="1842" w:type="dxa"/>
            <w:gridSpan w:val="2"/>
            <w:vAlign w:val="center"/>
          </w:tcPr>
          <w:p w14:paraId="59AF0DB3" w14:textId="77777777" w:rsidR="0028767D" w:rsidRPr="001F6EAA" w:rsidRDefault="00000000">
            <w:pPr>
              <w:spacing w:after="0"/>
              <w:jc w:val="center"/>
              <w:rPr>
                <w:rFonts w:ascii="Times New Roman" w:hAnsi="Times New Roman"/>
                <w:b/>
                <w:kern w:val="2"/>
                <w:sz w:val="15"/>
                <w:szCs w:val="15"/>
              </w:rPr>
            </w:pPr>
            <w:r w:rsidRPr="001F6EAA">
              <w:rPr>
                <w:rFonts w:ascii="Times New Roman" w:hAnsi="Times New Roman"/>
                <w:b/>
                <w:kern w:val="2"/>
                <w:sz w:val="15"/>
                <w:szCs w:val="15"/>
              </w:rPr>
              <w:t>绿化及生态（万元）</w:t>
            </w:r>
          </w:p>
        </w:tc>
        <w:tc>
          <w:tcPr>
            <w:tcW w:w="567" w:type="dxa"/>
            <w:tcMar>
              <w:top w:w="0" w:type="dxa"/>
              <w:left w:w="57" w:type="dxa"/>
              <w:bottom w:w="0" w:type="dxa"/>
              <w:right w:w="57" w:type="dxa"/>
            </w:tcMar>
            <w:vAlign w:val="center"/>
          </w:tcPr>
          <w:p w14:paraId="2BAD62CC" w14:textId="77777777" w:rsidR="0028767D" w:rsidRPr="00A30CDF" w:rsidRDefault="00000000">
            <w:pPr>
              <w:spacing w:after="0"/>
              <w:jc w:val="center"/>
              <w:rPr>
                <w:rFonts w:ascii="Times New Roman" w:hAnsi="Times New Roman"/>
                <w:b/>
                <w:kern w:val="2"/>
                <w:sz w:val="15"/>
                <w:szCs w:val="15"/>
              </w:rPr>
            </w:pPr>
            <w:r w:rsidRPr="00A30CDF">
              <w:rPr>
                <w:rFonts w:ascii="Times New Roman" w:hAnsi="Times New Roman"/>
                <w:b/>
                <w:kern w:val="2"/>
                <w:sz w:val="15"/>
                <w:szCs w:val="15"/>
              </w:rPr>
              <w:t>/</w:t>
            </w:r>
          </w:p>
        </w:tc>
        <w:tc>
          <w:tcPr>
            <w:tcW w:w="1178" w:type="dxa"/>
            <w:gridSpan w:val="3"/>
            <w:tcMar>
              <w:top w:w="0" w:type="dxa"/>
              <w:left w:w="57" w:type="dxa"/>
              <w:bottom w:w="0" w:type="dxa"/>
              <w:right w:w="57" w:type="dxa"/>
            </w:tcMar>
            <w:vAlign w:val="center"/>
          </w:tcPr>
          <w:p w14:paraId="35B3ECA0" w14:textId="77777777" w:rsidR="0028767D" w:rsidRPr="00A30CDF" w:rsidRDefault="00000000">
            <w:pPr>
              <w:spacing w:after="0"/>
              <w:jc w:val="center"/>
              <w:rPr>
                <w:rFonts w:ascii="Times New Roman" w:hAnsi="Times New Roman"/>
                <w:b/>
                <w:kern w:val="2"/>
                <w:sz w:val="15"/>
                <w:szCs w:val="15"/>
              </w:rPr>
            </w:pPr>
            <w:r w:rsidRPr="00A30CDF">
              <w:rPr>
                <w:rFonts w:ascii="Times New Roman" w:hAnsi="Times New Roman"/>
                <w:b/>
                <w:kern w:val="2"/>
                <w:sz w:val="15"/>
                <w:szCs w:val="15"/>
              </w:rPr>
              <w:t>其他（万元）</w:t>
            </w:r>
          </w:p>
        </w:tc>
        <w:tc>
          <w:tcPr>
            <w:tcW w:w="600" w:type="dxa"/>
            <w:tcMar>
              <w:top w:w="0" w:type="dxa"/>
              <w:left w:w="57" w:type="dxa"/>
              <w:bottom w:w="0" w:type="dxa"/>
              <w:right w:w="57" w:type="dxa"/>
            </w:tcMar>
            <w:vAlign w:val="center"/>
          </w:tcPr>
          <w:p w14:paraId="528978A9" w14:textId="0324FCC5" w:rsidR="0028767D" w:rsidRPr="00A30CDF" w:rsidRDefault="001F6EAA">
            <w:pPr>
              <w:spacing w:after="0"/>
              <w:jc w:val="center"/>
              <w:rPr>
                <w:rFonts w:ascii="Times New Roman" w:hAnsi="Times New Roman"/>
                <w:b/>
                <w:kern w:val="2"/>
                <w:sz w:val="15"/>
                <w:szCs w:val="15"/>
              </w:rPr>
            </w:pPr>
            <w:r w:rsidRPr="00A30CDF">
              <w:rPr>
                <w:rFonts w:ascii="Times New Roman" w:hAnsi="Times New Roman" w:hint="eastAsia"/>
                <w:b/>
                <w:kern w:val="2"/>
                <w:sz w:val="15"/>
                <w:szCs w:val="15"/>
              </w:rPr>
              <w:t>20</w:t>
            </w:r>
          </w:p>
        </w:tc>
      </w:tr>
      <w:tr w:rsidR="0028767D" w:rsidRPr="00F1503F" w14:paraId="05C44421" w14:textId="77777777" w:rsidTr="009E6D71">
        <w:trPr>
          <w:cantSplit/>
          <w:trHeight w:val="255"/>
          <w:jc w:val="center"/>
        </w:trPr>
        <w:tc>
          <w:tcPr>
            <w:tcW w:w="434" w:type="dxa"/>
            <w:vMerge/>
            <w:tcBorders>
              <w:top w:val="single" w:sz="8" w:space="0" w:color="auto"/>
            </w:tcBorders>
            <w:vAlign w:val="center"/>
          </w:tcPr>
          <w:p w14:paraId="77DE4CCF" w14:textId="77777777" w:rsidR="0028767D" w:rsidRPr="00F1503F" w:rsidRDefault="0028767D">
            <w:pPr>
              <w:spacing w:after="0"/>
              <w:rPr>
                <w:rFonts w:ascii="Times New Roman" w:hAnsi="Times New Roman"/>
                <w:b/>
                <w:kern w:val="2"/>
                <w:sz w:val="15"/>
                <w:szCs w:val="15"/>
                <w:highlight w:val="yellow"/>
              </w:rPr>
            </w:pPr>
          </w:p>
        </w:tc>
        <w:tc>
          <w:tcPr>
            <w:tcW w:w="1553" w:type="dxa"/>
            <w:vAlign w:val="center"/>
          </w:tcPr>
          <w:p w14:paraId="26359484" w14:textId="77777777" w:rsidR="0028767D" w:rsidRPr="001F6EAA" w:rsidRDefault="00000000">
            <w:pPr>
              <w:spacing w:after="0"/>
              <w:jc w:val="center"/>
              <w:rPr>
                <w:rFonts w:ascii="Times New Roman" w:hAnsi="Times New Roman"/>
                <w:b/>
                <w:kern w:val="2"/>
                <w:sz w:val="15"/>
                <w:szCs w:val="15"/>
              </w:rPr>
            </w:pPr>
            <w:r w:rsidRPr="001F6EAA">
              <w:rPr>
                <w:rFonts w:ascii="Times New Roman" w:hAnsi="Times New Roman"/>
                <w:b/>
                <w:kern w:val="2"/>
                <w:sz w:val="15"/>
                <w:szCs w:val="15"/>
              </w:rPr>
              <w:t>新增废水处理设施能力</w:t>
            </w:r>
          </w:p>
        </w:tc>
        <w:tc>
          <w:tcPr>
            <w:tcW w:w="3815" w:type="dxa"/>
            <w:gridSpan w:val="8"/>
            <w:vAlign w:val="center"/>
          </w:tcPr>
          <w:p w14:paraId="708F5468" w14:textId="77777777" w:rsidR="0028767D" w:rsidRPr="001F6EAA" w:rsidRDefault="00000000">
            <w:pPr>
              <w:spacing w:after="0"/>
              <w:jc w:val="center"/>
              <w:rPr>
                <w:rFonts w:ascii="Times New Roman" w:hAnsi="Times New Roman"/>
                <w:b/>
                <w:kern w:val="2"/>
                <w:sz w:val="15"/>
                <w:szCs w:val="15"/>
              </w:rPr>
            </w:pPr>
            <w:r w:rsidRPr="001F6EAA">
              <w:rPr>
                <w:rFonts w:ascii="Times New Roman" w:hAnsi="Times New Roman"/>
                <w:b/>
                <w:kern w:val="2"/>
                <w:sz w:val="15"/>
                <w:szCs w:val="15"/>
              </w:rPr>
              <w:t>/</w:t>
            </w:r>
          </w:p>
        </w:tc>
        <w:tc>
          <w:tcPr>
            <w:tcW w:w="2126" w:type="dxa"/>
            <w:gridSpan w:val="2"/>
            <w:vAlign w:val="center"/>
          </w:tcPr>
          <w:p w14:paraId="45A60C6C" w14:textId="77777777" w:rsidR="0028767D" w:rsidRPr="001F6EAA" w:rsidRDefault="00000000">
            <w:pPr>
              <w:spacing w:after="0"/>
              <w:jc w:val="center"/>
              <w:rPr>
                <w:rFonts w:ascii="Times New Roman" w:hAnsi="Times New Roman"/>
                <w:b/>
                <w:kern w:val="2"/>
                <w:sz w:val="15"/>
                <w:szCs w:val="15"/>
              </w:rPr>
            </w:pPr>
            <w:r w:rsidRPr="001F6EAA">
              <w:rPr>
                <w:rFonts w:ascii="Times New Roman" w:hAnsi="Times New Roman"/>
                <w:b/>
                <w:kern w:val="2"/>
                <w:sz w:val="15"/>
                <w:szCs w:val="15"/>
              </w:rPr>
              <w:t>新增废气处理设施能力</w:t>
            </w:r>
          </w:p>
        </w:tc>
        <w:tc>
          <w:tcPr>
            <w:tcW w:w="2694" w:type="dxa"/>
            <w:gridSpan w:val="2"/>
            <w:tcMar>
              <w:top w:w="0" w:type="dxa"/>
              <w:left w:w="57" w:type="dxa"/>
              <w:bottom w:w="0" w:type="dxa"/>
              <w:right w:w="57" w:type="dxa"/>
            </w:tcMar>
            <w:vAlign w:val="center"/>
          </w:tcPr>
          <w:p w14:paraId="0E3761C8" w14:textId="77777777" w:rsidR="0028767D" w:rsidRPr="001F6EAA" w:rsidRDefault="00000000">
            <w:pPr>
              <w:spacing w:after="0"/>
              <w:jc w:val="center"/>
              <w:rPr>
                <w:rFonts w:ascii="Times New Roman" w:eastAsia="宋体" w:hAnsi="Times New Roman"/>
                <w:b/>
                <w:kern w:val="2"/>
                <w:sz w:val="15"/>
                <w:szCs w:val="15"/>
              </w:rPr>
            </w:pPr>
            <w:r w:rsidRPr="001F6EAA">
              <w:rPr>
                <w:rFonts w:ascii="Times New Roman" w:eastAsia="宋体" w:hAnsi="Times New Roman"/>
                <w:b/>
                <w:kern w:val="2"/>
                <w:sz w:val="15"/>
                <w:szCs w:val="15"/>
              </w:rPr>
              <w:t>/</w:t>
            </w:r>
          </w:p>
        </w:tc>
        <w:tc>
          <w:tcPr>
            <w:tcW w:w="1842" w:type="dxa"/>
            <w:gridSpan w:val="2"/>
            <w:tcMar>
              <w:top w:w="0" w:type="dxa"/>
              <w:left w:w="57" w:type="dxa"/>
              <w:bottom w:w="0" w:type="dxa"/>
              <w:right w:w="57" w:type="dxa"/>
            </w:tcMar>
            <w:vAlign w:val="center"/>
          </w:tcPr>
          <w:p w14:paraId="7DAEE143" w14:textId="77777777" w:rsidR="0028767D" w:rsidRPr="001F6EAA" w:rsidRDefault="00000000">
            <w:pPr>
              <w:spacing w:after="0"/>
              <w:jc w:val="center"/>
              <w:rPr>
                <w:rFonts w:ascii="Times New Roman" w:hAnsi="Times New Roman"/>
                <w:b/>
                <w:kern w:val="2"/>
                <w:sz w:val="15"/>
                <w:szCs w:val="15"/>
              </w:rPr>
            </w:pPr>
            <w:r w:rsidRPr="001F6EAA">
              <w:rPr>
                <w:rFonts w:ascii="Times New Roman" w:hAnsi="Times New Roman"/>
                <w:b/>
                <w:kern w:val="2"/>
                <w:sz w:val="15"/>
                <w:szCs w:val="15"/>
              </w:rPr>
              <w:t>年平均工作时间</w:t>
            </w:r>
          </w:p>
        </w:tc>
        <w:tc>
          <w:tcPr>
            <w:tcW w:w="2345" w:type="dxa"/>
            <w:gridSpan w:val="5"/>
            <w:tcMar>
              <w:top w:w="0" w:type="dxa"/>
              <w:left w:w="57" w:type="dxa"/>
              <w:bottom w:w="0" w:type="dxa"/>
              <w:right w:w="57" w:type="dxa"/>
            </w:tcMar>
            <w:vAlign w:val="center"/>
          </w:tcPr>
          <w:p w14:paraId="3904BC9A" w14:textId="77777777" w:rsidR="0028767D" w:rsidRPr="00A30CDF" w:rsidRDefault="00000000">
            <w:pPr>
              <w:spacing w:after="0"/>
              <w:jc w:val="center"/>
              <w:rPr>
                <w:rFonts w:ascii="Times New Roman" w:hAnsi="Times New Roman"/>
                <w:b/>
                <w:kern w:val="2"/>
                <w:sz w:val="15"/>
                <w:szCs w:val="15"/>
              </w:rPr>
            </w:pPr>
            <w:r w:rsidRPr="00A30CDF">
              <w:rPr>
                <w:rFonts w:ascii="Times New Roman" w:hAnsi="Times New Roman" w:hint="eastAsia"/>
                <w:b/>
                <w:kern w:val="2"/>
                <w:sz w:val="15"/>
                <w:szCs w:val="15"/>
              </w:rPr>
              <w:t>300</w:t>
            </w:r>
            <w:r w:rsidRPr="00A30CDF">
              <w:rPr>
                <w:rFonts w:ascii="Times New Roman" w:hAnsi="Times New Roman"/>
                <w:b/>
                <w:kern w:val="2"/>
                <w:sz w:val="15"/>
                <w:szCs w:val="15"/>
              </w:rPr>
              <w:t>天</w:t>
            </w:r>
          </w:p>
        </w:tc>
      </w:tr>
      <w:tr w:rsidR="0028767D" w:rsidRPr="00F1503F" w14:paraId="6CD12948" w14:textId="77777777" w:rsidTr="009E6D71">
        <w:trPr>
          <w:cantSplit/>
          <w:trHeight w:val="255"/>
          <w:jc w:val="center"/>
        </w:trPr>
        <w:tc>
          <w:tcPr>
            <w:tcW w:w="1987" w:type="dxa"/>
            <w:gridSpan w:val="2"/>
            <w:vAlign w:val="center"/>
          </w:tcPr>
          <w:p w14:paraId="557653D8" w14:textId="77777777" w:rsidR="0028767D" w:rsidRPr="00FE4996" w:rsidRDefault="00000000">
            <w:pPr>
              <w:spacing w:after="0"/>
              <w:jc w:val="center"/>
              <w:rPr>
                <w:rFonts w:ascii="Times New Roman" w:hAnsi="Times New Roman"/>
                <w:b/>
                <w:kern w:val="2"/>
                <w:sz w:val="15"/>
                <w:szCs w:val="15"/>
              </w:rPr>
            </w:pPr>
            <w:r w:rsidRPr="00FE4996">
              <w:rPr>
                <w:rFonts w:ascii="Times New Roman" w:hAnsi="Times New Roman"/>
                <w:b/>
                <w:kern w:val="2"/>
                <w:sz w:val="15"/>
                <w:szCs w:val="15"/>
              </w:rPr>
              <w:t>运营单位</w:t>
            </w:r>
          </w:p>
        </w:tc>
        <w:tc>
          <w:tcPr>
            <w:tcW w:w="2695" w:type="dxa"/>
            <w:gridSpan w:val="6"/>
            <w:vAlign w:val="center"/>
          </w:tcPr>
          <w:p w14:paraId="377B659A" w14:textId="2C4A67F6" w:rsidR="0028767D" w:rsidRPr="001F6EAA" w:rsidRDefault="00F1503F">
            <w:pPr>
              <w:spacing w:after="0"/>
              <w:jc w:val="center"/>
              <w:rPr>
                <w:rFonts w:ascii="Times New Roman" w:eastAsia="宋体" w:hAnsi="Times New Roman"/>
                <w:b/>
                <w:kern w:val="2"/>
                <w:sz w:val="15"/>
                <w:szCs w:val="15"/>
              </w:rPr>
            </w:pPr>
            <w:r w:rsidRPr="001F6EAA">
              <w:rPr>
                <w:rFonts w:ascii="Times New Roman" w:eastAsia="宋体" w:hAnsi="Times New Roman"/>
                <w:b/>
                <w:sz w:val="15"/>
                <w:szCs w:val="15"/>
              </w:rPr>
              <w:t>河南省恒明新能源有限公司</w:t>
            </w:r>
          </w:p>
        </w:tc>
        <w:tc>
          <w:tcPr>
            <w:tcW w:w="3246" w:type="dxa"/>
            <w:gridSpan w:val="4"/>
            <w:vAlign w:val="center"/>
          </w:tcPr>
          <w:p w14:paraId="13F5A083" w14:textId="77777777" w:rsidR="0028767D" w:rsidRPr="001F6EAA" w:rsidRDefault="00000000">
            <w:pPr>
              <w:spacing w:after="0"/>
              <w:jc w:val="center"/>
              <w:rPr>
                <w:rFonts w:ascii="Times New Roman" w:eastAsia="宋体" w:hAnsi="Times New Roman"/>
                <w:b/>
                <w:kern w:val="2"/>
                <w:sz w:val="15"/>
                <w:szCs w:val="15"/>
              </w:rPr>
            </w:pPr>
            <w:r w:rsidRPr="001F6EAA">
              <w:rPr>
                <w:rFonts w:ascii="Times New Roman" w:eastAsia="宋体" w:hAnsi="Times New Roman"/>
                <w:b/>
                <w:kern w:val="2"/>
                <w:sz w:val="15"/>
                <w:szCs w:val="15"/>
              </w:rPr>
              <w:t>运营单位社会统一信用代码（或组织机构代码）</w:t>
            </w:r>
          </w:p>
        </w:tc>
        <w:tc>
          <w:tcPr>
            <w:tcW w:w="2694" w:type="dxa"/>
            <w:gridSpan w:val="2"/>
            <w:tcMar>
              <w:top w:w="0" w:type="dxa"/>
              <w:left w:w="57" w:type="dxa"/>
              <w:bottom w:w="0" w:type="dxa"/>
              <w:right w:w="57" w:type="dxa"/>
            </w:tcMar>
            <w:vAlign w:val="center"/>
          </w:tcPr>
          <w:p w14:paraId="511B73B7" w14:textId="072760C3" w:rsidR="0028767D" w:rsidRPr="001F6EAA" w:rsidRDefault="001F6EAA">
            <w:pPr>
              <w:spacing w:after="0"/>
              <w:jc w:val="center"/>
              <w:rPr>
                <w:rFonts w:ascii="Times New Roman" w:eastAsia="宋体" w:hAnsi="Times New Roman"/>
                <w:b/>
                <w:kern w:val="2"/>
                <w:sz w:val="15"/>
                <w:szCs w:val="15"/>
              </w:rPr>
            </w:pPr>
            <w:r w:rsidRPr="001F6EAA">
              <w:rPr>
                <w:rFonts w:ascii="Times New Roman" w:eastAsia="宋体" w:hAnsi="Times New Roman"/>
                <w:b/>
                <w:kern w:val="2"/>
                <w:sz w:val="15"/>
                <w:szCs w:val="15"/>
              </w:rPr>
              <w:t>91410711MA3X7RRD2H</w:t>
            </w:r>
          </w:p>
        </w:tc>
        <w:tc>
          <w:tcPr>
            <w:tcW w:w="1842" w:type="dxa"/>
            <w:gridSpan w:val="2"/>
            <w:tcMar>
              <w:top w:w="0" w:type="dxa"/>
              <w:left w:w="57" w:type="dxa"/>
              <w:bottom w:w="0" w:type="dxa"/>
              <w:right w:w="57" w:type="dxa"/>
            </w:tcMar>
            <w:vAlign w:val="center"/>
          </w:tcPr>
          <w:p w14:paraId="2533212D" w14:textId="77777777" w:rsidR="0028767D" w:rsidRPr="001F6EAA" w:rsidRDefault="00000000">
            <w:pPr>
              <w:spacing w:after="0"/>
              <w:jc w:val="center"/>
              <w:rPr>
                <w:rFonts w:ascii="Times New Roman" w:hAnsi="Times New Roman"/>
                <w:b/>
                <w:kern w:val="2"/>
                <w:sz w:val="15"/>
                <w:szCs w:val="15"/>
              </w:rPr>
            </w:pPr>
            <w:r w:rsidRPr="001F6EAA">
              <w:rPr>
                <w:rFonts w:ascii="Times New Roman" w:hAnsi="Times New Roman"/>
                <w:b/>
                <w:kern w:val="2"/>
                <w:sz w:val="15"/>
                <w:szCs w:val="15"/>
              </w:rPr>
              <w:t>验收时间</w:t>
            </w:r>
          </w:p>
        </w:tc>
        <w:tc>
          <w:tcPr>
            <w:tcW w:w="2345" w:type="dxa"/>
            <w:gridSpan w:val="5"/>
            <w:tcMar>
              <w:top w:w="0" w:type="dxa"/>
              <w:left w:w="57" w:type="dxa"/>
              <w:bottom w:w="0" w:type="dxa"/>
              <w:right w:w="57" w:type="dxa"/>
            </w:tcMar>
            <w:vAlign w:val="center"/>
          </w:tcPr>
          <w:p w14:paraId="358C9231" w14:textId="01BBCDE8" w:rsidR="0028767D" w:rsidRPr="00A30CDF" w:rsidRDefault="00000000">
            <w:pPr>
              <w:spacing w:after="0"/>
              <w:jc w:val="center"/>
              <w:rPr>
                <w:rFonts w:ascii="Times New Roman" w:eastAsia="宋体" w:hAnsi="Times New Roman"/>
                <w:b/>
                <w:kern w:val="2"/>
                <w:sz w:val="15"/>
                <w:szCs w:val="15"/>
              </w:rPr>
            </w:pPr>
            <w:r w:rsidRPr="00A30CDF">
              <w:rPr>
                <w:rFonts w:ascii="Times New Roman" w:eastAsia="宋体" w:hAnsi="Times New Roman"/>
                <w:b/>
                <w:kern w:val="2"/>
                <w:sz w:val="15"/>
                <w:szCs w:val="15"/>
              </w:rPr>
              <w:t>202</w:t>
            </w:r>
            <w:r w:rsidRPr="00A30CDF">
              <w:rPr>
                <w:rFonts w:ascii="Times New Roman" w:eastAsia="宋体" w:hAnsi="Times New Roman" w:hint="eastAsia"/>
                <w:b/>
                <w:kern w:val="2"/>
                <w:sz w:val="15"/>
                <w:szCs w:val="15"/>
              </w:rPr>
              <w:t>6</w:t>
            </w:r>
            <w:r w:rsidRPr="00A30CDF">
              <w:rPr>
                <w:rFonts w:ascii="Times New Roman" w:eastAsia="宋体" w:hAnsi="Times New Roman"/>
                <w:b/>
                <w:kern w:val="2"/>
                <w:sz w:val="15"/>
                <w:szCs w:val="15"/>
              </w:rPr>
              <w:t>年</w:t>
            </w:r>
            <w:r w:rsidR="00947CBD">
              <w:rPr>
                <w:rFonts w:ascii="Times New Roman" w:eastAsia="宋体" w:hAnsi="Times New Roman" w:hint="eastAsia"/>
                <w:b/>
                <w:kern w:val="2"/>
                <w:sz w:val="15"/>
                <w:szCs w:val="15"/>
              </w:rPr>
              <w:t>4</w:t>
            </w:r>
            <w:r w:rsidRPr="00A30CDF">
              <w:rPr>
                <w:rFonts w:ascii="Times New Roman" w:eastAsia="宋体" w:hAnsi="Times New Roman"/>
                <w:b/>
                <w:kern w:val="2"/>
                <w:sz w:val="15"/>
                <w:szCs w:val="15"/>
              </w:rPr>
              <w:t>月</w:t>
            </w:r>
            <w:r w:rsidRPr="00A30CDF">
              <w:rPr>
                <w:rFonts w:ascii="Times New Roman" w:eastAsia="宋体" w:hAnsi="Times New Roman" w:hint="eastAsia"/>
                <w:b/>
                <w:kern w:val="2"/>
                <w:sz w:val="15"/>
                <w:szCs w:val="15"/>
              </w:rPr>
              <w:t>-</w:t>
            </w:r>
            <w:r w:rsidR="00757586">
              <w:rPr>
                <w:rFonts w:ascii="Times New Roman" w:eastAsia="宋体" w:hAnsi="Times New Roman" w:hint="eastAsia"/>
                <w:b/>
                <w:kern w:val="2"/>
                <w:sz w:val="15"/>
                <w:szCs w:val="15"/>
              </w:rPr>
              <w:t>7</w:t>
            </w:r>
            <w:r w:rsidRPr="00A30CDF">
              <w:rPr>
                <w:rFonts w:ascii="Times New Roman" w:eastAsia="宋体" w:hAnsi="Times New Roman" w:hint="eastAsia"/>
                <w:b/>
                <w:kern w:val="2"/>
                <w:sz w:val="15"/>
                <w:szCs w:val="15"/>
              </w:rPr>
              <w:t>月</w:t>
            </w:r>
          </w:p>
        </w:tc>
      </w:tr>
      <w:tr w:rsidR="0028767D" w:rsidRPr="00F1503F" w14:paraId="323272B5" w14:textId="77777777" w:rsidTr="009E6D71">
        <w:trPr>
          <w:cantSplit/>
          <w:trHeight w:val="255"/>
          <w:jc w:val="center"/>
        </w:trPr>
        <w:tc>
          <w:tcPr>
            <w:tcW w:w="434" w:type="dxa"/>
            <w:vMerge w:val="restart"/>
            <w:vAlign w:val="center"/>
          </w:tcPr>
          <w:p w14:paraId="2F2993F0" w14:textId="77777777" w:rsidR="0028767D" w:rsidRPr="000D57BB" w:rsidRDefault="00000000">
            <w:pPr>
              <w:spacing w:after="0"/>
              <w:jc w:val="center"/>
              <w:rPr>
                <w:rFonts w:ascii="Times New Roman" w:hAnsi="Times New Roman"/>
                <w:b/>
                <w:spacing w:val="20"/>
                <w:kern w:val="2"/>
                <w:sz w:val="15"/>
                <w:szCs w:val="15"/>
              </w:rPr>
            </w:pPr>
            <w:r w:rsidRPr="000D57BB">
              <w:rPr>
                <w:rFonts w:ascii="Times New Roman" w:hAnsi="Times New Roman"/>
                <w:b/>
                <w:spacing w:val="20"/>
                <w:kern w:val="2"/>
                <w:sz w:val="15"/>
                <w:szCs w:val="15"/>
              </w:rPr>
              <w:t>污染</w:t>
            </w:r>
          </w:p>
          <w:p w14:paraId="691D1D80" w14:textId="77777777" w:rsidR="0028767D" w:rsidRPr="000D57BB" w:rsidRDefault="00000000">
            <w:pPr>
              <w:spacing w:after="0"/>
              <w:jc w:val="center"/>
              <w:rPr>
                <w:rFonts w:ascii="Times New Roman" w:hAnsi="Times New Roman"/>
                <w:b/>
                <w:spacing w:val="20"/>
                <w:kern w:val="2"/>
                <w:sz w:val="15"/>
                <w:szCs w:val="15"/>
              </w:rPr>
            </w:pPr>
            <w:r w:rsidRPr="000D57BB">
              <w:rPr>
                <w:rFonts w:ascii="Times New Roman" w:hAnsi="Times New Roman"/>
                <w:b/>
                <w:spacing w:val="20"/>
                <w:kern w:val="2"/>
                <w:sz w:val="15"/>
                <w:szCs w:val="15"/>
              </w:rPr>
              <w:t>物排</w:t>
            </w:r>
          </w:p>
          <w:p w14:paraId="1D01A400" w14:textId="77777777" w:rsidR="0028767D" w:rsidRPr="000D57BB" w:rsidRDefault="00000000">
            <w:pPr>
              <w:spacing w:after="0"/>
              <w:jc w:val="center"/>
              <w:rPr>
                <w:rFonts w:ascii="Times New Roman" w:hAnsi="Times New Roman"/>
                <w:b/>
                <w:spacing w:val="20"/>
                <w:kern w:val="2"/>
                <w:sz w:val="15"/>
                <w:szCs w:val="15"/>
              </w:rPr>
            </w:pPr>
            <w:r w:rsidRPr="000D57BB">
              <w:rPr>
                <w:rFonts w:ascii="Times New Roman" w:hAnsi="Times New Roman"/>
                <w:b/>
                <w:spacing w:val="20"/>
                <w:kern w:val="2"/>
                <w:sz w:val="15"/>
                <w:szCs w:val="15"/>
              </w:rPr>
              <w:t>放达</w:t>
            </w:r>
          </w:p>
          <w:p w14:paraId="62FD4813" w14:textId="77777777" w:rsidR="0028767D" w:rsidRPr="000D57BB" w:rsidRDefault="00000000">
            <w:pPr>
              <w:spacing w:after="0"/>
              <w:jc w:val="center"/>
              <w:rPr>
                <w:rFonts w:ascii="Times New Roman" w:hAnsi="Times New Roman"/>
                <w:b/>
                <w:spacing w:val="20"/>
                <w:kern w:val="2"/>
                <w:sz w:val="15"/>
                <w:szCs w:val="15"/>
              </w:rPr>
            </w:pPr>
            <w:r w:rsidRPr="000D57BB">
              <w:rPr>
                <w:rFonts w:ascii="Times New Roman" w:hAnsi="Times New Roman"/>
                <w:b/>
                <w:spacing w:val="20"/>
                <w:kern w:val="2"/>
                <w:sz w:val="15"/>
                <w:szCs w:val="15"/>
              </w:rPr>
              <w:t>标与</w:t>
            </w:r>
          </w:p>
          <w:p w14:paraId="29C2E3F6" w14:textId="77777777" w:rsidR="0028767D" w:rsidRPr="000D57BB" w:rsidRDefault="00000000">
            <w:pPr>
              <w:spacing w:after="0"/>
              <w:jc w:val="center"/>
              <w:rPr>
                <w:rFonts w:ascii="Times New Roman" w:hAnsi="Times New Roman"/>
                <w:b/>
                <w:spacing w:val="20"/>
                <w:kern w:val="2"/>
                <w:sz w:val="15"/>
                <w:szCs w:val="15"/>
              </w:rPr>
            </w:pPr>
            <w:r w:rsidRPr="000D57BB">
              <w:rPr>
                <w:rFonts w:ascii="Times New Roman" w:hAnsi="Times New Roman"/>
                <w:b/>
                <w:spacing w:val="20"/>
                <w:kern w:val="2"/>
                <w:sz w:val="15"/>
                <w:szCs w:val="15"/>
              </w:rPr>
              <w:t>总量</w:t>
            </w:r>
          </w:p>
          <w:p w14:paraId="34B00CCA" w14:textId="77777777" w:rsidR="0028767D" w:rsidRPr="000D57BB" w:rsidRDefault="00000000">
            <w:pPr>
              <w:spacing w:after="0"/>
              <w:jc w:val="center"/>
              <w:rPr>
                <w:rFonts w:ascii="Times New Roman" w:hAnsi="Times New Roman"/>
                <w:b/>
                <w:spacing w:val="20"/>
                <w:kern w:val="2"/>
                <w:sz w:val="15"/>
                <w:szCs w:val="15"/>
              </w:rPr>
            </w:pPr>
            <w:r w:rsidRPr="000D57BB">
              <w:rPr>
                <w:rFonts w:ascii="Times New Roman" w:hAnsi="Times New Roman"/>
                <w:b/>
                <w:spacing w:val="20"/>
                <w:kern w:val="2"/>
                <w:sz w:val="15"/>
                <w:szCs w:val="15"/>
              </w:rPr>
              <w:t>控制（工</w:t>
            </w:r>
          </w:p>
          <w:p w14:paraId="60E7729A" w14:textId="77777777" w:rsidR="0028767D" w:rsidRPr="000D57BB" w:rsidRDefault="00000000">
            <w:pPr>
              <w:spacing w:after="0"/>
              <w:jc w:val="center"/>
              <w:rPr>
                <w:rFonts w:ascii="Times New Roman" w:hAnsi="Times New Roman"/>
                <w:b/>
                <w:spacing w:val="20"/>
                <w:kern w:val="2"/>
                <w:sz w:val="15"/>
                <w:szCs w:val="15"/>
              </w:rPr>
            </w:pPr>
            <w:r w:rsidRPr="000D57BB">
              <w:rPr>
                <w:rFonts w:ascii="Times New Roman" w:hAnsi="Times New Roman"/>
                <w:b/>
                <w:spacing w:val="20"/>
                <w:kern w:val="2"/>
                <w:sz w:val="15"/>
                <w:szCs w:val="15"/>
              </w:rPr>
              <w:t>业建</w:t>
            </w:r>
          </w:p>
          <w:p w14:paraId="2A247A41" w14:textId="77777777" w:rsidR="0028767D" w:rsidRPr="000D57BB" w:rsidRDefault="00000000">
            <w:pPr>
              <w:spacing w:after="0"/>
              <w:jc w:val="center"/>
              <w:rPr>
                <w:rFonts w:ascii="Times New Roman" w:hAnsi="Times New Roman"/>
                <w:b/>
                <w:spacing w:val="20"/>
                <w:kern w:val="2"/>
                <w:sz w:val="15"/>
                <w:szCs w:val="15"/>
              </w:rPr>
            </w:pPr>
            <w:r w:rsidRPr="000D57BB">
              <w:rPr>
                <w:rFonts w:ascii="Times New Roman" w:hAnsi="Times New Roman"/>
                <w:b/>
                <w:spacing w:val="20"/>
                <w:kern w:val="2"/>
                <w:sz w:val="15"/>
                <w:szCs w:val="15"/>
              </w:rPr>
              <w:t>设项</w:t>
            </w:r>
          </w:p>
          <w:p w14:paraId="5472D033" w14:textId="77777777" w:rsidR="0028767D" w:rsidRPr="000D57BB" w:rsidRDefault="00000000">
            <w:pPr>
              <w:spacing w:after="0"/>
              <w:jc w:val="center"/>
              <w:rPr>
                <w:rFonts w:ascii="Times New Roman" w:hAnsi="Times New Roman"/>
                <w:b/>
                <w:spacing w:val="20"/>
                <w:kern w:val="2"/>
                <w:sz w:val="15"/>
                <w:szCs w:val="15"/>
              </w:rPr>
            </w:pPr>
            <w:r w:rsidRPr="000D57BB">
              <w:rPr>
                <w:rFonts w:ascii="Times New Roman" w:hAnsi="Times New Roman"/>
                <w:b/>
                <w:spacing w:val="20"/>
                <w:kern w:val="2"/>
                <w:sz w:val="15"/>
                <w:szCs w:val="15"/>
              </w:rPr>
              <w:t>目详填）</w:t>
            </w:r>
          </w:p>
        </w:tc>
        <w:tc>
          <w:tcPr>
            <w:tcW w:w="1553" w:type="dxa"/>
            <w:vAlign w:val="center"/>
          </w:tcPr>
          <w:p w14:paraId="53AA2465" w14:textId="77777777" w:rsidR="0028767D" w:rsidRPr="000D57BB" w:rsidRDefault="00000000">
            <w:pPr>
              <w:spacing w:after="0"/>
              <w:jc w:val="center"/>
              <w:rPr>
                <w:rFonts w:ascii="Times New Roman" w:hAnsi="Times New Roman"/>
                <w:b/>
                <w:kern w:val="2"/>
                <w:sz w:val="15"/>
                <w:szCs w:val="15"/>
              </w:rPr>
            </w:pPr>
            <w:r w:rsidRPr="000D57BB">
              <w:rPr>
                <w:rFonts w:ascii="Times New Roman" w:hAnsi="Times New Roman"/>
                <w:b/>
                <w:kern w:val="2"/>
                <w:sz w:val="15"/>
                <w:szCs w:val="15"/>
              </w:rPr>
              <w:t>污染物</w:t>
            </w:r>
          </w:p>
        </w:tc>
        <w:tc>
          <w:tcPr>
            <w:tcW w:w="708" w:type="dxa"/>
            <w:gridSpan w:val="2"/>
            <w:vAlign w:val="center"/>
          </w:tcPr>
          <w:p w14:paraId="414317CC" w14:textId="77777777" w:rsidR="0028767D" w:rsidRPr="000D57BB" w:rsidRDefault="00000000">
            <w:pPr>
              <w:spacing w:after="0"/>
              <w:jc w:val="center"/>
              <w:rPr>
                <w:rFonts w:ascii="Times New Roman" w:hAnsi="Times New Roman"/>
                <w:b/>
                <w:kern w:val="2"/>
                <w:sz w:val="15"/>
                <w:szCs w:val="15"/>
              </w:rPr>
            </w:pPr>
            <w:r w:rsidRPr="000D57BB">
              <w:rPr>
                <w:rFonts w:ascii="Times New Roman" w:hAnsi="Times New Roman"/>
                <w:b/>
                <w:kern w:val="2"/>
                <w:sz w:val="15"/>
                <w:szCs w:val="15"/>
              </w:rPr>
              <w:t>原有排</w:t>
            </w:r>
          </w:p>
          <w:p w14:paraId="45F4D689" w14:textId="77777777" w:rsidR="0028767D" w:rsidRPr="000D57BB" w:rsidRDefault="00000000">
            <w:pPr>
              <w:spacing w:after="0"/>
              <w:jc w:val="center"/>
              <w:rPr>
                <w:rFonts w:ascii="Times New Roman" w:hAnsi="Times New Roman"/>
                <w:b/>
                <w:kern w:val="2"/>
                <w:sz w:val="15"/>
                <w:szCs w:val="15"/>
              </w:rPr>
            </w:pPr>
            <w:r w:rsidRPr="000D57BB">
              <w:rPr>
                <w:rFonts w:ascii="Times New Roman" w:hAnsi="Times New Roman"/>
                <w:b/>
                <w:kern w:val="2"/>
                <w:sz w:val="15"/>
                <w:szCs w:val="15"/>
              </w:rPr>
              <w:t>放量</w:t>
            </w:r>
            <w:r w:rsidRPr="000D57BB">
              <w:rPr>
                <w:rFonts w:ascii="Times New Roman" w:hAnsi="Times New Roman"/>
                <w:b/>
                <w:kern w:val="2"/>
                <w:sz w:val="15"/>
                <w:szCs w:val="15"/>
              </w:rPr>
              <w:t>(1)</w:t>
            </w:r>
          </w:p>
        </w:tc>
        <w:tc>
          <w:tcPr>
            <w:tcW w:w="992" w:type="dxa"/>
            <w:gridSpan w:val="2"/>
            <w:vAlign w:val="center"/>
          </w:tcPr>
          <w:p w14:paraId="5CD70F0C" w14:textId="77777777" w:rsidR="0028767D" w:rsidRPr="000D57BB" w:rsidRDefault="00000000">
            <w:pPr>
              <w:spacing w:after="0"/>
              <w:jc w:val="center"/>
              <w:rPr>
                <w:rFonts w:ascii="Times New Roman" w:hAnsi="Times New Roman"/>
                <w:b/>
                <w:kern w:val="2"/>
                <w:sz w:val="15"/>
                <w:szCs w:val="15"/>
              </w:rPr>
            </w:pPr>
            <w:r w:rsidRPr="000D57BB">
              <w:rPr>
                <w:rFonts w:ascii="Times New Roman" w:hAnsi="Times New Roman"/>
                <w:b/>
                <w:kern w:val="2"/>
                <w:sz w:val="15"/>
                <w:szCs w:val="15"/>
              </w:rPr>
              <w:t>本期工程实际排放浓度</w:t>
            </w:r>
            <w:r w:rsidRPr="000D57BB">
              <w:rPr>
                <w:rFonts w:ascii="Times New Roman" w:hAnsi="Times New Roman"/>
                <w:b/>
                <w:kern w:val="2"/>
                <w:sz w:val="15"/>
                <w:szCs w:val="15"/>
              </w:rPr>
              <w:t>(2)</w:t>
            </w:r>
          </w:p>
        </w:tc>
        <w:tc>
          <w:tcPr>
            <w:tcW w:w="995" w:type="dxa"/>
            <w:gridSpan w:val="2"/>
            <w:vAlign w:val="center"/>
          </w:tcPr>
          <w:p w14:paraId="416931ED" w14:textId="77777777" w:rsidR="0028767D" w:rsidRPr="000D57BB" w:rsidRDefault="00000000">
            <w:pPr>
              <w:spacing w:after="0"/>
              <w:jc w:val="center"/>
              <w:rPr>
                <w:rFonts w:ascii="Times New Roman" w:hAnsi="Times New Roman"/>
                <w:b/>
                <w:kern w:val="2"/>
                <w:sz w:val="15"/>
                <w:szCs w:val="15"/>
              </w:rPr>
            </w:pPr>
            <w:r w:rsidRPr="000D57BB">
              <w:rPr>
                <w:rFonts w:ascii="Times New Roman" w:hAnsi="Times New Roman"/>
                <w:b/>
                <w:kern w:val="2"/>
                <w:sz w:val="15"/>
                <w:szCs w:val="15"/>
              </w:rPr>
              <w:t>本期工程允许排放浓度</w:t>
            </w:r>
            <w:r w:rsidRPr="000D57BB">
              <w:rPr>
                <w:rFonts w:ascii="Times New Roman" w:hAnsi="Times New Roman"/>
                <w:b/>
                <w:kern w:val="2"/>
                <w:sz w:val="15"/>
                <w:szCs w:val="15"/>
              </w:rPr>
              <w:t>(3)</w:t>
            </w:r>
          </w:p>
        </w:tc>
        <w:tc>
          <w:tcPr>
            <w:tcW w:w="1120" w:type="dxa"/>
            <w:gridSpan w:val="2"/>
            <w:vAlign w:val="center"/>
          </w:tcPr>
          <w:p w14:paraId="7BAD2085" w14:textId="77777777" w:rsidR="0028767D" w:rsidRPr="000D57BB" w:rsidRDefault="00000000">
            <w:pPr>
              <w:spacing w:after="0"/>
              <w:jc w:val="center"/>
              <w:rPr>
                <w:rFonts w:ascii="Times New Roman" w:hAnsi="Times New Roman"/>
                <w:b/>
                <w:kern w:val="2"/>
                <w:sz w:val="15"/>
                <w:szCs w:val="15"/>
              </w:rPr>
            </w:pPr>
            <w:r w:rsidRPr="000D57BB">
              <w:rPr>
                <w:rFonts w:ascii="Times New Roman" w:hAnsi="Times New Roman"/>
                <w:b/>
                <w:kern w:val="2"/>
                <w:sz w:val="15"/>
                <w:szCs w:val="15"/>
              </w:rPr>
              <w:t>本期工程产生量</w:t>
            </w:r>
            <w:r w:rsidRPr="000D57BB">
              <w:rPr>
                <w:rFonts w:ascii="Times New Roman" w:hAnsi="Times New Roman"/>
                <w:b/>
                <w:kern w:val="2"/>
                <w:sz w:val="15"/>
                <w:szCs w:val="15"/>
              </w:rPr>
              <w:t>(4)</w:t>
            </w:r>
          </w:p>
        </w:tc>
        <w:tc>
          <w:tcPr>
            <w:tcW w:w="992" w:type="dxa"/>
            <w:vAlign w:val="center"/>
          </w:tcPr>
          <w:p w14:paraId="3BC57CD6" w14:textId="77777777" w:rsidR="0028767D" w:rsidRPr="000D57BB" w:rsidRDefault="00000000">
            <w:pPr>
              <w:spacing w:after="0"/>
              <w:jc w:val="center"/>
              <w:rPr>
                <w:rFonts w:ascii="Times New Roman" w:hAnsi="Times New Roman"/>
                <w:b/>
                <w:kern w:val="2"/>
                <w:sz w:val="15"/>
                <w:szCs w:val="15"/>
              </w:rPr>
            </w:pPr>
            <w:r w:rsidRPr="000D57BB">
              <w:rPr>
                <w:rFonts w:ascii="Times New Roman" w:hAnsi="Times New Roman"/>
                <w:b/>
                <w:kern w:val="2"/>
                <w:sz w:val="15"/>
                <w:szCs w:val="15"/>
              </w:rPr>
              <w:t>本期工程自身削减量</w:t>
            </w:r>
            <w:r w:rsidRPr="000D57BB">
              <w:rPr>
                <w:rFonts w:ascii="Times New Roman" w:hAnsi="Times New Roman"/>
                <w:b/>
                <w:kern w:val="2"/>
                <w:sz w:val="15"/>
                <w:szCs w:val="15"/>
              </w:rPr>
              <w:t>(5)</w:t>
            </w:r>
          </w:p>
        </w:tc>
        <w:tc>
          <w:tcPr>
            <w:tcW w:w="1134" w:type="dxa"/>
            <w:vAlign w:val="center"/>
          </w:tcPr>
          <w:p w14:paraId="2252F496" w14:textId="77777777" w:rsidR="0028767D" w:rsidRPr="000D57BB" w:rsidRDefault="00000000">
            <w:pPr>
              <w:spacing w:after="0"/>
              <w:jc w:val="center"/>
              <w:rPr>
                <w:rFonts w:ascii="Times New Roman" w:hAnsi="Times New Roman"/>
                <w:b/>
                <w:kern w:val="2"/>
                <w:sz w:val="15"/>
                <w:szCs w:val="15"/>
              </w:rPr>
            </w:pPr>
            <w:r w:rsidRPr="000D57BB">
              <w:rPr>
                <w:rFonts w:ascii="Times New Roman" w:hAnsi="Times New Roman"/>
                <w:b/>
                <w:kern w:val="2"/>
                <w:sz w:val="15"/>
                <w:szCs w:val="15"/>
              </w:rPr>
              <w:t>本期工程实际排放量</w:t>
            </w:r>
            <w:r w:rsidRPr="000D57BB">
              <w:rPr>
                <w:rFonts w:ascii="Times New Roman" w:hAnsi="Times New Roman"/>
                <w:b/>
                <w:kern w:val="2"/>
                <w:sz w:val="15"/>
                <w:szCs w:val="15"/>
              </w:rPr>
              <w:t>(6)</w:t>
            </w:r>
          </w:p>
        </w:tc>
        <w:tc>
          <w:tcPr>
            <w:tcW w:w="1438" w:type="dxa"/>
            <w:vAlign w:val="center"/>
          </w:tcPr>
          <w:p w14:paraId="637DE5F9" w14:textId="77777777" w:rsidR="0028767D" w:rsidRPr="000D57BB" w:rsidRDefault="00000000">
            <w:pPr>
              <w:spacing w:after="0"/>
              <w:jc w:val="center"/>
              <w:rPr>
                <w:rFonts w:ascii="Times New Roman" w:hAnsi="Times New Roman"/>
                <w:b/>
                <w:kern w:val="2"/>
                <w:sz w:val="15"/>
                <w:szCs w:val="15"/>
              </w:rPr>
            </w:pPr>
            <w:r w:rsidRPr="000D57BB">
              <w:rPr>
                <w:rFonts w:ascii="Times New Roman" w:hAnsi="Times New Roman"/>
                <w:b/>
                <w:kern w:val="2"/>
                <w:sz w:val="15"/>
                <w:szCs w:val="15"/>
              </w:rPr>
              <w:t>本期工程核定排放总量</w:t>
            </w:r>
            <w:r w:rsidRPr="000D57BB">
              <w:rPr>
                <w:rFonts w:ascii="Times New Roman" w:hAnsi="Times New Roman"/>
                <w:b/>
                <w:kern w:val="2"/>
                <w:sz w:val="15"/>
                <w:szCs w:val="15"/>
              </w:rPr>
              <w:t>(7)</w:t>
            </w:r>
          </w:p>
        </w:tc>
        <w:tc>
          <w:tcPr>
            <w:tcW w:w="1256" w:type="dxa"/>
            <w:vAlign w:val="center"/>
          </w:tcPr>
          <w:p w14:paraId="6FEC663C" w14:textId="77777777" w:rsidR="0028767D" w:rsidRPr="000D57BB" w:rsidRDefault="00000000">
            <w:pPr>
              <w:spacing w:after="0"/>
              <w:jc w:val="center"/>
              <w:rPr>
                <w:rFonts w:ascii="Times New Roman" w:hAnsi="Times New Roman"/>
                <w:b/>
                <w:kern w:val="2"/>
                <w:sz w:val="15"/>
                <w:szCs w:val="15"/>
              </w:rPr>
            </w:pPr>
            <w:r w:rsidRPr="000D57BB">
              <w:rPr>
                <w:rFonts w:ascii="Times New Roman" w:hAnsi="Times New Roman"/>
                <w:b/>
                <w:kern w:val="2"/>
                <w:sz w:val="15"/>
                <w:szCs w:val="15"/>
              </w:rPr>
              <w:t>本期工程</w:t>
            </w:r>
            <w:r w:rsidRPr="000D57BB">
              <w:rPr>
                <w:rFonts w:ascii="Times New Roman" w:hAnsi="Times New Roman"/>
                <w:b/>
                <w:kern w:val="2"/>
                <w:sz w:val="15"/>
                <w:szCs w:val="15"/>
              </w:rPr>
              <w:t>“</w:t>
            </w:r>
            <w:r w:rsidRPr="000D57BB">
              <w:rPr>
                <w:rFonts w:ascii="Times New Roman" w:hAnsi="Times New Roman"/>
                <w:b/>
                <w:kern w:val="2"/>
                <w:sz w:val="15"/>
                <w:szCs w:val="15"/>
              </w:rPr>
              <w:t>以新带老</w:t>
            </w:r>
            <w:r w:rsidRPr="000D57BB">
              <w:rPr>
                <w:rFonts w:ascii="Times New Roman" w:hAnsi="Times New Roman"/>
                <w:b/>
                <w:kern w:val="2"/>
                <w:sz w:val="15"/>
                <w:szCs w:val="15"/>
              </w:rPr>
              <w:t>”</w:t>
            </w:r>
            <w:r w:rsidRPr="000D57BB">
              <w:rPr>
                <w:rFonts w:ascii="Times New Roman" w:hAnsi="Times New Roman"/>
                <w:b/>
                <w:kern w:val="2"/>
                <w:sz w:val="15"/>
                <w:szCs w:val="15"/>
              </w:rPr>
              <w:t>削减量</w:t>
            </w:r>
            <w:r w:rsidRPr="000D57BB">
              <w:rPr>
                <w:rFonts w:ascii="Times New Roman" w:hAnsi="Times New Roman"/>
                <w:b/>
                <w:kern w:val="2"/>
                <w:sz w:val="15"/>
                <w:szCs w:val="15"/>
              </w:rPr>
              <w:t>(8)</w:t>
            </w:r>
          </w:p>
        </w:tc>
        <w:tc>
          <w:tcPr>
            <w:tcW w:w="992" w:type="dxa"/>
            <w:vAlign w:val="center"/>
          </w:tcPr>
          <w:p w14:paraId="5B1AF166" w14:textId="77777777" w:rsidR="0028767D" w:rsidRPr="000D57BB" w:rsidRDefault="00000000">
            <w:pPr>
              <w:spacing w:after="0"/>
              <w:jc w:val="center"/>
              <w:rPr>
                <w:rFonts w:ascii="Times New Roman" w:hAnsi="Times New Roman"/>
                <w:b/>
                <w:kern w:val="2"/>
                <w:sz w:val="15"/>
                <w:szCs w:val="15"/>
              </w:rPr>
            </w:pPr>
            <w:r w:rsidRPr="000D57BB">
              <w:rPr>
                <w:rFonts w:ascii="Times New Roman" w:hAnsi="Times New Roman"/>
                <w:b/>
                <w:kern w:val="2"/>
                <w:sz w:val="15"/>
                <w:szCs w:val="15"/>
              </w:rPr>
              <w:t>全厂实际排放总量</w:t>
            </w:r>
            <w:r w:rsidRPr="000D57BB">
              <w:rPr>
                <w:rFonts w:ascii="Times New Roman" w:hAnsi="Times New Roman"/>
                <w:b/>
                <w:kern w:val="2"/>
                <w:sz w:val="15"/>
                <w:szCs w:val="15"/>
              </w:rPr>
              <w:t>(9)</w:t>
            </w:r>
            <w:r w:rsidRPr="000D57BB">
              <w:rPr>
                <w:rFonts w:ascii="Times New Roman" w:eastAsia="宋体" w:hAnsi="Times New Roman"/>
                <w:b/>
                <w:bCs/>
                <w:sz w:val="15"/>
                <w:szCs w:val="15"/>
              </w:rPr>
              <w:t>*</w:t>
            </w:r>
          </w:p>
        </w:tc>
        <w:tc>
          <w:tcPr>
            <w:tcW w:w="850" w:type="dxa"/>
            <w:vAlign w:val="center"/>
          </w:tcPr>
          <w:p w14:paraId="33ABBB95" w14:textId="77777777" w:rsidR="0028767D" w:rsidRPr="000D57BB" w:rsidRDefault="00000000">
            <w:pPr>
              <w:spacing w:after="0"/>
              <w:jc w:val="center"/>
              <w:rPr>
                <w:rFonts w:ascii="Times New Roman" w:hAnsi="Times New Roman"/>
                <w:b/>
                <w:kern w:val="2"/>
                <w:sz w:val="15"/>
                <w:szCs w:val="15"/>
              </w:rPr>
            </w:pPr>
            <w:r w:rsidRPr="000D57BB">
              <w:rPr>
                <w:rFonts w:ascii="Times New Roman" w:hAnsi="Times New Roman"/>
                <w:b/>
                <w:kern w:val="2"/>
                <w:sz w:val="15"/>
                <w:szCs w:val="15"/>
              </w:rPr>
              <w:t>全厂核定排放总量</w:t>
            </w:r>
            <w:r w:rsidRPr="000D57BB">
              <w:rPr>
                <w:rFonts w:ascii="Times New Roman" w:hAnsi="Times New Roman"/>
                <w:b/>
                <w:kern w:val="2"/>
                <w:sz w:val="15"/>
                <w:szCs w:val="15"/>
              </w:rPr>
              <w:t>(10)</w:t>
            </w:r>
          </w:p>
        </w:tc>
        <w:tc>
          <w:tcPr>
            <w:tcW w:w="1296" w:type="dxa"/>
            <w:gridSpan w:val="3"/>
            <w:tcMar>
              <w:top w:w="0" w:type="dxa"/>
              <w:left w:w="57" w:type="dxa"/>
              <w:bottom w:w="0" w:type="dxa"/>
              <w:right w:w="57" w:type="dxa"/>
            </w:tcMar>
            <w:vAlign w:val="center"/>
          </w:tcPr>
          <w:p w14:paraId="5E4821B0" w14:textId="77777777" w:rsidR="0028767D" w:rsidRPr="000D57BB" w:rsidRDefault="00000000">
            <w:pPr>
              <w:spacing w:after="0"/>
              <w:jc w:val="center"/>
              <w:rPr>
                <w:rFonts w:ascii="Times New Roman" w:hAnsi="Times New Roman"/>
                <w:b/>
                <w:kern w:val="2"/>
                <w:sz w:val="15"/>
                <w:szCs w:val="15"/>
              </w:rPr>
            </w:pPr>
            <w:r w:rsidRPr="000D57BB">
              <w:rPr>
                <w:rFonts w:ascii="Times New Roman" w:hAnsi="Times New Roman"/>
                <w:b/>
                <w:kern w:val="2"/>
                <w:sz w:val="15"/>
                <w:szCs w:val="15"/>
              </w:rPr>
              <w:t>区域平衡替代削减量</w:t>
            </w:r>
            <w:r w:rsidRPr="000D57BB">
              <w:rPr>
                <w:rFonts w:ascii="Times New Roman" w:hAnsi="Times New Roman"/>
                <w:b/>
                <w:kern w:val="2"/>
                <w:sz w:val="15"/>
                <w:szCs w:val="15"/>
              </w:rPr>
              <w:t>(11)</w:t>
            </w:r>
          </w:p>
        </w:tc>
        <w:tc>
          <w:tcPr>
            <w:tcW w:w="1049" w:type="dxa"/>
            <w:gridSpan w:val="2"/>
            <w:tcMar>
              <w:top w:w="0" w:type="dxa"/>
              <w:left w:w="57" w:type="dxa"/>
              <w:bottom w:w="0" w:type="dxa"/>
              <w:right w:w="57" w:type="dxa"/>
            </w:tcMar>
            <w:vAlign w:val="center"/>
          </w:tcPr>
          <w:p w14:paraId="10413F9F" w14:textId="77777777" w:rsidR="0028767D" w:rsidRPr="000D57BB" w:rsidRDefault="00000000">
            <w:pPr>
              <w:spacing w:after="0"/>
              <w:jc w:val="center"/>
              <w:rPr>
                <w:rFonts w:ascii="Times New Roman" w:hAnsi="Times New Roman"/>
                <w:b/>
                <w:kern w:val="2"/>
                <w:sz w:val="15"/>
                <w:szCs w:val="15"/>
              </w:rPr>
            </w:pPr>
            <w:r w:rsidRPr="000D57BB">
              <w:rPr>
                <w:rFonts w:ascii="Times New Roman" w:hAnsi="Times New Roman"/>
                <w:b/>
                <w:kern w:val="2"/>
                <w:sz w:val="15"/>
                <w:szCs w:val="15"/>
              </w:rPr>
              <w:t>排放增减量</w:t>
            </w:r>
            <w:r w:rsidRPr="000D57BB">
              <w:rPr>
                <w:rFonts w:ascii="Times New Roman" w:hAnsi="Times New Roman"/>
                <w:b/>
                <w:kern w:val="2"/>
                <w:sz w:val="15"/>
                <w:szCs w:val="15"/>
              </w:rPr>
              <w:t>(12)</w:t>
            </w:r>
          </w:p>
        </w:tc>
      </w:tr>
      <w:tr w:rsidR="0028767D" w:rsidRPr="00F1503F" w14:paraId="2D667B8E" w14:textId="77777777" w:rsidTr="009E6D71">
        <w:trPr>
          <w:cantSplit/>
          <w:trHeight w:val="255"/>
          <w:jc w:val="center"/>
        </w:trPr>
        <w:tc>
          <w:tcPr>
            <w:tcW w:w="434" w:type="dxa"/>
            <w:vMerge/>
            <w:vAlign w:val="center"/>
          </w:tcPr>
          <w:p w14:paraId="54674938" w14:textId="77777777" w:rsidR="0028767D" w:rsidRPr="000D57BB" w:rsidRDefault="0028767D">
            <w:pPr>
              <w:spacing w:after="0"/>
              <w:rPr>
                <w:rFonts w:ascii="Times New Roman" w:hAnsi="Times New Roman"/>
                <w:b/>
                <w:spacing w:val="20"/>
                <w:kern w:val="2"/>
                <w:sz w:val="15"/>
                <w:szCs w:val="15"/>
              </w:rPr>
            </w:pPr>
          </w:p>
        </w:tc>
        <w:tc>
          <w:tcPr>
            <w:tcW w:w="1553" w:type="dxa"/>
            <w:vAlign w:val="center"/>
          </w:tcPr>
          <w:p w14:paraId="1970BD6A" w14:textId="77777777" w:rsidR="0028767D" w:rsidRPr="000D57BB" w:rsidRDefault="00000000">
            <w:pPr>
              <w:spacing w:after="0"/>
              <w:jc w:val="center"/>
              <w:rPr>
                <w:rFonts w:ascii="Times New Roman" w:hAnsi="Times New Roman"/>
                <w:b/>
                <w:kern w:val="2"/>
                <w:sz w:val="15"/>
                <w:szCs w:val="15"/>
              </w:rPr>
            </w:pPr>
            <w:r w:rsidRPr="000D57BB">
              <w:rPr>
                <w:rFonts w:ascii="Times New Roman" w:hAnsi="Times New Roman"/>
                <w:b/>
                <w:kern w:val="2"/>
                <w:sz w:val="15"/>
                <w:szCs w:val="15"/>
              </w:rPr>
              <w:t>废水（万吨）</w:t>
            </w:r>
          </w:p>
        </w:tc>
        <w:tc>
          <w:tcPr>
            <w:tcW w:w="708" w:type="dxa"/>
            <w:gridSpan w:val="2"/>
            <w:vAlign w:val="center"/>
          </w:tcPr>
          <w:p w14:paraId="151F5DB5" w14:textId="77777777" w:rsidR="0028767D" w:rsidRPr="000D57BB" w:rsidRDefault="00000000">
            <w:pPr>
              <w:spacing w:after="0"/>
              <w:jc w:val="center"/>
              <w:rPr>
                <w:rFonts w:ascii="Times New Roman" w:hAnsi="Times New Roman"/>
                <w:b/>
                <w:kern w:val="2"/>
                <w:sz w:val="15"/>
                <w:szCs w:val="15"/>
              </w:rPr>
            </w:pPr>
            <w:r w:rsidRPr="000D57BB">
              <w:rPr>
                <w:rFonts w:ascii="Times New Roman" w:eastAsia="宋体" w:hAnsi="Times New Roman"/>
                <w:b/>
                <w:bCs/>
                <w:sz w:val="15"/>
                <w:szCs w:val="15"/>
              </w:rPr>
              <w:t>/</w:t>
            </w:r>
          </w:p>
        </w:tc>
        <w:tc>
          <w:tcPr>
            <w:tcW w:w="992" w:type="dxa"/>
            <w:gridSpan w:val="2"/>
            <w:vAlign w:val="center"/>
          </w:tcPr>
          <w:p w14:paraId="6F5AA631" w14:textId="77777777" w:rsidR="0028767D" w:rsidRPr="000D57BB" w:rsidRDefault="00000000">
            <w:pPr>
              <w:spacing w:after="0"/>
              <w:jc w:val="center"/>
              <w:rPr>
                <w:rFonts w:ascii="Times New Roman" w:hAnsi="Times New Roman"/>
                <w:b/>
                <w:kern w:val="2"/>
                <w:sz w:val="15"/>
                <w:szCs w:val="15"/>
              </w:rPr>
            </w:pPr>
            <w:r w:rsidRPr="000D57BB">
              <w:rPr>
                <w:rFonts w:ascii="Times New Roman" w:eastAsia="宋体" w:hAnsi="Times New Roman"/>
                <w:b/>
                <w:bCs/>
                <w:sz w:val="15"/>
                <w:szCs w:val="15"/>
              </w:rPr>
              <w:t>/</w:t>
            </w:r>
          </w:p>
        </w:tc>
        <w:tc>
          <w:tcPr>
            <w:tcW w:w="995" w:type="dxa"/>
            <w:gridSpan w:val="2"/>
            <w:vAlign w:val="center"/>
          </w:tcPr>
          <w:p w14:paraId="03A6A3E9" w14:textId="77777777" w:rsidR="0028767D" w:rsidRPr="000D57BB" w:rsidRDefault="00000000">
            <w:pPr>
              <w:spacing w:after="0"/>
              <w:jc w:val="center"/>
              <w:rPr>
                <w:rFonts w:ascii="Times New Roman" w:hAnsi="Times New Roman"/>
                <w:b/>
                <w:kern w:val="2"/>
                <w:sz w:val="15"/>
                <w:szCs w:val="15"/>
              </w:rPr>
            </w:pPr>
            <w:r w:rsidRPr="000D57BB">
              <w:rPr>
                <w:rFonts w:ascii="Times New Roman" w:eastAsia="宋体" w:hAnsi="Times New Roman"/>
                <w:b/>
                <w:bCs/>
                <w:sz w:val="15"/>
                <w:szCs w:val="15"/>
              </w:rPr>
              <w:t>/</w:t>
            </w:r>
          </w:p>
        </w:tc>
        <w:tc>
          <w:tcPr>
            <w:tcW w:w="1120" w:type="dxa"/>
            <w:gridSpan w:val="2"/>
            <w:vAlign w:val="center"/>
          </w:tcPr>
          <w:p w14:paraId="2AEAC9BC" w14:textId="77777777" w:rsidR="0028767D" w:rsidRPr="000D57BB" w:rsidRDefault="00000000">
            <w:pPr>
              <w:spacing w:after="0"/>
              <w:jc w:val="center"/>
              <w:rPr>
                <w:rFonts w:ascii="Times New Roman" w:eastAsia="宋体" w:hAnsi="Times New Roman"/>
                <w:b/>
                <w:bCs/>
                <w:sz w:val="15"/>
                <w:szCs w:val="15"/>
              </w:rPr>
            </w:pPr>
            <w:r w:rsidRPr="000D57BB">
              <w:rPr>
                <w:rFonts w:ascii="Times New Roman" w:eastAsia="宋体" w:hAnsi="Times New Roman"/>
                <w:b/>
                <w:bCs/>
                <w:sz w:val="15"/>
                <w:szCs w:val="15"/>
              </w:rPr>
              <w:t>/</w:t>
            </w:r>
          </w:p>
        </w:tc>
        <w:tc>
          <w:tcPr>
            <w:tcW w:w="992" w:type="dxa"/>
            <w:vAlign w:val="center"/>
          </w:tcPr>
          <w:p w14:paraId="0C49EB98" w14:textId="77777777" w:rsidR="0028767D" w:rsidRPr="000D57BB" w:rsidRDefault="00000000">
            <w:pPr>
              <w:spacing w:after="0"/>
              <w:jc w:val="center"/>
              <w:rPr>
                <w:rFonts w:ascii="Times New Roman" w:eastAsia="宋体" w:hAnsi="Times New Roman"/>
                <w:b/>
                <w:bCs/>
                <w:sz w:val="15"/>
                <w:szCs w:val="15"/>
              </w:rPr>
            </w:pPr>
            <w:r w:rsidRPr="000D57BB">
              <w:rPr>
                <w:rFonts w:ascii="Times New Roman" w:eastAsia="宋体" w:hAnsi="Times New Roman"/>
                <w:b/>
                <w:bCs/>
                <w:sz w:val="15"/>
                <w:szCs w:val="15"/>
              </w:rPr>
              <w:t>/</w:t>
            </w:r>
          </w:p>
        </w:tc>
        <w:tc>
          <w:tcPr>
            <w:tcW w:w="1134" w:type="dxa"/>
            <w:vAlign w:val="center"/>
          </w:tcPr>
          <w:p w14:paraId="0ADFE5D6" w14:textId="77777777" w:rsidR="0028767D" w:rsidRPr="000D57BB" w:rsidRDefault="00000000">
            <w:pPr>
              <w:spacing w:after="0"/>
              <w:jc w:val="center"/>
              <w:rPr>
                <w:rFonts w:ascii="Times New Roman" w:eastAsia="宋体" w:hAnsi="Times New Roman"/>
                <w:b/>
                <w:bCs/>
                <w:sz w:val="15"/>
                <w:szCs w:val="15"/>
              </w:rPr>
            </w:pPr>
            <w:r w:rsidRPr="000D57BB">
              <w:rPr>
                <w:rFonts w:ascii="Times New Roman" w:eastAsia="宋体" w:hAnsi="Times New Roman"/>
                <w:b/>
                <w:bCs/>
                <w:sz w:val="15"/>
                <w:szCs w:val="15"/>
              </w:rPr>
              <w:t>/</w:t>
            </w:r>
          </w:p>
        </w:tc>
        <w:tc>
          <w:tcPr>
            <w:tcW w:w="1438" w:type="dxa"/>
            <w:vAlign w:val="center"/>
          </w:tcPr>
          <w:p w14:paraId="4A80FE63" w14:textId="77777777" w:rsidR="0028767D" w:rsidRPr="000D57BB" w:rsidRDefault="00000000">
            <w:pPr>
              <w:spacing w:after="0"/>
              <w:jc w:val="center"/>
              <w:rPr>
                <w:rFonts w:ascii="Times New Roman" w:eastAsia="宋体" w:hAnsi="Times New Roman"/>
                <w:b/>
                <w:bCs/>
                <w:sz w:val="15"/>
                <w:szCs w:val="15"/>
              </w:rPr>
            </w:pPr>
            <w:r w:rsidRPr="000D57BB">
              <w:rPr>
                <w:rFonts w:ascii="Times New Roman" w:eastAsia="宋体" w:hAnsi="Times New Roman"/>
                <w:b/>
                <w:bCs/>
                <w:sz w:val="15"/>
                <w:szCs w:val="15"/>
              </w:rPr>
              <w:t>/</w:t>
            </w:r>
          </w:p>
        </w:tc>
        <w:tc>
          <w:tcPr>
            <w:tcW w:w="1256" w:type="dxa"/>
            <w:vAlign w:val="center"/>
          </w:tcPr>
          <w:p w14:paraId="51ABE5EB" w14:textId="77777777" w:rsidR="0028767D" w:rsidRPr="000D57BB" w:rsidRDefault="00000000">
            <w:pPr>
              <w:spacing w:after="0"/>
              <w:jc w:val="center"/>
              <w:rPr>
                <w:rFonts w:ascii="Times New Roman" w:hAnsi="Times New Roman"/>
                <w:b/>
                <w:kern w:val="2"/>
                <w:sz w:val="15"/>
                <w:szCs w:val="15"/>
              </w:rPr>
            </w:pPr>
            <w:r w:rsidRPr="000D57BB">
              <w:rPr>
                <w:rFonts w:ascii="Times New Roman" w:eastAsia="宋体" w:hAnsi="Times New Roman"/>
                <w:b/>
                <w:bCs/>
                <w:sz w:val="15"/>
                <w:szCs w:val="15"/>
              </w:rPr>
              <w:t>/</w:t>
            </w:r>
          </w:p>
        </w:tc>
        <w:tc>
          <w:tcPr>
            <w:tcW w:w="992" w:type="dxa"/>
            <w:vAlign w:val="center"/>
          </w:tcPr>
          <w:p w14:paraId="4AA04CED" w14:textId="77777777" w:rsidR="0028767D" w:rsidRPr="000D57BB" w:rsidRDefault="00000000">
            <w:pPr>
              <w:spacing w:after="0"/>
              <w:jc w:val="center"/>
              <w:rPr>
                <w:rFonts w:ascii="Times New Roman" w:eastAsia="宋体" w:hAnsi="Times New Roman"/>
                <w:b/>
                <w:bCs/>
                <w:sz w:val="15"/>
                <w:szCs w:val="15"/>
              </w:rPr>
            </w:pPr>
            <w:r w:rsidRPr="000D57BB">
              <w:rPr>
                <w:rFonts w:ascii="Times New Roman" w:eastAsia="宋体" w:hAnsi="Times New Roman"/>
                <w:b/>
                <w:bCs/>
                <w:sz w:val="15"/>
                <w:szCs w:val="15"/>
              </w:rPr>
              <w:t>/</w:t>
            </w:r>
          </w:p>
        </w:tc>
        <w:tc>
          <w:tcPr>
            <w:tcW w:w="850" w:type="dxa"/>
            <w:vAlign w:val="center"/>
          </w:tcPr>
          <w:p w14:paraId="02B3F0CD" w14:textId="77777777" w:rsidR="0028767D" w:rsidRPr="000D57BB" w:rsidRDefault="00000000">
            <w:pPr>
              <w:spacing w:after="0"/>
              <w:jc w:val="center"/>
              <w:rPr>
                <w:rFonts w:ascii="Times New Roman" w:eastAsia="宋体" w:hAnsi="Times New Roman"/>
                <w:b/>
                <w:bCs/>
                <w:sz w:val="15"/>
                <w:szCs w:val="15"/>
              </w:rPr>
            </w:pPr>
            <w:r w:rsidRPr="000D57BB">
              <w:rPr>
                <w:rFonts w:ascii="Times New Roman" w:eastAsia="宋体" w:hAnsi="Times New Roman"/>
                <w:b/>
                <w:bCs/>
                <w:sz w:val="15"/>
                <w:szCs w:val="15"/>
              </w:rPr>
              <w:t>/</w:t>
            </w:r>
          </w:p>
        </w:tc>
        <w:tc>
          <w:tcPr>
            <w:tcW w:w="1296" w:type="dxa"/>
            <w:gridSpan w:val="3"/>
            <w:tcMar>
              <w:top w:w="0" w:type="dxa"/>
              <w:left w:w="57" w:type="dxa"/>
              <w:bottom w:w="0" w:type="dxa"/>
              <w:right w:w="57" w:type="dxa"/>
            </w:tcMar>
            <w:vAlign w:val="center"/>
          </w:tcPr>
          <w:p w14:paraId="4C298DA3" w14:textId="77777777" w:rsidR="0028767D" w:rsidRPr="000D57BB" w:rsidRDefault="00000000">
            <w:pPr>
              <w:spacing w:after="0"/>
              <w:jc w:val="center"/>
              <w:rPr>
                <w:rFonts w:ascii="Times New Roman" w:hAnsi="Times New Roman"/>
                <w:b/>
                <w:kern w:val="2"/>
                <w:sz w:val="15"/>
                <w:szCs w:val="15"/>
              </w:rPr>
            </w:pPr>
            <w:r w:rsidRPr="000D57BB">
              <w:rPr>
                <w:rFonts w:ascii="Times New Roman" w:eastAsia="宋体" w:hAnsi="Times New Roman"/>
                <w:b/>
                <w:bCs/>
                <w:sz w:val="15"/>
                <w:szCs w:val="15"/>
              </w:rPr>
              <w:t>/</w:t>
            </w:r>
          </w:p>
        </w:tc>
        <w:tc>
          <w:tcPr>
            <w:tcW w:w="1049" w:type="dxa"/>
            <w:gridSpan w:val="2"/>
            <w:tcMar>
              <w:top w:w="0" w:type="dxa"/>
              <w:left w:w="57" w:type="dxa"/>
              <w:bottom w:w="0" w:type="dxa"/>
              <w:right w:w="57" w:type="dxa"/>
            </w:tcMar>
            <w:vAlign w:val="center"/>
          </w:tcPr>
          <w:p w14:paraId="712B83A6" w14:textId="77777777" w:rsidR="0028767D" w:rsidRPr="000D57BB" w:rsidRDefault="00000000">
            <w:pPr>
              <w:spacing w:after="0"/>
              <w:jc w:val="center"/>
              <w:rPr>
                <w:rFonts w:ascii="Times New Roman" w:eastAsia="宋体" w:hAnsi="Times New Roman"/>
                <w:b/>
                <w:bCs/>
                <w:sz w:val="15"/>
                <w:szCs w:val="15"/>
              </w:rPr>
            </w:pPr>
            <w:r w:rsidRPr="000D57BB">
              <w:rPr>
                <w:rFonts w:ascii="Times New Roman" w:eastAsia="宋体" w:hAnsi="Times New Roman"/>
                <w:b/>
                <w:bCs/>
                <w:sz w:val="15"/>
                <w:szCs w:val="15"/>
              </w:rPr>
              <w:t>/</w:t>
            </w:r>
          </w:p>
        </w:tc>
      </w:tr>
      <w:tr w:rsidR="000D57BB" w:rsidRPr="00F1503F" w14:paraId="1CB30C4D" w14:textId="77777777" w:rsidTr="009E6D71">
        <w:trPr>
          <w:cantSplit/>
          <w:trHeight w:val="255"/>
          <w:jc w:val="center"/>
        </w:trPr>
        <w:tc>
          <w:tcPr>
            <w:tcW w:w="434" w:type="dxa"/>
            <w:vMerge/>
            <w:vAlign w:val="center"/>
          </w:tcPr>
          <w:p w14:paraId="4F9EC0FD" w14:textId="77777777" w:rsidR="000D57BB" w:rsidRPr="000D57BB" w:rsidRDefault="000D57BB" w:rsidP="000D57BB">
            <w:pPr>
              <w:spacing w:after="0"/>
              <w:rPr>
                <w:rFonts w:ascii="Times New Roman" w:hAnsi="Times New Roman"/>
                <w:b/>
                <w:spacing w:val="20"/>
                <w:kern w:val="2"/>
                <w:sz w:val="15"/>
                <w:szCs w:val="15"/>
              </w:rPr>
            </w:pPr>
          </w:p>
        </w:tc>
        <w:tc>
          <w:tcPr>
            <w:tcW w:w="1553" w:type="dxa"/>
            <w:vAlign w:val="center"/>
          </w:tcPr>
          <w:p w14:paraId="185E91EA" w14:textId="77777777" w:rsidR="000D57BB" w:rsidRPr="000D57BB" w:rsidRDefault="000D57BB" w:rsidP="000D57BB">
            <w:pPr>
              <w:spacing w:after="0"/>
              <w:jc w:val="center"/>
              <w:rPr>
                <w:rFonts w:ascii="Times New Roman" w:hAnsi="Times New Roman"/>
                <w:bCs/>
                <w:kern w:val="2"/>
                <w:sz w:val="15"/>
                <w:szCs w:val="15"/>
              </w:rPr>
            </w:pPr>
            <w:r w:rsidRPr="000D57BB">
              <w:rPr>
                <w:rFonts w:ascii="Times New Roman" w:hAnsi="Times New Roman"/>
                <w:bCs/>
                <w:kern w:val="2"/>
                <w:sz w:val="15"/>
                <w:szCs w:val="15"/>
              </w:rPr>
              <w:t>化学需氧量</w:t>
            </w:r>
          </w:p>
        </w:tc>
        <w:tc>
          <w:tcPr>
            <w:tcW w:w="708" w:type="dxa"/>
            <w:gridSpan w:val="2"/>
            <w:vAlign w:val="center"/>
          </w:tcPr>
          <w:p w14:paraId="7F1075FA" w14:textId="77777777" w:rsidR="000D57BB" w:rsidRPr="000D57BB" w:rsidRDefault="000D57BB" w:rsidP="000D57BB">
            <w:pPr>
              <w:spacing w:after="0"/>
              <w:jc w:val="center"/>
              <w:rPr>
                <w:rFonts w:ascii="Times New Roman" w:hAnsi="Times New Roman"/>
                <w:b/>
                <w:kern w:val="2"/>
                <w:sz w:val="15"/>
                <w:szCs w:val="15"/>
              </w:rPr>
            </w:pPr>
            <w:r w:rsidRPr="000D57BB">
              <w:rPr>
                <w:rFonts w:ascii="Times New Roman" w:eastAsia="宋体" w:hAnsi="Times New Roman"/>
                <w:b/>
                <w:bCs/>
                <w:sz w:val="15"/>
                <w:szCs w:val="15"/>
              </w:rPr>
              <w:t>/</w:t>
            </w:r>
          </w:p>
        </w:tc>
        <w:tc>
          <w:tcPr>
            <w:tcW w:w="992" w:type="dxa"/>
            <w:gridSpan w:val="2"/>
            <w:vAlign w:val="center"/>
          </w:tcPr>
          <w:p w14:paraId="358AEBF6" w14:textId="77777777" w:rsidR="000D57BB" w:rsidRPr="000D57BB" w:rsidRDefault="000D57BB" w:rsidP="000D57BB">
            <w:pPr>
              <w:spacing w:after="0"/>
              <w:jc w:val="center"/>
              <w:rPr>
                <w:rFonts w:ascii="Times New Roman" w:hAnsi="Times New Roman"/>
                <w:b/>
                <w:kern w:val="2"/>
                <w:sz w:val="15"/>
                <w:szCs w:val="15"/>
              </w:rPr>
            </w:pPr>
            <w:r w:rsidRPr="000D57BB">
              <w:rPr>
                <w:rFonts w:ascii="Times New Roman" w:eastAsia="宋体" w:hAnsi="Times New Roman"/>
                <w:b/>
                <w:bCs/>
                <w:sz w:val="15"/>
                <w:szCs w:val="15"/>
              </w:rPr>
              <w:t>/</w:t>
            </w:r>
          </w:p>
        </w:tc>
        <w:tc>
          <w:tcPr>
            <w:tcW w:w="995" w:type="dxa"/>
            <w:gridSpan w:val="2"/>
            <w:vAlign w:val="center"/>
          </w:tcPr>
          <w:p w14:paraId="2D8B04D3" w14:textId="77777777" w:rsidR="000D57BB" w:rsidRPr="000D57BB" w:rsidRDefault="000D57BB" w:rsidP="000D57BB">
            <w:pPr>
              <w:spacing w:after="0"/>
              <w:jc w:val="center"/>
              <w:rPr>
                <w:rFonts w:ascii="Times New Roman" w:hAnsi="Times New Roman"/>
                <w:b/>
                <w:kern w:val="2"/>
                <w:sz w:val="15"/>
                <w:szCs w:val="15"/>
              </w:rPr>
            </w:pPr>
            <w:r w:rsidRPr="000D57BB">
              <w:rPr>
                <w:rFonts w:ascii="Times New Roman" w:eastAsia="宋体" w:hAnsi="Times New Roman"/>
                <w:b/>
                <w:bCs/>
                <w:sz w:val="15"/>
                <w:szCs w:val="15"/>
              </w:rPr>
              <w:t>/</w:t>
            </w:r>
          </w:p>
        </w:tc>
        <w:tc>
          <w:tcPr>
            <w:tcW w:w="1120" w:type="dxa"/>
            <w:gridSpan w:val="2"/>
            <w:vAlign w:val="center"/>
          </w:tcPr>
          <w:p w14:paraId="4944DEEE" w14:textId="77777777" w:rsidR="000D57BB" w:rsidRPr="000D57BB" w:rsidRDefault="000D57BB" w:rsidP="000D57BB">
            <w:pPr>
              <w:spacing w:after="0"/>
              <w:jc w:val="center"/>
              <w:rPr>
                <w:rFonts w:ascii="Times New Roman" w:eastAsia="宋体" w:hAnsi="Times New Roman"/>
                <w:b/>
                <w:bCs/>
                <w:sz w:val="15"/>
                <w:szCs w:val="15"/>
              </w:rPr>
            </w:pPr>
            <w:r w:rsidRPr="000D57BB">
              <w:rPr>
                <w:rFonts w:ascii="Times New Roman" w:eastAsia="宋体" w:hAnsi="Times New Roman"/>
                <w:b/>
                <w:bCs/>
                <w:sz w:val="15"/>
                <w:szCs w:val="15"/>
              </w:rPr>
              <w:t>/</w:t>
            </w:r>
          </w:p>
        </w:tc>
        <w:tc>
          <w:tcPr>
            <w:tcW w:w="992" w:type="dxa"/>
            <w:vAlign w:val="center"/>
          </w:tcPr>
          <w:p w14:paraId="722926DA" w14:textId="77777777" w:rsidR="000D57BB" w:rsidRPr="000D57BB" w:rsidRDefault="000D57BB" w:rsidP="000D57BB">
            <w:pPr>
              <w:spacing w:after="0"/>
              <w:jc w:val="center"/>
              <w:rPr>
                <w:rFonts w:ascii="Times New Roman" w:eastAsia="宋体" w:hAnsi="Times New Roman"/>
                <w:b/>
                <w:bCs/>
                <w:sz w:val="15"/>
                <w:szCs w:val="15"/>
              </w:rPr>
            </w:pPr>
            <w:r w:rsidRPr="000D57BB">
              <w:rPr>
                <w:rFonts w:ascii="Times New Roman" w:eastAsia="宋体" w:hAnsi="Times New Roman"/>
                <w:b/>
                <w:bCs/>
                <w:sz w:val="15"/>
                <w:szCs w:val="15"/>
              </w:rPr>
              <w:t>/</w:t>
            </w:r>
          </w:p>
        </w:tc>
        <w:tc>
          <w:tcPr>
            <w:tcW w:w="1134" w:type="dxa"/>
            <w:vAlign w:val="center"/>
          </w:tcPr>
          <w:p w14:paraId="2FC46398" w14:textId="63839EEA" w:rsidR="000D57BB" w:rsidRPr="000D57BB" w:rsidRDefault="000D57BB" w:rsidP="000D57BB">
            <w:pPr>
              <w:spacing w:after="0"/>
              <w:jc w:val="center"/>
              <w:rPr>
                <w:rFonts w:ascii="Times New Roman" w:eastAsia="宋体" w:hAnsi="Times New Roman"/>
                <w:b/>
                <w:bCs/>
                <w:sz w:val="15"/>
                <w:szCs w:val="15"/>
              </w:rPr>
            </w:pPr>
            <w:r w:rsidRPr="000D57BB">
              <w:rPr>
                <w:rFonts w:ascii="Times New Roman" w:eastAsia="宋体" w:hAnsi="Times New Roman"/>
                <w:b/>
                <w:bCs/>
                <w:sz w:val="15"/>
                <w:szCs w:val="15"/>
              </w:rPr>
              <w:t>0.0</w:t>
            </w:r>
            <w:r w:rsidRPr="000D57BB">
              <w:rPr>
                <w:rFonts w:ascii="Times New Roman" w:eastAsia="宋体" w:hAnsi="Times New Roman" w:hint="eastAsia"/>
                <w:b/>
                <w:bCs/>
                <w:sz w:val="15"/>
                <w:szCs w:val="15"/>
              </w:rPr>
              <w:t>10</w:t>
            </w:r>
            <w:r w:rsidR="009E6D71">
              <w:rPr>
                <w:rFonts w:ascii="Times New Roman" w:eastAsia="宋体" w:hAnsi="Times New Roman" w:hint="eastAsia"/>
                <w:b/>
                <w:bCs/>
                <w:sz w:val="15"/>
                <w:szCs w:val="15"/>
              </w:rPr>
              <w:t>3</w:t>
            </w:r>
          </w:p>
        </w:tc>
        <w:tc>
          <w:tcPr>
            <w:tcW w:w="1438" w:type="dxa"/>
            <w:vAlign w:val="center"/>
          </w:tcPr>
          <w:p w14:paraId="1C2D955D" w14:textId="5D840B73" w:rsidR="000D57BB" w:rsidRPr="000D57BB" w:rsidRDefault="000D57BB" w:rsidP="000D57BB">
            <w:pPr>
              <w:spacing w:after="0"/>
              <w:jc w:val="center"/>
              <w:rPr>
                <w:rFonts w:ascii="Times New Roman" w:eastAsia="宋体" w:hAnsi="Times New Roman"/>
                <w:b/>
                <w:bCs/>
                <w:sz w:val="15"/>
                <w:szCs w:val="15"/>
              </w:rPr>
            </w:pPr>
            <w:r w:rsidRPr="000D57BB">
              <w:rPr>
                <w:rFonts w:ascii="Times New Roman" w:eastAsia="宋体" w:hAnsi="Times New Roman"/>
                <w:b/>
                <w:bCs/>
                <w:sz w:val="15"/>
                <w:szCs w:val="15"/>
              </w:rPr>
              <w:t>0.0</w:t>
            </w:r>
            <w:r w:rsidRPr="000D57BB">
              <w:rPr>
                <w:rFonts w:ascii="Times New Roman" w:eastAsia="宋体" w:hAnsi="Times New Roman" w:hint="eastAsia"/>
                <w:b/>
                <w:bCs/>
                <w:sz w:val="15"/>
                <w:szCs w:val="15"/>
              </w:rPr>
              <w:t>216</w:t>
            </w:r>
          </w:p>
        </w:tc>
        <w:tc>
          <w:tcPr>
            <w:tcW w:w="1256" w:type="dxa"/>
            <w:vAlign w:val="center"/>
          </w:tcPr>
          <w:p w14:paraId="1BC7CDC8" w14:textId="77777777" w:rsidR="000D57BB" w:rsidRPr="000D57BB" w:rsidRDefault="000D57BB" w:rsidP="000D57BB">
            <w:pPr>
              <w:spacing w:after="0"/>
              <w:jc w:val="center"/>
              <w:rPr>
                <w:rFonts w:ascii="Times New Roman" w:hAnsi="Times New Roman"/>
                <w:b/>
                <w:kern w:val="2"/>
                <w:sz w:val="15"/>
                <w:szCs w:val="15"/>
              </w:rPr>
            </w:pPr>
            <w:r w:rsidRPr="000D57BB">
              <w:rPr>
                <w:rFonts w:ascii="Times New Roman" w:eastAsia="宋体" w:hAnsi="Times New Roman"/>
                <w:b/>
                <w:bCs/>
                <w:sz w:val="15"/>
                <w:szCs w:val="15"/>
              </w:rPr>
              <w:t>/</w:t>
            </w:r>
          </w:p>
        </w:tc>
        <w:tc>
          <w:tcPr>
            <w:tcW w:w="992" w:type="dxa"/>
            <w:vAlign w:val="center"/>
          </w:tcPr>
          <w:p w14:paraId="5B2E1F96" w14:textId="48E0FFE8" w:rsidR="000D57BB" w:rsidRPr="000D57BB" w:rsidRDefault="000D57BB" w:rsidP="000D57BB">
            <w:pPr>
              <w:spacing w:after="0"/>
              <w:jc w:val="center"/>
              <w:rPr>
                <w:rFonts w:ascii="Times New Roman" w:eastAsia="宋体" w:hAnsi="Times New Roman"/>
                <w:b/>
                <w:bCs/>
                <w:sz w:val="15"/>
                <w:szCs w:val="15"/>
              </w:rPr>
            </w:pPr>
            <w:r w:rsidRPr="000D57BB">
              <w:rPr>
                <w:rFonts w:ascii="Times New Roman" w:eastAsia="宋体" w:hAnsi="Times New Roman"/>
                <w:b/>
                <w:bCs/>
                <w:sz w:val="15"/>
                <w:szCs w:val="15"/>
              </w:rPr>
              <w:t>0.0</w:t>
            </w:r>
            <w:r w:rsidRPr="000D57BB">
              <w:rPr>
                <w:rFonts w:ascii="Times New Roman" w:eastAsia="宋体" w:hAnsi="Times New Roman" w:hint="eastAsia"/>
                <w:b/>
                <w:bCs/>
                <w:sz w:val="15"/>
                <w:szCs w:val="15"/>
              </w:rPr>
              <w:t>10</w:t>
            </w:r>
            <w:r w:rsidR="009E6D71">
              <w:rPr>
                <w:rFonts w:ascii="Times New Roman" w:eastAsia="宋体" w:hAnsi="Times New Roman" w:hint="eastAsia"/>
                <w:b/>
                <w:bCs/>
                <w:sz w:val="15"/>
                <w:szCs w:val="15"/>
              </w:rPr>
              <w:t>3</w:t>
            </w:r>
          </w:p>
        </w:tc>
        <w:tc>
          <w:tcPr>
            <w:tcW w:w="850" w:type="dxa"/>
            <w:vAlign w:val="center"/>
          </w:tcPr>
          <w:p w14:paraId="137EA499" w14:textId="439AD5C9" w:rsidR="000D57BB" w:rsidRPr="000D57BB" w:rsidRDefault="000D57BB" w:rsidP="000D57BB">
            <w:pPr>
              <w:spacing w:after="0"/>
              <w:jc w:val="center"/>
              <w:rPr>
                <w:rFonts w:ascii="Times New Roman" w:eastAsia="宋体" w:hAnsi="Times New Roman"/>
                <w:b/>
                <w:bCs/>
                <w:sz w:val="15"/>
                <w:szCs w:val="15"/>
              </w:rPr>
            </w:pPr>
            <w:r w:rsidRPr="000D57BB">
              <w:rPr>
                <w:rFonts w:ascii="Times New Roman" w:eastAsia="宋体" w:hAnsi="Times New Roman"/>
                <w:b/>
                <w:bCs/>
                <w:sz w:val="15"/>
                <w:szCs w:val="15"/>
              </w:rPr>
              <w:t>0.0</w:t>
            </w:r>
            <w:r w:rsidRPr="000D57BB">
              <w:rPr>
                <w:rFonts w:ascii="Times New Roman" w:eastAsia="宋体" w:hAnsi="Times New Roman" w:hint="eastAsia"/>
                <w:b/>
                <w:bCs/>
                <w:sz w:val="15"/>
                <w:szCs w:val="15"/>
              </w:rPr>
              <w:t>216</w:t>
            </w:r>
          </w:p>
        </w:tc>
        <w:tc>
          <w:tcPr>
            <w:tcW w:w="1296" w:type="dxa"/>
            <w:gridSpan w:val="3"/>
            <w:tcMar>
              <w:top w:w="0" w:type="dxa"/>
              <w:left w:w="57" w:type="dxa"/>
              <w:bottom w:w="0" w:type="dxa"/>
              <w:right w:w="57" w:type="dxa"/>
            </w:tcMar>
            <w:vAlign w:val="center"/>
          </w:tcPr>
          <w:p w14:paraId="7C7D32A8" w14:textId="77777777" w:rsidR="000D57BB" w:rsidRPr="000D57BB" w:rsidRDefault="000D57BB" w:rsidP="000D57BB">
            <w:pPr>
              <w:spacing w:after="0"/>
              <w:jc w:val="center"/>
              <w:rPr>
                <w:rFonts w:ascii="Times New Roman" w:hAnsi="Times New Roman"/>
                <w:b/>
                <w:kern w:val="2"/>
                <w:sz w:val="15"/>
                <w:szCs w:val="15"/>
              </w:rPr>
            </w:pPr>
            <w:r w:rsidRPr="000D57BB">
              <w:rPr>
                <w:rFonts w:ascii="Times New Roman" w:eastAsia="宋体" w:hAnsi="Times New Roman"/>
                <w:b/>
                <w:bCs/>
                <w:sz w:val="15"/>
                <w:szCs w:val="15"/>
              </w:rPr>
              <w:t>/</w:t>
            </w:r>
          </w:p>
        </w:tc>
        <w:tc>
          <w:tcPr>
            <w:tcW w:w="1049" w:type="dxa"/>
            <w:gridSpan w:val="2"/>
            <w:tcMar>
              <w:top w:w="0" w:type="dxa"/>
              <w:left w:w="57" w:type="dxa"/>
              <w:bottom w:w="0" w:type="dxa"/>
              <w:right w:w="57" w:type="dxa"/>
            </w:tcMar>
            <w:vAlign w:val="center"/>
          </w:tcPr>
          <w:p w14:paraId="6A0D5642" w14:textId="25AB522E" w:rsidR="000D57BB" w:rsidRPr="000D57BB" w:rsidRDefault="000D57BB" w:rsidP="000D57BB">
            <w:pPr>
              <w:spacing w:after="0"/>
              <w:jc w:val="center"/>
              <w:rPr>
                <w:rFonts w:ascii="Times New Roman" w:eastAsia="宋体" w:hAnsi="Times New Roman"/>
                <w:b/>
                <w:bCs/>
                <w:sz w:val="15"/>
                <w:szCs w:val="15"/>
              </w:rPr>
            </w:pPr>
            <w:r w:rsidRPr="000D57BB">
              <w:rPr>
                <w:rFonts w:ascii="Times New Roman" w:eastAsia="宋体" w:hAnsi="Times New Roman" w:hint="eastAsia"/>
                <w:b/>
                <w:bCs/>
                <w:sz w:val="15"/>
                <w:szCs w:val="15"/>
              </w:rPr>
              <w:t>+</w:t>
            </w:r>
            <w:r w:rsidRPr="000D57BB">
              <w:rPr>
                <w:rFonts w:ascii="Times New Roman" w:eastAsia="宋体" w:hAnsi="Times New Roman"/>
                <w:b/>
                <w:bCs/>
                <w:sz w:val="15"/>
                <w:szCs w:val="15"/>
              </w:rPr>
              <w:t>0.0</w:t>
            </w:r>
            <w:r w:rsidRPr="000D57BB">
              <w:rPr>
                <w:rFonts w:ascii="Times New Roman" w:eastAsia="宋体" w:hAnsi="Times New Roman" w:hint="eastAsia"/>
                <w:b/>
                <w:bCs/>
                <w:sz w:val="15"/>
                <w:szCs w:val="15"/>
              </w:rPr>
              <w:t>10</w:t>
            </w:r>
            <w:r w:rsidR="009E6D71">
              <w:rPr>
                <w:rFonts w:ascii="Times New Roman" w:eastAsia="宋体" w:hAnsi="Times New Roman" w:hint="eastAsia"/>
                <w:b/>
                <w:bCs/>
                <w:sz w:val="15"/>
                <w:szCs w:val="15"/>
              </w:rPr>
              <w:t>3</w:t>
            </w:r>
          </w:p>
        </w:tc>
      </w:tr>
      <w:tr w:rsidR="000D57BB" w:rsidRPr="00F1503F" w14:paraId="3371F287" w14:textId="77777777" w:rsidTr="009E6D71">
        <w:trPr>
          <w:cantSplit/>
          <w:trHeight w:val="255"/>
          <w:jc w:val="center"/>
        </w:trPr>
        <w:tc>
          <w:tcPr>
            <w:tcW w:w="434" w:type="dxa"/>
            <w:vMerge/>
            <w:vAlign w:val="center"/>
          </w:tcPr>
          <w:p w14:paraId="1BEBB626" w14:textId="77777777" w:rsidR="000D57BB" w:rsidRPr="000D57BB" w:rsidRDefault="000D57BB" w:rsidP="000D57BB">
            <w:pPr>
              <w:spacing w:after="0"/>
              <w:rPr>
                <w:rFonts w:ascii="Times New Roman" w:hAnsi="Times New Roman"/>
                <w:b/>
                <w:spacing w:val="20"/>
                <w:kern w:val="2"/>
                <w:sz w:val="15"/>
                <w:szCs w:val="15"/>
              </w:rPr>
            </w:pPr>
          </w:p>
        </w:tc>
        <w:tc>
          <w:tcPr>
            <w:tcW w:w="1553" w:type="dxa"/>
            <w:vAlign w:val="center"/>
          </w:tcPr>
          <w:p w14:paraId="3CB790EB" w14:textId="77777777" w:rsidR="000D57BB" w:rsidRPr="000D57BB" w:rsidRDefault="000D57BB" w:rsidP="000D57BB">
            <w:pPr>
              <w:spacing w:after="0"/>
              <w:jc w:val="center"/>
              <w:rPr>
                <w:rFonts w:ascii="Times New Roman" w:hAnsi="Times New Roman"/>
                <w:bCs/>
                <w:kern w:val="2"/>
                <w:sz w:val="15"/>
                <w:szCs w:val="15"/>
              </w:rPr>
            </w:pPr>
            <w:r w:rsidRPr="000D57BB">
              <w:rPr>
                <w:rFonts w:ascii="Times New Roman" w:hAnsi="Times New Roman"/>
                <w:bCs/>
                <w:kern w:val="2"/>
                <w:sz w:val="15"/>
                <w:szCs w:val="15"/>
              </w:rPr>
              <w:t>氨</w:t>
            </w:r>
            <w:r w:rsidRPr="000D57BB">
              <w:rPr>
                <w:rFonts w:ascii="Times New Roman" w:hAnsi="Times New Roman"/>
                <w:bCs/>
                <w:kern w:val="2"/>
                <w:sz w:val="15"/>
                <w:szCs w:val="15"/>
              </w:rPr>
              <w:t xml:space="preserve">  </w:t>
            </w:r>
            <w:r w:rsidRPr="000D57BB">
              <w:rPr>
                <w:rFonts w:ascii="Times New Roman" w:hAnsi="Times New Roman"/>
                <w:bCs/>
                <w:kern w:val="2"/>
                <w:sz w:val="15"/>
                <w:szCs w:val="15"/>
              </w:rPr>
              <w:t>氮</w:t>
            </w:r>
          </w:p>
        </w:tc>
        <w:tc>
          <w:tcPr>
            <w:tcW w:w="708" w:type="dxa"/>
            <w:gridSpan w:val="2"/>
            <w:vAlign w:val="center"/>
          </w:tcPr>
          <w:p w14:paraId="693F5B4A" w14:textId="77777777" w:rsidR="000D57BB" w:rsidRPr="000D57BB" w:rsidRDefault="000D57BB" w:rsidP="000D57BB">
            <w:pPr>
              <w:spacing w:after="0"/>
              <w:jc w:val="center"/>
              <w:rPr>
                <w:rFonts w:ascii="Times New Roman" w:hAnsi="Times New Roman"/>
                <w:b/>
                <w:kern w:val="2"/>
                <w:sz w:val="15"/>
                <w:szCs w:val="15"/>
              </w:rPr>
            </w:pPr>
            <w:r w:rsidRPr="000D57BB">
              <w:rPr>
                <w:rFonts w:ascii="Times New Roman" w:eastAsia="宋体" w:hAnsi="Times New Roman"/>
                <w:b/>
                <w:bCs/>
                <w:sz w:val="15"/>
                <w:szCs w:val="15"/>
              </w:rPr>
              <w:t>/</w:t>
            </w:r>
          </w:p>
        </w:tc>
        <w:tc>
          <w:tcPr>
            <w:tcW w:w="992" w:type="dxa"/>
            <w:gridSpan w:val="2"/>
            <w:vAlign w:val="center"/>
          </w:tcPr>
          <w:p w14:paraId="3E9E1082" w14:textId="77777777" w:rsidR="000D57BB" w:rsidRPr="000D57BB" w:rsidRDefault="000D57BB" w:rsidP="000D57BB">
            <w:pPr>
              <w:spacing w:after="0"/>
              <w:jc w:val="center"/>
              <w:rPr>
                <w:rFonts w:ascii="Times New Roman" w:hAnsi="Times New Roman"/>
                <w:b/>
                <w:kern w:val="2"/>
                <w:sz w:val="15"/>
                <w:szCs w:val="15"/>
              </w:rPr>
            </w:pPr>
            <w:r w:rsidRPr="000D57BB">
              <w:rPr>
                <w:rFonts w:ascii="Times New Roman" w:eastAsia="宋体" w:hAnsi="Times New Roman"/>
                <w:b/>
                <w:bCs/>
                <w:sz w:val="15"/>
                <w:szCs w:val="15"/>
              </w:rPr>
              <w:t>/</w:t>
            </w:r>
          </w:p>
        </w:tc>
        <w:tc>
          <w:tcPr>
            <w:tcW w:w="995" w:type="dxa"/>
            <w:gridSpan w:val="2"/>
            <w:vAlign w:val="center"/>
          </w:tcPr>
          <w:p w14:paraId="50EC10E9" w14:textId="77777777" w:rsidR="000D57BB" w:rsidRPr="000D57BB" w:rsidRDefault="000D57BB" w:rsidP="000D57BB">
            <w:pPr>
              <w:spacing w:after="0"/>
              <w:jc w:val="center"/>
              <w:rPr>
                <w:rFonts w:ascii="Times New Roman" w:hAnsi="Times New Roman"/>
                <w:b/>
                <w:kern w:val="2"/>
                <w:sz w:val="15"/>
                <w:szCs w:val="15"/>
              </w:rPr>
            </w:pPr>
            <w:r w:rsidRPr="000D57BB">
              <w:rPr>
                <w:rFonts w:ascii="Times New Roman" w:eastAsia="宋体" w:hAnsi="Times New Roman"/>
                <w:b/>
                <w:bCs/>
                <w:sz w:val="15"/>
                <w:szCs w:val="15"/>
              </w:rPr>
              <w:t>/</w:t>
            </w:r>
          </w:p>
        </w:tc>
        <w:tc>
          <w:tcPr>
            <w:tcW w:w="1120" w:type="dxa"/>
            <w:gridSpan w:val="2"/>
            <w:vAlign w:val="center"/>
          </w:tcPr>
          <w:p w14:paraId="0B5191A4" w14:textId="77777777" w:rsidR="000D57BB" w:rsidRPr="000D57BB" w:rsidRDefault="000D57BB" w:rsidP="000D57BB">
            <w:pPr>
              <w:spacing w:after="0"/>
              <w:jc w:val="center"/>
              <w:rPr>
                <w:rFonts w:ascii="Times New Roman" w:eastAsia="宋体" w:hAnsi="Times New Roman"/>
                <w:b/>
                <w:bCs/>
                <w:sz w:val="15"/>
                <w:szCs w:val="15"/>
              </w:rPr>
            </w:pPr>
            <w:r w:rsidRPr="000D57BB">
              <w:rPr>
                <w:rFonts w:ascii="Times New Roman" w:eastAsia="宋体" w:hAnsi="Times New Roman"/>
                <w:b/>
                <w:bCs/>
                <w:sz w:val="15"/>
                <w:szCs w:val="15"/>
              </w:rPr>
              <w:t>/</w:t>
            </w:r>
          </w:p>
        </w:tc>
        <w:tc>
          <w:tcPr>
            <w:tcW w:w="992" w:type="dxa"/>
            <w:vAlign w:val="center"/>
          </w:tcPr>
          <w:p w14:paraId="534CEFA2" w14:textId="77777777" w:rsidR="000D57BB" w:rsidRPr="000D57BB" w:rsidRDefault="000D57BB" w:rsidP="000D57BB">
            <w:pPr>
              <w:spacing w:after="0"/>
              <w:jc w:val="center"/>
              <w:rPr>
                <w:rFonts w:ascii="Times New Roman" w:eastAsia="宋体" w:hAnsi="Times New Roman"/>
                <w:b/>
                <w:bCs/>
                <w:sz w:val="15"/>
                <w:szCs w:val="15"/>
              </w:rPr>
            </w:pPr>
            <w:r w:rsidRPr="000D57BB">
              <w:rPr>
                <w:rFonts w:ascii="Times New Roman" w:eastAsia="宋体" w:hAnsi="Times New Roman"/>
                <w:b/>
                <w:bCs/>
                <w:sz w:val="15"/>
                <w:szCs w:val="15"/>
              </w:rPr>
              <w:t>/</w:t>
            </w:r>
          </w:p>
        </w:tc>
        <w:tc>
          <w:tcPr>
            <w:tcW w:w="1134" w:type="dxa"/>
            <w:vAlign w:val="center"/>
          </w:tcPr>
          <w:p w14:paraId="4991F663" w14:textId="365A8615" w:rsidR="000D57BB" w:rsidRPr="000D57BB" w:rsidRDefault="000D57BB" w:rsidP="000D57BB">
            <w:pPr>
              <w:spacing w:after="0"/>
              <w:jc w:val="center"/>
              <w:rPr>
                <w:rFonts w:ascii="Times New Roman" w:eastAsia="宋体" w:hAnsi="Times New Roman"/>
                <w:b/>
                <w:bCs/>
                <w:sz w:val="15"/>
                <w:szCs w:val="15"/>
              </w:rPr>
            </w:pPr>
            <w:r w:rsidRPr="000D57BB">
              <w:rPr>
                <w:rFonts w:ascii="Times New Roman" w:eastAsia="宋体" w:hAnsi="Times New Roman" w:hint="eastAsia"/>
                <w:b/>
                <w:bCs/>
                <w:sz w:val="15"/>
                <w:szCs w:val="15"/>
              </w:rPr>
              <w:t>0.0010</w:t>
            </w:r>
          </w:p>
        </w:tc>
        <w:tc>
          <w:tcPr>
            <w:tcW w:w="1438" w:type="dxa"/>
            <w:vAlign w:val="center"/>
          </w:tcPr>
          <w:p w14:paraId="7FA61A50" w14:textId="0BC75AE5" w:rsidR="000D57BB" w:rsidRPr="000D57BB" w:rsidRDefault="000D57BB" w:rsidP="000D57BB">
            <w:pPr>
              <w:spacing w:after="0"/>
              <w:jc w:val="center"/>
              <w:rPr>
                <w:rFonts w:ascii="Times New Roman" w:eastAsia="宋体" w:hAnsi="Times New Roman"/>
                <w:b/>
                <w:bCs/>
                <w:sz w:val="15"/>
                <w:szCs w:val="15"/>
              </w:rPr>
            </w:pPr>
            <w:r w:rsidRPr="000D57BB">
              <w:rPr>
                <w:rFonts w:ascii="Times New Roman" w:eastAsia="宋体" w:hAnsi="Times New Roman" w:hint="eastAsia"/>
                <w:b/>
                <w:bCs/>
                <w:sz w:val="15"/>
                <w:szCs w:val="15"/>
              </w:rPr>
              <w:t>0.0011</w:t>
            </w:r>
          </w:p>
        </w:tc>
        <w:tc>
          <w:tcPr>
            <w:tcW w:w="1256" w:type="dxa"/>
            <w:vAlign w:val="center"/>
          </w:tcPr>
          <w:p w14:paraId="224C73EA" w14:textId="77777777" w:rsidR="000D57BB" w:rsidRPr="000D57BB" w:rsidRDefault="000D57BB" w:rsidP="000D57BB">
            <w:pPr>
              <w:spacing w:after="0"/>
              <w:jc w:val="center"/>
              <w:rPr>
                <w:rFonts w:ascii="Times New Roman" w:hAnsi="Times New Roman"/>
                <w:b/>
                <w:kern w:val="2"/>
                <w:sz w:val="15"/>
                <w:szCs w:val="15"/>
              </w:rPr>
            </w:pPr>
            <w:r w:rsidRPr="000D57BB">
              <w:rPr>
                <w:rFonts w:ascii="Times New Roman" w:eastAsia="宋体" w:hAnsi="Times New Roman"/>
                <w:b/>
                <w:bCs/>
                <w:sz w:val="15"/>
                <w:szCs w:val="15"/>
              </w:rPr>
              <w:t>/</w:t>
            </w:r>
          </w:p>
        </w:tc>
        <w:tc>
          <w:tcPr>
            <w:tcW w:w="992" w:type="dxa"/>
            <w:vAlign w:val="center"/>
          </w:tcPr>
          <w:p w14:paraId="6A078D6E" w14:textId="292CE171" w:rsidR="000D57BB" w:rsidRPr="000D57BB" w:rsidRDefault="000D57BB" w:rsidP="000D57BB">
            <w:pPr>
              <w:spacing w:after="0"/>
              <w:jc w:val="center"/>
              <w:rPr>
                <w:rFonts w:ascii="Times New Roman" w:eastAsia="宋体" w:hAnsi="Times New Roman"/>
                <w:b/>
                <w:bCs/>
                <w:sz w:val="15"/>
                <w:szCs w:val="15"/>
              </w:rPr>
            </w:pPr>
            <w:r w:rsidRPr="000D57BB">
              <w:rPr>
                <w:rFonts w:ascii="Times New Roman" w:eastAsia="宋体" w:hAnsi="Times New Roman" w:hint="eastAsia"/>
                <w:b/>
                <w:bCs/>
                <w:sz w:val="15"/>
                <w:szCs w:val="15"/>
              </w:rPr>
              <w:t>0.0010</w:t>
            </w:r>
          </w:p>
        </w:tc>
        <w:tc>
          <w:tcPr>
            <w:tcW w:w="850" w:type="dxa"/>
            <w:vAlign w:val="center"/>
          </w:tcPr>
          <w:p w14:paraId="3EC9A25B" w14:textId="324FF870" w:rsidR="000D57BB" w:rsidRPr="000D57BB" w:rsidRDefault="000D57BB" w:rsidP="000D57BB">
            <w:pPr>
              <w:spacing w:after="0"/>
              <w:jc w:val="center"/>
              <w:rPr>
                <w:rFonts w:ascii="Times New Roman" w:eastAsia="宋体" w:hAnsi="Times New Roman"/>
                <w:b/>
                <w:bCs/>
                <w:sz w:val="15"/>
                <w:szCs w:val="15"/>
              </w:rPr>
            </w:pPr>
            <w:r w:rsidRPr="000D57BB">
              <w:rPr>
                <w:rFonts w:ascii="Times New Roman" w:eastAsia="宋体" w:hAnsi="Times New Roman" w:hint="eastAsia"/>
                <w:b/>
                <w:bCs/>
                <w:sz w:val="15"/>
                <w:szCs w:val="15"/>
              </w:rPr>
              <w:t>0.0011</w:t>
            </w:r>
          </w:p>
        </w:tc>
        <w:tc>
          <w:tcPr>
            <w:tcW w:w="1296" w:type="dxa"/>
            <w:gridSpan w:val="3"/>
            <w:tcMar>
              <w:top w:w="0" w:type="dxa"/>
              <w:left w:w="57" w:type="dxa"/>
              <w:bottom w:w="0" w:type="dxa"/>
              <w:right w:w="57" w:type="dxa"/>
            </w:tcMar>
            <w:vAlign w:val="center"/>
          </w:tcPr>
          <w:p w14:paraId="58665E64" w14:textId="77777777" w:rsidR="000D57BB" w:rsidRPr="000D57BB" w:rsidRDefault="000D57BB" w:rsidP="000D57BB">
            <w:pPr>
              <w:spacing w:after="0"/>
              <w:jc w:val="center"/>
              <w:rPr>
                <w:rFonts w:ascii="Times New Roman" w:hAnsi="Times New Roman"/>
                <w:b/>
                <w:kern w:val="2"/>
                <w:sz w:val="15"/>
                <w:szCs w:val="15"/>
              </w:rPr>
            </w:pPr>
            <w:r w:rsidRPr="000D57BB">
              <w:rPr>
                <w:rFonts w:ascii="Times New Roman" w:eastAsia="宋体" w:hAnsi="Times New Roman"/>
                <w:b/>
                <w:bCs/>
                <w:sz w:val="15"/>
                <w:szCs w:val="15"/>
              </w:rPr>
              <w:t>/</w:t>
            </w:r>
          </w:p>
        </w:tc>
        <w:tc>
          <w:tcPr>
            <w:tcW w:w="1049" w:type="dxa"/>
            <w:gridSpan w:val="2"/>
            <w:tcMar>
              <w:top w:w="0" w:type="dxa"/>
              <w:left w:w="57" w:type="dxa"/>
              <w:bottom w:w="0" w:type="dxa"/>
              <w:right w:w="57" w:type="dxa"/>
            </w:tcMar>
            <w:vAlign w:val="center"/>
          </w:tcPr>
          <w:p w14:paraId="6A3FFA4B" w14:textId="13BFBD81" w:rsidR="000D57BB" w:rsidRPr="000D57BB" w:rsidRDefault="000D57BB" w:rsidP="000D57BB">
            <w:pPr>
              <w:spacing w:after="0"/>
              <w:jc w:val="center"/>
              <w:rPr>
                <w:rFonts w:ascii="Times New Roman" w:eastAsia="宋体" w:hAnsi="Times New Roman"/>
                <w:b/>
                <w:bCs/>
                <w:sz w:val="15"/>
                <w:szCs w:val="15"/>
              </w:rPr>
            </w:pPr>
            <w:r w:rsidRPr="000D57BB">
              <w:rPr>
                <w:rFonts w:ascii="Times New Roman" w:eastAsia="宋体" w:hAnsi="Times New Roman" w:hint="eastAsia"/>
                <w:b/>
                <w:bCs/>
                <w:sz w:val="15"/>
                <w:szCs w:val="15"/>
              </w:rPr>
              <w:t>+0.0010</w:t>
            </w:r>
          </w:p>
        </w:tc>
      </w:tr>
      <w:tr w:rsidR="000D57BB" w:rsidRPr="00F1503F" w14:paraId="23858205" w14:textId="77777777" w:rsidTr="009E6D71">
        <w:trPr>
          <w:cantSplit/>
          <w:trHeight w:val="255"/>
          <w:jc w:val="center"/>
        </w:trPr>
        <w:tc>
          <w:tcPr>
            <w:tcW w:w="434" w:type="dxa"/>
            <w:vMerge/>
            <w:vAlign w:val="center"/>
          </w:tcPr>
          <w:p w14:paraId="3571F25F" w14:textId="77777777" w:rsidR="000D57BB" w:rsidRPr="000D57BB" w:rsidRDefault="000D57BB" w:rsidP="000D57BB">
            <w:pPr>
              <w:spacing w:after="0"/>
              <w:rPr>
                <w:rFonts w:ascii="Times New Roman" w:hAnsi="Times New Roman"/>
                <w:b/>
                <w:spacing w:val="20"/>
                <w:kern w:val="2"/>
                <w:sz w:val="15"/>
                <w:szCs w:val="15"/>
              </w:rPr>
            </w:pPr>
          </w:p>
        </w:tc>
        <w:tc>
          <w:tcPr>
            <w:tcW w:w="1553" w:type="dxa"/>
            <w:vAlign w:val="center"/>
          </w:tcPr>
          <w:p w14:paraId="6F6BEB5E" w14:textId="77777777" w:rsidR="000D57BB" w:rsidRPr="000D57BB" w:rsidRDefault="000D57BB" w:rsidP="000D57BB">
            <w:pPr>
              <w:spacing w:after="0"/>
              <w:jc w:val="center"/>
              <w:rPr>
                <w:rFonts w:ascii="Times New Roman" w:hAnsi="Times New Roman"/>
                <w:bCs/>
                <w:kern w:val="2"/>
                <w:sz w:val="15"/>
                <w:szCs w:val="15"/>
              </w:rPr>
            </w:pPr>
            <w:r w:rsidRPr="000D57BB">
              <w:rPr>
                <w:rFonts w:ascii="Times New Roman" w:hAnsi="Times New Roman"/>
                <w:bCs/>
                <w:kern w:val="2"/>
                <w:sz w:val="15"/>
                <w:szCs w:val="15"/>
              </w:rPr>
              <w:t>TP</w:t>
            </w:r>
          </w:p>
        </w:tc>
        <w:tc>
          <w:tcPr>
            <w:tcW w:w="708" w:type="dxa"/>
            <w:gridSpan w:val="2"/>
            <w:vAlign w:val="center"/>
          </w:tcPr>
          <w:p w14:paraId="1A317295" w14:textId="77777777" w:rsidR="000D57BB" w:rsidRPr="000D57BB" w:rsidRDefault="000D57BB" w:rsidP="000D57BB">
            <w:pPr>
              <w:spacing w:after="0"/>
              <w:jc w:val="center"/>
              <w:rPr>
                <w:rFonts w:ascii="Times New Roman" w:eastAsia="宋体" w:hAnsi="Times New Roman"/>
                <w:b/>
                <w:bCs/>
                <w:sz w:val="15"/>
                <w:szCs w:val="15"/>
              </w:rPr>
            </w:pPr>
            <w:r w:rsidRPr="000D57BB">
              <w:rPr>
                <w:rFonts w:ascii="Times New Roman" w:eastAsia="宋体" w:hAnsi="Times New Roman"/>
                <w:b/>
                <w:bCs/>
                <w:sz w:val="15"/>
                <w:szCs w:val="15"/>
              </w:rPr>
              <w:t>/</w:t>
            </w:r>
          </w:p>
        </w:tc>
        <w:tc>
          <w:tcPr>
            <w:tcW w:w="992" w:type="dxa"/>
            <w:gridSpan w:val="2"/>
            <w:vAlign w:val="center"/>
          </w:tcPr>
          <w:p w14:paraId="7605744D" w14:textId="77777777" w:rsidR="000D57BB" w:rsidRPr="000D57BB" w:rsidRDefault="000D57BB" w:rsidP="000D57BB">
            <w:pPr>
              <w:spacing w:after="0"/>
              <w:jc w:val="center"/>
              <w:rPr>
                <w:rFonts w:ascii="Times New Roman" w:eastAsia="宋体" w:hAnsi="Times New Roman"/>
                <w:b/>
                <w:bCs/>
                <w:sz w:val="15"/>
                <w:szCs w:val="15"/>
              </w:rPr>
            </w:pPr>
            <w:r w:rsidRPr="000D57BB">
              <w:rPr>
                <w:rFonts w:ascii="Times New Roman" w:eastAsia="宋体" w:hAnsi="Times New Roman"/>
                <w:b/>
                <w:bCs/>
                <w:sz w:val="15"/>
                <w:szCs w:val="15"/>
              </w:rPr>
              <w:t>/</w:t>
            </w:r>
          </w:p>
        </w:tc>
        <w:tc>
          <w:tcPr>
            <w:tcW w:w="995" w:type="dxa"/>
            <w:gridSpan w:val="2"/>
            <w:vAlign w:val="center"/>
          </w:tcPr>
          <w:p w14:paraId="4A4B9453" w14:textId="77777777" w:rsidR="000D57BB" w:rsidRPr="000D57BB" w:rsidRDefault="000D57BB" w:rsidP="000D57BB">
            <w:pPr>
              <w:spacing w:after="0"/>
              <w:jc w:val="center"/>
              <w:rPr>
                <w:rFonts w:ascii="Times New Roman" w:eastAsia="宋体" w:hAnsi="Times New Roman"/>
                <w:b/>
                <w:bCs/>
                <w:sz w:val="15"/>
                <w:szCs w:val="15"/>
              </w:rPr>
            </w:pPr>
            <w:r w:rsidRPr="000D57BB">
              <w:rPr>
                <w:rFonts w:ascii="Times New Roman" w:eastAsia="宋体" w:hAnsi="Times New Roman"/>
                <w:b/>
                <w:bCs/>
                <w:sz w:val="15"/>
                <w:szCs w:val="15"/>
              </w:rPr>
              <w:t>/</w:t>
            </w:r>
          </w:p>
        </w:tc>
        <w:tc>
          <w:tcPr>
            <w:tcW w:w="1120" w:type="dxa"/>
            <w:gridSpan w:val="2"/>
            <w:vAlign w:val="center"/>
          </w:tcPr>
          <w:p w14:paraId="508612C9" w14:textId="77777777" w:rsidR="000D57BB" w:rsidRPr="000D57BB" w:rsidRDefault="000D57BB" w:rsidP="000D57BB">
            <w:pPr>
              <w:spacing w:after="0"/>
              <w:jc w:val="center"/>
              <w:rPr>
                <w:rFonts w:ascii="Times New Roman" w:eastAsia="宋体" w:hAnsi="Times New Roman"/>
                <w:b/>
                <w:bCs/>
                <w:sz w:val="15"/>
                <w:szCs w:val="15"/>
              </w:rPr>
            </w:pPr>
            <w:r w:rsidRPr="000D57BB">
              <w:rPr>
                <w:rFonts w:ascii="Times New Roman" w:eastAsia="宋体" w:hAnsi="Times New Roman"/>
                <w:b/>
                <w:bCs/>
                <w:sz w:val="15"/>
                <w:szCs w:val="15"/>
              </w:rPr>
              <w:t>/</w:t>
            </w:r>
          </w:p>
        </w:tc>
        <w:tc>
          <w:tcPr>
            <w:tcW w:w="992" w:type="dxa"/>
            <w:vAlign w:val="center"/>
          </w:tcPr>
          <w:p w14:paraId="428B92AB" w14:textId="77777777" w:rsidR="000D57BB" w:rsidRPr="000D57BB" w:rsidRDefault="000D57BB" w:rsidP="000D57BB">
            <w:pPr>
              <w:spacing w:after="0"/>
              <w:jc w:val="center"/>
              <w:rPr>
                <w:rFonts w:ascii="Times New Roman" w:eastAsia="宋体" w:hAnsi="Times New Roman"/>
                <w:b/>
                <w:bCs/>
                <w:sz w:val="15"/>
                <w:szCs w:val="15"/>
              </w:rPr>
            </w:pPr>
            <w:r w:rsidRPr="000D57BB">
              <w:rPr>
                <w:rFonts w:ascii="Times New Roman" w:eastAsia="宋体" w:hAnsi="Times New Roman"/>
                <w:b/>
                <w:bCs/>
                <w:sz w:val="15"/>
                <w:szCs w:val="15"/>
              </w:rPr>
              <w:t>/</w:t>
            </w:r>
          </w:p>
        </w:tc>
        <w:tc>
          <w:tcPr>
            <w:tcW w:w="1134" w:type="dxa"/>
            <w:vAlign w:val="center"/>
          </w:tcPr>
          <w:p w14:paraId="7F86884D" w14:textId="1F029771" w:rsidR="000D57BB" w:rsidRPr="000D57BB" w:rsidRDefault="000D57BB" w:rsidP="000D57BB">
            <w:pPr>
              <w:spacing w:after="0"/>
              <w:jc w:val="center"/>
              <w:rPr>
                <w:rFonts w:ascii="Times New Roman" w:eastAsia="宋体" w:hAnsi="Times New Roman"/>
                <w:b/>
                <w:bCs/>
                <w:sz w:val="15"/>
                <w:szCs w:val="15"/>
              </w:rPr>
            </w:pPr>
            <w:r w:rsidRPr="000D57BB">
              <w:rPr>
                <w:rFonts w:ascii="Times New Roman" w:eastAsia="宋体" w:hAnsi="Times New Roman"/>
                <w:b/>
                <w:bCs/>
                <w:sz w:val="15"/>
                <w:szCs w:val="15"/>
              </w:rPr>
              <w:t>0.000</w:t>
            </w:r>
            <w:r w:rsidRPr="000D57BB">
              <w:rPr>
                <w:rFonts w:ascii="Times New Roman" w:eastAsia="宋体" w:hAnsi="Times New Roman" w:hint="eastAsia"/>
                <w:b/>
                <w:bCs/>
                <w:sz w:val="15"/>
                <w:szCs w:val="15"/>
              </w:rPr>
              <w:t>1</w:t>
            </w:r>
          </w:p>
        </w:tc>
        <w:tc>
          <w:tcPr>
            <w:tcW w:w="1438" w:type="dxa"/>
            <w:vAlign w:val="center"/>
          </w:tcPr>
          <w:p w14:paraId="6727FE89" w14:textId="145B85DD" w:rsidR="000D57BB" w:rsidRPr="000D57BB" w:rsidRDefault="000D57BB" w:rsidP="000D57BB">
            <w:pPr>
              <w:spacing w:after="0"/>
              <w:jc w:val="center"/>
              <w:rPr>
                <w:rFonts w:ascii="Times New Roman" w:eastAsia="宋体" w:hAnsi="Times New Roman"/>
                <w:b/>
                <w:bCs/>
                <w:sz w:val="15"/>
                <w:szCs w:val="15"/>
              </w:rPr>
            </w:pPr>
            <w:r w:rsidRPr="000D57BB">
              <w:rPr>
                <w:rFonts w:ascii="Times New Roman" w:eastAsia="宋体" w:hAnsi="Times New Roman"/>
                <w:b/>
                <w:bCs/>
                <w:sz w:val="15"/>
                <w:szCs w:val="15"/>
              </w:rPr>
              <w:t>0.0002</w:t>
            </w:r>
          </w:p>
        </w:tc>
        <w:tc>
          <w:tcPr>
            <w:tcW w:w="1256" w:type="dxa"/>
            <w:vAlign w:val="center"/>
          </w:tcPr>
          <w:p w14:paraId="045CC4AF" w14:textId="77777777" w:rsidR="000D57BB" w:rsidRPr="000D57BB" w:rsidRDefault="000D57BB" w:rsidP="000D57BB">
            <w:pPr>
              <w:spacing w:after="0"/>
              <w:jc w:val="center"/>
              <w:rPr>
                <w:rFonts w:ascii="Times New Roman" w:eastAsia="宋体" w:hAnsi="Times New Roman"/>
                <w:b/>
                <w:bCs/>
                <w:sz w:val="15"/>
                <w:szCs w:val="15"/>
              </w:rPr>
            </w:pPr>
            <w:r w:rsidRPr="000D57BB">
              <w:rPr>
                <w:rFonts w:ascii="Times New Roman" w:eastAsia="宋体" w:hAnsi="Times New Roman"/>
                <w:b/>
                <w:bCs/>
                <w:sz w:val="15"/>
                <w:szCs w:val="15"/>
              </w:rPr>
              <w:t>/</w:t>
            </w:r>
          </w:p>
        </w:tc>
        <w:tc>
          <w:tcPr>
            <w:tcW w:w="992" w:type="dxa"/>
            <w:vAlign w:val="center"/>
          </w:tcPr>
          <w:p w14:paraId="75F22B2A" w14:textId="6BD2F5BC" w:rsidR="000D57BB" w:rsidRPr="000D57BB" w:rsidRDefault="000D57BB" w:rsidP="000D57BB">
            <w:pPr>
              <w:spacing w:after="0"/>
              <w:jc w:val="center"/>
              <w:rPr>
                <w:rFonts w:ascii="Times New Roman" w:eastAsia="宋体" w:hAnsi="Times New Roman"/>
                <w:b/>
                <w:bCs/>
                <w:sz w:val="15"/>
                <w:szCs w:val="15"/>
              </w:rPr>
            </w:pPr>
            <w:r w:rsidRPr="000D57BB">
              <w:rPr>
                <w:rFonts w:ascii="Times New Roman" w:eastAsia="宋体" w:hAnsi="Times New Roman"/>
                <w:b/>
                <w:bCs/>
                <w:sz w:val="15"/>
                <w:szCs w:val="15"/>
              </w:rPr>
              <w:t>0.000</w:t>
            </w:r>
            <w:r w:rsidRPr="000D57BB">
              <w:rPr>
                <w:rFonts w:ascii="Times New Roman" w:eastAsia="宋体" w:hAnsi="Times New Roman" w:hint="eastAsia"/>
                <w:b/>
                <w:bCs/>
                <w:sz w:val="15"/>
                <w:szCs w:val="15"/>
              </w:rPr>
              <w:t>1</w:t>
            </w:r>
          </w:p>
        </w:tc>
        <w:tc>
          <w:tcPr>
            <w:tcW w:w="850" w:type="dxa"/>
            <w:vAlign w:val="center"/>
          </w:tcPr>
          <w:p w14:paraId="666ECFEF" w14:textId="43019438" w:rsidR="000D57BB" w:rsidRPr="000D57BB" w:rsidRDefault="000D57BB" w:rsidP="000D57BB">
            <w:pPr>
              <w:spacing w:after="0"/>
              <w:jc w:val="center"/>
              <w:rPr>
                <w:rFonts w:ascii="Times New Roman" w:eastAsia="宋体" w:hAnsi="Times New Roman"/>
                <w:b/>
                <w:bCs/>
                <w:sz w:val="15"/>
                <w:szCs w:val="15"/>
              </w:rPr>
            </w:pPr>
            <w:r w:rsidRPr="000D57BB">
              <w:rPr>
                <w:rFonts w:ascii="Times New Roman" w:eastAsia="宋体" w:hAnsi="Times New Roman"/>
                <w:b/>
                <w:bCs/>
                <w:sz w:val="15"/>
                <w:szCs w:val="15"/>
              </w:rPr>
              <w:t>0.0002</w:t>
            </w:r>
          </w:p>
        </w:tc>
        <w:tc>
          <w:tcPr>
            <w:tcW w:w="1296" w:type="dxa"/>
            <w:gridSpan w:val="3"/>
            <w:tcMar>
              <w:top w:w="0" w:type="dxa"/>
              <w:left w:w="57" w:type="dxa"/>
              <w:bottom w:w="0" w:type="dxa"/>
              <w:right w:w="57" w:type="dxa"/>
            </w:tcMar>
            <w:vAlign w:val="center"/>
          </w:tcPr>
          <w:p w14:paraId="442BF065" w14:textId="77777777" w:rsidR="000D57BB" w:rsidRPr="000D57BB" w:rsidRDefault="000D57BB" w:rsidP="000D57BB">
            <w:pPr>
              <w:spacing w:after="0"/>
              <w:jc w:val="center"/>
              <w:rPr>
                <w:rFonts w:ascii="Times New Roman" w:eastAsia="宋体" w:hAnsi="Times New Roman"/>
                <w:b/>
                <w:bCs/>
                <w:sz w:val="15"/>
                <w:szCs w:val="15"/>
              </w:rPr>
            </w:pPr>
            <w:r w:rsidRPr="000D57BB">
              <w:rPr>
                <w:rFonts w:ascii="Times New Roman" w:eastAsia="宋体" w:hAnsi="Times New Roman"/>
                <w:b/>
                <w:bCs/>
                <w:sz w:val="15"/>
                <w:szCs w:val="15"/>
              </w:rPr>
              <w:t>/</w:t>
            </w:r>
          </w:p>
        </w:tc>
        <w:tc>
          <w:tcPr>
            <w:tcW w:w="1049" w:type="dxa"/>
            <w:gridSpan w:val="2"/>
            <w:tcMar>
              <w:top w:w="0" w:type="dxa"/>
              <w:left w:w="57" w:type="dxa"/>
              <w:bottom w:w="0" w:type="dxa"/>
              <w:right w:w="57" w:type="dxa"/>
            </w:tcMar>
            <w:vAlign w:val="center"/>
          </w:tcPr>
          <w:p w14:paraId="64B23419" w14:textId="3DD5B323" w:rsidR="000D57BB" w:rsidRPr="000D57BB" w:rsidRDefault="000D57BB" w:rsidP="000D57BB">
            <w:pPr>
              <w:spacing w:after="0"/>
              <w:jc w:val="center"/>
              <w:rPr>
                <w:rFonts w:ascii="Times New Roman" w:eastAsia="宋体" w:hAnsi="Times New Roman"/>
                <w:b/>
                <w:bCs/>
                <w:sz w:val="15"/>
                <w:szCs w:val="15"/>
              </w:rPr>
            </w:pPr>
            <w:r w:rsidRPr="000D57BB">
              <w:rPr>
                <w:rFonts w:ascii="Times New Roman" w:eastAsia="宋体" w:hAnsi="Times New Roman" w:hint="eastAsia"/>
                <w:b/>
                <w:bCs/>
                <w:sz w:val="15"/>
                <w:szCs w:val="15"/>
              </w:rPr>
              <w:t>+</w:t>
            </w:r>
            <w:r w:rsidRPr="000D57BB">
              <w:rPr>
                <w:rFonts w:ascii="Times New Roman" w:eastAsia="宋体" w:hAnsi="Times New Roman"/>
                <w:b/>
                <w:bCs/>
                <w:sz w:val="15"/>
                <w:szCs w:val="15"/>
              </w:rPr>
              <w:t>0.000</w:t>
            </w:r>
            <w:r w:rsidRPr="000D57BB">
              <w:rPr>
                <w:rFonts w:ascii="Times New Roman" w:eastAsia="宋体" w:hAnsi="Times New Roman" w:hint="eastAsia"/>
                <w:b/>
                <w:bCs/>
                <w:sz w:val="15"/>
                <w:szCs w:val="15"/>
              </w:rPr>
              <w:t>1</w:t>
            </w:r>
          </w:p>
        </w:tc>
      </w:tr>
      <w:tr w:rsidR="000D57BB" w:rsidRPr="00F1503F" w14:paraId="0DFE7371" w14:textId="77777777" w:rsidTr="009E6D71">
        <w:trPr>
          <w:cantSplit/>
          <w:trHeight w:val="255"/>
          <w:jc w:val="center"/>
        </w:trPr>
        <w:tc>
          <w:tcPr>
            <w:tcW w:w="434" w:type="dxa"/>
            <w:vMerge/>
            <w:vAlign w:val="center"/>
          </w:tcPr>
          <w:p w14:paraId="53D9B29C" w14:textId="77777777" w:rsidR="000D57BB" w:rsidRPr="000D57BB" w:rsidRDefault="000D57BB" w:rsidP="000D57BB">
            <w:pPr>
              <w:spacing w:after="0"/>
              <w:rPr>
                <w:rFonts w:ascii="Times New Roman" w:hAnsi="Times New Roman"/>
                <w:b/>
                <w:spacing w:val="20"/>
                <w:kern w:val="2"/>
                <w:sz w:val="15"/>
                <w:szCs w:val="15"/>
              </w:rPr>
            </w:pPr>
          </w:p>
        </w:tc>
        <w:tc>
          <w:tcPr>
            <w:tcW w:w="1553" w:type="dxa"/>
            <w:vAlign w:val="center"/>
          </w:tcPr>
          <w:p w14:paraId="61A5FEBC" w14:textId="77777777" w:rsidR="000D57BB" w:rsidRPr="000D57BB" w:rsidRDefault="000D57BB" w:rsidP="000D57BB">
            <w:pPr>
              <w:spacing w:after="0"/>
              <w:jc w:val="center"/>
              <w:rPr>
                <w:rFonts w:ascii="Times New Roman" w:hAnsi="Times New Roman"/>
                <w:bCs/>
                <w:kern w:val="2"/>
                <w:sz w:val="15"/>
                <w:szCs w:val="15"/>
              </w:rPr>
            </w:pPr>
            <w:r w:rsidRPr="000D57BB">
              <w:rPr>
                <w:rFonts w:ascii="Times New Roman" w:hAnsi="Times New Roman"/>
                <w:bCs/>
                <w:kern w:val="2"/>
                <w:sz w:val="15"/>
                <w:szCs w:val="15"/>
              </w:rPr>
              <w:t>TN</w:t>
            </w:r>
          </w:p>
        </w:tc>
        <w:tc>
          <w:tcPr>
            <w:tcW w:w="708" w:type="dxa"/>
            <w:gridSpan w:val="2"/>
            <w:vAlign w:val="center"/>
          </w:tcPr>
          <w:p w14:paraId="382A5A00" w14:textId="77777777" w:rsidR="000D57BB" w:rsidRPr="000D57BB" w:rsidRDefault="000D57BB" w:rsidP="000D57BB">
            <w:pPr>
              <w:spacing w:after="0"/>
              <w:jc w:val="center"/>
              <w:rPr>
                <w:rFonts w:ascii="Times New Roman" w:eastAsia="宋体" w:hAnsi="Times New Roman"/>
                <w:b/>
                <w:bCs/>
                <w:sz w:val="15"/>
                <w:szCs w:val="15"/>
              </w:rPr>
            </w:pPr>
            <w:r w:rsidRPr="000D57BB">
              <w:rPr>
                <w:rFonts w:ascii="Times New Roman" w:eastAsia="宋体" w:hAnsi="Times New Roman"/>
                <w:b/>
                <w:bCs/>
                <w:sz w:val="15"/>
                <w:szCs w:val="15"/>
              </w:rPr>
              <w:t>/</w:t>
            </w:r>
          </w:p>
        </w:tc>
        <w:tc>
          <w:tcPr>
            <w:tcW w:w="992" w:type="dxa"/>
            <w:gridSpan w:val="2"/>
            <w:vAlign w:val="center"/>
          </w:tcPr>
          <w:p w14:paraId="4BCB7476" w14:textId="77777777" w:rsidR="000D57BB" w:rsidRPr="000D57BB" w:rsidRDefault="000D57BB" w:rsidP="000D57BB">
            <w:pPr>
              <w:spacing w:after="0"/>
              <w:jc w:val="center"/>
              <w:rPr>
                <w:rFonts w:ascii="Times New Roman" w:eastAsia="宋体" w:hAnsi="Times New Roman"/>
                <w:b/>
                <w:bCs/>
                <w:sz w:val="15"/>
                <w:szCs w:val="15"/>
              </w:rPr>
            </w:pPr>
            <w:r w:rsidRPr="000D57BB">
              <w:rPr>
                <w:rFonts w:ascii="Times New Roman" w:eastAsia="宋体" w:hAnsi="Times New Roman"/>
                <w:b/>
                <w:bCs/>
                <w:sz w:val="15"/>
                <w:szCs w:val="15"/>
              </w:rPr>
              <w:t>/</w:t>
            </w:r>
          </w:p>
        </w:tc>
        <w:tc>
          <w:tcPr>
            <w:tcW w:w="995" w:type="dxa"/>
            <w:gridSpan w:val="2"/>
            <w:vAlign w:val="center"/>
          </w:tcPr>
          <w:p w14:paraId="573FB120" w14:textId="77777777" w:rsidR="000D57BB" w:rsidRPr="000D57BB" w:rsidRDefault="000D57BB" w:rsidP="000D57BB">
            <w:pPr>
              <w:spacing w:after="0"/>
              <w:jc w:val="center"/>
              <w:rPr>
                <w:rFonts w:ascii="Times New Roman" w:eastAsia="宋体" w:hAnsi="Times New Roman"/>
                <w:b/>
                <w:bCs/>
                <w:sz w:val="15"/>
                <w:szCs w:val="15"/>
              </w:rPr>
            </w:pPr>
            <w:r w:rsidRPr="000D57BB">
              <w:rPr>
                <w:rFonts w:ascii="Times New Roman" w:eastAsia="宋体" w:hAnsi="Times New Roman"/>
                <w:b/>
                <w:bCs/>
                <w:sz w:val="15"/>
                <w:szCs w:val="15"/>
              </w:rPr>
              <w:t>/</w:t>
            </w:r>
          </w:p>
        </w:tc>
        <w:tc>
          <w:tcPr>
            <w:tcW w:w="1120" w:type="dxa"/>
            <w:gridSpan w:val="2"/>
            <w:vAlign w:val="center"/>
          </w:tcPr>
          <w:p w14:paraId="417B05CC" w14:textId="77777777" w:rsidR="000D57BB" w:rsidRPr="000D57BB" w:rsidRDefault="000D57BB" w:rsidP="000D57BB">
            <w:pPr>
              <w:spacing w:after="0"/>
              <w:jc w:val="center"/>
              <w:rPr>
                <w:rFonts w:ascii="Times New Roman" w:eastAsia="宋体" w:hAnsi="Times New Roman"/>
                <w:b/>
                <w:bCs/>
                <w:sz w:val="15"/>
                <w:szCs w:val="15"/>
              </w:rPr>
            </w:pPr>
            <w:r w:rsidRPr="000D57BB">
              <w:rPr>
                <w:rFonts w:ascii="Times New Roman" w:eastAsia="宋体" w:hAnsi="Times New Roman"/>
                <w:b/>
                <w:bCs/>
                <w:sz w:val="15"/>
                <w:szCs w:val="15"/>
              </w:rPr>
              <w:t>/</w:t>
            </w:r>
          </w:p>
        </w:tc>
        <w:tc>
          <w:tcPr>
            <w:tcW w:w="992" w:type="dxa"/>
            <w:vAlign w:val="center"/>
          </w:tcPr>
          <w:p w14:paraId="279A2F8A" w14:textId="77777777" w:rsidR="000D57BB" w:rsidRPr="000D57BB" w:rsidRDefault="000D57BB" w:rsidP="000D57BB">
            <w:pPr>
              <w:spacing w:after="0"/>
              <w:jc w:val="center"/>
              <w:rPr>
                <w:rFonts w:ascii="Times New Roman" w:eastAsia="宋体" w:hAnsi="Times New Roman"/>
                <w:b/>
                <w:bCs/>
                <w:sz w:val="15"/>
                <w:szCs w:val="15"/>
              </w:rPr>
            </w:pPr>
            <w:r w:rsidRPr="000D57BB">
              <w:rPr>
                <w:rFonts w:ascii="Times New Roman" w:eastAsia="宋体" w:hAnsi="Times New Roman"/>
                <w:b/>
                <w:bCs/>
                <w:sz w:val="15"/>
                <w:szCs w:val="15"/>
              </w:rPr>
              <w:t>/</w:t>
            </w:r>
          </w:p>
        </w:tc>
        <w:tc>
          <w:tcPr>
            <w:tcW w:w="1134" w:type="dxa"/>
            <w:vAlign w:val="center"/>
          </w:tcPr>
          <w:p w14:paraId="611E7F19" w14:textId="02D855F7" w:rsidR="000D57BB" w:rsidRPr="000D57BB" w:rsidRDefault="000D57BB" w:rsidP="000D57BB">
            <w:pPr>
              <w:spacing w:after="0"/>
              <w:jc w:val="center"/>
              <w:rPr>
                <w:rFonts w:ascii="Times New Roman" w:eastAsia="宋体" w:hAnsi="Times New Roman"/>
                <w:b/>
                <w:bCs/>
                <w:sz w:val="15"/>
                <w:szCs w:val="15"/>
              </w:rPr>
            </w:pPr>
            <w:r w:rsidRPr="000D57BB">
              <w:rPr>
                <w:rFonts w:ascii="Times New Roman" w:eastAsia="宋体" w:hAnsi="Times New Roman"/>
                <w:b/>
                <w:bCs/>
                <w:sz w:val="15"/>
                <w:szCs w:val="15"/>
              </w:rPr>
              <w:t>0.00</w:t>
            </w:r>
            <w:r w:rsidRPr="000D57BB">
              <w:rPr>
                <w:rFonts w:ascii="Times New Roman" w:eastAsia="宋体" w:hAnsi="Times New Roman" w:hint="eastAsia"/>
                <w:b/>
                <w:bCs/>
                <w:sz w:val="15"/>
                <w:szCs w:val="15"/>
              </w:rPr>
              <w:t>3</w:t>
            </w:r>
            <w:r w:rsidRPr="000D57BB">
              <w:rPr>
                <w:rFonts w:ascii="Times New Roman" w:eastAsia="宋体" w:hAnsi="Times New Roman"/>
                <w:b/>
                <w:bCs/>
                <w:sz w:val="15"/>
                <w:szCs w:val="15"/>
              </w:rPr>
              <w:t>1</w:t>
            </w:r>
          </w:p>
        </w:tc>
        <w:tc>
          <w:tcPr>
            <w:tcW w:w="1438" w:type="dxa"/>
            <w:vAlign w:val="center"/>
          </w:tcPr>
          <w:p w14:paraId="69FEC43C" w14:textId="3589C7EF" w:rsidR="000D57BB" w:rsidRPr="000D57BB" w:rsidRDefault="000D57BB" w:rsidP="000D57BB">
            <w:pPr>
              <w:spacing w:after="0"/>
              <w:jc w:val="center"/>
              <w:rPr>
                <w:rFonts w:ascii="Times New Roman" w:eastAsia="宋体" w:hAnsi="Times New Roman"/>
                <w:b/>
                <w:bCs/>
                <w:sz w:val="15"/>
                <w:szCs w:val="15"/>
              </w:rPr>
            </w:pPr>
            <w:r w:rsidRPr="000D57BB">
              <w:rPr>
                <w:rFonts w:ascii="Times New Roman" w:eastAsia="宋体" w:hAnsi="Times New Roman"/>
                <w:b/>
                <w:bCs/>
                <w:sz w:val="15"/>
                <w:szCs w:val="15"/>
              </w:rPr>
              <w:t>0.0081</w:t>
            </w:r>
          </w:p>
        </w:tc>
        <w:tc>
          <w:tcPr>
            <w:tcW w:w="1256" w:type="dxa"/>
            <w:vAlign w:val="center"/>
          </w:tcPr>
          <w:p w14:paraId="6DBB300C" w14:textId="77777777" w:rsidR="000D57BB" w:rsidRPr="000D57BB" w:rsidRDefault="000D57BB" w:rsidP="000D57BB">
            <w:pPr>
              <w:spacing w:after="0"/>
              <w:jc w:val="center"/>
              <w:rPr>
                <w:rFonts w:ascii="Times New Roman" w:eastAsia="宋体" w:hAnsi="Times New Roman"/>
                <w:b/>
                <w:bCs/>
                <w:sz w:val="15"/>
                <w:szCs w:val="15"/>
              </w:rPr>
            </w:pPr>
            <w:r w:rsidRPr="000D57BB">
              <w:rPr>
                <w:rFonts w:ascii="Times New Roman" w:eastAsia="宋体" w:hAnsi="Times New Roman"/>
                <w:b/>
                <w:bCs/>
                <w:sz w:val="15"/>
                <w:szCs w:val="15"/>
              </w:rPr>
              <w:t>/</w:t>
            </w:r>
          </w:p>
        </w:tc>
        <w:tc>
          <w:tcPr>
            <w:tcW w:w="992" w:type="dxa"/>
            <w:vAlign w:val="center"/>
          </w:tcPr>
          <w:p w14:paraId="412F3F09" w14:textId="4C63AC87" w:rsidR="000D57BB" w:rsidRPr="000D57BB" w:rsidRDefault="000D57BB" w:rsidP="000D57BB">
            <w:pPr>
              <w:spacing w:after="0"/>
              <w:jc w:val="center"/>
              <w:rPr>
                <w:rFonts w:ascii="Times New Roman" w:eastAsia="宋体" w:hAnsi="Times New Roman"/>
                <w:b/>
                <w:bCs/>
                <w:sz w:val="15"/>
                <w:szCs w:val="15"/>
              </w:rPr>
            </w:pPr>
            <w:r w:rsidRPr="000D57BB">
              <w:rPr>
                <w:rFonts w:ascii="Times New Roman" w:eastAsia="宋体" w:hAnsi="Times New Roman"/>
                <w:b/>
                <w:bCs/>
                <w:sz w:val="15"/>
                <w:szCs w:val="15"/>
              </w:rPr>
              <w:t>0.00</w:t>
            </w:r>
            <w:r w:rsidRPr="000D57BB">
              <w:rPr>
                <w:rFonts w:ascii="Times New Roman" w:eastAsia="宋体" w:hAnsi="Times New Roman" w:hint="eastAsia"/>
                <w:b/>
                <w:bCs/>
                <w:sz w:val="15"/>
                <w:szCs w:val="15"/>
              </w:rPr>
              <w:t>3</w:t>
            </w:r>
            <w:r w:rsidRPr="000D57BB">
              <w:rPr>
                <w:rFonts w:ascii="Times New Roman" w:eastAsia="宋体" w:hAnsi="Times New Roman"/>
                <w:b/>
                <w:bCs/>
                <w:sz w:val="15"/>
                <w:szCs w:val="15"/>
              </w:rPr>
              <w:t>1</w:t>
            </w:r>
          </w:p>
        </w:tc>
        <w:tc>
          <w:tcPr>
            <w:tcW w:w="850" w:type="dxa"/>
            <w:vAlign w:val="center"/>
          </w:tcPr>
          <w:p w14:paraId="4C920DB7" w14:textId="464BBE89" w:rsidR="000D57BB" w:rsidRPr="000D57BB" w:rsidRDefault="000D57BB" w:rsidP="000D57BB">
            <w:pPr>
              <w:spacing w:after="0"/>
              <w:jc w:val="center"/>
              <w:rPr>
                <w:rFonts w:ascii="Times New Roman" w:eastAsia="宋体" w:hAnsi="Times New Roman"/>
                <w:b/>
                <w:bCs/>
                <w:sz w:val="15"/>
                <w:szCs w:val="15"/>
              </w:rPr>
            </w:pPr>
            <w:r w:rsidRPr="000D57BB">
              <w:rPr>
                <w:rFonts w:ascii="Times New Roman" w:eastAsia="宋体" w:hAnsi="Times New Roman"/>
                <w:b/>
                <w:bCs/>
                <w:sz w:val="15"/>
                <w:szCs w:val="15"/>
              </w:rPr>
              <w:t>0.0081</w:t>
            </w:r>
          </w:p>
        </w:tc>
        <w:tc>
          <w:tcPr>
            <w:tcW w:w="1296" w:type="dxa"/>
            <w:gridSpan w:val="3"/>
            <w:tcMar>
              <w:top w:w="0" w:type="dxa"/>
              <w:left w:w="57" w:type="dxa"/>
              <w:bottom w:w="0" w:type="dxa"/>
              <w:right w:w="57" w:type="dxa"/>
            </w:tcMar>
            <w:vAlign w:val="center"/>
          </w:tcPr>
          <w:p w14:paraId="1A251055" w14:textId="77777777" w:rsidR="000D57BB" w:rsidRPr="000D57BB" w:rsidRDefault="000D57BB" w:rsidP="000D57BB">
            <w:pPr>
              <w:spacing w:after="0"/>
              <w:jc w:val="center"/>
              <w:rPr>
                <w:rFonts w:ascii="Times New Roman" w:eastAsia="宋体" w:hAnsi="Times New Roman"/>
                <w:b/>
                <w:bCs/>
                <w:sz w:val="15"/>
                <w:szCs w:val="15"/>
              </w:rPr>
            </w:pPr>
            <w:r w:rsidRPr="000D57BB">
              <w:rPr>
                <w:rFonts w:ascii="Times New Roman" w:eastAsia="宋体" w:hAnsi="Times New Roman"/>
                <w:b/>
                <w:bCs/>
                <w:sz w:val="15"/>
                <w:szCs w:val="15"/>
              </w:rPr>
              <w:t>/</w:t>
            </w:r>
          </w:p>
        </w:tc>
        <w:tc>
          <w:tcPr>
            <w:tcW w:w="1049" w:type="dxa"/>
            <w:gridSpan w:val="2"/>
            <w:tcMar>
              <w:top w:w="0" w:type="dxa"/>
              <w:left w:w="57" w:type="dxa"/>
              <w:bottom w:w="0" w:type="dxa"/>
              <w:right w:w="57" w:type="dxa"/>
            </w:tcMar>
            <w:vAlign w:val="center"/>
          </w:tcPr>
          <w:p w14:paraId="1AF0411B" w14:textId="4A46252C" w:rsidR="000D57BB" w:rsidRPr="000D57BB" w:rsidRDefault="000D57BB" w:rsidP="000D57BB">
            <w:pPr>
              <w:spacing w:after="0"/>
              <w:jc w:val="center"/>
              <w:rPr>
                <w:rFonts w:ascii="Times New Roman" w:eastAsia="宋体" w:hAnsi="Times New Roman"/>
                <w:b/>
                <w:bCs/>
                <w:sz w:val="15"/>
                <w:szCs w:val="15"/>
              </w:rPr>
            </w:pPr>
            <w:r w:rsidRPr="000D57BB">
              <w:rPr>
                <w:rFonts w:ascii="Times New Roman" w:eastAsia="宋体" w:hAnsi="Times New Roman" w:hint="eastAsia"/>
                <w:b/>
                <w:bCs/>
                <w:sz w:val="15"/>
                <w:szCs w:val="15"/>
              </w:rPr>
              <w:t>+</w:t>
            </w:r>
            <w:r w:rsidRPr="000D57BB">
              <w:rPr>
                <w:rFonts w:ascii="Times New Roman" w:eastAsia="宋体" w:hAnsi="Times New Roman"/>
                <w:b/>
                <w:bCs/>
                <w:sz w:val="15"/>
                <w:szCs w:val="15"/>
              </w:rPr>
              <w:t>0.00</w:t>
            </w:r>
            <w:r w:rsidRPr="000D57BB">
              <w:rPr>
                <w:rFonts w:ascii="Times New Roman" w:eastAsia="宋体" w:hAnsi="Times New Roman" w:hint="eastAsia"/>
                <w:b/>
                <w:bCs/>
                <w:sz w:val="15"/>
                <w:szCs w:val="15"/>
              </w:rPr>
              <w:t>3</w:t>
            </w:r>
            <w:r w:rsidRPr="000D57BB">
              <w:rPr>
                <w:rFonts w:ascii="Times New Roman" w:eastAsia="宋体" w:hAnsi="Times New Roman"/>
                <w:b/>
                <w:bCs/>
                <w:sz w:val="15"/>
                <w:szCs w:val="15"/>
              </w:rPr>
              <w:t>1</w:t>
            </w:r>
          </w:p>
        </w:tc>
      </w:tr>
      <w:tr w:rsidR="000D57BB" w:rsidRPr="00F1503F" w14:paraId="518211F7" w14:textId="77777777" w:rsidTr="009E6D71">
        <w:trPr>
          <w:cantSplit/>
          <w:trHeight w:val="255"/>
          <w:jc w:val="center"/>
        </w:trPr>
        <w:tc>
          <w:tcPr>
            <w:tcW w:w="434" w:type="dxa"/>
            <w:vMerge/>
            <w:vAlign w:val="center"/>
          </w:tcPr>
          <w:p w14:paraId="2286ACBA" w14:textId="77777777" w:rsidR="000D57BB" w:rsidRPr="000D57BB" w:rsidRDefault="000D57BB" w:rsidP="000D57BB">
            <w:pPr>
              <w:spacing w:after="0"/>
              <w:rPr>
                <w:rFonts w:ascii="Times New Roman" w:hAnsi="Times New Roman"/>
                <w:b/>
                <w:spacing w:val="20"/>
                <w:kern w:val="2"/>
                <w:sz w:val="15"/>
                <w:szCs w:val="15"/>
              </w:rPr>
            </w:pPr>
          </w:p>
        </w:tc>
        <w:tc>
          <w:tcPr>
            <w:tcW w:w="1553" w:type="dxa"/>
            <w:vAlign w:val="center"/>
          </w:tcPr>
          <w:p w14:paraId="239D1E09" w14:textId="05F82180" w:rsidR="000D57BB" w:rsidRPr="000D57BB" w:rsidRDefault="000D57BB" w:rsidP="000D57BB">
            <w:pPr>
              <w:spacing w:after="0"/>
              <w:jc w:val="center"/>
              <w:rPr>
                <w:rFonts w:ascii="Times New Roman" w:hAnsi="Times New Roman"/>
                <w:bCs/>
                <w:kern w:val="2"/>
                <w:sz w:val="15"/>
                <w:szCs w:val="15"/>
              </w:rPr>
            </w:pPr>
            <w:r w:rsidRPr="000D57BB">
              <w:rPr>
                <w:rFonts w:ascii="Times New Roman" w:hAnsi="Times New Roman" w:hint="eastAsia"/>
                <w:bCs/>
                <w:kern w:val="2"/>
                <w:sz w:val="15"/>
                <w:szCs w:val="15"/>
              </w:rPr>
              <w:t>总镍</w:t>
            </w:r>
          </w:p>
        </w:tc>
        <w:tc>
          <w:tcPr>
            <w:tcW w:w="708" w:type="dxa"/>
            <w:gridSpan w:val="2"/>
            <w:vAlign w:val="center"/>
          </w:tcPr>
          <w:p w14:paraId="5D95F72A" w14:textId="570EFCA8" w:rsidR="000D57BB" w:rsidRPr="000D57BB" w:rsidRDefault="000D57BB" w:rsidP="000D57BB">
            <w:pPr>
              <w:spacing w:after="0"/>
              <w:jc w:val="center"/>
              <w:rPr>
                <w:rFonts w:ascii="Times New Roman" w:eastAsia="宋体" w:hAnsi="Times New Roman"/>
                <w:b/>
                <w:bCs/>
                <w:sz w:val="15"/>
                <w:szCs w:val="15"/>
              </w:rPr>
            </w:pPr>
            <w:r w:rsidRPr="000D57BB">
              <w:rPr>
                <w:rFonts w:ascii="Times New Roman" w:eastAsia="宋体" w:hAnsi="Times New Roman"/>
                <w:b/>
                <w:bCs/>
                <w:sz w:val="15"/>
                <w:szCs w:val="15"/>
              </w:rPr>
              <w:t>/</w:t>
            </w:r>
          </w:p>
        </w:tc>
        <w:tc>
          <w:tcPr>
            <w:tcW w:w="992" w:type="dxa"/>
            <w:gridSpan w:val="2"/>
            <w:vAlign w:val="center"/>
          </w:tcPr>
          <w:p w14:paraId="5D37F36D" w14:textId="74FF8B60" w:rsidR="000D57BB" w:rsidRPr="000D57BB" w:rsidRDefault="000D57BB" w:rsidP="000D57BB">
            <w:pPr>
              <w:spacing w:after="0"/>
              <w:jc w:val="center"/>
              <w:rPr>
                <w:rFonts w:ascii="Times New Roman" w:eastAsia="宋体" w:hAnsi="Times New Roman"/>
                <w:b/>
                <w:bCs/>
                <w:sz w:val="15"/>
                <w:szCs w:val="15"/>
              </w:rPr>
            </w:pPr>
            <w:r w:rsidRPr="000D57BB">
              <w:rPr>
                <w:rFonts w:ascii="Times New Roman" w:eastAsia="宋体" w:hAnsi="Times New Roman"/>
                <w:b/>
                <w:bCs/>
                <w:sz w:val="15"/>
                <w:szCs w:val="15"/>
              </w:rPr>
              <w:t>/</w:t>
            </w:r>
          </w:p>
        </w:tc>
        <w:tc>
          <w:tcPr>
            <w:tcW w:w="995" w:type="dxa"/>
            <w:gridSpan w:val="2"/>
            <w:vAlign w:val="center"/>
          </w:tcPr>
          <w:p w14:paraId="46828F63" w14:textId="0A92D39F" w:rsidR="000D57BB" w:rsidRPr="000D57BB" w:rsidRDefault="000D57BB" w:rsidP="000D57BB">
            <w:pPr>
              <w:spacing w:after="0"/>
              <w:jc w:val="center"/>
              <w:rPr>
                <w:rFonts w:ascii="Times New Roman" w:eastAsia="宋体" w:hAnsi="Times New Roman"/>
                <w:b/>
                <w:bCs/>
                <w:sz w:val="15"/>
                <w:szCs w:val="15"/>
              </w:rPr>
            </w:pPr>
            <w:r w:rsidRPr="000D57BB">
              <w:rPr>
                <w:rFonts w:ascii="Times New Roman" w:eastAsia="宋体" w:hAnsi="Times New Roman"/>
                <w:b/>
                <w:bCs/>
                <w:sz w:val="15"/>
                <w:szCs w:val="15"/>
              </w:rPr>
              <w:t>/</w:t>
            </w:r>
          </w:p>
        </w:tc>
        <w:tc>
          <w:tcPr>
            <w:tcW w:w="1120" w:type="dxa"/>
            <w:gridSpan w:val="2"/>
            <w:vAlign w:val="center"/>
          </w:tcPr>
          <w:p w14:paraId="19C3AD4C" w14:textId="3DCD240C" w:rsidR="000D57BB" w:rsidRPr="000D57BB" w:rsidRDefault="000D57BB" w:rsidP="000D57BB">
            <w:pPr>
              <w:spacing w:after="0"/>
              <w:jc w:val="center"/>
              <w:rPr>
                <w:rFonts w:ascii="Times New Roman" w:eastAsia="宋体" w:hAnsi="Times New Roman"/>
                <w:b/>
                <w:bCs/>
                <w:sz w:val="15"/>
                <w:szCs w:val="15"/>
              </w:rPr>
            </w:pPr>
            <w:r w:rsidRPr="000D57BB">
              <w:rPr>
                <w:rFonts w:ascii="Times New Roman" w:eastAsia="宋体" w:hAnsi="Times New Roman"/>
                <w:b/>
                <w:bCs/>
                <w:sz w:val="15"/>
                <w:szCs w:val="15"/>
              </w:rPr>
              <w:t>/</w:t>
            </w:r>
          </w:p>
        </w:tc>
        <w:tc>
          <w:tcPr>
            <w:tcW w:w="992" w:type="dxa"/>
            <w:vAlign w:val="center"/>
          </w:tcPr>
          <w:p w14:paraId="02DBF868" w14:textId="4EA27788" w:rsidR="000D57BB" w:rsidRPr="000D57BB" w:rsidRDefault="000D57BB" w:rsidP="000D57BB">
            <w:pPr>
              <w:spacing w:after="0"/>
              <w:jc w:val="center"/>
              <w:rPr>
                <w:rFonts w:ascii="Times New Roman" w:eastAsia="宋体" w:hAnsi="Times New Roman"/>
                <w:b/>
                <w:bCs/>
                <w:sz w:val="15"/>
                <w:szCs w:val="15"/>
              </w:rPr>
            </w:pPr>
            <w:r w:rsidRPr="000D57BB">
              <w:rPr>
                <w:rFonts w:ascii="Times New Roman" w:eastAsia="宋体" w:hAnsi="Times New Roman"/>
                <w:b/>
                <w:bCs/>
                <w:sz w:val="15"/>
                <w:szCs w:val="15"/>
              </w:rPr>
              <w:t>/</w:t>
            </w:r>
          </w:p>
        </w:tc>
        <w:tc>
          <w:tcPr>
            <w:tcW w:w="1134" w:type="dxa"/>
            <w:vAlign w:val="center"/>
          </w:tcPr>
          <w:p w14:paraId="4BD55F4F" w14:textId="1A17547D" w:rsidR="000D57BB" w:rsidRPr="000D57BB" w:rsidRDefault="000D57BB" w:rsidP="000D57BB">
            <w:pPr>
              <w:spacing w:after="0"/>
              <w:jc w:val="center"/>
              <w:rPr>
                <w:rFonts w:ascii="Times New Roman" w:eastAsia="宋体" w:hAnsi="Times New Roman"/>
                <w:b/>
                <w:bCs/>
                <w:sz w:val="15"/>
                <w:szCs w:val="15"/>
              </w:rPr>
            </w:pPr>
            <w:r w:rsidRPr="000D57BB">
              <w:rPr>
                <w:rFonts w:ascii="Times New Roman" w:eastAsia="宋体" w:hAnsi="Times New Roman"/>
                <w:b/>
                <w:bCs/>
                <w:sz w:val="15"/>
                <w:szCs w:val="15"/>
              </w:rPr>
              <w:t>0.0000</w:t>
            </w:r>
            <w:r w:rsidRPr="000D57BB">
              <w:rPr>
                <w:rFonts w:ascii="Times New Roman" w:eastAsia="宋体" w:hAnsi="Times New Roman" w:hint="eastAsia"/>
                <w:b/>
                <w:bCs/>
                <w:sz w:val="15"/>
                <w:szCs w:val="15"/>
              </w:rPr>
              <w:t>1</w:t>
            </w:r>
          </w:p>
        </w:tc>
        <w:tc>
          <w:tcPr>
            <w:tcW w:w="1438" w:type="dxa"/>
            <w:vAlign w:val="center"/>
          </w:tcPr>
          <w:p w14:paraId="53B63603" w14:textId="1B29ED24" w:rsidR="000D57BB" w:rsidRPr="000D57BB" w:rsidRDefault="000D57BB" w:rsidP="000D57BB">
            <w:pPr>
              <w:spacing w:after="0"/>
              <w:jc w:val="center"/>
              <w:rPr>
                <w:rFonts w:ascii="Times New Roman" w:eastAsia="宋体" w:hAnsi="Times New Roman"/>
                <w:b/>
                <w:bCs/>
                <w:sz w:val="15"/>
                <w:szCs w:val="15"/>
              </w:rPr>
            </w:pPr>
            <w:r w:rsidRPr="000D57BB">
              <w:rPr>
                <w:rFonts w:ascii="Times New Roman" w:eastAsia="宋体" w:hAnsi="Times New Roman"/>
                <w:b/>
                <w:bCs/>
                <w:sz w:val="15"/>
                <w:szCs w:val="15"/>
              </w:rPr>
              <w:t>0.0000</w:t>
            </w:r>
            <w:r w:rsidRPr="000D57BB">
              <w:rPr>
                <w:rFonts w:ascii="Times New Roman" w:eastAsia="宋体" w:hAnsi="Times New Roman" w:hint="eastAsia"/>
                <w:b/>
                <w:bCs/>
                <w:sz w:val="15"/>
                <w:szCs w:val="15"/>
              </w:rPr>
              <w:t>3</w:t>
            </w:r>
          </w:p>
        </w:tc>
        <w:tc>
          <w:tcPr>
            <w:tcW w:w="1256" w:type="dxa"/>
            <w:vAlign w:val="center"/>
          </w:tcPr>
          <w:p w14:paraId="1042F98B" w14:textId="1CC8A004" w:rsidR="000D57BB" w:rsidRPr="000D57BB" w:rsidRDefault="000D57BB" w:rsidP="000D57BB">
            <w:pPr>
              <w:spacing w:after="0"/>
              <w:jc w:val="center"/>
              <w:rPr>
                <w:rFonts w:ascii="Times New Roman" w:eastAsia="宋体" w:hAnsi="Times New Roman"/>
                <w:b/>
                <w:bCs/>
                <w:sz w:val="15"/>
                <w:szCs w:val="15"/>
              </w:rPr>
            </w:pPr>
            <w:r w:rsidRPr="000D57BB">
              <w:rPr>
                <w:rFonts w:ascii="Times New Roman" w:eastAsia="宋体" w:hAnsi="Times New Roman"/>
                <w:b/>
                <w:bCs/>
                <w:sz w:val="15"/>
                <w:szCs w:val="15"/>
              </w:rPr>
              <w:t>/</w:t>
            </w:r>
          </w:p>
        </w:tc>
        <w:tc>
          <w:tcPr>
            <w:tcW w:w="992" w:type="dxa"/>
            <w:vAlign w:val="center"/>
          </w:tcPr>
          <w:p w14:paraId="746C04E9" w14:textId="4B992420" w:rsidR="000D57BB" w:rsidRPr="000D57BB" w:rsidRDefault="000D57BB" w:rsidP="000D57BB">
            <w:pPr>
              <w:spacing w:after="0"/>
              <w:jc w:val="center"/>
              <w:rPr>
                <w:rFonts w:ascii="Times New Roman" w:eastAsia="宋体" w:hAnsi="Times New Roman"/>
                <w:b/>
                <w:bCs/>
                <w:sz w:val="15"/>
                <w:szCs w:val="15"/>
              </w:rPr>
            </w:pPr>
            <w:r w:rsidRPr="000D57BB">
              <w:rPr>
                <w:rFonts w:ascii="Times New Roman" w:eastAsia="宋体" w:hAnsi="Times New Roman"/>
                <w:b/>
                <w:bCs/>
                <w:sz w:val="15"/>
                <w:szCs w:val="15"/>
              </w:rPr>
              <w:t>0.0000</w:t>
            </w:r>
            <w:r w:rsidRPr="000D57BB">
              <w:rPr>
                <w:rFonts w:ascii="Times New Roman" w:eastAsia="宋体" w:hAnsi="Times New Roman" w:hint="eastAsia"/>
                <w:b/>
                <w:bCs/>
                <w:sz w:val="15"/>
                <w:szCs w:val="15"/>
              </w:rPr>
              <w:t>1</w:t>
            </w:r>
          </w:p>
        </w:tc>
        <w:tc>
          <w:tcPr>
            <w:tcW w:w="850" w:type="dxa"/>
            <w:vAlign w:val="center"/>
          </w:tcPr>
          <w:p w14:paraId="6F05606B" w14:textId="5613392F" w:rsidR="000D57BB" w:rsidRPr="000D57BB" w:rsidRDefault="000D57BB" w:rsidP="000D57BB">
            <w:pPr>
              <w:spacing w:after="0"/>
              <w:jc w:val="center"/>
              <w:rPr>
                <w:rFonts w:ascii="Times New Roman" w:eastAsia="宋体" w:hAnsi="Times New Roman"/>
                <w:b/>
                <w:bCs/>
                <w:sz w:val="15"/>
                <w:szCs w:val="15"/>
              </w:rPr>
            </w:pPr>
            <w:r w:rsidRPr="000D57BB">
              <w:rPr>
                <w:rFonts w:ascii="Times New Roman" w:eastAsia="宋体" w:hAnsi="Times New Roman"/>
                <w:b/>
                <w:bCs/>
                <w:sz w:val="15"/>
                <w:szCs w:val="15"/>
              </w:rPr>
              <w:t>0.0000</w:t>
            </w:r>
            <w:r w:rsidRPr="000D57BB">
              <w:rPr>
                <w:rFonts w:ascii="Times New Roman" w:eastAsia="宋体" w:hAnsi="Times New Roman" w:hint="eastAsia"/>
                <w:b/>
                <w:bCs/>
                <w:sz w:val="15"/>
                <w:szCs w:val="15"/>
              </w:rPr>
              <w:t>3</w:t>
            </w:r>
          </w:p>
        </w:tc>
        <w:tc>
          <w:tcPr>
            <w:tcW w:w="1296" w:type="dxa"/>
            <w:gridSpan w:val="3"/>
            <w:tcMar>
              <w:top w:w="0" w:type="dxa"/>
              <w:left w:w="57" w:type="dxa"/>
              <w:bottom w:w="0" w:type="dxa"/>
              <w:right w:w="57" w:type="dxa"/>
            </w:tcMar>
            <w:vAlign w:val="center"/>
          </w:tcPr>
          <w:p w14:paraId="3C50D9CA" w14:textId="4AC2A47E" w:rsidR="000D57BB" w:rsidRPr="000D57BB" w:rsidRDefault="000D57BB" w:rsidP="000D57BB">
            <w:pPr>
              <w:spacing w:after="0"/>
              <w:jc w:val="center"/>
              <w:rPr>
                <w:rFonts w:ascii="Times New Roman" w:eastAsia="宋体" w:hAnsi="Times New Roman"/>
                <w:b/>
                <w:bCs/>
                <w:sz w:val="15"/>
                <w:szCs w:val="15"/>
              </w:rPr>
            </w:pPr>
            <w:r w:rsidRPr="000D57BB">
              <w:rPr>
                <w:rFonts w:ascii="Times New Roman" w:eastAsia="宋体" w:hAnsi="Times New Roman"/>
                <w:b/>
                <w:bCs/>
                <w:sz w:val="15"/>
                <w:szCs w:val="15"/>
              </w:rPr>
              <w:t>/</w:t>
            </w:r>
          </w:p>
        </w:tc>
        <w:tc>
          <w:tcPr>
            <w:tcW w:w="1049" w:type="dxa"/>
            <w:gridSpan w:val="2"/>
            <w:tcMar>
              <w:top w:w="0" w:type="dxa"/>
              <w:left w:w="57" w:type="dxa"/>
              <w:bottom w:w="0" w:type="dxa"/>
              <w:right w:w="57" w:type="dxa"/>
            </w:tcMar>
            <w:vAlign w:val="center"/>
          </w:tcPr>
          <w:p w14:paraId="04BFEA09" w14:textId="000CF290" w:rsidR="000D57BB" w:rsidRPr="000D57BB" w:rsidRDefault="000D57BB" w:rsidP="000D57BB">
            <w:pPr>
              <w:spacing w:after="0"/>
              <w:jc w:val="center"/>
              <w:rPr>
                <w:rFonts w:ascii="Times New Roman" w:eastAsia="宋体" w:hAnsi="Times New Roman"/>
                <w:b/>
                <w:bCs/>
                <w:sz w:val="15"/>
                <w:szCs w:val="15"/>
              </w:rPr>
            </w:pPr>
            <w:r w:rsidRPr="000D57BB">
              <w:rPr>
                <w:rFonts w:ascii="Times New Roman" w:eastAsia="宋体" w:hAnsi="Times New Roman" w:hint="eastAsia"/>
                <w:b/>
                <w:bCs/>
                <w:sz w:val="15"/>
                <w:szCs w:val="15"/>
              </w:rPr>
              <w:t>+</w:t>
            </w:r>
            <w:r w:rsidRPr="000D57BB">
              <w:rPr>
                <w:rFonts w:ascii="Times New Roman" w:eastAsia="宋体" w:hAnsi="Times New Roman"/>
                <w:b/>
                <w:bCs/>
                <w:sz w:val="15"/>
                <w:szCs w:val="15"/>
              </w:rPr>
              <w:t>0.0000</w:t>
            </w:r>
            <w:r w:rsidRPr="000D57BB">
              <w:rPr>
                <w:rFonts w:ascii="Times New Roman" w:eastAsia="宋体" w:hAnsi="Times New Roman" w:hint="eastAsia"/>
                <w:b/>
                <w:bCs/>
                <w:sz w:val="15"/>
                <w:szCs w:val="15"/>
              </w:rPr>
              <w:t>1</w:t>
            </w:r>
          </w:p>
        </w:tc>
      </w:tr>
      <w:tr w:rsidR="000D57BB" w:rsidRPr="00F1503F" w14:paraId="650B028F" w14:textId="77777777" w:rsidTr="009E6D71">
        <w:trPr>
          <w:cantSplit/>
          <w:trHeight w:val="255"/>
          <w:jc w:val="center"/>
        </w:trPr>
        <w:tc>
          <w:tcPr>
            <w:tcW w:w="434" w:type="dxa"/>
            <w:vMerge/>
            <w:vAlign w:val="center"/>
          </w:tcPr>
          <w:p w14:paraId="759F663A" w14:textId="77777777" w:rsidR="000D57BB" w:rsidRPr="000D57BB" w:rsidRDefault="000D57BB" w:rsidP="000D57BB">
            <w:pPr>
              <w:spacing w:after="0"/>
              <w:rPr>
                <w:rFonts w:ascii="Times New Roman" w:hAnsi="Times New Roman"/>
                <w:b/>
                <w:spacing w:val="20"/>
                <w:kern w:val="2"/>
                <w:sz w:val="15"/>
                <w:szCs w:val="15"/>
              </w:rPr>
            </w:pPr>
          </w:p>
        </w:tc>
        <w:tc>
          <w:tcPr>
            <w:tcW w:w="1553" w:type="dxa"/>
            <w:vAlign w:val="center"/>
          </w:tcPr>
          <w:p w14:paraId="7F21B767" w14:textId="77777777" w:rsidR="000D57BB" w:rsidRPr="000D57BB" w:rsidRDefault="000D57BB" w:rsidP="000D57BB">
            <w:pPr>
              <w:spacing w:after="0"/>
              <w:jc w:val="center"/>
              <w:rPr>
                <w:rFonts w:ascii="Times New Roman" w:hAnsi="Times New Roman"/>
                <w:b/>
                <w:kern w:val="2"/>
                <w:sz w:val="15"/>
                <w:szCs w:val="15"/>
              </w:rPr>
            </w:pPr>
            <w:r w:rsidRPr="000D57BB">
              <w:rPr>
                <w:rFonts w:ascii="Times New Roman" w:hAnsi="Times New Roman"/>
                <w:b/>
                <w:kern w:val="2"/>
                <w:sz w:val="15"/>
                <w:szCs w:val="15"/>
              </w:rPr>
              <w:t>废</w:t>
            </w:r>
            <w:r w:rsidRPr="000D57BB">
              <w:rPr>
                <w:rFonts w:ascii="Times New Roman" w:hAnsi="Times New Roman"/>
                <w:b/>
                <w:kern w:val="2"/>
                <w:sz w:val="15"/>
                <w:szCs w:val="15"/>
              </w:rPr>
              <w:t xml:space="preserve">  </w:t>
            </w:r>
            <w:r w:rsidRPr="000D57BB">
              <w:rPr>
                <w:rFonts w:ascii="Times New Roman" w:hAnsi="Times New Roman"/>
                <w:b/>
                <w:kern w:val="2"/>
                <w:sz w:val="15"/>
                <w:szCs w:val="15"/>
              </w:rPr>
              <w:t>气</w:t>
            </w:r>
          </w:p>
        </w:tc>
        <w:tc>
          <w:tcPr>
            <w:tcW w:w="708" w:type="dxa"/>
            <w:gridSpan w:val="2"/>
            <w:vAlign w:val="center"/>
          </w:tcPr>
          <w:p w14:paraId="4B85DFD5" w14:textId="722BA2A3" w:rsidR="000D57BB" w:rsidRPr="000D57BB" w:rsidRDefault="000D57BB" w:rsidP="000D57BB">
            <w:pPr>
              <w:spacing w:after="0"/>
              <w:jc w:val="center"/>
              <w:rPr>
                <w:rFonts w:ascii="Times New Roman" w:hAnsi="Times New Roman"/>
                <w:b/>
                <w:kern w:val="2"/>
                <w:sz w:val="15"/>
                <w:szCs w:val="15"/>
              </w:rPr>
            </w:pPr>
            <w:r w:rsidRPr="000D57BB">
              <w:rPr>
                <w:rFonts w:ascii="Times New Roman" w:eastAsia="宋体" w:hAnsi="Times New Roman"/>
                <w:b/>
                <w:bCs/>
                <w:sz w:val="15"/>
                <w:szCs w:val="15"/>
              </w:rPr>
              <w:t>/</w:t>
            </w:r>
          </w:p>
        </w:tc>
        <w:tc>
          <w:tcPr>
            <w:tcW w:w="992" w:type="dxa"/>
            <w:gridSpan w:val="2"/>
            <w:vAlign w:val="center"/>
          </w:tcPr>
          <w:p w14:paraId="69E8BA21" w14:textId="3B1F4665" w:rsidR="000D57BB" w:rsidRPr="000D57BB" w:rsidRDefault="000D57BB" w:rsidP="000D57BB">
            <w:pPr>
              <w:spacing w:after="0"/>
              <w:jc w:val="center"/>
              <w:rPr>
                <w:rFonts w:ascii="Times New Roman" w:hAnsi="Times New Roman"/>
                <w:b/>
                <w:kern w:val="2"/>
                <w:sz w:val="15"/>
                <w:szCs w:val="15"/>
              </w:rPr>
            </w:pPr>
            <w:r w:rsidRPr="000D57BB">
              <w:rPr>
                <w:rFonts w:ascii="Times New Roman" w:eastAsia="宋体" w:hAnsi="Times New Roman"/>
                <w:b/>
                <w:bCs/>
                <w:sz w:val="15"/>
                <w:szCs w:val="15"/>
              </w:rPr>
              <w:t>/</w:t>
            </w:r>
          </w:p>
        </w:tc>
        <w:tc>
          <w:tcPr>
            <w:tcW w:w="995" w:type="dxa"/>
            <w:gridSpan w:val="2"/>
            <w:vAlign w:val="center"/>
          </w:tcPr>
          <w:p w14:paraId="20397655" w14:textId="55D06D85" w:rsidR="000D57BB" w:rsidRPr="000D57BB" w:rsidRDefault="000D57BB" w:rsidP="000D57BB">
            <w:pPr>
              <w:spacing w:after="0"/>
              <w:jc w:val="center"/>
              <w:rPr>
                <w:rFonts w:ascii="Times New Roman" w:hAnsi="Times New Roman"/>
                <w:b/>
                <w:kern w:val="2"/>
                <w:sz w:val="15"/>
                <w:szCs w:val="15"/>
              </w:rPr>
            </w:pPr>
            <w:r w:rsidRPr="000D57BB">
              <w:rPr>
                <w:rFonts w:ascii="Times New Roman" w:eastAsia="宋体" w:hAnsi="Times New Roman"/>
                <w:b/>
                <w:bCs/>
                <w:sz w:val="15"/>
                <w:szCs w:val="15"/>
              </w:rPr>
              <w:t>/</w:t>
            </w:r>
          </w:p>
        </w:tc>
        <w:tc>
          <w:tcPr>
            <w:tcW w:w="1120" w:type="dxa"/>
            <w:gridSpan w:val="2"/>
            <w:vAlign w:val="center"/>
          </w:tcPr>
          <w:p w14:paraId="577D5566" w14:textId="697659EE" w:rsidR="000D57BB" w:rsidRPr="000D57BB" w:rsidRDefault="000D57BB" w:rsidP="000D57BB">
            <w:pPr>
              <w:spacing w:after="0"/>
              <w:jc w:val="center"/>
              <w:rPr>
                <w:rFonts w:ascii="Times New Roman" w:hAnsi="Times New Roman"/>
                <w:b/>
                <w:kern w:val="2"/>
                <w:sz w:val="15"/>
                <w:szCs w:val="15"/>
              </w:rPr>
            </w:pPr>
            <w:r w:rsidRPr="000D57BB">
              <w:rPr>
                <w:rFonts w:ascii="Times New Roman" w:eastAsia="宋体" w:hAnsi="Times New Roman"/>
                <w:b/>
                <w:bCs/>
                <w:sz w:val="15"/>
                <w:szCs w:val="15"/>
              </w:rPr>
              <w:t>/</w:t>
            </w:r>
          </w:p>
        </w:tc>
        <w:tc>
          <w:tcPr>
            <w:tcW w:w="992" w:type="dxa"/>
            <w:vAlign w:val="center"/>
          </w:tcPr>
          <w:p w14:paraId="7E41FE92" w14:textId="5C582BF0" w:rsidR="000D57BB" w:rsidRPr="000D57BB" w:rsidRDefault="000D57BB" w:rsidP="000D57BB">
            <w:pPr>
              <w:spacing w:after="0"/>
              <w:jc w:val="center"/>
              <w:rPr>
                <w:rFonts w:ascii="Times New Roman" w:hAnsi="Times New Roman"/>
                <w:b/>
                <w:kern w:val="2"/>
                <w:sz w:val="15"/>
                <w:szCs w:val="15"/>
              </w:rPr>
            </w:pPr>
            <w:r w:rsidRPr="000D57BB">
              <w:rPr>
                <w:rFonts w:ascii="Times New Roman" w:eastAsia="宋体" w:hAnsi="Times New Roman"/>
                <w:b/>
                <w:bCs/>
                <w:sz w:val="15"/>
                <w:szCs w:val="15"/>
              </w:rPr>
              <w:t>/</w:t>
            </w:r>
          </w:p>
        </w:tc>
        <w:tc>
          <w:tcPr>
            <w:tcW w:w="1134" w:type="dxa"/>
            <w:vAlign w:val="center"/>
          </w:tcPr>
          <w:p w14:paraId="44D0230C" w14:textId="3FD8CD51" w:rsidR="000D57BB" w:rsidRPr="000D57BB" w:rsidRDefault="000D57BB" w:rsidP="000D57BB">
            <w:pPr>
              <w:spacing w:after="0"/>
              <w:jc w:val="center"/>
              <w:rPr>
                <w:rFonts w:ascii="Times New Roman" w:eastAsia="宋体" w:hAnsi="Times New Roman"/>
                <w:b/>
                <w:bCs/>
                <w:sz w:val="15"/>
                <w:szCs w:val="15"/>
              </w:rPr>
            </w:pPr>
            <w:r w:rsidRPr="000D57BB">
              <w:rPr>
                <w:rFonts w:ascii="Times New Roman" w:eastAsia="宋体" w:hAnsi="Times New Roman"/>
                <w:b/>
                <w:bCs/>
                <w:sz w:val="15"/>
                <w:szCs w:val="15"/>
              </w:rPr>
              <w:t>/</w:t>
            </w:r>
          </w:p>
        </w:tc>
        <w:tc>
          <w:tcPr>
            <w:tcW w:w="1438" w:type="dxa"/>
            <w:vAlign w:val="center"/>
          </w:tcPr>
          <w:p w14:paraId="7FDD4E82" w14:textId="4A67F61A" w:rsidR="000D57BB" w:rsidRPr="000D57BB" w:rsidRDefault="000D57BB" w:rsidP="000D57BB">
            <w:pPr>
              <w:spacing w:after="0"/>
              <w:jc w:val="center"/>
              <w:rPr>
                <w:rFonts w:ascii="Times New Roman" w:eastAsia="宋体" w:hAnsi="Times New Roman"/>
                <w:b/>
                <w:bCs/>
                <w:sz w:val="15"/>
                <w:szCs w:val="15"/>
              </w:rPr>
            </w:pPr>
            <w:r w:rsidRPr="000D57BB">
              <w:rPr>
                <w:rFonts w:ascii="Times New Roman" w:eastAsia="宋体" w:hAnsi="Times New Roman"/>
                <w:b/>
                <w:bCs/>
                <w:sz w:val="15"/>
                <w:szCs w:val="15"/>
              </w:rPr>
              <w:t>/</w:t>
            </w:r>
          </w:p>
        </w:tc>
        <w:tc>
          <w:tcPr>
            <w:tcW w:w="1256" w:type="dxa"/>
            <w:vAlign w:val="center"/>
          </w:tcPr>
          <w:p w14:paraId="6819D88C" w14:textId="6E486C2D" w:rsidR="000D57BB" w:rsidRPr="000D57BB" w:rsidRDefault="000D57BB" w:rsidP="000D57BB">
            <w:pPr>
              <w:spacing w:after="0"/>
              <w:jc w:val="center"/>
              <w:rPr>
                <w:rFonts w:ascii="Times New Roman" w:eastAsia="宋体" w:hAnsi="Times New Roman"/>
                <w:b/>
                <w:kern w:val="2"/>
                <w:sz w:val="15"/>
                <w:szCs w:val="15"/>
              </w:rPr>
            </w:pPr>
            <w:r w:rsidRPr="000D57BB">
              <w:rPr>
                <w:rFonts w:ascii="Times New Roman" w:eastAsia="宋体" w:hAnsi="Times New Roman"/>
                <w:b/>
                <w:bCs/>
                <w:sz w:val="15"/>
                <w:szCs w:val="15"/>
              </w:rPr>
              <w:t>/</w:t>
            </w:r>
          </w:p>
        </w:tc>
        <w:tc>
          <w:tcPr>
            <w:tcW w:w="992" w:type="dxa"/>
            <w:vAlign w:val="center"/>
          </w:tcPr>
          <w:p w14:paraId="42954E7F" w14:textId="36A4672F" w:rsidR="000D57BB" w:rsidRPr="000D57BB" w:rsidRDefault="000D57BB" w:rsidP="000D57BB">
            <w:pPr>
              <w:spacing w:after="0"/>
              <w:jc w:val="center"/>
              <w:rPr>
                <w:rFonts w:ascii="Times New Roman" w:eastAsia="宋体" w:hAnsi="Times New Roman"/>
                <w:b/>
                <w:kern w:val="2"/>
                <w:sz w:val="15"/>
                <w:szCs w:val="15"/>
              </w:rPr>
            </w:pPr>
            <w:r w:rsidRPr="000D57BB">
              <w:rPr>
                <w:rFonts w:ascii="Times New Roman" w:eastAsia="宋体" w:hAnsi="Times New Roman"/>
                <w:b/>
                <w:bCs/>
                <w:sz w:val="15"/>
                <w:szCs w:val="15"/>
              </w:rPr>
              <w:t>/</w:t>
            </w:r>
          </w:p>
        </w:tc>
        <w:tc>
          <w:tcPr>
            <w:tcW w:w="850" w:type="dxa"/>
            <w:vAlign w:val="center"/>
          </w:tcPr>
          <w:p w14:paraId="74F13D98" w14:textId="03AF8936" w:rsidR="000D57BB" w:rsidRPr="000D57BB" w:rsidRDefault="000D57BB" w:rsidP="000D57BB">
            <w:pPr>
              <w:spacing w:after="0"/>
              <w:jc w:val="center"/>
              <w:rPr>
                <w:rFonts w:ascii="Times New Roman" w:eastAsia="宋体" w:hAnsi="Times New Roman"/>
                <w:b/>
                <w:kern w:val="2"/>
                <w:sz w:val="15"/>
                <w:szCs w:val="15"/>
              </w:rPr>
            </w:pPr>
            <w:r w:rsidRPr="000D57BB">
              <w:rPr>
                <w:rFonts w:ascii="Times New Roman" w:eastAsia="宋体" w:hAnsi="Times New Roman"/>
                <w:b/>
                <w:bCs/>
                <w:sz w:val="15"/>
                <w:szCs w:val="15"/>
              </w:rPr>
              <w:t>/</w:t>
            </w:r>
          </w:p>
        </w:tc>
        <w:tc>
          <w:tcPr>
            <w:tcW w:w="1296" w:type="dxa"/>
            <w:gridSpan w:val="3"/>
            <w:tcMar>
              <w:top w:w="0" w:type="dxa"/>
              <w:left w:w="57" w:type="dxa"/>
              <w:bottom w:w="0" w:type="dxa"/>
              <w:right w:w="57" w:type="dxa"/>
            </w:tcMar>
            <w:vAlign w:val="center"/>
          </w:tcPr>
          <w:p w14:paraId="65D4D9CA" w14:textId="1C4CBA6B" w:rsidR="000D57BB" w:rsidRPr="000D57BB" w:rsidRDefault="000D57BB" w:rsidP="000D57BB">
            <w:pPr>
              <w:spacing w:after="0"/>
              <w:jc w:val="center"/>
              <w:rPr>
                <w:rFonts w:ascii="Times New Roman" w:eastAsia="宋体" w:hAnsi="Times New Roman"/>
                <w:b/>
                <w:kern w:val="2"/>
                <w:sz w:val="15"/>
                <w:szCs w:val="15"/>
              </w:rPr>
            </w:pPr>
            <w:r w:rsidRPr="000D57BB">
              <w:rPr>
                <w:rFonts w:ascii="Times New Roman" w:eastAsia="宋体" w:hAnsi="Times New Roman"/>
                <w:b/>
                <w:bCs/>
                <w:sz w:val="15"/>
                <w:szCs w:val="15"/>
              </w:rPr>
              <w:t>/</w:t>
            </w:r>
          </w:p>
        </w:tc>
        <w:tc>
          <w:tcPr>
            <w:tcW w:w="1049" w:type="dxa"/>
            <w:gridSpan w:val="2"/>
            <w:tcMar>
              <w:top w:w="0" w:type="dxa"/>
              <w:left w:w="57" w:type="dxa"/>
              <w:bottom w:w="0" w:type="dxa"/>
              <w:right w:w="57" w:type="dxa"/>
            </w:tcMar>
            <w:vAlign w:val="center"/>
          </w:tcPr>
          <w:p w14:paraId="31B4180A" w14:textId="52C483FE" w:rsidR="000D57BB" w:rsidRPr="000D57BB" w:rsidRDefault="000D57BB" w:rsidP="000D57BB">
            <w:pPr>
              <w:spacing w:after="0"/>
              <w:jc w:val="center"/>
              <w:rPr>
                <w:rFonts w:ascii="Times New Roman" w:eastAsia="宋体" w:hAnsi="Times New Roman"/>
                <w:b/>
                <w:kern w:val="2"/>
                <w:sz w:val="15"/>
                <w:szCs w:val="15"/>
              </w:rPr>
            </w:pPr>
            <w:r w:rsidRPr="000D57BB">
              <w:rPr>
                <w:rFonts w:ascii="Times New Roman" w:eastAsia="宋体" w:hAnsi="Times New Roman"/>
                <w:b/>
                <w:bCs/>
                <w:sz w:val="15"/>
                <w:szCs w:val="15"/>
              </w:rPr>
              <w:t>/</w:t>
            </w:r>
          </w:p>
        </w:tc>
      </w:tr>
      <w:tr w:rsidR="000D57BB" w:rsidRPr="00F1503F" w14:paraId="41DE8658" w14:textId="77777777" w:rsidTr="009E6D71">
        <w:trPr>
          <w:cantSplit/>
          <w:trHeight w:val="255"/>
          <w:jc w:val="center"/>
        </w:trPr>
        <w:tc>
          <w:tcPr>
            <w:tcW w:w="434" w:type="dxa"/>
            <w:vMerge/>
            <w:vAlign w:val="center"/>
          </w:tcPr>
          <w:p w14:paraId="726E1A5D" w14:textId="77777777" w:rsidR="000D57BB" w:rsidRPr="000D57BB" w:rsidRDefault="000D57BB" w:rsidP="000D57BB">
            <w:pPr>
              <w:spacing w:after="0"/>
              <w:rPr>
                <w:rFonts w:ascii="Times New Roman" w:hAnsi="Times New Roman"/>
                <w:b/>
                <w:spacing w:val="20"/>
                <w:kern w:val="2"/>
                <w:sz w:val="15"/>
                <w:szCs w:val="15"/>
              </w:rPr>
            </w:pPr>
          </w:p>
        </w:tc>
        <w:tc>
          <w:tcPr>
            <w:tcW w:w="1553" w:type="dxa"/>
            <w:vAlign w:val="center"/>
          </w:tcPr>
          <w:p w14:paraId="04F649A4" w14:textId="77777777" w:rsidR="000D57BB" w:rsidRPr="000D57BB" w:rsidRDefault="000D57BB" w:rsidP="000D57BB">
            <w:pPr>
              <w:spacing w:after="0"/>
              <w:jc w:val="center"/>
              <w:rPr>
                <w:rFonts w:ascii="Times New Roman" w:hAnsi="Times New Roman"/>
                <w:bCs/>
                <w:kern w:val="2"/>
                <w:sz w:val="15"/>
                <w:szCs w:val="15"/>
              </w:rPr>
            </w:pPr>
            <w:r w:rsidRPr="000D57BB">
              <w:rPr>
                <w:rFonts w:ascii="Times New Roman" w:hAnsi="Times New Roman"/>
                <w:bCs/>
                <w:kern w:val="2"/>
                <w:sz w:val="15"/>
                <w:szCs w:val="15"/>
              </w:rPr>
              <w:t>VOC</w:t>
            </w:r>
            <w:r w:rsidRPr="000D57BB">
              <w:rPr>
                <w:rFonts w:ascii="Times New Roman" w:hAnsi="Times New Roman"/>
                <w:bCs/>
                <w:kern w:val="2"/>
                <w:sz w:val="15"/>
                <w:szCs w:val="15"/>
                <w:vertAlign w:val="subscript"/>
              </w:rPr>
              <w:t>S</w:t>
            </w:r>
          </w:p>
        </w:tc>
        <w:tc>
          <w:tcPr>
            <w:tcW w:w="708" w:type="dxa"/>
            <w:gridSpan w:val="2"/>
            <w:vAlign w:val="center"/>
          </w:tcPr>
          <w:p w14:paraId="7773C2C2" w14:textId="49970F98" w:rsidR="000D57BB" w:rsidRPr="000D57BB" w:rsidRDefault="000D57BB" w:rsidP="000D57BB">
            <w:pPr>
              <w:spacing w:after="0"/>
              <w:jc w:val="center"/>
              <w:rPr>
                <w:rFonts w:ascii="Times New Roman" w:hAnsi="Times New Roman"/>
                <w:b/>
                <w:kern w:val="2"/>
                <w:sz w:val="15"/>
                <w:szCs w:val="15"/>
              </w:rPr>
            </w:pPr>
            <w:r w:rsidRPr="000D57BB">
              <w:rPr>
                <w:rFonts w:ascii="Times New Roman" w:eastAsia="宋体" w:hAnsi="Times New Roman"/>
                <w:b/>
                <w:bCs/>
                <w:sz w:val="15"/>
                <w:szCs w:val="15"/>
              </w:rPr>
              <w:t>/</w:t>
            </w:r>
          </w:p>
        </w:tc>
        <w:tc>
          <w:tcPr>
            <w:tcW w:w="992" w:type="dxa"/>
            <w:gridSpan w:val="2"/>
            <w:vAlign w:val="center"/>
          </w:tcPr>
          <w:p w14:paraId="2F0396CC" w14:textId="433E1269" w:rsidR="000D57BB" w:rsidRPr="000D57BB" w:rsidRDefault="000D57BB" w:rsidP="000D57BB">
            <w:pPr>
              <w:spacing w:after="0"/>
              <w:jc w:val="center"/>
              <w:rPr>
                <w:rFonts w:ascii="Times New Roman" w:hAnsi="Times New Roman"/>
                <w:b/>
                <w:kern w:val="2"/>
                <w:sz w:val="15"/>
                <w:szCs w:val="15"/>
              </w:rPr>
            </w:pPr>
            <w:r w:rsidRPr="000D57BB">
              <w:rPr>
                <w:rFonts w:ascii="Times New Roman" w:eastAsia="宋体" w:hAnsi="Times New Roman"/>
                <w:b/>
                <w:bCs/>
                <w:sz w:val="15"/>
                <w:szCs w:val="15"/>
              </w:rPr>
              <w:t>/</w:t>
            </w:r>
          </w:p>
        </w:tc>
        <w:tc>
          <w:tcPr>
            <w:tcW w:w="995" w:type="dxa"/>
            <w:gridSpan w:val="2"/>
            <w:vAlign w:val="center"/>
          </w:tcPr>
          <w:p w14:paraId="37BCCF93" w14:textId="3F5517F7" w:rsidR="000D57BB" w:rsidRPr="000D57BB" w:rsidRDefault="000D57BB" w:rsidP="000D57BB">
            <w:pPr>
              <w:spacing w:after="0"/>
              <w:jc w:val="center"/>
              <w:rPr>
                <w:rFonts w:ascii="Times New Roman" w:hAnsi="Times New Roman"/>
                <w:b/>
                <w:kern w:val="2"/>
                <w:sz w:val="15"/>
                <w:szCs w:val="15"/>
              </w:rPr>
            </w:pPr>
            <w:r w:rsidRPr="000D57BB">
              <w:rPr>
                <w:rFonts w:ascii="Times New Roman" w:eastAsia="宋体" w:hAnsi="Times New Roman"/>
                <w:b/>
                <w:bCs/>
                <w:sz w:val="15"/>
                <w:szCs w:val="15"/>
              </w:rPr>
              <w:t>/</w:t>
            </w:r>
          </w:p>
        </w:tc>
        <w:tc>
          <w:tcPr>
            <w:tcW w:w="1120" w:type="dxa"/>
            <w:gridSpan w:val="2"/>
            <w:vAlign w:val="center"/>
          </w:tcPr>
          <w:p w14:paraId="61740E78" w14:textId="3E85460F" w:rsidR="000D57BB" w:rsidRPr="000D57BB" w:rsidRDefault="000D57BB" w:rsidP="000D57BB">
            <w:pPr>
              <w:spacing w:after="0"/>
              <w:jc w:val="center"/>
              <w:rPr>
                <w:rFonts w:ascii="Times New Roman" w:hAnsi="Times New Roman"/>
                <w:b/>
                <w:kern w:val="2"/>
                <w:sz w:val="15"/>
                <w:szCs w:val="15"/>
              </w:rPr>
            </w:pPr>
            <w:r w:rsidRPr="000D57BB">
              <w:rPr>
                <w:rFonts w:ascii="Times New Roman" w:eastAsia="宋体" w:hAnsi="Times New Roman"/>
                <w:b/>
                <w:bCs/>
                <w:sz w:val="15"/>
                <w:szCs w:val="15"/>
              </w:rPr>
              <w:t>/</w:t>
            </w:r>
          </w:p>
        </w:tc>
        <w:tc>
          <w:tcPr>
            <w:tcW w:w="992" w:type="dxa"/>
            <w:vAlign w:val="center"/>
          </w:tcPr>
          <w:p w14:paraId="3C5C0A27" w14:textId="3D9A80F6" w:rsidR="000D57BB" w:rsidRPr="000D57BB" w:rsidRDefault="000D57BB" w:rsidP="000D57BB">
            <w:pPr>
              <w:spacing w:after="0"/>
              <w:jc w:val="center"/>
              <w:rPr>
                <w:rFonts w:ascii="Times New Roman" w:hAnsi="Times New Roman"/>
                <w:b/>
                <w:kern w:val="2"/>
                <w:sz w:val="15"/>
                <w:szCs w:val="15"/>
              </w:rPr>
            </w:pPr>
            <w:r w:rsidRPr="000D57BB">
              <w:rPr>
                <w:rFonts w:ascii="Times New Roman" w:eastAsia="宋体" w:hAnsi="Times New Roman"/>
                <w:b/>
                <w:bCs/>
                <w:sz w:val="15"/>
                <w:szCs w:val="15"/>
              </w:rPr>
              <w:t>/</w:t>
            </w:r>
          </w:p>
        </w:tc>
        <w:tc>
          <w:tcPr>
            <w:tcW w:w="1134" w:type="dxa"/>
            <w:vAlign w:val="center"/>
          </w:tcPr>
          <w:p w14:paraId="31FE5DF9" w14:textId="11591EC9" w:rsidR="000D57BB" w:rsidRPr="000D57BB" w:rsidRDefault="000D57BB" w:rsidP="000D57BB">
            <w:pPr>
              <w:spacing w:after="0"/>
              <w:jc w:val="center"/>
              <w:rPr>
                <w:rFonts w:ascii="Times New Roman" w:eastAsia="宋体" w:hAnsi="Times New Roman"/>
                <w:b/>
                <w:bCs/>
                <w:sz w:val="15"/>
                <w:szCs w:val="15"/>
              </w:rPr>
            </w:pPr>
            <w:r w:rsidRPr="000D57BB">
              <w:rPr>
                <w:rFonts w:ascii="Times New Roman" w:eastAsia="宋体" w:hAnsi="Times New Roman"/>
                <w:b/>
                <w:bCs/>
                <w:sz w:val="15"/>
                <w:szCs w:val="15"/>
              </w:rPr>
              <w:t>/</w:t>
            </w:r>
          </w:p>
        </w:tc>
        <w:tc>
          <w:tcPr>
            <w:tcW w:w="1438" w:type="dxa"/>
            <w:vAlign w:val="center"/>
          </w:tcPr>
          <w:p w14:paraId="0667F134" w14:textId="22FEC89B" w:rsidR="000D57BB" w:rsidRPr="000D57BB" w:rsidRDefault="000D57BB" w:rsidP="000D57BB">
            <w:pPr>
              <w:spacing w:after="0"/>
              <w:jc w:val="center"/>
              <w:rPr>
                <w:rFonts w:ascii="Times New Roman" w:eastAsia="宋体" w:hAnsi="Times New Roman"/>
                <w:b/>
                <w:bCs/>
                <w:sz w:val="15"/>
                <w:szCs w:val="15"/>
              </w:rPr>
            </w:pPr>
            <w:r w:rsidRPr="000D57BB">
              <w:rPr>
                <w:rFonts w:ascii="Times New Roman" w:eastAsia="宋体" w:hAnsi="Times New Roman"/>
                <w:b/>
                <w:bCs/>
                <w:sz w:val="15"/>
                <w:szCs w:val="15"/>
              </w:rPr>
              <w:t>/</w:t>
            </w:r>
          </w:p>
        </w:tc>
        <w:tc>
          <w:tcPr>
            <w:tcW w:w="1256" w:type="dxa"/>
            <w:vAlign w:val="center"/>
          </w:tcPr>
          <w:p w14:paraId="5C9CFFE7" w14:textId="469856BD" w:rsidR="000D57BB" w:rsidRPr="000D57BB" w:rsidRDefault="000D57BB" w:rsidP="000D57BB">
            <w:pPr>
              <w:spacing w:after="0"/>
              <w:jc w:val="center"/>
              <w:rPr>
                <w:rFonts w:ascii="Times New Roman" w:eastAsia="宋体" w:hAnsi="Times New Roman"/>
                <w:b/>
                <w:kern w:val="2"/>
                <w:sz w:val="15"/>
                <w:szCs w:val="15"/>
              </w:rPr>
            </w:pPr>
            <w:r w:rsidRPr="000D57BB">
              <w:rPr>
                <w:rFonts w:ascii="Times New Roman" w:eastAsia="宋体" w:hAnsi="Times New Roman"/>
                <w:b/>
                <w:bCs/>
                <w:sz w:val="15"/>
                <w:szCs w:val="15"/>
              </w:rPr>
              <w:t>/</w:t>
            </w:r>
          </w:p>
        </w:tc>
        <w:tc>
          <w:tcPr>
            <w:tcW w:w="992" w:type="dxa"/>
            <w:vAlign w:val="center"/>
          </w:tcPr>
          <w:p w14:paraId="0E121A9C" w14:textId="3CEB4C8E" w:rsidR="000D57BB" w:rsidRPr="000D57BB" w:rsidRDefault="000D57BB" w:rsidP="000D57BB">
            <w:pPr>
              <w:spacing w:after="0"/>
              <w:jc w:val="center"/>
              <w:rPr>
                <w:rFonts w:ascii="Times New Roman" w:eastAsia="宋体" w:hAnsi="Times New Roman"/>
                <w:b/>
                <w:kern w:val="2"/>
                <w:sz w:val="15"/>
                <w:szCs w:val="15"/>
              </w:rPr>
            </w:pPr>
            <w:r w:rsidRPr="000D57BB">
              <w:rPr>
                <w:rFonts w:ascii="Times New Roman" w:eastAsia="宋体" w:hAnsi="Times New Roman"/>
                <w:b/>
                <w:bCs/>
                <w:sz w:val="15"/>
                <w:szCs w:val="15"/>
              </w:rPr>
              <w:t>/</w:t>
            </w:r>
          </w:p>
        </w:tc>
        <w:tc>
          <w:tcPr>
            <w:tcW w:w="850" w:type="dxa"/>
            <w:vAlign w:val="center"/>
          </w:tcPr>
          <w:p w14:paraId="67939668" w14:textId="445B6027" w:rsidR="000D57BB" w:rsidRPr="000D57BB" w:rsidRDefault="000D57BB" w:rsidP="000D57BB">
            <w:pPr>
              <w:spacing w:after="0"/>
              <w:jc w:val="center"/>
              <w:rPr>
                <w:rFonts w:ascii="Times New Roman" w:eastAsia="宋体" w:hAnsi="Times New Roman"/>
                <w:b/>
                <w:kern w:val="2"/>
                <w:sz w:val="15"/>
                <w:szCs w:val="15"/>
              </w:rPr>
            </w:pPr>
            <w:r w:rsidRPr="000D57BB">
              <w:rPr>
                <w:rFonts w:ascii="Times New Roman" w:eastAsia="宋体" w:hAnsi="Times New Roman"/>
                <w:b/>
                <w:bCs/>
                <w:sz w:val="15"/>
                <w:szCs w:val="15"/>
              </w:rPr>
              <w:t>/</w:t>
            </w:r>
          </w:p>
        </w:tc>
        <w:tc>
          <w:tcPr>
            <w:tcW w:w="1296" w:type="dxa"/>
            <w:gridSpan w:val="3"/>
            <w:tcMar>
              <w:top w:w="0" w:type="dxa"/>
              <w:left w:w="57" w:type="dxa"/>
              <w:bottom w:w="0" w:type="dxa"/>
              <w:right w:w="57" w:type="dxa"/>
            </w:tcMar>
            <w:vAlign w:val="center"/>
          </w:tcPr>
          <w:p w14:paraId="23FDF56A" w14:textId="651A620C" w:rsidR="000D57BB" w:rsidRPr="000D57BB" w:rsidRDefault="000D57BB" w:rsidP="000D57BB">
            <w:pPr>
              <w:spacing w:after="0"/>
              <w:jc w:val="center"/>
              <w:textAlignment w:val="center"/>
              <w:rPr>
                <w:rFonts w:ascii="Times New Roman" w:eastAsia="宋体" w:hAnsi="Times New Roman"/>
                <w:b/>
                <w:kern w:val="2"/>
                <w:sz w:val="15"/>
                <w:szCs w:val="15"/>
              </w:rPr>
            </w:pPr>
            <w:r w:rsidRPr="000D57BB">
              <w:rPr>
                <w:rFonts w:ascii="Times New Roman" w:eastAsia="宋体" w:hAnsi="Times New Roman"/>
                <w:b/>
                <w:bCs/>
                <w:sz w:val="15"/>
                <w:szCs w:val="15"/>
              </w:rPr>
              <w:t>/</w:t>
            </w:r>
          </w:p>
        </w:tc>
        <w:tc>
          <w:tcPr>
            <w:tcW w:w="1049" w:type="dxa"/>
            <w:gridSpan w:val="2"/>
            <w:tcMar>
              <w:top w:w="0" w:type="dxa"/>
              <w:left w:w="57" w:type="dxa"/>
              <w:bottom w:w="0" w:type="dxa"/>
              <w:right w:w="57" w:type="dxa"/>
            </w:tcMar>
            <w:vAlign w:val="center"/>
          </w:tcPr>
          <w:p w14:paraId="60BCB0FB" w14:textId="5BE8E934" w:rsidR="000D57BB" w:rsidRPr="000D57BB" w:rsidRDefault="000D57BB" w:rsidP="000D57BB">
            <w:pPr>
              <w:spacing w:after="0"/>
              <w:jc w:val="center"/>
              <w:rPr>
                <w:rFonts w:ascii="Times New Roman" w:eastAsia="宋体" w:hAnsi="Times New Roman"/>
                <w:b/>
                <w:kern w:val="2"/>
                <w:sz w:val="15"/>
                <w:szCs w:val="15"/>
              </w:rPr>
            </w:pPr>
            <w:r w:rsidRPr="000D57BB">
              <w:rPr>
                <w:rFonts w:ascii="Times New Roman" w:eastAsia="宋体" w:hAnsi="Times New Roman"/>
                <w:b/>
                <w:bCs/>
                <w:sz w:val="15"/>
                <w:szCs w:val="15"/>
              </w:rPr>
              <w:t>/</w:t>
            </w:r>
          </w:p>
        </w:tc>
      </w:tr>
      <w:tr w:rsidR="000D57BB" w:rsidRPr="00F1503F" w14:paraId="64E25F49" w14:textId="77777777" w:rsidTr="009E6D71">
        <w:trPr>
          <w:cantSplit/>
          <w:trHeight w:val="255"/>
          <w:jc w:val="center"/>
        </w:trPr>
        <w:tc>
          <w:tcPr>
            <w:tcW w:w="434" w:type="dxa"/>
            <w:vMerge/>
            <w:vAlign w:val="center"/>
          </w:tcPr>
          <w:p w14:paraId="10D4ACCC" w14:textId="77777777" w:rsidR="000D57BB" w:rsidRPr="000D57BB" w:rsidRDefault="000D57BB" w:rsidP="000D57BB">
            <w:pPr>
              <w:spacing w:after="0"/>
              <w:rPr>
                <w:rFonts w:ascii="Times New Roman" w:hAnsi="Times New Roman"/>
                <w:b/>
                <w:spacing w:val="20"/>
                <w:kern w:val="2"/>
                <w:sz w:val="15"/>
                <w:szCs w:val="15"/>
              </w:rPr>
            </w:pPr>
          </w:p>
        </w:tc>
        <w:tc>
          <w:tcPr>
            <w:tcW w:w="1553" w:type="dxa"/>
            <w:vAlign w:val="center"/>
          </w:tcPr>
          <w:p w14:paraId="49F5C4E2" w14:textId="77777777" w:rsidR="000D57BB" w:rsidRPr="000D57BB" w:rsidRDefault="000D57BB" w:rsidP="000D57BB">
            <w:pPr>
              <w:spacing w:after="0"/>
              <w:jc w:val="center"/>
              <w:rPr>
                <w:rFonts w:ascii="Times New Roman" w:hAnsi="Times New Roman"/>
                <w:bCs/>
                <w:kern w:val="2"/>
                <w:sz w:val="15"/>
                <w:szCs w:val="15"/>
              </w:rPr>
            </w:pPr>
            <w:r w:rsidRPr="000D57BB">
              <w:rPr>
                <w:rFonts w:ascii="Times New Roman" w:hAnsi="Times New Roman" w:hint="eastAsia"/>
                <w:bCs/>
                <w:kern w:val="2"/>
                <w:sz w:val="15"/>
                <w:szCs w:val="15"/>
              </w:rPr>
              <w:t>颗粒物</w:t>
            </w:r>
          </w:p>
        </w:tc>
        <w:tc>
          <w:tcPr>
            <w:tcW w:w="708" w:type="dxa"/>
            <w:gridSpan w:val="2"/>
            <w:vAlign w:val="center"/>
          </w:tcPr>
          <w:p w14:paraId="748EE379" w14:textId="5FA235D3" w:rsidR="000D57BB" w:rsidRPr="000D57BB" w:rsidRDefault="000D57BB" w:rsidP="000D57BB">
            <w:pPr>
              <w:spacing w:after="0"/>
              <w:jc w:val="center"/>
              <w:rPr>
                <w:rFonts w:ascii="Times New Roman" w:eastAsia="宋体" w:hAnsi="Times New Roman"/>
                <w:b/>
                <w:bCs/>
                <w:sz w:val="15"/>
                <w:szCs w:val="15"/>
              </w:rPr>
            </w:pPr>
            <w:r w:rsidRPr="000D57BB">
              <w:rPr>
                <w:rFonts w:ascii="Times New Roman" w:eastAsia="宋体" w:hAnsi="Times New Roman"/>
                <w:b/>
                <w:bCs/>
                <w:sz w:val="15"/>
                <w:szCs w:val="15"/>
              </w:rPr>
              <w:t>/</w:t>
            </w:r>
          </w:p>
        </w:tc>
        <w:tc>
          <w:tcPr>
            <w:tcW w:w="992" w:type="dxa"/>
            <w:gridSpan w:val="2"/>
            <w:vAlign w:val="center"/>
          </w:tcPr>
          <w:p w14:paraId="28B97CD7" w14:textId="6CF7CAF2" w:rsidR="000D57BB" w:rsidRPr="000D57BB" w:rsidRDefault="000D57BB" w:rsidP="000D57BB">
            <w:pPr>
              <w:spacing w:after="0"/>
              <w:jc w:val="center"/>
              <w:rPr>
                <w:rFonts w:ascii="Times New Roman" w:eastAsia="宋体" w:hAnsi="Times New Roman"/>
                <w:b/>
                <w:bCs/>
                <w:sz w:val="15"/>
                <w:szCs w:val="15"/>
              </w:rPr>
            </w:pPr>
            <w:r w:rsidRPr="000D57BB">
              <w:rPr>
                <w:rFonts w:ascii="Times New Roman" w:eastAsia="宋体" w:hAnsi="Times New Roman"/>
                <w:b/>
                <w:bCs/>
                <w:sz w:val="15"/>
                <w:szCs w:val="15"/>
              </w:rPr>
              <w:t>/</w:t>
            </w:r>
          </w:p>
        </w:tc>
        <w:tc>
          <w:tcPr>
            <w:tcW w:w="995" w:type="dxa"/>
            <w:gridSpan w:val="2"/>
            <w:vAlign w:val="center"/>
          </w:tcPr>
          <w:p w14:paraId="6EF6FC86" w14:textId="7931AA4F" w:rsidR="000D57BB" w:rsidRPr="000D57BB" w:rsidRDefault="000D57BB" w:rsidP="000D57BB">
            <w:pPr>
              <w:spacing w:after="0"/>
              <w:jc w:val="center"/>
              <w:rPr>
                <w:rFonts w:ascii="Times New Roman" w:eastAsia="宋体" w:hAnsi="Times New Roman"/>
                <w:b/>
                <w:bCs/>
                <w:sz w:val="15"/>
                <w:szCs w:val="15"/>
              </w:rPr>
            </w:pPr>
            <w:r w:rsidRPr="000D57BB">
              <w:rPr>
                <w:rFonts w:ascii="Times New Roman" w:eastAsia="宋体" w:hAnsi="Times New Roman"/>
                <w:b/>
                <w:bCs/>
                <w:sz w:val="15"/>
                <w:szCs w:val="15"/>
              </w:rPr>
              <w:t>/</w:t>
            </w:r>
          </w:p>
        </w:tc>
        <w:tc>
          <w:tcPr>
            <w:tcW w:w="1120" w:type="dxa"/>
            <w:gridSpan w:val="2"/>
            <w:vAlign w:val="center"/>
          </w:tcPr>
          <w:p w14:paraId="14429845" w14:textId="015F9768" w:rsidR="000D57BB" w:rsidRPr="000D57BB" w:rsidRDefault="000D57BB" w:rsidP="000D57BB">
            <w:pPr>
              <w:spacing w:after="0"/>
              <w:jc w:val="center"/>
              <w:rPr>
                <w:rFonts w:ascii="Times New Roman" w:eastAsia="宋体" w:hAnsi="Times New Roman"/>
                <w:b/>
                <w:bCs/>
                <w:sz w:val="15"/>
                <w:szCs w:val="15"/>
              </w:rPr>
            </w:pPr>
            <w:r w:rsidRPr="000D57BB">
              <w:rPr>
                <w:rFonts w:ascii="Times New Roman" w:eastAsia="宋体" w:hAnsi="Times New Roman"/>
                <w:b/>
                <w:bCs/>
                <w:sz w:val="15"/>
                <w:szCs w:val="15"/>
              </w:rPr>
              <w:t>/</w:t>
            </w:r>
          </w:p>
        </w:tc>
        <w:tc>
          <w:tcPr>
            <w:tcW w:w="992" w:type="dxa"/>
            <w:vAlign w:val="center"/>
          </w:tcPr>
          <w:p w14:paraId="59D83EA5" w14:textId="6B5230FC" w:rsidR="000D57BB" w:rsidRPr="000D57BB" w:rsidRDefault="000D57BB" w:rsidP="000D57BB">
            <w:pPr>
              <w:spacing w:after="0"/>
              <w:jc w:val="center"/>
              <w:rPr>
                <w:rFonts w:ascii="Times New Roman" w:eastAsia="宋体" w:hAnsi="Times New Roman"/>
                <w:b/>
                <w:bCs/>
                <w:sz w:val="15"/>
                <w:szCs w:val="15"/>
              </w:rPr>
            </w:pPr>
            <w:r w:rsidRPr="000D57BB">
              <w:rPr>
                <w:rFonts w:ascii="Times New Roman" w:eastAsia="宋体" w:hAnsi="Times New Roman"/>
                <w:b/>
                <w:bCs/>
                <w:sz w:val="15"/>
                <w:szCs w:val="15"/>
              </w:rPr>
              <w:t>/</w:t>
            </w:r>
          </w:p>
        </w:tc>
        <w:tc>
          <w:tcPr>
            <w:tcW w:w="1134" w:type="dxa"/>
            <w:vAlign w:val="center"/>
          </w:tcPr>
          <w:p w14:paraId="57E826E4" w14:textId="219F78A7" w:rsidR="000D57BB" w:rsidRPr="000D57BB" w:rsidRDefault="000D57BB" w:rsidP="000D57BB">
            <w:pPr>
              <w:spacing w:after="0"/>
              <w:jc w:val="center"/>
              <w:rPr>
                <w:rFonts w:ascii="Times New Roman" w:eastAsia="宋体" w:hAnsi="Times New Roman"/>
                <w:b/>
                <w:bCs/>
                <w:sz w:val="15"/>
                <w:szCs w:val="15"/>
              </w:rPr>
            </w:pPr>
            <w:r w:rsidRPr="000D57BB">
              <w:rPr>
                <w:rFonts w:ascii="Times New Roman" w:eastAsia="宋体" w:hAnsi="Times New Roman" w:hint="eastAsia"/>
                <w:b/>
                <w:bCs/>
                <w:sz w:val="15"/>
                <w:szCs w:val="15"/>
              </w:rPr>
              <w:t>0.0082</w:t>
            </w:r>
          </w:p>
        </w:tc>
        <w:tc>
          <w:tcPr>
            <w:tcW w:w="1438" w:type="dxa"/>
            <w:vAlign w:val="center"/>
          </w:tcPr>
          <w:p w14:paraId="0028E8B3" w14:textId="2AD19B36" w:rsidR="000D57BB" w:rsidRPr="000D57BB" w:rsidRDefault="000D57BB" w:rsidP="000D57BB">
            <w:pPr>
              <w:spacing w:after="0"/>
              <w:jc w:val="center"/>
              <w:rPr>
                <w:rFonts w:ascii="Times New Roman" w:eastAsia="宋体" w:hAnsi="Times New Roman"/>
                <w:b/>
                <w:bCs/>
                <w:sz w:val="15"/>
                <w:szCs w:val="15"/>
              </w:rPr>
            </w:pPr>
            <w:r w:rsidRPr="000D57BB">
              <w:rPr>
                <w:rFonts w:ascii="Times New Roman" w:eastAsia="宋体" w:hAnsi="Times New Roman"/>
                <w:b/>
                <w:bCs/>
                <w:sz w:val="15"/>
                <w:szCs w:val="15"/>
              </w:rPr>
              <w:t>0.0099</w:t>
            </w:r>
          </w:p>
        </w:tc>
        <w:tc>
          <w:tcPr>
            <w:tcW w:w="1256" w:type="dxa"/>
            <w:vAlign w:val="center"/>
          </w:tcPr>
          <w:p w14:paraId="3C73D5C6" w14:textId="40304DB0" w:rsidR="000D57BB" w:rsidRPr="000D57BB" w:rsidRDefault="000D57BB" w:rsidP="000D57BB">
            <w:pPr>
              <w:spacing w:after="0"/>
              <w:jc w:val="center"/>
              <w:rPr>
                <w:rFonts w:ascii="Times New Roman" w:eastAsia="宋体" w:hAnsi="Times New Roman"/>
                <w:b/>
                <w:kern w:val="2"/>
                <w:sz w:val="15"/>
                <w:szCs w:val="15"/>
              </w:rPr>
            </w:pPr>
            <w:r w:rsidRPr="000D57BB">
              <w:rPr>
                <w:rFonts w:ascii="Times New Roman" w:eastAsia="宋体" w:hAnsi="Times New Roman"/>
                <w:b/>
                <w:bCs/>
                <w:sz w:val="15"/>
                <w:szCs w:val="15"/>
              </w:rPr>
              <w:t>/</w:t>
            </w:r>
          </w:p>
        </w:tc>
        <w:tc>
          <w:tcPr>
            <w:tcW w:w="992" w:type="dxa"/>
            <w:vAlign w:val="center"/>
          </w:tcPr>
          <w:p w14:paraId="42DCCFFE" w14:textId="77135D38" w:rsidR="000D57BB" w:rsidRPr="000D57BB" w:rsidRDefault="000D57BB" w:rsidP="000D57BB">
            <w:pPr>
              <w:spacing w:after="0"/>
              <w:jc w:val="center"/>
              <w:rPr>
                <w:rFonts w:ascii="Times New Roman" w:eastAsia="宋体" w:hAnsi="Times New Roman"/>
                <w:b/>
                <w:kern w:val="2"/>
                <w:sz w:val="15"/>
                <w:szCs w:val="15"/>
              </w:rPr>
            </w:pPr>
            <w:r w:rsidRPr="000D57BB">
              <w:rPr>
                <w:rFonts w:ascii="Times New Roman" w:eastAsia="宋体" w:hAnsi="Times New Roman" w:hint="eastAsia"/>
                <w:b/>
                <w:bCs/>
                <w:sz w:val="15"/>
                <w:szCs w:val="15"/>
              </w:rPr>
              <w:t>0.0082</w:t>
            </w:r>
          </w:p>
        </w:tc>
        <w:tc>
          <w:tcPr>
            <w:tcW w:w="850" w:type="dxa"/>
            <w:vAlign w:val="center"/>
          </w:tcPr>
          <w:p w14:paraId="2C241AF1" w14:textId="477D4088" w:rsidR="000D57BB" w:rsidRPr="000D57BB" w:rsidRDefault="000D57BB" w:rsidP="000D57BB">
            <w:pPr>
              <w:spacing w:after="0"/>
              <w:jc w:val="center"/>
              <w:rPr>
                <w:rFonts w:ascii="Times New Roman" w:eastAsia="宋体" w:hAnsi="Times New Roman"/>
                <w:b/>
                <w:kern w:val="2"/>
                <w:sz w:val="15"/>
                <w:szCs w:val="15"/>
              </w:rPr>
            </w:pPr>
            <w:r w:rsidRPr="000D57BB">
              <w:rPr>
                <w:rFonts w:ascii="Times New Roman" w:eastAsia="宋体" w:hAnsi="Times New Roman"/>
                <w:b/>
                <w:bCs/>
                <w:sz w:val="15"/>
                <w:szCs w:val="15"/>
              </w:rPr>
              <w:t>0.0099</w:t>
            </w:r>
          </w:p>
        </w:tc>
        <w:tc>
          <w:tcPr>
            <w:tcW w:w="1296" w:type="dxa"/>
            <w:gridSpan w:val="3"/>
            <w:tcMar>
              <w:top w:w="0" w:type="dxa"/>
              <w:left w:w="57" w:type="dxa"/>
              <w:bottom w:w="0" w:type="dxa"/>
              <w:right w:w="57" w:type="dxa"/>
            </w:tcMar>
            <w:vAlign w:val="center"/>
          </w:tcPr>
          <w:p w14:paraId="002A56F6" w14:textId="68F7B918" w:rsidR="000D57BB" w:rsidRPr="000D57BB" w:rsidRDefault="000D57BB" w:rsidP="000D57BB">
            <w:pPr>
              <w:spacing w:after="0"/>
              <w:jc w:val="center"/>
              <w:textAlignment w:val="center"/>
              <w:rPr>
                <w:rFonts w:ascii="Times New Roman" w:eastAsia="宋体" w:hAnsi="Times New Roman"/>
                <w:b/>
                <w:kern w:val="2"/>
                <w:sz w:val="15"/>
                <w:szCs w:val="15"/>
              </w:rPr>
            </w:pPr>
            <w:r w:rsidRPr="000D57BB">
              <w:rPr>
                <w:rFonts w:ascii="Times New Roman" w:eastAsia="宋体" w:hAnsi="Times New Roman"/>
                <w:b/>
                <w:bCs/>
                <w:sz w:val="15"/>
                <w:szCs w:val="15"/>
              </w:rPr>
              <w:t>/</w:t>
            </w:r>
          </w:p>
        </w:tc>
        <w:tc>
          <w:tcPr>
            <w:tcW w:w="1049" w:type="dxa"/>
            <w:gridSpan w:val="2"/>
            <w:tcMar>
              <w:top w:w="0" w:type="dxa"/>
              <w:left w:w="57" w:type="dxa"/>
              <w:bottom w:w="0" w:type="dxa"/>
              <w:right w:w="57" w:type="dxa"/>
            </w:tcMar>
            <w:vAlign w:val="center"/>
          </w:tcPr>
          <w:p w14:paraId="7356D2D0" w14:textId="0BC22F2B" w:rsidR="000D57BB" w:rsidRPr="000D57BB" w:rsidRDefault="000D57BB" w:rsidP="000D57BB">
            <w:pPr>
              <w:spacing w:after="0"/>
              <w:jc w:val="center"/>
              <w:rPr>
                <w:rFonts w:ascii="Times New Roman" w:eastAsia="宋体" w:hAnsi="Times New Roman"/>
                <w:b/>
                <w:kern w:val="2"/>
                <w:sz w:val="15"/>
                <w:szCs w:val="15"/>
              </w:rPr>
            </w:pPr>
            <w:r w:rsidRPr="000D57BB">
              <w:rPr>
                <w:rFonts w:ascii="Times New Roman" w:eastAsia="宋体" w:hAnsi="Times New Roman" w:hint="eastAsia"/>
                <w:b/>
                <w:bCs/>
                <w:sz w:val="15"/>
                <w:szCs w:val="15"/>
              </w:rPr>
              <w:t>+0.0082</w:t>
            </w:r>
          </w:p>
        </w:tc>
      </w:tr>
      <w:tr w:rsidR="000D57BB" w:rsidRPr="00F1503F" w14:paraId="043BB924" w14:textId="77777777" w:rsidTr="009E6D71">
        <w:trPr>
          <w:cantSplit/>
          <w:trHeight w:val="255"/>
          <w:jc w:val="center"/>
        </w:trPr>
        <w:tc>
          <w:tcPr>
            <w:tcW w:w="434" w:type="dxa"/>
            <w:vMerge/>
            <w:vAlign w:val="center"/>
          </w:tcPr>
          <w:p w14:paraId="45F39F4E" w14:textId="77777777" w:rsidR="000D57BB" w:rsidRPr="000D57BB" w:rsidRDefault="000D57BB" w:rsidP="000D57BB">
            <w:pPr>
              <w:spacing w:after="0"/>
              <w:rPr>
                <w:rFonts w:ascii="Times New Roman" w:hAnsi="Times New Roman"/>
                <w:b/>
                <w:spacing w:val="20"/>
                <w:kern w:val="2"/>
                <w:sz w:val="15"/>
                <w:szCs w:val="15"/>
              </w:rPr>
            </w:pPr>
          </w:p>
        </w:tc>
        <w:tc>
          <w:tcPr>
            <w:tcW w:w="1553" w:type="dxa"/>
            <w:vAlign w:val="center"/>
          </w:tcPr>
          <w:p w14:paraId="2E33416A" w14:textId="4E917D23" w:rsidR="000D57BB" w:rsidRPr="000D57BB" w:rsidRDefault="000D57BB" w:rsidP="000D57BB">
            <w:pPr>
              <w:spacing w:after="0"/>
              <w:jc w:val="center"/>
              <w:rPr>
                <w:rFonts w:ascii="Times New Roman" w:hAnsi="Times New Roman"/>
                <w:bCs/>
                <w:kern w:val="2"/>
                <w:sz w:val="15"/>
                <w:szCs w:val="15"/>
              </w:rPr>
            </w:pPr>
            <w:r w:rsidRPr="000D57BB">
              <w:rPr>
                <w:rFonts w:ascii="Times New Roman" w:hAnsi="Times New Roman" w:hint="eastAsia"/>
                <w:bCs/>
                <w:kern w:val="2"/>
                <w:sz w:val="15"/>
                <w:szCs w:val="15"/>
              </w:rPr>
              <w:t>镍及其化合物</w:t>
            </w:r>
          </w:p>
        </w:tc>
        <w:tc>
          <w:tcPr>
            <w:tcW w:w="708" w:type="dxa"/>
            <w:gridSpan w:val="2"/>
            <w:vAlign w:val="center"/>
          </w:tcPr>
          <w:p w14:paraId="7F613D52" w14:textId="77A1BF4D" w:rsidR="000D57BB" w:rsidRPr="000D57BB" w:rsidRDefault="000D57BB" w:rsidP="000D57BB">
            <w:pPr>
              <w:spacing w:after="0"/>
              <w:jc w:val="center"/>
              <w:rPr>
                <w:rFonts w:ascii="Times New Roman" w:eastAsia="宋体" w:hAnsi="Times New Roman"/>
                <w:b/>
                <w:bCs/>
                <w:sz w:val="15"/>
                <w:szCs w:val="15"/>
              </w:rPr>
            </w:pPr>
            <w:r w:rsidRPr="000D57BB">
              <w:rPr>
                <w:rFonts w:ascii="Times New Roman" w:eastAsia="宋体" w:hAnsi="Times New Roman"/>
                <w:b/>
                <w:bCs/>
                <w:sz w:val="15"/>
                <w:szCs w:val="15"/>
              </w:rPr>
              <w:t>/</w:t>
            </w:r>
          </w:p>
        </w:tc>
        <w:tc>
          <w:tcPr>
            <w:tcW w:w="992" w:type="dxa"/>
            <w:gridSpan w:val="2"/>
            <w:vAlign w:val="center"/>
          </w:tcPr>
          <w:p w14:paraId="507A6D5F" w14:textId="1334E16A" w:rsidR="000D57BB" w:rsidRPr="000D57BB" w:rsidRDefault="000D57BB" w:rsidP="000D57BB">
            <w:pPr>
              <w:spacing w:after="0"/>
              <w:jc w:val="center"/>
              <w:rPr>
                <w:rFonts w:ascii="Times New Roman" w:eastAsia="宋体" w:hAnsi="Times New Roman"/>
                <w:b/>
                <w:bCs/>
                <w:sz w:val="15"/>
                <w:szCs w:val="15"/>
              </w:rPr>
            </w:pPr>
            <w:r w:rsidRPr="000D57BB">
              <w:rPr>
                <w:rFonts w:ascii="Times New Roman" w:eastAsia="宋体" w:hAnsi="Times New Roman"/>
                <w:b/>
                <w:bCs/>
                <w:sz w:val="15"/>
                <w:szCs w:val="15"/>
              </w:rPr>
              <w:t>/</w:t>
            </w:r>
          </w:p>
        </w:tc>
        <w:tc>
          <w:tcPr>
            <w:tcW w:w="995" w:type="dxa"/>
            <w:gridSpan w:val="2"/>
            <w:vAlign w:val="center"/>
          </w:tcPr>
          <w:p w14:paraId="03C2B5A6" w14:textId="6EB85D79" w:rsidR="000D57BB" w:rsidRPr="000D57BB" w:rsidRDefault="000D57BB" w:rsidP="000D57BB">
            <w:pPr>
              <w:spacing w:after="0"/>
              <w:jc w:val="center"/>
              <w:rPr>
                <w:rFonts w:ascii="Times New Roman" w:eastAsia="宋体" w:hAnsi="Times New Roman"/>
                <w:b/>
                <w:bCs/>
                <w:sz w:val="15"/>
                <w:szCs w:val="15"/>
              </w:rPr>
            </w:pPr>
            <w:r w:rsidRPr="000D57BB">
              <w:rPr>
                <w:rFonts w:ascii="Times New Roman" w:eastAsia="宋体" w:hAnsi="Times New Roman"/>
                <w:b/>
                <w:bCs/>
                <w:sz w:val="15"/>
                <w:szCs w:val="15"/>
              </w:rPr>
              <w:t>/</w:t>
            </w:r>
          </w:p>
        </w:tc>
        <w:tc>
          <w:tcPr>
            <w:tcW w:w="1120" w:type="dxa"/>
            <w:gridSpan w:val="2"/>
            <w:vAlign w:val="center"/>
          </w:tcPr>
          <w:p w14:paraId="5FBF5681" w14:textId="31E6CD1D" w:rsidR="000D57BB" w:rsidRPr="000D57BB" w:rsidRDefault="000D57BB" w:rsidP="000D57BB">
            <w:pPr>
              <w:spacing w:after="0"/>
              <w:jc w:val="center"/>
              <w:rPr>
                <w:rFonts w:ascii="Times New Roman" w:eastAsia="宋体" w:hAnsi="Times New Roman"/>
                <w:b/>
                <w:bCs/>
                <w:sz w:val="15"/>
                <w:szCs w:val="15"/>
              </w:rPr>
            </w:pPr>
            <w:r w:rsidRPr="000D57BB">
              <w:rPr>
                <w:rFonts w:ascii="Times New Roman" w:eastAsia="宋体" w:hAnsi="Times New Roman"/>
                <w:b/>
                <w:bCs/>
                <w:sz w:val="15"/>
                <w:szCs w:val="15"/>
              </w:rPr>
              <w:t>/</w:t>
            </w:r>
          </w:p>
        </w:tc>
        <w:tc>
          <w:tcPr>
            <w:tcW w:w="992" w:type="dxa"/>
            <w:vAlign w:val="center"/>
          </w:tcPr>
          <w:p w14:paraId="4A666B5A" w14:textId="4B2E28A9" w:rsidR="000D57BB" w:rsidRPr="000D57BB" w:rsidRDefault="000D57BB" w:rsidP="000D57BB">
            <w:pPr>
              <w:spacing w:after="0"/>
              <w:jc w:val="center"/>
              <w:rPr>
                <w:rFonts w:ascii="Times New Roman" w:eastAsia="宋体" w:hAnsi="Times New Roman"/>
                <w:b/>
                <w:bCs/>
                <w:sz w:val="15"/>
                <w:szCs w:val="15"/>
              </w:rPr>
            </w:pPr>
            <w:r w:rsidRPr="000D57BB">
              <w:rPr>
                <w:rFonts w:ascii="Times New Roman" w:eastAsia="宋体" w:hAnsi="Times New Roman"/>
                <w:b/>
                <w:bCs/>
                <w:sz w:val="15"/>
                <w:szCs w:val="15"/>
              </w:rPr>
              <w:t>/</w:t>
            </w:r>
          </w:p>
        </w:tc>
        <w:tc>
          <w:tcPr>
            <w:tcW w:w="1134" w:type="dxa"/>
            <w:vAlign w:val="center"/>
          </w:tcPr>
          <w:p w14:paraId="56314964" w14:textId="16121A4B" w:rsidR="000D57BB" w:rsidRPr="000D57BB" w:rsidRDefault="000D57BB" w:rsidP="000D57BB">
            <w:pPr>
              <w:spacing w:after="0"/>
              <w:jc w:val="center"/>
              <w:rPr>
                <w:rFonts w:ascii="Times New Roman" w:eastAsia="宋体" w:hAnsi="Times New Roman"/>
                <w:b/>
                <w:bCs/>
                <w:sz w:val="15"/>
                <w:szCs w:val="15"/>
              </w:rPr>
            </w:pPr>
            <w:r w:rsidRPr="000D57BB">
              <w:rPr>
                <w:rFonts w:ascii="Times New Roman" w:eastAsia="宋体" w:hAnsi="Times New Roman"/>
                <w:b/>
                <w:bCs/>
                <w:sz w:val="15"/>
                <w:szCs w:val="15"/>
              </w:rPr>
              <w:t>0.00000003</w:t>
            </w:r>
          </w:p>
        </w:tc>
        <w:tc>
          <w:tcPr>
            <w:tcW w:w="1438" w:type="dxa"/>
            <w:vAlign w:val="center"/>
          </w:tcPr>
          <w:p w14:paraId="3BD9582C" w14:textId="4093CA00" w:rsidR="000D57BB" w:rsidRPr="000D57BB" w:rsidRDefault="000D57BB" w:rsidP="000D57BB">
            <w:pPr>
              <w:spacing w:after="0"/>
              <w:jc w:val="center"/>
              <w:rPr>
                <w:rFonts w:ascii="Times New Roman" w:eastAsia="宋体" w:hAnsi="Times New Roman"/>
                <w:b/>
                <w:bCs/>
                <w:sz w:val="15"/>
                <w:szCs w:val="15"/>
              </w:rPr>
            </w:pPr>
            <w:r w:rsidRPr="000D57BB">
              <w:rPr>
                <w:rFonts w:ascii="Times New Roman" w:eastAsia="宋体" w:hAnsi="Times New Roman" w:hint="eastAsia"/>
                <w:b/>
                <w:bCs/>
                <w:sz w:val="15"/>
                <w:szCs w:val="15"/>
              </w:rPr>
              <w:t>0.006</w:t>
            </w:r>
          </w:p>
        </w:tc>
        <w:tc>
          <w:tcPr>
            <w:tcW w:w="1256" w:type="dxa"/>
            <w:vAlign w:val="center"/>
          </w:tcPr>
          <w:p w14:paraId="1C185778" w14:textId="0284ABC2" w:rsidR="000D57BB" w:rsidRPr="000D57BB" w:rsidRDefault="000D57BB" w:rsidP="000D57BB">
            <w:pPr>
              <w:spacing w:after="0"/>
              <w:jc w:val="center"/>
              <w:rPr>
                <w:rFonts w:ascii="Times New Roman" w:eastAsia="宋体" w:hAnsi="Times New Roman"/>
                <w:b/>
                <w:kern w:val="2"/>
                <w:sz w:val="15"/>
                <w:szCs w:val="15"/>
              </w:rPr>
            </w:pPr>
            <w:r w:rsidRPr="000D57BB">
              <w:rPr>
                <w:rFonts w:ascii="Times New Roman" w:eastAsia="宋体" w:hAnsi="Times New Roman"/>
                <w:b/>
                <w:bCs/>
                <w:sz w:val="15"/>
                <w:szCs w:val="15"/>
              </w:rPr>
              <w:t>/</w:t>
            </w:r>
          </w:p>
        </w:tc>
        <w:tc>
          <w:tcPr>
            <w:tcW w:w="992" w:type="dxa"/>
            <w:vAlign w:val="center"/>
          </w:tcPr>
          <w:p w14:paraId="6CE05502" w14:textId="40B83815" w:rsidR="000D57BB" w:rsidRPr="000D57BB" w:rsidRDefault="000D57BB" w:rsidP="000D57BB">
            <w:pPr>
              <w:spacing w:after="0"/>
              <w:jc w:val="center"/>
              <w:rPr>
                <w:rFonts w:ascii="Times New Roman" w:eastAsia="宋体" w:hAnsi="Times New Roman"/>
                <w:b/>
                <w:kern w:val="2"/>
                <w:sz w:val="15"/>
                <w:szCs w:val="15"/>
              </w:rPr>
            </w:pPr>
            <w:r w:rsidRPr="000D57BB">
              <w:rPr>
                <w:rFonts w:ascii="Times New Roman" w:eastAsia="宋体" w:hAnsi="Times New Roman"/>
                <w:b/>
                <w:bCs/>
                <w:sz w:val="15"/>
                <w:szCs w:val="15"/>
              </w:rPr>
              <w:t>0.00000003</w:t>
            </w:r>
          </w:p>
        </w:tc>
        <w:tc>
          <w:tcPr>
            <w:tcW w:w="850" w:type="dxa"/>
            <w:vAlign w:val="center"/>
          </w:tcPr>
          <w:p w14:paraId="752A1354" w14:textId="68C493C6" w:rsidR="000D57BB" w:rsidRPr="000D57BB" w:rsidRDefault="000D57BB" w:rsidP="000D57BB">
            <w:pPr>
              <w:spacing w:after="0"/>
              <w:jc w:val="center"/>
              <w:rPr>
                <w:rFonts w:ascii="Times New Roman" w:eastAsia="宋体" w:hAnsi="Times New Roman"/>
                <w:b/>
                <w:kern w:val="2"/>
                <w:sz w:val="15"/>
                <w:szCs w:val="15"/>
              </w:rPr>
            </w:pPr>
            <w:r w:rsidRPr="000D57BB">
              <w:rPr>
                <w:rFonts w:ascii="Times New Roman" w:eastAsia="宋体" w:hAnsi="Times New Roman" w:hint="eastAsia"/>
                <w:b/>
                <w:bCs/>
                <w:sz w:val="15"/>
                <w:szCs w:val="15"/>
              </w:rPr>
              <w:t>0.006</w:t>
            </w:r>
          </w:p>
        </w:tc>
        <w:tc>
          <w:tcPr>
            <w:tcW w:w="1296" w:type="dxa"/>
            <w:gridSpan w:val="3"/>
            <w:tcMar>
              <w:top w:w="0" w:type="dxa"/>
              <w:left w:w="57" w:type="dxa"/>
              <w:bottom w:w="0" w:type="dxa"/>
              <w:right w:w="57" w:type="dxa"/>
            </w:tcMar>
            <w:vAlign w:val="center"/>
          </w:tcPr>
          <w:p w14:paraId="6A34630B" w14:textId="0D3ADBC1" w:rsidR="000D57BB" w:rsidRPr="000D57BB" w:rsidRDefault="000D57BB" w:rsidP="000D57BB">
            <w:pPr>
              <w:spacing w:after="0"/>
              <w:jc w:val="center"/>
              <w:textAlignment w:val="center"/>
              <w:rPr>
                <w:rFonts w:ascii="Times New Roman" w:eastAsia="宋体" w:hAnsi="Times New Roman"/>
                <w:b/>
                <w:kern w:val="2"/>
                <w:sz w:val="15"/>
                <w:szCs w:val="15"/>
              </w:rPr>
            </w:pPr>
            <w:r w:rsidRPr="000D57BB">
              <w:rPr>
                <w:rFonts w:ascii="Times New Roman" w:eastAsia="宋体" w:hAnsi="Times New Roman"/>
                <w:b/>
                <w:bCs/>
                <w:sz w:val="15"/>
                <w:szCs w:val="15"/>
              </w:rPr>
              <w:t>/</w:t>
            </w:r>
          </w:p>
        </w:tc>
        <w:tc>
          <w:tcPr>
            <w:tcW w:w="1049" w:type="dxa"/>
            <w:gridSpan w:val="2"/>
            <w:tcMar>
              <w:top w:w="0" w:type="dxa"/>
              <w:left w:w="57" w:type="dxa"/>
              <w:bottom w:w="0" w:type="dxa"/>
              <w:right w:w="57" w:type="dxa"/>
            </w:tcMar>
            <w:vAlign w:val="center"/>
          </w:tcPr>
          <w:p w14:paraId="76C87BA1" w14:textId="33984895" w:rsidR="000D57BB" w:rsidRPr="000D57BB" w:rsidRDefault="000D57BB" w:rsidP="000D57BB">
            <w:pPr>
              <w:spacing w:after="0"/>
              <w:jc w:val="center"/>
              <w:rPr>
                <w:rFonts w:ascii="Times New Roman" w:eastAsia="宋体" w:hAnsi="Times New Roman"/>
                <w:b/>
                <w:kern w:val="2"/>
                <w:sz w:val="15"/>
                <w:szCs w:val="15"/>
              </w:rPr>
            </w:pPr>
            <w:r w:rsidRPr="000D57BB">
              <w:rPr>
                <w:rFonts w:ascii="Times New Roman" w:eastAsia="宋体" w:hAnsi="Times New Roman" w:hint="eastAsia"/>
                <w:b/>
                <w:bCs/>
                <w:sz w:val="15"/>
                <w:szCs w:val="15"/>
              </w:rPr>
              <w:t>+</w:t>
            </w:r>
            <w:r w:rsidRPr="000D57BB">
              <w:rPr>
                <w:rFonts w:ascii="Times New Roman" w:eastAsia="宋体" w:hAnsi="Times New Roman"/>
                <w:b/>
                <w:bCs/>
                <w:sz w:val="15"/>
                <w:szCs w:val="15"/>
              </w:rPr>
              <w:t>0.00000003</w:t>
            </w:r>
          </w:p>
        </w:tc>
      </w:tr>
      <w:tr w:rsidR="000D57BB" w:rsidRPr="00F1503F" w14:paraId="56B73C4F" w14:textId="77777777" w:rsidTr="009E6D71">
        <w:trPr>
          <w:cantSplit/>
          <w:trHeight w:val="255"/>
          <w:jc w:val="center"/>
        </w:trPr>
        <w:tc>
          <w:tcPr>
            <w:tcW w:w="434" w:type="dxa"/>
            <w:vMerge/>
            <w:vAlign w:val="center"/>
          </w:tcPr>
          <w:p w14:paraId="023A520E" w14:textId="77777777" w:rsidR="000D57BB" w:rsidRPr="000D57BB" w:rsidRDefault="000D57BB" w:rsidP="000D57BB">
            <w:pPr>
              <w:spacing w:after="0"/>
              <w:rPr>
                <w:rFonts w:ascii="Times New Roman" w:hAnsi="Times New Roman"/>
                <w:b/>
                <w:spacing w:val="20"/>
                <w:kern w:val="2"/>
                <w:sz w:val="15"/>
                <w:szCs w:val="15"/>
              </w:rPr>
            </w:pPr>
          </w:p>
        </w:tc>
        <w:tc>
          <w:tcPr>
            <w:tcW w:w="1553" w:type="dxa"/>
            <w:vAlign w:val="center"/>
          </w:tcPr>
          <w:p w14:paraId="126A8A80" w14:textId="3E7A8AC5" w:rsidR="000D57BB" w:rsidRPr="000D57BB" w:rsidRDefault="000D57BB" w:rsidP="000D57BB">
            <w:pPr>
              <w:spacing w:after="0"/>
              <w:jc w:val="center"/>
              <w:rPr>
                <w:rFonts w:ascii="Times New Roman" w:hAnsi="Times New Roman"/>
                <w:bCs/>
                <w:kern w:val="2"/>
                <w:sz w:val="15"/>
                <w:szCs w:val="15"/>
              </w:rPr>
            </w:pPr>
            <w:r w:rsidRPr="000D57BB">
              <w:rPr>
                <w:rFonts w:ascii="Times New Roman" w:hAnsi="Times New Roman" w:hint="eastAsia"/>
                <w:bCs/>
                <w:kern w:val="2"/>
                <w:sz w:val="15"/>
                <w:szCs w:val="15"/>
              </w:rPr>
              <w:t>硫酸雾</w:t>
            </w:r>
          </w:p>
        </w:tc>
        <w:tc>
          <w:tcPr>
            <w:tcW w:w="708" w:type="dxa"/>
            <w:gridSpan w:val="2"/>
            <w:vAlign w:val="center"/>
          </w:tcPr>
          <w:p w14:paraId="1C5018D0" w14:textId="041156A8" w:rsidR="000D57BB" w:rsidRPr="000D57BB" w:rsidRDefault="000D57BB" w:rsidP="000D57BB">
            <w:pPr>
              <w:spacing w:after="0"/>
              <w:jc w:val="center"/>
              <w:rPr>
                <w:rFonts w:ascii="Times New Roman" w:eastAsia="宋体" w:hAnsi="Times New Roman"/>
                <w:b/>
                <w:bCs/>
                <w:sz w:val="15"/>
                <w:szCs w:val="15"/>
              </w:rPr>
            </w:pPr>
            <w:r w:rsidRPr="000D57BB">
              <w:rPr>
                <w:rFonts w:ascii="Times New Roman" w:eastAsia="宋体" w:hAnsi="Times New Roman"/>
                <w:b/>
                <w:bCs/>
                <w:sz w:val="15"/>
                <w:szCs w:val="15"/>
              </w:rPr>
              <w:t>/</w:t>
            </w:r>
          </w:p>
        </w:tc>
        <w:tc>
          <w:tcPr>
            <w:tcW w:w="992" w:type="dxa"/>
            <w:gridSpan w:val="2"/>
            <w:vAlign w:val="center"/>
          </w:tcPr>
          <w:p w14:paraId="47D4928B" w14:textId="28360E06" w:rsidR="000D57BB" w:rsidRPr="000D57BB" w:rsidRDefault="000D57BB" w:rsidP="000D57BB">
            <w:pPr>
              <w:spacing w:after="0"/>
              <w:jc w:val="center"/>
              <w:rPr>
                <w:rFonts w:ascii="Times New Roman" w:eastAsia="宋体" w:hAnsi="Times New Roman"/>
                <w:b/>
                <w:bCs/>
                <w:sz w:val="15"/>
                <w:szCs w:val="15"/>
              </w:rPr>
            </w:pPr>
            <w:r w:rsidRPr="000D57BB">
              <w:rPr>
                <w:rFonts w:ascii="Times New Roman" w:eastAsia="宋体" w:hAnsi="Times New Roman"/>
                <w:b/>
                <w:bCs/>
                <w:sz w:val="15"/>
                <w:szCs w:val="15"/>
              </w:rPr>
              <w:t>/</w:t>
            </w:r>
          </w:p>
        </w:tc>
        <w:tc>
          <w:tcPr>
            <w:tcW w:w="995" w:type="dxa"/>
            <w:gridSpan w:val="2"/>
            <w:vAlign w:val="center"/>
          </w:tcPr>
          <w:p w14:paraId="4106B411" w14:textId="3CC4CF5A" w:rsidR="000D57BB" w:rsidRPr="000D57BB" w:rsidRDefault="000D57BB" w:rsidP="000D57BB">
            <w:pPr>
              <w:spacing w:after="0"/>
              <w:jc w:val="center"/>
              <w:rPr>
                <w:rFonts w:ascii="Times New Roman" w:eastAsia="宋体" w:hAnsi="Times New Roman"/>
                <w:b/>
                <w:bCs/>
                <w:sz w:val="15"/>
                <w:szCs w:val="15"/>
              </w:rPr>
            </w:pPr>
            <w:r w:rsidRPr="000D57BB">
              <w:rPr>
                <w:rFonts w:ascii="Times New Roman" w:eastAsia="宋体" w:hAnsi="Times New Roman"/>
                <w:b/>
                <w:bCs/>
                <w:sz w:val="15"/>
                <w:szCs w:val="15"/>
              </w:rPr>
              <w:t>/</w:t>
            </w:r>
          </w:p>
        </w:tc>
        <w:tc>
          <w:tcPr>
            <w:tcW w:w="1120" w:type="dxa"/>
            <w:gridSpan w:val="2"/>
            <w:vAlign w:val="center"/>
          </w:tcPr>
          <w:p w14:paraId="3936B449" w14:textId="65537AFF" w:rsidR="000D57BB" w:rsidRPr="000D57BB" w:rsidRDefault="000D57BB" w:rsidP="000D57BB">
            <w:pPr>
              <w:spacing w:after="0"/>
              <w:jc w:val="center"/>
              <w:rPr>
                <w:rFonts w:ascii="Times New Roman" w:eastAsia="宋体" w:hAnsi="Times New Roman"/>
                <w:b/>
                <w:bCs/>
                <w:sz w:val="15"/>
                <w:szCs w:val="15"/>
              </w:rPr>
            </w:pPr>
            <w:r w:rsidRPr="000D57BB">
              <w:rPr>
                <w:rFonts w:ascii="Times New Roman" w:eastAsia="宋体" w:hAnsi="Times New Roman"/>
                <w:b/>
                <w:bCs/>
                <w:sz w:val="15"/>
                <w:szCs w:val="15"/>
              </w:rPr>
              <w:t>/</w:t>
            </w:r>
          </w:p>
        </w:tc>
        <w:tc>
          <w:tcPr>
            <w:tcW w:w="992" w:type="dxa"/>
            <w:vAlign w:val="center"/>
          </w:tcPr>
          <w:p w14:paraId="02AF32A2" w14:textId="44DAB1A3" w:rsidR="000D57BB" w:rsidRPr="000D57BB" w:rsidRDefault="000D57BB" w:rsidP="000D57BB">
            <w:pPr>
              <w:spacing w:after="0"/>
              <w:jc w:val="center"/>
              <w:rPr>
                <w:rFonts w:ascii="Times New Roman" w:eastAsia="宋体" w:hAnsi="Times New Roman"/>
                <w:b/>
                <w:bCs/>
                <w:sz w:val="15"/>
                <w:szCs w:val="15"/>
              </w:rPr>
            </w:pPr>
            <w:r w:rsidRPr="000D57BB">
              <w:rPr>
                <w:rFonts w:ascii="Times New Roman" w:eastAsia="宋体" w:hAnsi="Times New Roman"/>
                <w:b/>
                <w:bCs/>
                <w:sz w:val="15"/>
                <w:szCs w:val="15"/>
              </w:rPr>
              <w:t>/</w:t>
            </w:r>
          </w:p>
        </w:tc>
        <w:tc>
          <w:tcPr>
            <w:tcW w:w="1134" w:type="dxa"/>
            <w:vAlign w:val="center"/>
          </w:tcPr>
          <w:p w14:paraId="163629BA" w14:textId="6CBCBD9C" w:rsidR="000D57BB" w:rsidRPr="000D57BB" w:rsidRDefault="000D57BB" w:rsidP="000D57BB">
            <w:pPr>
              <w:spacing w:after="0"/>
              <w:jc w:val="center"/>
              <w:rPr>
                <w:rFonts w:ascii="Times New Roman" w:eastAsia="宋体" w:hAnsi="Times New Roman"/>
                <w:b/>
                <w:bCs/>
                <w:sz w:val="15"/>
                <w:szCs w:val="15"/>
              </w:rPr>
            </w:pPr>
            <w:r w:rsidRPr="000D57BB">
              <w:rPr>
                <w:rFonts w:ascii="Times New Roman" w:eastAsia="宋体" w:hAnsi="Times New Roman"/>
                <w:b/>
                <w:bCs/>
                <w:sz w:val="15"/>
                <w:szCs w:val="15"/>
              </w:rPr>
              <w:t>0.0376</w:t>
            </w:r>
          </w:p>
        </w:tc>
        <w:tc>
          <w:tcPr>
            <w:tcW w:w="1438" w:type="dxa"/>
            <w:vAlign w:val="center"/>
          </w:tcPr>
          <w:p w14:paraId="36EB72E1" w14:textId="0E55E512" w:rsidR="000D57BB" w:rsidRPr="000D57BB" w:rsidRDefault="000D57BB" w:rsidP="000D57BB">
            <w:pPr>
              <w:spacing w:after="0"/>
              <w:jc w:val="center"/>
              <w:rPr>
                <w:rFonts w:ascii="Times New Roman" w:eastAsia="宋体" w:hAnsi="Times New Roman"/>
                <w:b/>
                <w:bCs/>
                <w:sz w:val="15"/>
                <w:szCs w:val="15"/>
              </w:rPr>
            </w:pPr>
            <w:r w:rsidRPr="000D57BB">
              <w:rPr>
                <w:rFonts w:ascii="Times New Roman" w:eastAsia="宋体" w:hAnsi="Times New Roman"/>
                <w:b/>
                <w:bCs/>
                <w:sz w:val="15"/>
                <w:szCs w:val="15"/>
              </w:rPr>
              <w:t>0.0402</w:t>
            </w:r>
          </w:p>
        </w:tc>
        <w:tc>
          <w:tcPr>
            <w:tcW w:w="1256" w:type="dxa"/>
            <w:vAlign w:val="center"/>
          </w:tcPr>
          <w:p w14:paraId="01A2F5F6" w14:textId="260D3868" w:rsidR="000D57BB" w:rsidRPr="000D57BB" w:rsidRDefault="000D57BB" w:rsidP="000D57BB">
            <w:pPr>
              <w:spacing w:after="0"/>
              <w:jc w:val="center"/>
              <w:rPr>
                <w:rFonts w:ascii="Times New Roman" w:eastAsia="宋体" w:hAnsi="Times New Roman"/>
                <w:b/>
                <w:kern w:val="2"/>
                <w:sz w:val="15"/>
                <w:szCs w:val="15"/>
              </w:rPr>
            </w:pPr>
            <w:r w:rsidRPr="000D57BB">
              <w:rPr>
                <w:rFonts w:ascii="Times New Roman" w:eastAsia="宋体" w:hAnsi="Times New Roman"/>
                <w:b/>
                <w:bCs/>
                <w:sz w:val="15"/>
                <w:szCs w:val="15"/>
              </w:rPr>
              <w:t>/</w:t>
            </w:r>
          </w:p>
        </w:tc>
        <w:tc>
          <w:tcPr>
            <w:tcW w:w="992" w:type="dxa"/>
            <w:vAlign w:val="center"/>
          </w:tcPr>
          <w:p w14:paraId="63C29823" w14:textId="5C63AEC4" w:rsidR="000D57BB" w:rsidRPr="000D57BB" w:rsidRDefault="000D57BB" w:rsidP="000D57BB">
            <w:pPr>
              <w:spacing w:after="0"/>
              <w:jc w:val="center"/>
              <w:rPr>
                <w:rFonts w:ascii="Times New Roman" w:eastAsia="宋体" w:hAnsi="Times New Roman"/>
                <w:b/>
                <w:kern w:val="2"/>
                <w:sz w:val="15"/>
                <w:szCs w:val="15"/>
              </w:rPr>
            </w:pPr>
            <w:r w:rsidRPr="000D57BB">
              <w:rPr>
                <w:rFonts w:ascii="Times New Roman" w:eastAsia="宋体" w:hAnsi="Times New Roman"/>
                <w:b/>
                <w:bCs/>
                <w:sz w:val="15"/>
                <w:szCs w:val="15"/>
              </w:rPr>
              <w:t>0.0376</w:t>
            </w:r>
          </w:p>
        </w:tc>
        <w:tc>
          <w:tcPr>
            <w:tcW w:w="850" w:type="dxa"/>
            <w:vAlign w:val="center"/>
          </w:tcPr>
          <w:p w14:paraId="3B535247" w14:textId="35941CA1" w:rsidR="000D57BB" w:rsidRPr="000D57BB" w:rsidRDefault="000D57BB" w:rsidP="000D57BB">
            <w:pPr>
              <w:spacing w:after="0"/>
              <w:jc w:val="center"/>
              <w:rPr>
                <w:rFonts w:ascii="Times New Roman" w:eastAsia="宋体" w:hAnsi="Times New Roman"/>
                <w:b/>
                <w:kern w:val="2"/>
                <w:sz w:val="15"/>
                <w:szCs w:val="15"/>
              </w:rPr>
            </w:pPr>
            <w:r w:rsidRPr="000D57BB">
              <w:rPr>
                <w:rFonts w:ascii="Times New Roman" w:eastAsia="宋体" w:hAnsi="Times New Roman"/>
                <w:b/>
                <w:bCs/>
                <w:sz w:val="15"/>
                <w:szCs w:val="15"/>
              </w:rPr>
              <w:t>0.0402</w:t>
            </w:r>
          </w:p>
        </w:tc>
        <w:tc>
          <w:tcPr>
            <w:tcW w:w="1296" w:type="dxa"/>
            <w:gridSpan w:val="3"/>
            <w:tcMar>
              <w:top w:w="0" w:type="dxa"/>
              <w:left w:w="57" w:type="dxa"/>
              <w:bottom w:w="0" w:type="dxa"/>
              <w:right w:w="57" w:type="dxa"/>
            </w:tcMar>
            <w:vAlign w:val="center"/>
          </w:tcPr>
          <w:p w14:paraId="068851C0" w14:textId="0B57271E" w:rsidR="000D57BB" w:rsidRPr="000D57BB" w:rsidRDefault="000D57BB" w:rsidP="000D57BB">
            <w:pPr>
              <w:spacing w:after="0"/>
              <w:jc w:val="center"/>
              <w:textAlignment w:val="center"/>
              <w:rPr>
                <w:rFonts w:ascii="Times New Roman" w:eastAsia="宋体" w:hAnsi="Times New Roman"/>
                <w:b/>
                <w:kern w:val="2"/>
                <w:sz w:val="15"/>
                <w:szCs w:val="15"/>
              </w:rPr>
            </w:pPr>
            <w:r w:rsidRPr="000D57BB">
              <w:rPr>
                <w:rFonts w:ascii="Times New Roman" w:eastAsia="宋体" w:hAnsi="Times New Roman"/>
                <w:b/>
                <w:bCs/>
                <w:sz w:val="15"/>
                <w:szCs w:val="15"/>
              </w:rPr>
              <w:t>/</w:t>
            </w:r>
          </w:p>
        </w:tc>
        <w:tc>
          <w:tcPr>
            <w:tcW w:w="1049" w:type="dxa"/>
            <w:gridSpan w:val="2"/>
            <w:tcMar>
              <w:top w:w="0" w:type="dxa"/>
              <w:left w:w="57" w:type="dxa"/>
              <w:bottom w:w="0" w:type="dxa"/>
              <w:right w:w="57" w:type="dxa"/>
            </w:tcMar>
            <w:vAlign w:val="center"/>
          </w:tcPr>
          <w:p w14:paraId="36B4F211" w14:textId="742559F4" w:rsidR="000D57BB" w:rsidRPr="000D57BB" w:rsidRDefault="000D57BB" w:rsidP="000D57BB">
            <w:pPr>
              <w:spacing w:after="0"/>
              <w:jc w:val="center"/>
              <w:rPr>
                <w:rFonts w:ascii="Times New Roman" w:eastAsia="宋体" w:hAnsi="Times New Roman"/>
                <w:b/>
                <w:kern w:val="2"/>
                <w:sz w:val="15"/>
                <w:szCs w:val="15"/>
              </w:rPr>
            </w:pPr>
            <w:r w:rsidRPr="000D57BB">
              <w:rPr>
                <w:rFonts w:ascii="Times New Roman" w:eastAsia="宋体" w:hAnsi="Times New Roman" w:hint="eastAsia"/>
                <w:b/>
                <w:bCs/>
                <w:sz w:val="15"/>
                <w:szCs w:val="15"/>
              </w:rPr>
              <w:t>+</w:t>
            </w:r>
            <w:r w:rsidRPr="000D57BB">
              <w:rPr>
                <w:rFonts w:ascii="Times New Roman" w:eastAsia="宋体" w:hAnsi="Times New Roman"/>
                <w:b/>
                <w:bCs/>
                <w:sz w:val="15"/>
                <w:szCs w:val="15"/>
              </w:rPr>
              <w:t>0.0376</w:t>
            </w:r>
          </w:p>
        </w:tc>
      </w:tr>
      <w:tr w:rsidR="000D57BB" w:rsidRPr="00497BFD" w14:paraId="53D060AF" w14:textId="77777777" w:rsidTr="009E6D71">
        <w:trPr>
          <w:cantSplit/>
          <w:trHeight w:val="255"/>
          <w:jc w:val="center"/>
        </w:trPr>
        <w:tc>
          <w:tcPr>
            <w:tcW w:w="434" w:type="dxa"/>
            <w:vMerge/>
            <w:vAlign w:val="center"/>
          </w:tcPr>
          <w:p w14:paraId="5B6E6722" w14:textId="77777777" w:rsidR="000D57BB" w:rsidRPr="00497BFD" w:rsidRDefault="000D57BB" w:rsidP="000D57BB">
            <w:pPr>
              <w:spacing w:after="0"/>
              <w:rPr>
                <w:rFonts w:ascii="Times New Roman" w:hAnsi="Times New Roman"/>
                <w:b/>
                <w:spacing w:val="20"/>
                <w:kern w:val="2"/>
                <w:sz w:val="15"/>
                <w:szCs w:val="15"/>
              </w:rPr>
            </w:pPr>
          </w:p>
        </w:tc>
        <w:tc>
          <w:tcPr>
            <w:tcW w:w="1553" w:type="dxa"/>
            <w:vAlign w:val="center"/>
          </w:tcPr>
          <w:p w14:paraId="3577679B" w14:textId="77777777" w:rsidR="000D57BB" w:rsidRPr="00497BFD" w:rsidRDefault="000D57BB" w:rsidP="000D57BB">
            <w:pPr>
              <w:spacing w:after="0"/>
              <w:jc w:val="center"/>
              <w:rPr>
                <w:rFonts w:ascii="Times New Roman" w:hAnsi="Times New Roman"/>
                <w:bCs/>
                <w:kern w:val="2"/>
                <w:sz w:val="15"/>
                <w:szCs w:val="15"/>
              </w:rPr>
            </w:pPr>
            <w:r w:rsidRPr="00497BFD">
              <w:rPr>
                <w:rFonts w:ascii="Times New Roman" w:hAnsi="Times New Roman"/>
                <w:b/>
                <w:kern w:val="2"/>
                <w:sz w:val="15"/>
                <w:szCs w:val="15"/>
              </w:rPr>
              <w:t>工业固体废物</w:t>
            </w:r>
          </w:p>
        </w:tc>
        <w:tc>
          <w:tcPr>
            <w:tcW w:w="708" w:type="dxa"/>
            <w:gridSpan w:val="2"/>
            <w:vAlign w:val="center"/>
          </w:tcPr>
          <w:p w14:paraId="40CE807F" w14:textId="06F781DD" w:rsidR="000D57BB" w:rsidRPr="00497BFD" w:rsidRDefault="000D57BB" w:rsidP="000D57BB">
            <w:pPr>
              <w:spacing w:after="0"/>
              <w:jc w:val="center"/>
              <w:rPr>
                <w:rFonts w:ascii="Times New Roman" w:hAnsi="Times New Roman"/>
                <w:b/>
                <w:kern w:val="2"/>
                <w:sz w:val="15"/>
                <w:szCs w:val="15"/>
              </w:rPr>
            </w:pPr>
            <w:r w:rsidRPr="00497BFD">
              <w:rPr>
                <w:rFonts w:ascii="Times New Roman" w:eastAsia="宋体" w:hAnsi="Times New Roman"/>
                <w:b/>
                <w:bCs/>
                <w:sz w:val="15"/>
                <w:szCs w:val="15"/>
              </w:rPr>
              <w:t>/</w:t>
            </w:r>
          </w:p>
        </w:tc>
        <w:tc>
          <w:tcPr>
            <w:tcW w:w="992" w:type="dxa"/>
            <w:gridSpan w:val="2"/>
            <w:vAlign w:val="center"/>
          </w:tcPr>
          <w:p w14:paraId="4D246426" w14:textId="77777777" w:rsidR="000D57BB" w:rsidRPr="00497BFD" w:rsidRDefault="000D57BB" w:rsidP="000D57BB">
            <w:pPr>
              <w:spacing w:after="0"/>
              <w:jc w:val="center"/>
              <w:rPr>
                <w:rFonts w:ascii="Times New Roman" w:hAnsi="Times New Roman"/>
                <w:b/>
                <w:kern w:val="2"/>
                <w:sz w:val="15"/>
                <w:szCs w:val="15"/>
              </w:rPr>
            </w:pPr>
            <w:r w:rsidRPr="00497BFD">
              <w:rPr>
                <w:rFonts w:ascii="Times New Roman" w:eastAsia="宋体" w:hAnsi="Times New Roman"/>
                <w:b/>
                <w:bCs/>
                <w:sz w:val="15"/>
                <w:szCs w:val="15"/>
              </w:rPr>
              <w:t>/</w:t>
            </w:r>
          </w:p>
        </w:tc>
        <w:tc>
          <w:tcPr>
            <w:tcW w:w="995" w:type="dxa"/>
            <w:gridSpan w:val="2"/>
            <w:vAlign w:val="center"/>
          </w:tcPr>
          <w:p w14:paraId="0822E1BF" w14:textId="77777777" w:rsidR="000D57BB" w:rsidRPr="00497BFD" w:rsidRDefault="000D57BB" w:rsidP="000D57BB">
            <w:pPr>
              <w:spacing w:after="0"/>
              <w:jc w:val="center"/>
              <w:rPr>
                <w:rFonts w:ascii="Times New Roman" w:hAnsi="Times New Roman"/>
                <w:b/>
                <w:kern w:val="2"/>
                <w:sz w:val="15"/>
                <w:szCs w:val="15"/>
              </w:rPr>
            </w:pPr>
            <w:r w:rsidRPr="00497BFD">
              <w:rPr>
                <w:rFonts w:ascii="Times New Roman" w:eastAsia="宋体" w:hAnsi="Times New Roman"/>
                <w:b/>
                <w:bCs/>
                <w:sz w:val="15"/>
                <w:szCs w:val="15"/>
              </w:rPr>
              <w:t>/</w:t>
            </w:r>
          </w:p>
        </w:tc>
        <w:tc>
          <w:tcPr>
            <w:tcW w:w="1120" w:type="dxa"/>
            <w:gridSpan w:val="2"/>
            <w:vAlign w:val="center"/>
          </w:tcPr>
          <w:p w14:paraId="3D3B0AFE" w14:textId="77777777" w:rsidR="000D57BB" w:rsidRPr="00497BFD" w:rsidRDefault="000D57BB" w:rsidP="000D57BB">
            <w:pPr>
              <w:spacing w:after="0"/>
              <w:jc w:val="center"/>
              <w:rPr>
                <w:rFonts w:ascii="Times New Roman" w:hAnsi="Times New Roman"/>
                <w:b/>
                <w:kern w:val="2"/>
                <w:sz w:val="15"/>
                <w:szCs w:val="15"/>
              </w:rPr>
            </w:pPr>
            <w:r w:rsidRPr="00497BFD">
              <w:rPr>
                <w:rFonts w:ascii="Times New Roman" w:eastAsia="宋体" w:hAnsi="Times New Roman"/>
                <w:b/>
                <w:bCs/>
                <w:sz w:val="15"/>
                <w:szCs w:val="15"/>
              </w:rPr>
              <w:t>/</w:t>
            </w:r>
          </w:p>
        </w:tc>
        <w:tc>
          <w:tcPr>
            <w:tcW w:w="992" w:type="dxa"/>
            <w:vAlign w:val="center"/>
          </w:tcPr>
          <w:p w14:paraId="1D218B5E" w14:textId="77777777" w:rsidR="000D57BB" w:rsidRPr="00497BFD" w:rsidRDefault="000D57BB" w:rsidP="000D57BB">
            <w:pPr>
              <w:spacing w:after="0"/>
              <w:jc w:val="center"/>
              <w:rPr>
                <w:rFonts w:ascii="Times New Roman" w:hAnsi="Times New Roman"/>
                <w:b/>
                <w:kern w:val="2"/>
                <w:sz w:val="15"/>
                <w:szCs w:val="15"/>
              </w:rPr>
            </w:pPr>
            <w:r w:rsidRPr="00497BFD">
              <w:rPr>
                <w:rFonts w:ascii="Times New Roman" w:eastAsia="宋体" w:hAnsi="Times New Roman"/>
                <w:b/>
                <w:bCs/>
                <w:sz w:val="15"/>
                <w:szCs w:val="15"/>
              </w:rPr>
              <w:t>/</w:t>
            </w:r>
          </w:p>
        </w:tc>
        <w:tc>
          <w:tcPr>
            <w:tcW w:w="1134" w:type="dxa"/>
            <w:vAlign w:val="center"/>
          </w:tcPr>
          <w:p w14:paraId="2AEC4780" w14:textId="77777777" w:rsidR="000D57BB" w:rsidRPr="00497BFD" w:rsidRDefault="000D57BB" w:rsidP="000D57BB">
            <w:pPr>
              <w:spacing w:after="0"/>
              <w:jc w:val="center"/>
              <w:rPr>
                <w:rFonts w:ascii="Times New Roman" w:eastAsia="宋体" w:hAnsi="Times New Roman"/>
                <w:b/>
                <w:bCs/>
                <w:sz w:val="15"/>
                <w:szCs w:val="15"/>
              </w:rPr>
            </w:pPr>
            <w:r w:rsidRPr="00497BFD">
              <w:rPr>
                <w:rFonts w:ascii="Times New Roman" w:eastAsia="宋体" w:hAnsi="Times New Roman"/>
                <w:b/>
                <w:bCs/>
                <w:sz w:val="15"/>
                <w:szCs w:val="15"/>
              </w:rPr>
              <w:t>/</w:t>
            </w:r>
          </w:p>
        </w:tc>
        <w:tc>
          <w:tcPr>
            <w:tcW w:w="1438" w:type="dxa"/>
            <w:vAlign w:val="center"/>
          </w:tcPr>
          <w:p w14:paraId="457FD5BD" w14:textId="77777777" w:rsidR="000D57BB" w:rsidRPr="00497BFD" w:rsidRDefault="000D57BB" w:rsidP="000D57BB">
            <w:pPr>
              <w:spacing w:after="0"/>
              <w:jc w:val="center"/>
              <w:rPr>
                <w:rFonts w:ascii="Times New Roman" w:eastAsia="宋体" w:hAnsi="Times New Roman"/>
                <w:b/>
                <w:bCs/>
                <w:sz w:val="15"/>
                <w:szCs w:val="15"/>
              </w:rPr>
            </w:pPr>
            <w:r w:rsidRPr="00497BFD">
              <w:rPr>
                <w:rFonts w:ascii="Times New Roman" w:eastAsia="宋体" w:hAnsi="Times New Roman"/>
                <w:b/>
                <w:bCs/>
                <w:sz w:val="15"/>
                <w:szCs w:val="15"/>
              </w:rPr>
              <w:t>/</w:t>
            </w:r>
          </w:p>
        </w:tc>
        <w:tc>
          <w:tcPr>
            <w:tcW w:w="1256" w:type="dxa"/>
            <w:vAlign w:val="center"/>
          </w:tcPr>
          <w:p w14:paraId="54377E23" w14:textId="77777777" w:rsidR="000D57BB" w:rsidRPr="00497BFD" w:rsidRDefault="000D57BB" w:rsidP="000D57BB">
            <w:pPr>
              <w:spacing w:after="0"/>
              <w:jc w:val="center"/>
              <w:rPr>
                <w:rFonts w:ascii="Times New Roman" w:hAnsi="Times New Roman"/>
                <w:b/>
                <w:kern w:val="2"/>
                <w:sz w:val="15"/>
                <w:szCs w:val="15"/>
              </w:rPr>
            </w:pPr>
            <w:r w:rsidRPr="00497BFD">
              <w:rPr>
                <w:rFonts w:ascii="Times New Roman" w:eastAsia="宋体" w:hAnsi="Times New Roman"/>
                <w:b/>
                <w:bCs/>
                <w:sz w:val="15"/>
                <w:szCs w:val="15"/>
              </w:rPr>
              <w:t>/</w:t>
            </w:r>
          </w:p>
        </w:tc>
        <w:tc>
          <w:tcPr>
            <w:tcW w:w="992" w:type="dxa"/>
            <w:vAlign w:val="center"/>
          </w:tcPr>
          <w:p w14:paraId="6FEEF3AE" w14:textId="77777777" w:rsidR="000D57BB" w:rsidRPr="00497BFD" w:rsidRDefault="000D57BB" w:rsidP="000D57BB">
            <w:pPr>
              <w:spacing w:after="0"/>
              <w:jc w:val="center"/>
              <w:rPr>
                <w:rFonts w:ascii="Times New Roman" w:hAnsi="Times New Roman"/>
                <w:b/>
                <w:kern w:val="2"/>
                <w:sz w:val="15"/>
                <w:szCs w:val="15"/>
              </w:rPr>
            </w:pPr>
            <w:r w:rsidRPr="00497BFD">
              <w:rPr>
                <w:rFonts w:ascii="Times New Roman" w:eastAsia="宋体" w:hAnsi="Times New Roman"/>
                <w:b/>
                <w:bCs/>
                <w:sz w:val="15"/>
                <w:szCs w:val="15"/>
              </w:rPr>
              <w:t>/</w:t>
            </w:r>
          </w:p>
        </w:tc>
        <w:tc>
          <w:tcPr>
            <w:tcW w:w="850" w:type="dxa"/>
            <w:vAlign w:val="center"/>
          </w:tcPr>
          <w:p w14:paraId="3D075ACA" w14:textId="77777777" w:rsidR="000D57BB" w:rsidRPr="00497BFD" w:rsidRDefault="000D57BB" w:rsidP="000D57BB">
            <w:pPr>
              <w:spacing w:after="0"/>
              <w:jc w:val="center"/>
              <w:rPr>
                <w:rFonts w:ascii="Times New Roman" w:eastAsia="宋体" w:hAnsi="Times New Roman"/>
                <w:b/>
                <w:bCs/>
                <w:sz w:val="15"/>
                <w:szCs w:val="15"/>
              </w:rPr>
            </w:pPr>
            <w:r w:rsidRPr="00497BFD">
              <w:rPr>
                <w:rFonts w:ascii="Times New Roman" w:eastAsia="宋体" w:hAnsi="Times New Roman"/>
                <w:b/>
                <w:bCs/>
                <w:sz w:val="15"/>
                <w:szCs w:val="15"/>
              </w:rPr>
              <w:t>/</w:t>
            </w:r>
          </w:p>
        </w:tc>
        <w:tc>
          <w:tcPr>
            <w:tcW w:w="1296" w:type="dxa"/>
            <w:gridSpan w:val="3"/>
            <w:tcMar>
              <w:top w:w="0" w:type="dxa"/>
              <w:left w:w="57" w:type="dxa"/>
              <w:bottom w:w="0" w:type="dxa"/>
              <w:right w:w="57" w:type="dxa"/>
            </w:tcMar>
            <w:vAlign w:val="center"/>
          </w:tcPr>
          <w:p w14:paraId="5E32C588" w14:textId="77777777" w:rsidR="000D57BB" w:rsidRPr="00497BFD" w:rsidRDefault="000D57BB" w:rsidP="000D57BB">
            <w:pPr>
              <w:spacing w:after="0"/>
              <w:jc w:val="center"/>
              <w:textAlignment w:val="center"/>
              <w:rPr>
                <w:rFonts w:ascii="Times New Roman" w:hAnsi="Times New Roman"/>
                <w:b/>
                <w:kern w:val="2"/>
                <w:sz w:val="15"/>
                <w:szCs w:val="15"/>
              </w:rPr>
            </w:pPr>
            <w:r w:rsidRPr="00497BFD">
              <w:rPr>
                <w:rFonts w:ascii="Times New Roman" w:eastAsia="宋体" w:hAnsi="Times New Roman"/>
                <w:b/>
                <w:bCs/>
                <w:sz w:val="15"/>
                <w:szCs w:val="15"/>
              </w:rPr>
              <w:t>/</w:t>
            </w:r>
          </w:p>
        </w:tc>
        <w:tc>
          <w:tcPr>
            <w:tcW w:w="1049" w:type="dxa"/>
            <w:gridSpan w:val="2"/>
            <w:tcMar>
              <w:top w:w="0" w:type="dxa"/>
              <w:left w:w="57" w:type="dxa"/>
              <w:bottom w:w="0" w:type="dxa"/>
              <w:right w:w="57" w:type="dxa"/>
            </w:tcMar>
            <w:vAlign w:val="center"/>
          </w:tcPr>
          <w:p w14:paraId="5CD0DD8D" w14:textId="77777777" w:rsidR="000D57BB" w:rsidRPr="00497BFD" w:rsidRDefault="000D57BB" w:rsidP="000D57BB">
            <w:pPr>
              <w:spacing w:after="0"/>
              <w:jc w:val="center"/>
              <w:rPr>
                <w:rFonts w:ascii="Times New Roman" w:eastAsia="宋体" w:hAnsi="Times New Roman"/>
                <w:b/>
                <w:bCs/>
                <w:sz w:val="15"/>
                <w:szCs w:val="15"/>
              </w:rPr>
            </w:pPr>
            <w:r w:rsidRPr="00497BFD">
              <w:rPr>
                <w:rFonts w:ascii="Times New Roman" w:eastAsia="宋体" w:hAnsi="Times New Roman"/>
                <w:b/>
                <w:bCs/>
                <w:sz w:val="15"/>
                <w:szCs w:val="15"/>
              </w:rPr>
              <w:t>/</w:t>
            </w:r>
          </w:p>
        </w:tc>
      </w:tr>
    </w:tbl>
    <w:p w14:paraId="7C19FA14" w14:textId="667A0E54" w:rsidR="0028767D" w:rsidRPr="00A82385" w:rsidRDefault="00000000">
      <w:pPr>
        <w:spacing w:after="0" w:line="280" w:lineRule="exact"/>
        <w:rPr>
          <w:rFonts w:ascii="Times New Roman" w:eastAsia="宋体" w:hAnsi="Times New Roman"/>
          <w:sz w:val="21"/>
          <w:szCs w:val="21"/>
        </w:rPr>
      </w:pPr>
      <w:r w:rsidRPr="00497BFD">
        <w:rPr>
          <w:rFonts w:ascii="Times New Roman" w:eastAsia="宋体" w:hAnsi="Times New Roman"/>
          <w:sz w:val="21"/>
          <w:szCs w:val="21"/>
        </w:rPr>
        <w:t>填表单位（盖章）：</w:t>
      </w:r>
      <w:r w:rsidR="00F1503F" w:rsidRPr="00497BFD">
        <w:rPr>
          <w:rFonts w:ascii="Times New Roman" w:eastAsia="宋体" w:hAnsi="Times New Roman"/>
          <w:sz w:val="21"/>
          <w:szCs w:val="21"/>
        </w:rPr>
        <w:t>河南省恒明新能源有限公司</w:t>
      </w:r>
      <w:r w:rsidRPr="00497BFD">
        <w:rPr>
          <w:rFonts w:ascii="Times New Roman" w:eastAsia="宋体" w:hAnsi="Times New Roman"/>
          <w:sz w:val="21"/>
          <w:szCs w:val="21"/>
        </w:rPr>
        <w:t xml:space="preserve">       </w:t>
      </w:r>
      <w:r w:rsidRPr="00497BFD">
        <w:rPr>
          <w:rFonts w:ascii="Times New Roman" w:eastAsia="宋体" w:hAnsi="Times New Roman" w:hint="eastAsia"/>
          <w:sz w:val="21"/>
          <w:szCs w:val="21"/>
        </w:rPr>
        <w:t xml:space="preserve">  </w:t>
      </w:r>
      <w:r w:rsidRPr="00497BFD">
        <w:rPr>
          <w:rFonts w:ascii="Times New Roman" w:eastAsia="宋体" w:hAnsi="Times New Roman"/>
          <w:sz w:val="21"/>
          <w:szCs w:val="21"/>
        </w:rPr>
        <w:t xml:space="preserve">  </w:t>
      </w:r>
      <w:r w:rsidRPr="00497BFD">
        <w:rPr>
          <w:rFonts w:ascii="Times New Roman" w:eastAsia="宋体" w:hAnsi="Times New Roman" w:hint="eastAsia"/>
          <w:sz w:val="21"/>
          <w:szCs w:val="21"/>
        </w:rPr>
        <w:t xml:space="preserve">   </w:t>
      </w:r>
      <w:r w:rsidRPr="00497BFD">
        <w:rPr>
          <w:rFonts w:ascii="Times New Roman" w:eastAsia="宋体" w:hAnsi="Times New Roman"/>
          <w:sz w:val="21"/>
          <w:szCs w:val="21"/>
        </w:rPr>
        <w:t xml:space="preserve">  </w:t>
      </w:r>
      <w:r w:rsidRPr="00497BFD">
        <w:rPr>
          <w:rFonts w:ascii="Times New Roman" w:eastAsia="宋体" w:hAnsi="Times New Roman"/>
          <w:sz w:val="21"/>
          <w:szCs w:val="21"/>
        </w:rPr>
        <w:t>填表人（签字）：</w:t>
      </w:r>
      <w:r w:rsidRPr="00497BFD">
        <w:rPr>
          <w:rFonts w:ascii="Times New Roman" w:eastAsia="宋体" w:hAnsi="Times New Roman"/>
          <w:sz w:val="21"/>
          <w:szCs w:val="21"/>
        </w:rPr>
        <w:t xml:space="preserve">               </w:t>
      </w:r>
      <w:r w:rsidRPr="00497BFD">
        <w:rPr>
          <w:rFonts w:ascii="Times New Roman" w:eastAsia="宋体" w:hAnsi="Times New Roman" w:hint="eastAsia"/>
          <w:sz w:val="21"/>
          <w:szCs w:val="21"/>
        </w:rPr>
        <w:t xml:space="preserve">   </w:t>
      </w:r>
      <w:r w:rsidRPr="00497BFD">
        <w:rPr>
          <w:rFonts w:ascii="Times New Roman" w:eastAsia="宋体" w:hAnsi="Times New Roman"/>
          <w:sz w:val="21"/>
          <w:szCs w:val="21"/>
        </w:rPr>
        <w:t xml:space="preserve">    </w:t>
      </w:r>
      <w:r w:rsidRPr="00497BFD">
        <w:rPr>
          <w:rFonts w:ascii="Times New Roman" w:eastAsia="宋体" w:hAnsi="Times New Roman"/>
          <w:sz w:val="21"/>
          <w:szCs w:val="21"/>
        </w:rPr>
        <w:t>项目经办人（签字）：</w:t>
      </w:r>
    </w:p>
    <w:sectPr w:rsidR="0028767D" w:rsidRPr="00A82385">
      <w:pgSz w:w="16838" w:h="11906" w:orient="landscape"/>
      <w:pgMar w:top="1701" w:right="1701" w:bottom="1701" w:left="1701" w:header="851" w:footer="992" w:gutter="0"/>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64FF2" w14:textId="77777777" w:rsidR="008B3700" w:rsidRDefault="008B3700">
      <w:pPr>
        <w:spacing w:after="0"/>
      </w:pPr>
      <w:r>
        <w:separator/>
      </w:r>
    </w:p>
  </w:endnote>
  <w:endnote w:type="continuationSeparator" w:id="0">
    <w:p w14:paraId="2400C3F5" w14:textId="77777777" w:rsidR="008B3700" w:rsidRDefault="008B370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华文新魏">
    <w:panose1 w:val="02010800040101010101"/>
    <w:charset w:val="86"/>
    <w:family w:val="auto"/>
    <w:pitch w:val="variable"/>
    <w:sig w:usb0="00000001" w:usb1="080F0000" w:usb2="00000010" w:usb3="00000000" w:csb0="00040000" w:csb1="00000000"/>
  </w:font>
  <w:font w:name="仿宋_GB2312">
    <w:altName w:val="仿宋"/>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1D787" w14:textId="77777777" w:rsidR="0028767D" w:rsidRDefault="0028767D">
    <w:pPr>
      <w:pStyle w:val="ab"/>
      <w:spacing w:after="0"/>
      <w:ind w:right="360" w:firstLine="36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31CE7" w14:textId="77777777" w:rsidR="0028767D" w:rsidRDefault="00000000">
    <w:pPr>
      <w:pStyle w:val="ab"/>
      <w:spacing w:after="0"/>
      <w:ind w:right="360" w:firstLine="360"/>
      <w:jc w:val="center"/>
    </w:pPr>
    <w:r>
      <w:rPr>
        <w:noProof/>
      </w:rPr>
      <mc:AlternateContent>
        <mc:Choice Requires="wps">
          <w:drawing>
            <wp:anchor distT="0" distB="0" distL="114300" distR="114300" simplePos="0" relativeHeight="251659264" behindDoc="0" locked="0" layoutInCell="1" allowOverlap="1" wp14:anchorId="63B8B51A" wp14:editId="40088E99">
              <wp:simplePos x="0" y="0"/>
              <wp:positionH relativeFrom="margin">
                <wp:posOffset>2512695</wp:posOffset>
              </wp:positionH>
              <wp:positionV relativeFrom="paragraph">
                <wp:posOffset>635</wp:posOffset>
              </wp:positionV>
              <wp:extent cx="304800" cy="1828800"/>
              <wp:effectExtent l="0" t="0" r="0" b="14605"/>
              <wp:wrapNone/>
              <wp:docPr id="4" name="文本框 4"/>
              <wp:cNvGraphicFramePr/>
              <a:graphic xmlns:a="http://schemas.openxmlformats.org/drawingml/2006/main">
                <a:graphicData uri="http://schemas.microsoft.com/office/word/2010/wordprocessingShape">
                  <wps:wsp>
                    <wps:cNvSpPr txBox="1"/>
                    <wps:spPr>
                      <a:xfrm flipH="1">
                        <a:off x="0" y="0"/>
                        <a:ext cx="304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399C73" w14:textId="77777777" w:rsidR="0028767D" w:rsidRDefault="00000000">
                          <w:pPr>
                            <w:pStyle w:val="ab"/>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type w14:anchorId="63B8B51A" id="_x0000_t202" coordsize="21600,21600" o:spt="202" path="m,l,21600r21600,l21600,xe">
              <v:stroke joinstyle="miter"/>
              <v:path gradientshapeok="t" o:connecttype="rect"/>
            </v:shapetype>
            <v:shape id="文本框 4" o:spid="_x0000_s1033" type="#_x0000_t202" style="position:absolute;left:0;text-align:left;margin-left:197.85pt;margin-top:.05pt;width:24pt;height:2in;flip:x;z-index:251659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" filled="f" stroked="f" strokeweight=".5pt">
              <v:textbox style="mso-fit-shape-to-text:t" inset="0,0,0,0">
                <w:txbxContent>
                  <w:p w14:paraId="5A399C73" w14:textId="77777777" w:rsidR="0028767D" w:rsidRDefault="00000000">
                    <w:pPr>
                      <w:pStyle w:val="ab"/>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85CF2" w14:textId="77777777" w:rsidR="008B3700" w:rsidRDefault="008B3700">
      <w:pPr>
        <w:spacing w:after="0"/>
      </w:pPr>
      <w:r>
        <w:separator/>
      </w:r>
    </w:p>
  </w:footnote>
  <w:footnote w:type="continuationSeparator" w:id="0">
    <w:p w14:paraId="2A927133" w14:textId="77777777" w:rsidR="008B3700" w:rsidRDefault="008B370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5D5DBB"/>
    <w:multiLevelType w:val="hybridMultilevel"/>
    <w:tmpl w:val="3E54739E"/>
    <w:lvl w:ilvl="0" w:tplc="71FC3854">
      <w:start w:val="1"/>
      <w:numFmt w:val="japaneseCounting"/>
      <w:lvlText w:val="%1、"/>
      <w:lvlJc w:val="left"/>
      <w:pPr>
        <w:ind w:left="992" w:hanging="510"/>
      </w:pPr>
      <w:rPr>
        <w:rFonts w:hint="default"/>
      </w:rPr>
    </w:lvl>
    <w:lvl w:ilvl="1" w:tplc="04090019" w:tentative="1">
      <w:start w:val="1"/>
      <w:numFmt w:val="lowerLetter"/>
      <w:lvlText w:val="%2)"/>
      <w:lvlJc w:val="left"/>
      <w:pPr>
        <w:ind w:left="1362" w:hanging="440"/>
      </w:pPr>
    </w:lvl>
    <w:lvl w:ilvl="2" w:tplc="0409001B" w:tentative="1">
      <w:start w:val="1"/>
      <w:numFmt w:val="lowerRoman"/>
      <w:lvlText w:val="%3."/>
      <w:lvlJc w:val="right"/>
      <w:pPr>
        <w:ind w:left="1802" w:hanging="440"/>
      </w:pPr>
    </w:lvl>
    <w:lvl w:ilvl="3" w:tplc="0409000F" w:tentative="1">
      <w:start w:val="1"/>
      <w:numFmt w:val="decimal"/>
      <w:lvlText w:val="%4."/>
      <w:lvlJc w:val="left"/>
      <w:pPr>
        <w:ind w:left="2242" w:hanging="440"/>
      </w:pPr>
    </w:lvl>
    <w:lvl w:ilvl="4" w:tplc="04090019" w:tentative="1">
      <w:start w:val="1"/>
      <w:numFmt w:val="lowerLetter"/>
      <w:lvlText w:val="%5)"/>
      <w:lvlJc w:val="left"/>
      <w:pPr>
        <w:ind w:left="2682" w:hanging="440"/>
      </w:pPr>
    </w:lvl>
    <w:lvl w:ilvl="5" w:tplc="0409001B" w:tentative="1">
      <w:start w:val="1"/>
      <w:numFmt w:val="lowerRoman"/>
      <w:lvlText w:val="%6."/>
      <w:lvlJc w:val="right"/>
      <w:pPr>
        <w:ind w:left="3122" w:hanging="440"/>
      </w:pPr>
    </w:lvl>
    <w:lvl w:ilvl="6" w:tplc="0409000F" w:tentative="1">
      <w:start w:val="1"/>
      <w:numFmt w:val="decimal"/>
      <w:lvlText w:val="%7."/>
      <w:lvlJc w:val="left"/>
      <w:pPr>
        <w:ind w:left="3562" w:hanging="440"/>
      </w:pPr>
    </w:lvl>
    <w:lvl w:ilvl="7" w:tplc="04090019" w:tentative="1">
      <w:start w:val="1"/>
      <w:numFmt w:val="lowerLetter"/>
      <w:lvlText w:val="%8)"/>
      <w:lvlJc w:val="left"/>
      <w:pPr>
        <w:ind w:left="4002" w:hanging="440"/>
      </w:pPr>
    </w:lvl>
    <w:lvl w:ilvl="8" w:tplc="0409001B" w:tentative="1">
      <w:start w:val="1"/>
      <w:numFmt w:val="lowerRoman"/>
      <w:lvlText w:val="%9."/>
      <w:lvlJc w:val="right"/>
      <w:pPr>
        <w:ind w:left="4442" w:hanging="440"/>
      </w:pPr>
    </w:lvl>
  </w:abstractNum>
  <w:abstractNum w:abstractNumId="1" w15:restartNumberingAfterBreak="0">
    <w:nsid w:val="42CEB592"/>
    <w:multiLevelType w:val="singleLevel"/>
    <w:tmpl w:val="42CEB592"/>
    <w:lvl w:ilvl="0">
      <w:start w:val="2"/>
      <w:numFmt w:val="decimal"/>
      <w:suff w:val="nothing"/>
      <w:lvlText w:val="（%1）"/>
      <w:lvlJc w:val="left"/>
    </w:lvl>
  </w:abstractNum>
  <w:num w:numId="1" w16cid:durableId="1672024269">
    <w:abstractNumId w:val="1"/>
  </w:num>
  <w:num w:numId="2" w16cid:durableId="14826967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defaultTabStop w:val="420"/>
  <w:drawingGridHorizontalSpacing w:val="110"/>
  <w:drawingGridVerticalSpacing w:val="317"/>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ViMjU0YTZlOTgyMWFkYzg1OTY4OGQ2NTUwNzlmNjEifQ=="/>
    <w:docVar w:name="KSO_WPS_MARK_KEY" w:val="1ba227bf-e400-479f-9904-0b89ae38af8c"/>
  </w:docVars>
  <w:rsids>
    <w:rsidRoot w:val="09797375"/>
    <w:rsid w:val="0000260D"/>
    <w:rsid w:val="00002C2B"/>
    <w:rsid w:val="00002D02"/>
    <w:rsid w:val="0000363D"/>
    <w:rsid w:val="0000397C"/>
    <w:rsid w:val="00003E02"/>
    <w:rsid w:val="00004A92"/>
    <w:rsid w:val="000057EB"/>
    <w:rsid w:val="000068B7"/>
    <w:rsid w:val="00007898"/>
    <w:rsid w:val="000079E4"/>
    <w:rsid w:val="00007F2D"/>
    <w:rsid w:val="00010E8F"/>
    <w:rsid w:val="00013734"/>
    <w:rsid w:val="000150CF"/>
    <w:rsid w:val="00015A0E"/>
    <w:rsid w:val="00015D65"/>
    <w:rsid w:val="00016C71"/>
    <w:rsid w:val="00016E0B"/>
    <w:rsid w:val="0001783E"/>
    <w:rsid w:val="00017D5A"/>
    <w:rsid w:val="000203FA"/>
    <w:rsid w:val="0002044C"/>
    <w:rsid w:val="000212CB"/>
    <w:rsid w:val="000216D6"/>
    <w:rsid w:val="000219F5"/>
    <w:rsid w:val="00022DDC"/>
    <w:rsid w:val="00023166"/>
    <w:rsid w:val="00023B59"/>
    <w:rsid w:val="00025D71"/>
    <w:rsid w:val="00025E06"/>
    <w:rsid w:val="00025E38"/>
    <w:rsid w:val="000268CF"/>
    <w:rsid w:val="000268FD"/>
    <w:rsid w:val="00026A03"/>
    <w:rsid w:val="00027710"/>
    <w:rsid w:val="00027794"/>
    <w:rsid w:val="00027DAE"/>
    <w:rsid w:val="00027E7A"/>
    <w:rsid w:val="00031E3C"/>
    <w:rsid w:val="00032A36"/>
    <w:rsid w:val="000342AF"/>
    <w:rsid w:val="00037B8D"/>
    <w:rsid w:val="00040157"/>
    <w:rsid w:val="00040DB3"/>
    <w:rsid w:val="00042073"/>
    <w:rsid w:val="00042D39"/>
    <w:rsid w:val="00044A3D"/>
    <w:rsid w:val="00045821"/>
    <w:rsid w:val="00045DD8"/>
    <w:rsid w:val="000465C4"/>
    <w:rsid w:val="0005166B"/>
    <w:rsid w:val="0005196C"/>
    <w:rsid w:val="0005319A"/>
    <w:rsid w:val="00053277"/>
    <w:rsid w:val="0005335B"/>
    <w:rsid w:val="00054A79"/>
    <w:rsid w:val="00054E84"/>
    <w:rsid w:val="0005551B"/>
    <w:rsid w:val="00055B84"/>
    <w:rsid w:val="00056785"/>
    <w:rsid w:val="00057A23"/>
    <w:rsid w:val="00057E22"/>
    <w:rsid w:val="00063ACB"/>
    <w:rsid w:val="00065FD0"/>
    <w:rsid w:val="0007186E"/>
    <w:rsid w:val="000718B1"/>
    <w:rsid w:val="00073317"/>
    <w:rsid w:val="000746A9"/>
    <w:rsid w:val="00074D89"/>
    <w:rsid w:val="000762D9"/>
    <w:rsid w:val="00076DD1"/>
    <w:rsid w:val="00080465"/>
    <w:rsid w:val="0008101B"/>
    <w:rsid w:val="00081072"/>
    <w:rsid w:val="0008255C"/>
    <w:rsid w:val="00082D34"/>
    <w:rsid w:val="000831A5"/>
    <w:rsid w:val="00084599"/>
    <w:rsid w:val="00086F9E"/>
    <w:rsid w:val="00087482"/>
    <w:rsid w:val="00090916"/>
    <w:rsid w:val="0009321E"/>
    <w:rsid w:val="000946BF"/>
    <w:rsid w:val="00095A8D"/>
    <w:rsid w:val="00095DEA"/>
    <w:rsid w:val="00096F10"/>
    <w:rsid w:val="00097571"/>
    <w:rsid w:val="000A0111"/>
    <w:rsid w:val="000A1DA0"/>
    <w:rsid w:val="000A26C9"/>
    <w:rsid w:val="000A2FDE"/>
    <w:rsid w:val="000A3326"/>
    <w:rsid w:val="000A355F"/>
    <w:rsid w:val="000A3F5F"/>
    <w:rsid w:val="000A42CD"/>
    <w:rsid w:val="000A777C"/>
    <w:rsid w:val="000B072F"/>
    <w:rsid w:val="000B2571"/>
    <w:rsid w:val="000B3767"/>
    <w:rsid w:val="000B4882"/>
    <w:rsid w:val="000B52DE"/>
    <w:rsid w:val="000B5561"/>
    <w:rsid w:val="000B64B7"/>
    <w:rsid w:val="000B6D38"/>
    <w:rsid w:val="000B70DA"/>
    <w:rsid w:val="000C04F5"/>
    <w:rsid w:val="000C39E3"/>
    <w:rsid w:val="000C3BB9"/>
    <w:rsid w:val="000C3BCC"/>
    <w:rsid w:val="000C3EBD"/>
    <w:rsid w:val="000C4665"/>
    <w:rsid w:val="000C4746"/>
    <w:rsid w:val="000C553F"/>
    <w:rsid w:val="000C5B38"/>
    <w:rsid w:val="000C65AE"/>
    <w:rsid w:val="000C6E49"/>
    <w:rsid w:val="000D01B1"/>
    <w:rsid w:val="000D0845"/>
    <w:rsid w:val="000D2347"/>
    <w:rsid w:val="000D2ED2"/>
    <w:rsid w:val="000D303A"/>
    <w:rsid w:val="000D57BB"/>
    <w:rsid w:val="000D5874"/>
    <w:rsid w:val="000D5B55"/>
    <w:rsid w:val="000D6E8C"/>
    <w:rsid w:val="000D79C5"/>
    <w:rsid w:val="000D7A22"/>
    <w:rsid w:val="000E09FD"/>
    <w:rsid w:val="000E0DE9"/>
    <w:rsid w:val="000E10B8"/>
    <w:rsid w:val="000E165B"/>
    <w:rsid w:val="000E21BF"/>
    <w:rsid w:val="000E3991"/>
    <w:rsid w:val="000E49A4"/>
    <w:rsid w:val="000E615E"/>
    <w:rsid w:val="000E679E"/>
    <w:rsid w:val="000E68C6"/>
    <w:rsid w:val="000E6E6F"/>
    <w:rsid w:val="000E704F"/>
    <w:rsid w:val="000E77CF"/>
    <w:rsid w:val="000E7E19"/>
    <w:rsid w:val="000F048C"/>
    <w:rsid w:val="000F1A7A"/>
    <w:rsid w:val="000F30AE"/>
    <w:rsid w:val="000F382F"/>
    <w:rsid w:val="000F39B5"/>
    <w:rsid w:val="000F41F2"/>
    <w:rsid w:val="000F4E03"/>
    <w:rsid w:val="000F4FDF"/>
    <w:rsid w:val="000F5C8F"/>
    <w:rsid w:val="00100C48"/>
    <w:rsid w:val="00101003"/>
    <w:rsid w:val="0010420F"/>
    <w:rsid w:val="00105D03"/>
    <w:rsid w:val="00107468"/>
    <w:rsid w:val="0010771F"/>
    <w:rsid w:val="001078ED"/>
    <w:rsid w:val="00107AFE"/>
    <w:rsid w:val="001106A9"/>
    <w:rsid w:val="00111092"/>
    <w:rsid w:val="00111200"/>
    <w:rsid w:val="0011171F"/>
    <w:rsid w:val="00112F19"/>
    <w:rsid w:val="00113680"/>
    <w:rsid w:val="001144FA"/>
    <w:rsid w:val="00115B27"/>
    <w:rsid w:val="00115B7D"/>
    <w:rsid w:val="00115FCF"/>
    <w:rsid w:val="001163BF"/>
    <w:rsid w:val="00116FF2"/>
    <w:rsid w:val="0011768A"/>
    <w:rsid w:val="0012099A"/>
    <w:rsid w:val="0012320C"/>
    <w:rsid w:val="001232B3"/>
    <w:rsid w:val="00123DE6"/>
    <w:rsid w:val="001241BC"/>
    <w:rsid w:val="0012461B"/>
    <w:rsid w:val="00124B5C"/>
    <w:rsid w:val="00125F05"/>
    <w:rsid w:val="00126421"/>
    <w:rsid w:val="0013092B"/>
    <w:rsid w:val="00131765"/>
    <w:rsid w:val="0013321D"/>
    <w:rsid w:val="0013396A"/>
    <w:rsid w:val="00134AEE"/>
    <w:rsid w:val="00134D1E"/>
    <w:rsid w:val="00134D8C"/>
    <w:rsid w:val="0014060F"/>
    <w:rsid w:val="001409B9"/>
    <w:rsid w:val="00141006"/>
    <w:rsid w:val="00141589"/>
    <w:rsid w:val="00142C42"/>
    <w:rsid w:val="001435C1"/>
    <w:rsid w:val="00151135"/>
    <w:rsid w:val="001521ED"/>
    <w:rsid w:val="0015220F"/>
    <w:rsid w:val="0015236C"/>
    <w:rsid w:val="00152758"/>
    <w:rsid w:val="0015290D"/>
    <w:rsid w:val="0015516E"/>
    <w:rsid w:val="00155514"/>
    <w:rsid w:val="00155F01"/>
    <w:rsid w:val="00156441"/>
    <w:rsid w:val="00156B3B"/>
    <w:rsid w:val="0015769C"/>
    <w:rsid w:val="00157DC7"/>
    <w:rsid w:val="00160906"/>
    <w:rsid w:val="00161EE5"/>
    <w:rsid w:val="001638FD"/>
    <w:rsid w:val="001644E6"/>
    <w:rsid w:val="00164BCF"/>
    <w:rsid w:val="00165723"/>
    <w:rsid w:val="00165897"/>
    <w:rsid w:val="00165CFF"/>
    <w:rsid w:val="001669F2"/>
    <w:rsid w:val="00166C9C"/>
    <w:rsid w:val="00167C08"/>
    <w:rsid w:val="00170318"/>
    <w:rsid w:val="0017043C"/>
    <w:rsid w:val="0017093F"/>
    <w:rsid w:val="0017117B"/>
    <w:rsid w:val="00171583"/>
    <w:rsid w:val="0017257B"/>
    <w:rsid w:val="0017401F"/>
    <w:rsid w:val="001742D0"/>
    <w:rsid w:val="00174D58"/>
    <w:rsid w:val="001755D9"/>
    <w:rsid w:val="001766CC"/>
    <w:rsid w:val="00176C44"/>
    <w:rsid w:val="0017724C"/>
    <w:rsid w:val="0017795A"/>
    <w:rsid w:val="00180F58"/>
    <w:rsid w:val="00181424"/>
    <w:rsid w:val="00181E8F"/>
    <w:rsid w:val="001820B1"/>
    <w:rsid w:val="001825B6"/>
    <w:rsid w:val="00182A28"/>
    <w:rsid w:val="00183274"/>
    <w:rsid w:val="001834A2"/>
    <w:rsid w:val="001846C2"/>
    <w:rsid w:val="0018523E"/>
    <w:rsid w:val="001861F8"/>
    <w:rsid w:val="00190888"/>
    <w:rsid w:val="0019251C"/>
    <w:rsid w:val="00192A64"/>
    <w:rsid w:val="001939F3"/>
    <w:rsid w:val="00194EFF"/>
    <w:rsid w:val="0019598F"/>
    <w:rsid w:val="00195EF7"/>
    <w:rsid w:val="001965DC"/>
    <w:rsid w:val="00196863"/>
    <w:rsid w:val="00196939"/>
    <w:rsid w:val="001969B5"/>
    <w:rsid w:val="00196ACD"/>
    <w:rsid w:val="00197760"/>
    <w:rsid w:val="001A0067"/>
    <w:rsid w:val="001A0E46"/>
    <w:rsid w:val="001A111E"/>
    <w:rsid w:val="001A1C53"/>
    <w:rsid w:val="001A2A4E"/>
    <w:rsid w:val="001A2FF3"/>
    <w:rsid w:val="001A3A7B"/>
    <w:rsid w:val="001A3DA8"/>
    <w:rsid w:val="001A4F5C"/>
    <w:rsid w:val="001A5817"/>
    <w:rsid w:val="001A613E"/>
    <w:rsid w:val="001A647A"/>
    <w:rsid w:val="001A6B42"/>
    <w:rsid w:val="001A6B6E"/>
    <w:rsid w:val="001A6DB5"/>
    <w:rsid w:val="001B1089"/>
    <w:rsid w:val="001B4F82"/>
    <w:rsid w:val="001B51A1"/>
    <w:rsid w:val="001B5691"/>
    <w:rsid w:val="001B59C7"/>
    <w:rsid w:val="001B5D7A"/>
    <w:rsid w:val="001B6D67"/>
    <w:rsid w:val="001C006B"/>
    <w:rsid w:val="001C12BD"/>
    <w:rsid w:val="001C2595"/>
    <w:rsid w:val="001C2748"/>
    <w:rsid w:val="001C2CC3"/>
    <w:rsid w:val="001C3077"/>
    <w:rsid w:val="001C5745"/>
    <w:rsid w:val="001C6815"/>
    <w:rsid w:val="001C6B5E"/>
    <w:rsid w:val="001C7C45"/>
    <w:rsid w:val="001D0B89"/>
    <w:rsid w:val="001D0DA3"/>
    <w:rsid w:val="001D1231"/>
    <w:rsid w:val="001D34AB"/>
    <w:rsid w:val="001D399C"/>
    <w:rsid w:val="001D3BBC"/>
    <w:rsid w:val="001D3F1C"/>
    <w:rsid w:val="001D432E"/>
    <w:rsid w:val="001D543B"/>
    <w:rsid w:val="001E0095"/>
    <w:rsid w:val="001E051F"/>
    <w:rsid w:val="001E0690"/>
    <w:rsid w:val="001E08DF"/>
    <w:rsid w:val="001E0B46"/>
    <w:rsid w:val="001E1A18"/>
    <w:rsid w:val="001E2C2D"/>
    <w:rsid w:val="001E3413"/>
    <w:rsid w:val="001E3AEE"/>
    <w:rsid w:val="001E445E"/>
    <w:rsid w:val="001E4A48"/>
    <w:rsid w:val="001E4CF8"/>
    <w:rsid w:val="001E4DD5"/>
    <w:rsid w:val="001E4FE3"/>
    <w:rsid w:val="001E50E8"/>
    <w:rsid w:val="001E64D9"/>
    <w:rsid w:val="001E6C21"/>
    <w:rsid w:val="001E74A4"/>
    <w:rsid w:val="001E7AC8"/>
    <w:rsid w:val="001F0F8F"/>
    <w:rsid w:val="001F1044"/>
    <w:rsid w:val="001F1A33"/>
    <w:rsid w:val="001F2910"/>
    <w:rsid w:val="001F44C3"/>
    <w:rsid w:val="001F457F"/>
    <w:rsid w:val="001F4DF8"/>
    <w:rsid w:val="001F546B"/>
    <w:rsid w:val="001F6EAA"/>
    <w:rsid w:val="001F7E2B"/>
    <w:rsid w:val="001F7F3F"/>
    <w:rsid w:val="002001D6"/>
    <w:rsid w:val="00201EDC"/>
    <w:rsid w:val="002022E9"/>
    <w:rsid w:val="00202438"/>
    <w:rsid w:val="002032CC"/>
    <w:rsid w:val="00206BB2"/>
    <w:rsid w:val="002075BB"/>
    <w:rsid w:val="0021045A"/>
    <w:rsid w:val="00210878"/>
    <w:rsid w:val="00210A5C"/>
    <w:rsid w:val="00210A7A"/>
    <w:rsid w:val="00211861"/>
    <w:rsid w:val="0021229E"/>
    <w:rsid w:val="00212F43"/>
    <w:rsid w:val="00213673"/>
    <w:rsid w:val="00214112"/>
    <w:rsid w:val="00214630"/>
    <w:rsid w:val="002147E5"/>
    <w:rsid w:val="0021596E"/>
    <w:rsid w:val="0021617D"/>
    <w:rsid w:val="00216FB1"/>
    <w:rsid w:val="002175A0"/>
    <w:rsid w:val="00217BC0"/>
    <w:rsid w:val="00220469"/>
    <w:rsid w:val="002235CA"/>
    <w:rsid w:val="00224D4C"/>
    <w:rsid w:val="00224E1A"/>
    <w:rsid w:val="0022500D"/>
    <w:rsid w:val="00225270"/>
    <w:rsid w:val="00225D08"/>
    <w:rsid w:val="00225FC2"/>
    <w:rsid w:val="00226D5E"/>
    <w:rsid w:val="00226D8C"/>
    <w:rsid w:val="00226DB2"/>
    <w:rsid w:val="002274FE"/>
    <w:rsid w:val="00227A97"/>
    <w:rsid w:val="00227C55"/>
    <w:rsid w:val="00230E79"/>
    <w:rsid w:val="00231CCA"/>
    <w:rsid w:val="00232274"/>
    <w:rsid w:val="00232B51"/>
    <w:rsid w:val="00233226"/>
    <w:rsid w:val="00233259"/>
    <w:rsid w:val="00233293"/>
    <w:rsid w:val="002332E9"/>
    <w:rsid w:val="0023354F"/>
    <w:rsid w:val="00233A40"/>
    <w:rsid w:val="00233D0F"/>
    <w:rsid w:val="00234EF1"/>
    <w:rsid w:val="00234FF0"/>
    <w:rsid w:val="00235F3E"/>
    <w:rsid w:val="00236260"/>
    <w:rsid w:val="002366A6"/>
    <w:rsid w:val="002370AC"/>
    <w:rsid w:val="0023720C"/>
    <w:rsid w:val="00237219"/>
    <w:rsid w:val="00237DC9"/>
    <w:rsid w:val="002408E6"/>
    <w:rsid w:val="002409F1"/>
    <w:rsid w:val="00241F4D"/>
    <w:rsid w:val="00244B80"/>
    <w:rsid w:val="002451DA"/>
    <w:rsid w:val="002464A3"/>
    <w:rsid w:val="00246908"/>
    <w:rsid w:val="00246985"/>
    <w:rsid w:val="002475E8"/>
    <w:rsid w:val="00251B58"/>
    <w:rsid w:val="00251BBB"/>
    <w:rsid w:val="00251C47"/>
    <w:rsid w:val="002522E3"/>
    <w:rsid w:val="00254A22"/>
    <w:rsid w:val="002565D1"/>
    <w:rsid w:val="0025790A"/>
    <w:rsid w:val="00257967"/>
    <w:rsid w:val="002579DD"/>
    <w:rsid w:val="002579E6"/>
    <w:rsid w:val="00257BAF"/>
    <w:rsid w:val="00257E76"/>
    <w:rsid w:val="00260345"/>
    <w:rsid w:val="00260AFD"/>
    <w:rsid w:val="00260FB7"/>
    <w:rsid w:val="00262A8E"/>
    <w:rsid w:val="00263B09"/>
    <w:rsid w:val="00263F6D"/>
    <w:rsid w:val="0026445C"/>
    <w:rsid w:val="00265130"/>
    <w:rsid w:val="002651DF"/>
    <w:rsid w:val="00265AE5"/>
    <w:rsid w:val="002661C9"/>
    <w:rsid w:val="002670EA"/>
    <w:rsid w:val="0027365D"/>
    <w:rsid w:val="00274951"/>
    <w:rsid w:val="00275068"/>
    <w:rsid w:val="00275778"/>
    <w:rsid w:val="00276748"/>
    <w:rsid w:val="0027775D"/>
    <w:rsid w:val="002801F1"/>
    <w:rsid w:val="00280384"/>
    <w:rsid w:val="002805AF"/>
    <w:rsid w:val="00280BD0"/>
    <w:rsid w:val="00284313"/>
    <w:rsid w:val="00285619"/>
    <w:rsid w:val="002857E9"/>
    <w:rsid w:val="002860C6"/>
    <w:rsid w:val="0028767D"/>
    <w:rsid w:val="002912AD"/>
    <w:rsid w:val="00292077"/>
    <w:rsid w:val="0029343D"/>
    <w:rsid w:val="00293497"/>
    <w:rsid w:val="00293E3A"/>
    <w:rsid w:val="00294A66"/>
    <w:rsid w:val="00295C22"/>
    <w:rsid w:val="00296AE1"/>
    <w:rsid w:val="00296EC2"/>
    <w:rsid w:val="0029773B"/>
    <w:rsid w:val="002A163C"/>
    <w:rsid w:val="002A1829"/>
    <w:rsid w:val="002A1A89"/>
    <w:rsid w:val="002A1DF2"/>
    <w:rsid w:val="002A2407"/>
    <w:rsid w:val="002A35DA"/>
    <w:rsid w:val="002A48DA"/>
    <w:rsid w:val="002A4A22"/>
    <w:rsid w:val="002A5E70"/>
    <w:rsid w:val="002A609B"/>
    <w:rsid w:val="002A6724"/>
    <w:rsid w:val="002B2378"/>
    <w:rsid w:val="002B2E01"/>
    <w:rsid w:val="002B2F26"/>
    <w:rsid w:val="002B3560"/>
    <w:rsid w:val="002B42B8"/>
    <w:rsid w:val="002B59ED"/>
    <w:rsid w:val="002B5D24"/>
    <w:rsid w:val="002B63C0"/>
    <w:rsid w:val="002B762E"/>
    <w:rsid w:val="002B7F42"/>
    <w:rsid w:val="002C08DB"/>
    <w:rsid w:val="002C1DBC"/>
    <w:rsid w:val="002C2B2F"/>
    <w:rsid w:val="002C475E"/>
    <w:rsid w:val="002C4AA3"/>
    <w:rsid w:val="002C5144"/>
    <w:rsid w:val="002C53C4"/>
    <w:rsid w:val="002C565E"/>
    <w:rsid w:val="002C5C46"/>
    <w:rsid w:val="002C5E1E"/>
    <w:rsid w:val="002C6827"/>
    <w:rsid w:val="002C6933"/>
    <w:rsid w:val="002D0BED"/>
    <w:rsid w:val="002D10A3"/>
    <w:rsid w:val="002D17AF"/>
    <w:rsid w:val="002D26FD"/>
    <w:rsid w:val="002D31C1"/>
    <w:rsid w:val="002D727A"/>
    <w:rsid w:val="002D7439"/>
    <w:rsid w:val="002D751A"/>
    <w:rsid w:val="002E00B5"/>
    <w:rsid w:val="002E02A7"/>
    <w:rsid w:val="002E1FD6"/>
    <w:rsid w:val="002E2D44"/>
    <w:rsid w:val="002E339D"/>
    <w:rsid w:val="002E7963"/>
    <w:rsid w:val="002F00D8"/>
    <w:rsid w:val="002F2AA5"/>
    <w:rsid w:val="002F32C8"/>
    <w:rsid w:val="002F3A7E"/>
    <w:rsid w:val="002F4062"/>
    <w:rsid w:val="002F416F"/>
    <w:rsid w:val="002F42C6"/>
    <w:rsid w:val="002F469B"/>
    <w:rsid w:val="003015E1"/>
    <w:rsid w:val="00302D2F"/>
    <w:rsid w:val="00303363"/>
    <w:rsid w:val="00303F69"/>
    <w:rsid w:val="00304A6B"/>
    <w:rsid w:val="0030588A"/>
    <w:rsid w:val="00305A80"/>
    <w:rsid w:val="0030639C"/>
    <w:rsid w:val="00306549"/>
    <w:rsid w:val="003073B6"/>
    <w:rsid w:val="003106F5"/>
    <w:rsid w:val="00310703"/>
    <w:rsid w:val="0031134A"/>
    <w:rsid w:val="00311BC2"/>
    <w:rsid w:val="003125C6"/>
    <w:rsid w:val="00312980"/>
    <w:rsid w:val="00312BFA"/>
    <w:rsid w:val="00312C56"/>
    <w:rsid w:val="003130C4"/>
    <w:rsid w:val="00313456"/>
    <w:rsid w:val="0031367B"/>
    <w:rsid w:val="003137B9"/>
    <w:rsid w:val="0031392A"/>
    <w:rsid w:val="00313F85"/>
    <w:rsid w:val="0031518B"/>
    <w:rsid w:val="00315568"/>
    <w:rsid w:val="00315A70"/>
    <w:rsid w:val="00315E90"/>
    <w:rsid w:val="003169E2"/>
    <w:rsid w:val="003176CC"/>
    <w:rsid w:val="00317AEE"/>
    <w:rsid w:val="003205B2"/>
    <w:rsid w:val="0032111A"/>
    <w:rsid w:val="00321323"/>
    <w:rsid w:val="00321528"/>
    <w:rsid w:val="00321AB3"/>
    <w:rsid w:val="00321FEE"/>
    <w:rsid w:val="00322655"/>
    <w:rsid w:val="0032266C"/>
    <w:rsid w:val="00323816"/>
    <w:rsid w:val="00323FC1"/>
    <w:rsid w:val="0032468C"/>
    <w:rsid w:val="003302C1"/>
    <w:rsid w:val="003326D3"/>
    <w:rsid w:val="003327F7"/>
    <w:rsid w:val="00332CAB"/>
    <w:rsid w:val="00334A69"/>
    <w:rsid w:val="003356F6"/>
    <w:rsid w:val="00337A39"/>
    <w:rsid w:val="0034094C"/>
    <w:rsid w:val="0034231A"/>
    <w:rsid w:val="003435C5"/>
    <w:rsid w:val="0034426D"/>
    <w:rsid w:val="0034699F"/>
    <w:rsid w:val="00347128"/>
    <w:rsid w:val="003479B0"/>
    <w:rsid w:val="0035082D"/>
    <w:rsid w:val="00350856"/>
    <w:rsid w:val="0035178B"/>
    <w:rsid w:val="0035190A"/>
    <w:rsid w:val="00352B41"/>
    <w:rsid w:val="00353404"/>
    <w:rsid w:val="00355082"/>
    <w:rsid w:val="00357896"/>
    <w:rsid w:val="003602E9"/>
    <w:rsid w:val="00360ABB"/>
    <w:rsid w:val="00363DD0"/>
    <w:rsid w:val="00364A88"/>
    <w:rsid w:val="003667AD"/>
    <w:rsid w:val="00367827"/>
    <w:rsid w:val="00370805"/>
    <w:rsid w:val="00371DBF"/>
    <w:rsid w:val="00371E2A"/>
    <w:rsid w:val="00371E2F"/>
    <w:rsid w:val="00374275"/>
    <w:rsid w:val="003750DA"/>
    <w:rsid w:val="00375F10"/>
    <w:rsid w:val="00376098"/>
    <w:rsid w:val="003769A9"/>
    <w:rsid w:val="00376A49"/>
    <w:rsid w:val="00376F4B"/>
    <w:rsid w:val="00377157"/>
    <w:rsid w:val="00377434"/>
    <w:rsid w:val="003779E9"/>
    <w:rsid w:val="00381F27"/>
    <w:rsid w:val="003825FD"/>
    <w:rsid w:val="00383F1D"/>
    <w:rsid w:val="003845EB"/>
    <w:rsid w:val="00387554"/>
    <w:rsid w:val="003906AB"/>
    <w:rsid w:val="00390E5A"/>
    <w:rsid w:val="00390FFB"/>
    <w:rsid w:val="00392894"/>
    <w:rsid w:val="00392F7A"/>
    <w:rsid w:val="00394DBC"/>
    <w:rsid w:val="003962F0"/>
    <w:rsid w:val="00397F89"/>
    <w:rsid w:val="003A09D1"/>
    <w:rsid w:val="003A235C"/>
    <w:rsid w:val="003A2977"/>
    <w:rsid w:val="003A3FCA"/>
    <w:rsid w:val="003A529A"/>
    <w:rsid w:val="003A5D22"/>
    <w:rsid w:val="003A5FE2"/>
    <w:rsid w:val="003A6706"/>
    <w:rsid w:val="003A742E"/>
    <w:rsid w:val="003B0215"/>
    <w:rsid w:val="003B0CAB"/>
    <w:rsid w:val="003B3726"/>
    <w:rsid w:val="003B4A89"/>
    <w:rsid w:val="003B4A9E"/>
    <w:rsid w:val="003B5558"/>
    <w:rsid w:val="003B5658"/>
    <w:rsid w:val="003B59C7"/>
    <w:rsid w:val="003B5CD1"/>
    <w:rsid w:val="003B67F0"/>
    <w:rsid w:val="003B6C91"/>
    <w:rsid w:val="003B74F4"/>
    <w:rsid w:val="003C0E2C"/>
    <w:rsid w:val="003C1330"/>
    <w:rsid w:val="003C2FDC"/>
    <w:rsid w:val="003C360B"/>
    <w:rsid w:val="003C3647"/>
    <w:rsid w:val="003C37E6"/>
    <w:rsid w:val="003C53EC"/>
    <w:rsid w:val="003C5D1B"/>
    <w:rsid w:val="003C7343"/>
    <w:rsid w:val="003C7B93"/>
    <w:rsid w:val="003D0A6C"/>
    <w:rsid w:val="003D0EAB"/>
    <w:rsid w:val="003D0F4A"/>
    <w:rsid w:val="003D1590"/>
    <w:rsid w:val="003D1B7C"/>
    <w:rsid w:val="003D2E00"/>
    <w:rsid w:val="003D2E79"/>
    <w:rsid w:val="003D735E"/>
    <w:rsid w:val="003D7D84"/>
    <w:rsid w:val="003D7DD9"/>
    <w:rsid w:val="003E08B5"/>
    <w:rsid w:val="003E24FD"/>
    <w:rsid w:val="003E2C05"/>
    <w:rsid w:val="003E2F55"/>
    <w:rsid w:val="003E45F8"/>
    <w:rsid w:val="003E51AB"/>
    <w:rsid w:val="003E558B"/>
    <w:rsid w:val="003E5CB1"/>
    <w:rsid w:val="003E5EAE"/>
    <w:rsid w:val="003E66B6"/>
    <w:rsid w:val="003E6B51"/>
    <w:rsid w:val="003F0967"/>
    <w:rsid w:val="003F0EBB"/>
    <w:rsid w:val="003F28B4"/>
    <w:rsid w:val="003F386A"/>
    <w:rsid w:val="003F4AB0"/>
    <w:rsid w:val="003F5906"/>
    <w:rsid w:val="003F5BCE"/>
    <w:rsid w:val="003F5F29"/>
    <w:rsid w:val="003F60FC"/>
    <w:rsid w:val="003F6682"/>
    <w:rsid w:val="003F7C90"/>
    <w:rsid w:val="00403245"/>
    <w:rsid w:val="00403C91"/>
    <w:rsid w:val="004044E2"/>
    <w:rsid w:val="004059CA"/>
    <w:rsid w:val="00406B34"/>
    <w:rsid w:val="00407813"/>
    <w:rsid w:val="00407A7D"/>
    <w:rsid w:val="00407FBE"/>
    <w:rsid w:val="00411F9C"/>
    <w:rsid w:val="0041350B"/>
    <w:rsid w:val="0041402D"/>
    <w:rsid w:val="00414924"/>
    <w:rsid w:val="00416072"/>
    <w:rsid w:val="00416A05"/>
    <w:rsid w:val="0041726C"/>
    <w:rsid w:val="004173CB"/>
    <w:rsid w:val="004177F7"/>
    <w:rsid w:val="004179BE"/>
    <w:rsid w:val="004213C4"/>
    <w:rsid w:val="004222BF"/>
    <w:rsid w:val="0042295F"/>
    <w:rsid w:val="0042320B"/>
    <w:rsid w:val="00423AEC"/>
    <w:rsid w:val="00423BB3"/>
    <w:rsid w:val="00424915"/>
    <w:rsid w:val="004250A3"/>
    <w:rsid w:val="004264E1"/>
    <w:rsid w:val="00426DB8"/>
    <w:rsid w:val="00427F69"/>
    <w:rsid w:val="00430F1A"/>
    <w:rsid w:val="00431F4F"/>
    <w:rsid w:val="00431F91"/>
    <w:rsid w:val="00433665"/>
    <w:rsid w:val="004360ED"/>
    <w:rsid w:val="004364AD"/>
    <w:rsid w:val="0043744E"/>
    <w:rsid w:val="00440D32"/>
    <w:rsid w:val="00440DF4"/>
    <w:rsid w:val="004415AC"/>
    <w:rsid w:val="0044163C"/>
    <w:rsid w:val="00441F6F"/>
    <w:rsid w:val="00442591"/>
    <w:rsid w:val="0044287C"/>
    <w:rsid w:val="00442932"/>
    <w:rsid w:val="00443424"/>
    <w:rsid w:val="004442F8"/>
    <w:rsid w:val="00445AEC"/>
    <w:rsid w:val="00445BF9"/>
    <w:rsid w:val="00446B79"/>
    <w:rsid w:val="00447294"/>
    <w:rsid w:val="00447757"/>
    <w:rsid w:val="00447C05"/>
    <w:rsid w:val="004508B2"/>
    <w:rsid w:val="004509AA"/>
    <w:rsid w:val="00450AB5"/>
    <w:rsid w:val="00451150"/>
    <w:rsid w:val="004513A4"/>
    <w:rsid w:val="004518C7"/>
    <w:rsid w:val="0045212D"/>
    <w:rsid w:val="00453633"/>
    <w:rsid w:val="00457092"/>
    <w:rsid w:val="0046171A"/>
    <w:rsid w:val="00462ADE"/>
    <w:rsid w:val="00463373"/>
    <w:rsid w:val="00463C69"/>
    <w:rsid w:val="00463FDB"/>
    <w:rsid w:val="00464E0F"/>
    <w:rsid w:val="004653D8"/>
    <w:rsid w:val="00465C66"/>
    <w:rsid w:val="004664F5"/>
    <w:rsid w:val="00466F7F"/>
    <w:rsid w:val="00470919"/>
    <w:rsid w:val="004709DC"/>
    <w:rsid w:val="004720F9"/>
    <w:rsid w:val="00472553"/>
    <w:rsid w:val="00473F46"/>
    <w:rsid w:val="00474CD8"/>
    <w:rsid w:val="00475812"/>
    <w:rsid w:val="00475FA9"/>
    <w:rsid w:val="00476E80"/>
    <w:rsid w:val="00480365"/>
    <w:rsid w:val="00480B25"/>
    <w:rsid w:val="00481725"/>
    <w:rsid w:val="00481BCB"/>
    <w:rsid w:val="00481F60"/>
    <w:rsid w:val="00483656"/>
    <w:rsid w:val="0048430C"/>
    <w:rsid w:val="00486E0F"/>
    <w:rsid w:val="00487383"/>
    <w:rsid w:val="004900DA"/>
    <w:rsid w:val="004901D5"/>
    <w:rsid w:val="004914C1"/>
    <w:rsid w:val="00491B31"/>
    <w:rsid w:val="00491BB4"/>
    <w:rsid w:val="00491C5E"/>
    <w:rsid w:val="00491C8F"/>
    <w:rsid w:val="0049285B"/>
    <w:rsid w:val="00495E56"/>
    <w:rsid w:val="0049653F"/>
    <w:rsid w:val="00496C22"/>
    <w:rsid w:val="00497BFD"/>
    <w:rsid w:val="00497E15"/>
    <w:rsid w:val="004A09B9"/>
    <w:rsid w:val="004A1DFB"/>
    <w:rsid w:val="004A411F"/>
    <w:rsid w:val="004A4C8F"/>
    <w:rsid w:val="004A5BA5"/>
    <w:rsid w:val="004A5D0A"/>
    <w:rsid w:val="004A6342"/>
    <w:rsid w:val="004A66E2"/>
    <w:rsid w:val="004A7881"/>
    <w:rsid w:val="004A7A05"/>
    <w:rsid w:val="004B11C6"/>
    <w:rsid w:val="004B1D80"/>
    <w:rsid w:val="004B2124"/>
    <w:rsid w:val="004B23DF"/>
    <w:rsid w:val="004B24B2"/>
    <w:rsid w:val="004B2548"/>
    <w:rsid w:val="004B2A33"/>
    <w:rsid w:val="004B3CB7"/>
    <w:rsid w:val="004B46E9"/>
    <w:rsid w:val="004B53E2"/>
    <w:rsid w:val="004B58BC"/>
    <w:rsid w:val="004B5B86"/>
    <w:rsid w:val="004B5E56"/>
    <w:rsid w:val="004C08F0"/>
    <w:rsid w:val="004C224A"/>
    <w:rsid w:val="004C2569"/>
    <w:rsid w:val="004C2EC7"/>
    <w:rsid w:val="004C2ECF"/>
    <w:rsid w:val="004C4722"/>
    <w:rsid w:val="004C4D5B"/>
    <w:rsid w:val="004C6697"/>
    <w:rsid w:val="004C6E73"/>
    <w:rsid w:val="004C706F"/>
    <w:rsid w:val="004D007D"/>
    <w:rsid w:val="004D055E"/>
    <w:rsid w:val="004D196D"/>
    <w:rsid w:val="004D2DA0"/>
    <w:rsid w:val="004D37D9"/>
    <w:rsid w:val="004D3B02"/>
    <w:rsid w:val="004D5505"/>
    <w:rsid w:val="004D5823"/>
    <w:rsid w:val="004D6983"/>
    <w:rsid w:val="004D7518"/>
    <w:rsid w:val="004E60E2"/>
    <w:rsid w:val="004E61B4"/>
    <w:rsid w:val="004E7A10"/>
    <w:rsid w:val="004F0578"/>
    <w:rsid w:val="004F0A79"/>
    <w:rsid w:val="004F1CDF"/>
    <w:rsid w:val="004F2C9F"/>
    <w:rsid w:val="004F45C7"/>
    <w:rsid w:val="004F5525"/>
    <w:rsid w:val="004F55C0"/>
    <w:rsid w:val="004F5CA3"/>
    <w:rsid w:val="004F5FE9"/>
    <w:rsid w:val="00501D63"/>
    <w:rsid w:val="005034C7"/>
    <w:rsid w:val="00504EDB"/>
    <w:rsid w:val="005060B5"/>
    <w:rsid w:val="0050752B"/>
    <w:rsid w:val="00507918"/>
    <w:rsid w:val="00507F42"/>
    <w:rsid w:val="00510C3D"/>
    <w:rsid w:val="0051126E"/>
    <w:rsid w:val="00511276"/>
    <w:rsid w:val="00512129"/>
    <w:rsid w:val="00512183"/>
    <w:rsid w:val="00512A03"/>
    <w:rsid w:val="00512B5C"/>
    <w:rsid w:val="00513008"/>
    <w:rsid w:val="00515296"/>
    <w:rsid w:val="00515F2B"/>
    <w:rsid w:val="00516644"/>
    <w:rsid w:val="00520945"/>
    <w:rsid w:val="00520F33"/>
    <w:rsid w:val="00520F99"/>
    <w:rsid w:val="00521183"/>
    <w:rsid w:val="005215BF"/>
    <w:rsid w:val="00521C59"/>
    <w:rsid w:val="005222B0"/>
    <w:rsid w:val="00524E9B"/>
    <w:rsid w:val="00525CBD"/>
    <w:rsid w:val="0052608E"/>
    <w:rsid w:val="005278B3"/>
    <w:rsid w:val="00527BAF"/>
    <w:rsid w:val="00530F5B"/>
    <w:rsid w:val="00532A1A"/>
    <w:rsid w:val="00532FB7"/>
    <w:rsid w:val="00532FC5"/>
    <w:rsid w:val="0053352F"/>
    <w:rsid w:val="00533BEB"/>
    <w:rsid w:val="0053461E"/>
    <w:rsid w:val="00535844"/>
    <w:rsid w:val="00536EFC"/>
    <w:rsid w:val="005379FC"/>
    <w:rsid w:val="005420DE"/>
    <w:rsid w:val="00542B8C"/>
    <w:rsid w:val="00542E5B"/>
    <w:rsid w:val="005431F6"/>
    <w:rsid w:val="00544062"/>
    <w:rsid w:val="00544105"/>
    <w:rsid w:val="00544424"/>
    <w:rsid w:val="0054552F"/>
    <w:rsid w:val="00545B38"/>
    <w:rsid w:val="00545CB8"/>
    <w:rsid w:val="005463C9"/>
    <w:rsid w:val="0054646D"/>
    <w:rsid w:val="005468C2"/>
    <w:rsid w:val="005502E6"/>
    <w:rsid w:val="005513B9"/>
    <w:rsid w:val="00551D88"/>
    <w:rsid w:val="0055210E"/>
    <w:rsid w:val="00552CAF"/>
    <w:rsid w:val="0055367C"/>
    <w:rsid w:val="00553FFF"/>
    <w:rsid w:val="005540F9"/>
    <w:rsid w:val="00555C71"/>
    <w:rsid w:val="00555E13"/>
    <w:rsid w:val="0055657B"/>
    <w:rsid w:val="0055732E"/>
    <w:rsid w:val="00557D66"/>
    <w:rsid w:val="00560D59"/>
    <w:rsid w:val="0056163B"/>
    <w:rsid w:val="0056188D"/>
    <w:rsid w:val="005622EF"/>
    <w:rsid w:val="00562859"/>
    <w:rsid w:val="00562C42"/>
    <w:rsid w:val="005633D2"/>
    <w:rsid w:val="0056377A"/>
    <w:rsid w:val="005642BD"/>
    <w:rsid w:val="005642F3"/>
    <w:rsid w:val="00565590"/>
    <w:rsid w:val="00565A74"/>
    <w:rsid w:val="00566C86"/>
    <w:rsid w:val="00567E16"/>
    <w:rsid w:val="0057045A"/>
    <w:rsid w:val="00570559"/>
    <w:rsid w:val="005715BD"/>
    <w:rsid w:val="00571E64"/>
    <w:rsid w:val="00572867"/>
    <w:rsid w:val="00573B95"/>
    <w:rsid w:val="00574A29"/>
    <w:rsid w:val="0057566E"/>
    <w:rsid w:val="005760DF"/>
    <w:rsid w:val="005761BE"/>
    <w:rsid w:val="005766B3"/>
    <w:rsid w:val="00581A23"/>
    <w:rsid w:val="0058302E"/>
    <w:rsid w:val="00583DEA"/>
    <w:rsid w:val="0058488B"/>
    <w:rsid w:val="00584D55"/>
    <w:rsid w:val="00585763"/>
    <w:rsid w:val="0058578A"/>
    <w:rsid w:val="00585C9D"/>
    <w:rsid w:val="00587EC5"/>
    <w:rsid w:val="00587F01"/>
    <w:rsid w:val="00587FCD"/>
    <w:rsid w:val="0059067B"/>
    <w:rsid w:val="0059239C"/>
    <w:rsid w:val="00593CFC"/>
    <w:rsid w:val="005949EE"/>
    <w:rsid w:val="005953A7"/>
    <w:rsid w:val="00596AD9"/>
    <w:rsid w:val="00597692"/>
    <w:rsid w:val="005A035C"/>
    <w:rsid w:val="005A1260"/>
    <w:rsid w:val="005A2184"/>
    <w:rsid w:val="005A22E0"/>
    <w:rsid w:val="005A2432"/>
    <w:rsid w:val="005A2E32"/>
    <w:rsid w:val="005A3D35"/>
    <w:rsid w:val="005A5E52"/>
    <w:rsid w:val="005A5F34"/>
    <w:rsid w:val="005A6264"/>
    <w:rsid w:val="005A6A76"/>
    <w:rsid w:val="005A7F65"/>
    <w:rsid w:val="005B0B0B"/>
    <w:rsid w:val="005B18C5"/>
    <w:rsid w:val="005B3867"/>
    <w:rsid w:val="005B3C77"/>
    <w:rsid w:val="005B4A27"/>
    <w:rsid w:val="005B5953"/>
    <w:rsid w:val="005C0017"/>
    <w:rsid w:val="005C094D"/>
    <w:rsid w:val="005C0D1C"/>
    <w:rsid w:val="005C1F17"/>
    <w:rsid w:val="005C1FFA"/>
    <w:rsid w:val="005C25DC"/>
    <w:rsid w:val="005C289C"/>
    <w:rsid w:val="005C2A3F"/>
    <w:rsid w:val="005C2CB5"/>
    <w:rsid w:val="005C4414"/>
    <w:rsid w:val="005C444C"/>
    <w:rsid w:val="005C504D"/>
    <w:rsid w:val="005C7960"/>
    <w:rsid w:val="005D0E25"/>
    <w:rsid w:val="005D1A2A"/>
    <w:rsid w:val="005D2635"/>
    <w:rsid w:val="005D2C67"/>
    <w:rsid w:val="005D3176"/>
    <w:rsid w:val="005D4289"/>
    <w:rsid w:val="005D5190"/>
    <w:rsid w:val="005D59D3"/>
    <w:rsid w:val="005D6B8E"/>
    <w:rsid w:val="005D7132"/>
    <w:rsid w:val="005D75D0"/>
    <w:rsid w:val="005E1928"/>
    <w:rsid w:val="005E1E25"/>
    <w:rsid w:val="005E2861"/>
    <w:rsid w:val="005E4636"/>
    <w:rsid w:val="005E4B53"/>
    <w:rsid w:val="005E55AF"/>
    <w:rsid w:val="005E6101"/>
    <w:rsid w:val="005E6294"/>
    <w:rsid w:val="005E62FA"/>
    <w:rsid w:val="005E7585"/>
    <w:rsid w:val="005E75C4"/>
    <w:rsid w:val="005F0369"/>
    <w:rsid w:val="005F2512"/>
    <w:rsid w:val="005F2C79"/>
    <w:rsid w:val="005F2F0D"/>
    <w:rsid w:val="005F5576"/>
    <w:rsid w:val="005F560A"/>
    <w:rsid w:val="005F5648"/>
    <w:rsid w:val="005F6DCC"/>
    <w:rsid w:val="005F6DE6"/>
    <w:rsid w:val="005F798C"/>
    <w:rsid w:val="00600557"/>
    <w:rsid w:val="006013AB"/>
    <w:rsid w:val="006016E2"/>
    <w:rsid w:val="006053E6"/>
    <w:rsid w:val="006058B8"/>
    <w:rsid w:val="00605BEA"/>
    <w:rsid w:val="00611260"/>
    <w:rsid w:val="006122E2"/>
    <w:rsid w:val="00612BEC"/>
    <w:rsid w:val="00615442"/>
    <w:rsid w:val="00615AA4"/>
    <w:rsid w:val="006179A9"/>
    <w:rsid w:val="0062043E"/>
    <w:rsid w:val="00620875"/>
    <w:rsid w:val="00621314"/>
    <w:rsid w:val="00622EAB"/>
    <w:rsid w:val="006237ED"/>
    <w:rsid w:val="00623A0D"/>
    <w:rsid w:val="00623EB9"/>
    <w:rsid w:val="0062529B"/>
    <w:rsid w:val="00626208"/>
    <w:rsid w:val="00630BC4"/>
    <w:rsid w:val="006325C4"/>
    <w:rsid w:val="00632F59"/>
    <w:rsid w:val="00633744"/>
    <w:rsid w:val="00634102"/>
    <w:rsid w:val="00634399"/>
    <w:rsid w:val="00634433"/>
    <w:rsid w:val="006346D6"/>
    <w:rsid w:val="00634D1A"/>
    <w:rsid w:val="00635F65"/>
    <w:rsid w:val="00637197"/>
    <w:rsid w:val="0063790D"/>
    <w:rsid w:val="006404D4"/>
    <w:rsid w:val="00640EC6"/>
    <w:rsid w:val="00641D17"/>
    <w:rsid w:val="00641DF7"/>
    <w:rsid w:val="00643477"/>
    <w:rsid w:val="00643978"/>
    <w:rsid w:val="00644A9D"/>
    <w:rsid w:val="00645738"/>
    <w:rsid w:val="0064763B"/>
    <w:rsid w:val="00650722"/>
    <w:rsid w:val="00651541"/>
    <w:rsid w:val="00652436"/>
    <w:rsid w:val="0065299E"/>
    <w:rsid w:val="006532A0"/>
    <w:rsid w:val="00653A32"/>
    <w:rsid w:val="00653EC4"/>
    <w:rsid w:val="00654794"/>
    <w:rsid w:val="00654C4D"/>
    <w:rsid w:val="006557B9"/>
    <w:rsid w:val="006570E9"/>
    <w:rsid w:val="00657A6C"/>
    <w:rsid w:val="006601BF"/>
    <w:rsid w:val="006606F7"/>
    <w:rsid w:val="006607FA"/>
    <w:rsid w:val="00660EC0"/>
    <w:rsid w:val="00661F9E"/>
    <w:rsid w:val="0066257F"/>
    <w:rsid w:val="00662D03"/>
    <w:rsid w:val="00663F04"/>
    <w:rsid w:val="00664145"/>
    <w:rsid w:val="006648FE"/>
    <w:rsid w:val="0066626E"/>
    <w:rsid w:val="00666C8F"/>
    <w:rsid w:val="006673DD"/>
    <w:rsid w:val="00670040"/>
    <w:rsid w:val="006712F0"/>
    <w:rsid w:val="00671326"/>
    <w:rsid w:val="00672034"/>
    <w:rsid w:val="00672324"/>
    <w:rsid w:val="006725CC"/>
    <w:rsid w:val="00672E1C"/>
    <w:rsid w:val="006732D6"/>
    <w:rsid w:val="00673396"/>
    <w:rsid w:val="006736BD"/>
    <w:rsid w:val="00673948"/>
    <w:rsid w:val="006739EA"/>
    <w:rsid w:val="006759F1"/>
    <w:rsid w:val="00676B43"/>
    <w:rsid w:val="006774A7"/>
    <w:rsid w:val="00677BED"/>
    <w:rsid w:val="0068037A"/>
    <w:rsid w:val="00680D94"/>
    <w:rsid w:val="006825DE"/>
    <w:rsid w:val="00683BD4"/>
    <w:rsid w:val="00685CB8"/>
    <w:rsid w:val="006863D0"/>
    <w:rsid w:val="0069045C"/>
    <w:rsid w:val="00691633"/>
    <w:rsid w:val="00692ACB"/>
    <w:rsid w:val="00693160"/>
    <w:rsid w:val="0069328A"/>
    <w:rsid w:val="00694233"/>
    <w:rsid w:val="00694DD1"/>
    <w:rsid w:val="00697D2E"/>
    <w:rsid w:val="00697F3D"/>
    <w:rsid w:val="006A11A6"/>
    <w:rsid w:val="006A166E"/>
    <w:rsid w:val="006A2107"/>
    <w:rsid w:val="006A34C5"/>
    <w:rsid w:val="006A4513"/>
    <w:rsid w:val="006A53EA"/>
    <w:rsid w:val="006A60F8"/>
    <w:rsid w:val="006B0D0C"/>
    <w:rsid w:val="006B223D"/>
    <w:rsid w:val="006B2E08"/>
    <w:rsid w:val="006B432B"/>
    <w:rsid w:val="006B438D"/>
    <w:rsid w:val="006B4C79"/>
    <w:rsid w:val="006B6BCE"/>
    <w:rsid w:val="006B76A5"/>
    <w:rsid w:val="006C0729"/>
    <w:rsid w:val="006C0736"/>
    <w:rsid w:val="006C08FD"/>
    <w:rsid w:val="006C18C8"/>
    <w:rsid w:val="006C2645"/>
    <w:rsid w:val="006C2F65"/>
    <w:rsid w:val="006C3428"/>
    <w:rsid w:val="006C4829"/>
    <w:rsid w:val="006C512E"/>
    <w:rsid w:val="006C5A7C"/>
    <w:rsid w:val="006C6FF2"/>
    <w:rsid w:val="006C7055"/>
    <w:rsid w:val="006C73E7"/>
    <w:rsid w:val="006C798F"/>
    <w:rsid w:val="006C7AB0"/>
    <w:rsid w:val="006C7DB7"/>
    <w:rsid w:val="006D2D47"/>
    <w:rsid w:val="006D3436"/>
    <w:rsid w:val="006D34C7"/>
    <w:rsid w:val="006D544A"/>
    <w:rsid w:val="006D5DDE"/>
    <w:rsid w:val="006D6356"/>
    <w:rsid w:val="006D7136"/>
    <w:rsid w:val="006D7753"/>
    <w:rsid w:val="006D79F0"/>
    <w:rsid w:val="006E0E50"/>
    <w:rsid w:val="006E0E9A"/>
    <w:rsid w:val="006E21F8"/>
    <w:rsid w:val="006E333F"/>
    <w:rsid w:val="006E38E3"/>
    <w:rsid w:val="006E42EC"/>
    <w:rsid w:val="006E463C"/>
    <w:rsid w:val="006E6724"/>
    <w:rsid w:val="006E7398"/>
    <w:rsid w:val="006E75CF"/>
    <w:rsid w:val="006E795C"/>
    <w:rsid w:val="006F0B6E"/>
    <w:rsid w:val="006F270F"/>
    <w:rsid w:val="006F2974"/>
    <w:rsid w:val="006F3107"/>
    <w:rsid w:val="006F3C4E"/>
    <w:rsid w:val="006F5A04"/>
    <w:rsid w:val="006F5E35"/>
    <w:rsid w:val="006F6507"/>
    <w:rsid w:val="006F686A"/>
    <w:rsid w:val="00700870"/>
    <w:rsid w:val="00700922"/>
    <w:rsid w:val="0070113A"/>
    <w:rsid w:val="007014F3"/>
    <w:rsid w:val="00701B45"/>
    <w:rsid w:val="00701F7A"/>
    <w:rsid w:val="007026A7"/>
    <w:rsid w:val="00703310"/>
    <w:rsid w:val="00703784"/>
    <w:rsid w:val="00703AC6"/>
    <w:rsid w:val="00703BBD"/>
    <w:rsid w:val="00704332"/>
    <w:rsid w:val="007043F2"/>
    <w:rsid w:val="00705AE7"/>
    <w:rsid w:val="007064FE"/>
    <w:rsid w:val="007101B7"/>
    <w:rsid w:val="007104E3"/>
    <w:rsid w:val="007129E8"/>
    <w:rsid w:val="00712DD4"/>
    <w:rsid w:val="00713C38"/>
    <w:rsid w:val="00715B18"/>
    <w:rsid w:val="0072032B"/>
    <w:rsid w:val="0072057D"/>
    <w:rsid w:val="0072061E"/>
    <w:rsid w:val="007215D1"/>
    <w:rsid w:val="00721FF9"/>
    <w:rsid w:val="007220A0"/>
    <w:rsid w:val="0072244E"/>
    <w:rsid w:val="00723640"/>
    <w:rsid w:val="00723E34"/>
    <w:rsid w:val="00725596"/>
    <w:rsid w:val="007302C2"/>
    <w:rsid w:val="007304CF"/>
    <w:rsid w:val="0073148D"/>
    <w:rsid w:val="007321A1"/>
    <w:rsid w:val="00732525"/>
    <w:rsid w:val="00732573"/>
    <w:rsid w:val="00732A6B"/>
    <w:rsid w:val="0073383B"/>
    <w:rsid w:val="00733FAD"/>
    <w:rsid w:val="00734C5F"/>
    <w:rsid w:val="00734D97"/>
    <w:rsid w:val="0073608D"/>
    <w:rsid w:val="0073653C"/>
    <w:rsid w:val="00737455"/>
    <w:rsid w:val="007400CE"/>
    <w:rsid w:val="00740341"/>
    <w:rsid w:val="00740D1E"/>
    <w:rsid w:val="00740DFC"/>
    <w:rsid w:val="00741415"/>
    <w:rsid w:val="00741BA5"/>
    <w:rsid w:val="00742291"/>
    <w:rsid w:val="00742C06"/>
    <w:rsid w:val="0074443D"/>
    <w:rsid w:val="00751A41"/>
    <w:rsid w:val="00751D4B"/>
    <w:rsid w:val="00752519"/>
    <w:rsid w:val="00752BE1"/>
    <w:rsid w:val="0075387C"/>
    <w:rsid w:val="007542A3"/>
    <w:rsid w:val="007545AF"/>
    <w:rsid w:val="00755220"/>
    <w:rsid w:val="0075678B"/>
    <w:rsid w:val="00756A81"/>
    <w:rsid w:val="00756A8E"/>
    <w:rsid w:val="0075742E"/>
    <w:rsid w:val="00757586"/>
    <w:rsid w:val="00761213"/>
    <w:rsid w:val="007619DB"/>
    <w:rsid w:val="00762F9C"/>
    <w:rsid w:val="00763EB5"/>
    <w:rsid w:val="00764981"/>
    <w:rsid w:val="00765BEE"/>
    <w:rsid w:val="007663D0"/>
    <w:rsid w:val="0077014B"/>
    <w:rsid w:val="00770306"/>
    <w:rsid w:val="00770B42"/>
    <w:rsid w:val="00771325"/>
    <w:rsid w:val="00771ECC"/>
    <w:rsid w:val="007735B1"/>
    <w:rsid w:val="007748B8"/>
    <w:rsid w:val="00774A66"/>
    <w:rsid w:val="00775C59"/>
    <w:rsid w:val="00776EDC"/>
    <w:rsid w:val="00776FBA"/>
    <w:rsid w:val="0078399A"/>
    <w:rsid w:val="00784B3B"/>
    <w:rsid w:val="007855F7"/>
    <w:rsid w:val="007867FF"/>
    <w:rsid w:val="00786B13"/>
    <w:rsid w:val="00786CA0"/>
    <w:rsid w:val="00786E2F"/>
    <w:rsid w:val="00787871"/>
    <w:rsid w:val="00787A4C"/>
    <w:rsid w:val="00790B4A"/>
    <w:rsid w:val="00790D20"/>
    <w:rsid w:val="007912BC"/>
    <w:rsid w:val="007915FD"/>
    <w:rsid w:val="00793CF4"/>
    <w:rsid w:val="00793D3B"/>
    <w:rsid w:val="0079598D"/>
    <w:rsid w:val="007959C0"/>
    <w:rsid w:val="00795DD9"/>
    <w:rsid w:val="00796176"/>
    <w:rsid w:val="00796FF9"/>
    <w:rsid w:val="00797612"/>
    <w:rsid w:val="007A05C4"/>
    <w:rsid w:val="007A0A14"/>
    <w:rsid w:val="007A15CD"/>
    <w:rsid w:val="007A18AF"/>
    <w:rsid w:val="007A36C4"/>
    <w:rsid w:val="007A3AA7"/>
    <w:rsid w:val="007A6519"/>
    <w:rsid w:val="007A6523"/>
    <w:rsid w:val="007A7AF7"/>
    <w:rsid w:val="007B0065"/>
    <w:rsid w:val="007B021C"/>
    <w:rsid w:val="007B0D16"/>
    <w:rsid w:val="007B23C8"/>
    <w:rsid w:val="007B27E6"/>
    <w:rsid w:val="007B28F9"/>
    <w:rsid w:val="007B3406"/>
    <w:rsid w:val="007B366B"/>
    <w:rsid w:val="007B3ED6"/>
    <w:rsid w:val="007B607A"/>
    <w:rsid w:val="007B703B"/>
    <w:rsid w:val="007B74A5"/>
    <w:rsid w:val="007C0B22"/>
    <w:rsid w:val="007C1895"/>
    <w:rsid w:val="007C2486"/>
    <w:rsid w:val="007C3A57"/>
    <w:rsid w:val="007C414D"/>
    <w:rsid w:val="007C65C1"/>
    <w:rsid w:val="007C7E07"/>
    <w:rsid w:val="007D0EDC"/>
    <w:rsid w:val="007D1646"/>
    <w:rsid w:val="007D201B"/>
    <w:rsid w:val="007D363A"/>
    <w:rsid w:val="007D46AF"/>
    <w:rsid w:val="007D47E6"/>
    <w:rsid w:val="007D5831"/>
    <w:rsid w:val="007D5CEC"/>
    <w:rsid w:val="007D6721"/>
    <w:rsid w:val="007D6FC7"/>
    <w:rsid w:val="007D7364"/>
    <w:rsid w:val="007D7F9C"/>
    <w:rsid w:val="007E0836"/>
    <w:rsid w:val="007E12B1"/>
    <w:rsid w:val="007E152A"/>
    <w:rsid w:val="007E1BE1"/>
    <w:rsid w:val="007E20F3"/>
    <w:rsid w:val="007E2ED7"/>
    <w:rsid w:val="007E42DE"/>
    <w:rsid w:val="007E4308"/>
    <w:rsid w:val="007E480A"/>
    <w:rsid w:val="007E7084"/>
    <w:rsid w:val="007F0429"/>
    <w:rsid w:val="007F1731"/>
    <w:rsid w:val="007F1F41"/>
    <w:rsid w:val="007F2130"/>
    <w:rsid w:val="007F2503"/>
    <w:rsid w:val="007F2732"/>
    <w:rsid w:val="007F2921"/>
    <w:rsid w:val="007F3EC3"/>
    <w:rsid w:val="007F45E5"/>
    <w:rsid w:val="007F4D71"/>
    <w:rsid w:val="007F5158"/>
    <w:rsid w:val="007F527F"/>
    <w:rsid w:val="007F533F"/>
    <w:rsid w:val="007F68FD"/>
    <w:rsid w:val="00800EF7"/>
    <w:rsid w:val="00801934"/>
    <w:rsid w:val="00801DDC"/>
    <w:rsid w:val="00804658"/>
    <w:rsid w:val="0080607F"/>
    <w:rsid w:val="0081080B"/>
    <w:rsid w:val="00810E46"/>
    <w:rsid w:val="008129E9"/>
    <w:rsid w:val="00813781"/>
    <w:rsid w:val="00814010"/>
    <w:rsid w:val="0081434F"/>
    <w:rsid w:val="008158F6"/>
    <w:rsid w:val="0081601F"/>
    <w:rsid w:val="00816DD2"/>
    <w:rsid w:val="00817847"/>
    <w:rsid w:val="008201E1"/>
    <w:rsid w:val="00820478"/>
    <w:rsid w:val="00823561"/>
    <w:rsid w:val="00825B8F"/>
    <w:rsid w:val="00826D8C"/>
    <w:rsid w:val="008274DA"/>
    <w:rsid w:val="00827D44"/>
    <w:rsid w:val="0083074C"/>
    <w:rsid w:val="00833976"/>
    <w:rsid w:val="0083542A"/>
    <w:rsid w:val="008355DC"/>
    <w:rsid w:val="0083564E"/>
    <w:rsid w:val="008359C5"/>
    <w:rsid w:val="00835B20"/>
    <w:rsid w:val="00836F5B"/>
    <w:rsid w:val="008405AA"/>
    <w:rsid w:val="00840A60"/>
    <w:rsid w:val="00841383"/>
    <w:rsid w:val="00841754"/>
    <w:rsid w:val="00842CB6"/>
    <w:rsid w:val="00843013"/>
    <w:rsid w:val="0084309F"/>
    <w:rsid w:val="008434D8"/>
    <w:rsid w:val="00845A3D"/>
    <w:rsid w:val="00847085"/>
    <w:rsid w:val="00847781"/>
    <w:rsid w:val="008479CB"/>
    <w:rsid w:val="00847B04"/>
    <w:rsid w:val="008551B7"/>
    <w:rsid w:val="0085587F"/>
    <w:rsid w:val="00855EA9"/>
    <w:rsid w:val="0085645E"/>
    <w:rsid w:val="00856FB3"/>
    <w:rsid w:val="008619C1"/>
    <w:rsid w:val="0086317B"/>
    <w:rsid w:val="00866181"/>
    <w:rsid w:val="0086656C"/>
    <w:rsid w:val="008666F7"/>
    <w:rsid w:val="00866EC4"/>
    <w:rsid w:val="00866F73"/>
    <w:rsid w:val="008674B8"/>
    <w:rsid w:val="0087025C"/>
    <w:rsid w:val="00871296"/>
    <w:rsid w:val="008718F0"/>
    <w:rsid w:val="00871D7A"/>
    <w:rsid w:val="008730AF"/>
    <w:rsid w:val="008736F9"/>
    <w:rsid w:val="00873708"/>
    <w:rsid w:val="008740FC"/>
    <w:rsid w:val="00874D90"/>
    <w:rsid w:val="008750BF"/>
    <w:rsid w:val="00875984"/>
    <w:rsid w:val="00876CEC"/>
    <w:rsid w:val="00877B3B"/>
    <w:rsid w:val="00880019"/>
    <w:rsid w:val="0088184B"/>
    <w:rsid w:val="00883DD1"/>
    <w:rsid w:val="00885BDC"/>
    <w:rsid w:val="00886039"/>
    <w:rsid w:val="00886B7E"/>
    <w:rsid w:val="00887237"/>
    <w:rsid w:val="00887E67"/>
    <w:rsid w:val="00890503"/>
    <w:rsid w:val="00890E5D"/>
    <w:rsid w:val="00891646"/>
    <w:rsid w:val="0089254D"/>
    <w:rsid w:val="00892D08"/>
    <w:rsid w:val="00893814"/>
    <w:rsid w:val="0089424B"/>
    <w:rsid w:val="0089466D"/>
    <w:rsid w:val="008964D2"/>
    <w:rsid w:val="00896801"/>
    <w:rsid w:val="00896D1C"/>
    <w:rsid w:val="00897FB9"/>
    <w:rsid w:val="008A08AC"/>
    <w:rsid w:val="008A0EC4"/>
    <w:rsid w:val="008A17FC"/>
    <w:rsid w:val="008A39E1"/>
    <w:rsid w:val="008A5330"/>
    <w:rsid w:val="008A6F2E"/>
    <w:rsid w:val="008A725E"/>
    <w:rsid w:val="008A7623"/>
    <w:rsid w:val="008A787E"/>
    <w:rsid w:val="008B03E8"/>
    <w:rsid w:val="008B0AF9"/>
    <w:rsid w:val="008B0CDE"/>
    <w:rsid w:val="008B1180"/>
    <w:rsid w:val="008B1476"/>
    <w:rsid w:val="008B2BC9"/>
    <w:rsid w:val="008B3700"/>
    <w:rsid w:val="008B42E7"/>
    <w:rsid w:val="008B48F7"/>
    <w:rsid w:val="008B567F"/>
    <w:rsid w:val="008B62E6"/>
    <w:rsid w:val="008B6920"/>
    <w:rsid w:val="008B77C2"/>
    <w:rsid w:val="008B7B39"/>
    <w:rsid w:val="008C2AB9"/>
    <w:rsid w:val="008C5AD5"/>
    <w:rsid w:val="008C5B7A"/>
    <w:rsid w:val="008C667D"/>
    <w:rsid w:val="008C747D"/>
    <w:rsid w:val="008D1A0B"/>
    <w:rsid w:val="008D272A"/>
    <w:rsid w:val="008D3626"/>
    <w:rsid w:val="008D4795"/>
    <w:rsid w:val="008D4A3A"/>
    <w:rsid w:val="008D58AF"/>
    <w:rsid w:val="008D65E9"/>
    <w:rsid w:val="008D6F0C"/>
    <w:rsid w:val="008D726D"/>
    <w:rsid w:val="008D749D"/>
    <w:rsid w:val="008E01FF"/>
    <w:rsid w:val="008E0519"/>
    <w:rsid w:val="008E1483"/>
    <w:rsid w:val="008E1994"/>
    <w:rsid w:val="008E2929"/>
    <w:rsid w:val="008E29C0"/>
    <w:rsid w:val="008E3DB1"/>
    <w:rsid w:val="008E5397"/>
    <w:rsid w:val="008E7163"/>
    <w:rsid w:val="008E795B"/>
    <w:rsid w:val="008E7C6B"/>
    <w:rsid w:val="008F0813"/>
    <w:rsid w:val="008F13FB"/>
    <w:rsid w:val="008F28DC"/>
    <w:rsid w:val="008F3DD4"/>
    <w:rsid w:val="008F4A83"/>
    <w:rsid w:val="008F738C"/>
    <w:rsid w:val="0090040E"/>
    <w:rsid w:val="009004C5"/>
    <w:rsid w:val="0090053B"/>
    <w:rsid w:val="009008EE"/>
    <w:rsid w:val="00900CF4"/>
    <w:rsid w:val="0090154F"/>
    <w:rsid w:val="0090178B"/>
    <w:rsid w:val="0090258E"/>
    <w:rsid w:val="0090299E"/>
    <w:rsid w:val="00902C06"/>
    <w:rsid w:val="00902F93"/>
    <w:rsid w:val="0090336C"/>
    <w:rsid w:val="00903D55"/>
    <w:rsid w:val="00904721"/>
    <w:rsid w:val="00904AAD"/>
    <w:rsid w:val="00907F48"/>
    <w:rsid w:val="00911417"/>
    <w:rsid w:val="00912A11"/>
    <w:rsid w:val="00912DE5"/>
    <w:rsid w:val="00913217"/>
    <w:rsid w:val="0091410B"/>
    <w:rsid w:val="00914170"/>
    <w:rsid w:val="00914E7B"/>
    <w:rsid w:val="00914EC3"/>
    <w:rsid w:val="00915D35"/>
    <w:rsid w:val="00916402"/>
    <w:rsid w:val="009166B5"/>
    <w:rsid w:val="00916A5D"/>
    <w:rsid w:val="00917198"/>
    <w:rsid w:val="00917E17"/>
    <w:rsid w:val="00921366"/>
    <w:rsid w:val="00926464"/>
    <w:rsid w:val="00926634"/>
    <w:rsid w:val="00931154"/>
    <w:rsid w:val="00931A6B"/>
    <w:rsid w:val="00931E8C"/>
    <w:rsid w:val="009346FC"/>
    <w:rsid w:val="00935E6F"/>
    <w:rsid w:val="0093640F"/>
    <w:rsid w:val="00940BC6"/>
    <w:rsid w:val="009412D9"/>
    <w:rsid w:val="0094254D"/>
    <w:rsid w:val="00942A30"/>
    <w:rsid w:val="00942C24"/>
    <w:rsid w:val="00943F41"/>
    <w:rsid w:val="00944217"/>
    <w:rsid w:val="0094495A"/>
    <w:rsid w:val="00945366"/>
    <w:rsid w:val="00947CBD"/>
    <w:rsid w:val="00953F1D"/>
    <w:rsid w:val="009542F5"/>
    <w:rsid w:val="009550B7"/>
    <w:rsid w:val="00955120"/>
    <w:rsid w:val="00955160"/>
    <w:rsid w:val="00955A7B"/>
    <w:rsid w:val="00956F49"/>
    <w:rsid w:val="00957053"/>
    <w:rsid w:val="0095729A"/>
    <w:rsid w:val="009609E9"/>
    <w:rsid w:val="00960FAA"/>
    <w:rsid w:val="00962C00"/>
    <w:rsid w:val="00964780"/>
    <w:rsid w:val="0096496B"/>
    <w:rsid w:val="00965374"/>
    <w:rsid w:val="00970300"/>
    <w:rsid w:val="00970567"/>
    <w:rsid w:val="009719FE"/>
    <w:rsid w:val="00972270"/>
    <w:rsid w:val="0097267A"/>
    <w:rsid w:val="00972C1A"/>
    <w:rsid w:val="00973A7D"/>
    <w:rsid w:val="00975129"/>
    <w:rsid w:val="00976082"/>
    <w:rsid w:val="009771BB"/>
    <w:rsid w:val="00980A70"/>
    <w:rsid w:val="00981082"/>
    <w:rsid w:val="00982E3B"/>
    <w:rsid w:val="00983CF5"/>
    <w:rsid w:val="00984542"/>
    <w:rsid w:val="0098593E"/>
    <w:rsid w:val="00990285"/>
    <w:rsid w:val="009902E7"/>
    <w:rsid w:val="0099067D"/>
    <w:rsid w:val="00990C22"/>
    <w:rsid w:val="009920F8"/>
    <w:rsid w:val="0099312E"/>
    <w:rsid w:val="00993DEC"/>
    <w:rsid w:val="00994CB4"/>
    <w:rsid w:val="00996845"/>
    <w:rsid w:val="00996AF0"/>
    <w:rsid w:val="009A0E0D"/>
    <w:rsid w:val="009A0EDE"/>
    <w:rsid w:val="009A0F7D"/>
    <w:rsid w:val="009A1954"/>
    <w:rsid w:val="009A31C8"/>
    <w:rsid w:val="009A3BC0"/>
    <w:rsid w:val="009A4001"/>
    <w:rsid w:val="009A4DD6"/>
    <w:rsid w:val="009A4FF8"/>
    <w:rsid w:val="009A631B"/>
    <w:rsid w:val="009A63A9"/>
    <w:rsid w:val="009A6409"/>
    <w:rsid w:val="009A6C20"/>
    <w:rsid w:val="009A7D4F"/>
    <w:rsid w:val="009B000D"/>
    <w:rsid w:val="009B047D"/>
    <w:rsid w:val="009B05BC"/>
    <w:rsid w:val="009B12E1"/>
    <w:rsid w:val="009B19CC"/>
    <w:rsid w:val="009B2D36"/>
    <w:rsid w:val="009B38B2"/>
    <w:rsid w:val="009B444F"/>
    <w:rsid w:val="009B4692"/>
    <w:rsid w:val="009B4AA3"/>
    <w:rsid w:val="009B5CBF"/>
    <w:rsid w:val="009B5D16"/>
    <w:rsid w:val="009B5E1A"/>
    <w:rsid w:val="009B71E9"/>
    <w:rsid w:val="009B71FA"/>
    <w:rsid w:val="009B774D"/>
    <w:rsid w:val="009C08C0"/>
    <w:rsid w:val="009C11F4"/>
    <w:rsid w:val="009C20B6"/>
    <w:rsid w:val="009C2912"/>
    <w:rsid w:val="009C5B0A"/>
    <w:rsid w:val="009C5CB1"/>
    <w:rsid w:val="009C5D46"/>
    <w:rsid w:val="009C7825"/>
    <w:rsid w:val="009C7DA0"/>
    <w:rsid w:val="009D1F9F"/>
    <w:rsid w:val="009D33C7"/>
    <w:rsid w:val="009D35AB"/>
    <w:rsid w:val="009D3818"/>
    <w:rsid w:val="009D60B9"/>
    <w:rsid w:val="009D63D3"/>
    <w:rsid w:val="009D67A3"/>
    <w:rsid w:val="009D73E5"/>
    <w:rsid w:val="009D799A"/>
    <w:rsid w:val="009E0B0F"/>
    <w:rsid w:val="009E1794"/>
    <w:rsid w:val="009E41FC"/>
    <w:rsid w:val="009E5948"/>
    <w:rsid w:val="009E6296"/>
    <w:rsid w:val="009E62F0"/>
    <w:rsid w:val="009E6D71"/>
    <w:rsid w:val="009E7AB8"/>
    <w:rsid w:val="009E7FBF"/>
    <w:rsid w:val="009F012F"/>
    <w:rsid w:val="009F0173"/>
    <w:rsid w:val="009F04F3"/>
    <w:rsid w:val="009F0BC1"/>
    <w:rsid w:val="009F0D5E"/>
    <w:rsid w:val="009F11DF"/>
    <w:rsid w:val="009F15B2"/>
    <w:rsid w:val="009F181E"/>
    <w:rsid w:val="009F1E00"/>
    <w:rsid w:val="009F23C6"/>
    <w:rsid w:val="009F23F8"/>
    <w:rsid w:val="009F43D0"/>
    <w:rsid w:val="009F471E"/>
    <w:rsid w:val="009F4B63"/>
    <w:rsid w:val="009F5B7D"/>
    <w:rsid w:val="009F5BF2"/>
    <w:rsid w:val="00A00D55"/>
    <w:rsid w:val="00A00E81"/>
    <w:rsid w:val="00A017D5"/>
    <w:rsid w:val="00A033C1"/>
    <w:rsid w:val="00A03522"/>
    <w:rsid w:val="00A05508"/>
    <w:rsid w:val="00A06C36"/>
    <w:rsid w:val="00A06C47"/>
    <w:rsid w:val="00A06D9E"/>
    <w:rsid w:val="00A06F4A"/>
    <w:rsid w:val="00A10A8F"/>
    <w:rsid w:val="00A10F41"/>
    <w:rsid w:val="00A1136F"/>
    <w:rsid w:val="00A11638"/>
    <w:rsid w:val="00A11AF7"/>
    <w:rsid w:val="00A11EC5"/>
    <w:rsid w:val="00A1217D"/>
    <w:rsid w:val="00A12456"/>
    <w:rsid w:val="00A12B79"/>
    <w:rsid w:val="00A134E0"/>
    <w:rsid w:val="00A13718"/>
    <w:rsid w:val="00A13739"/>
    <w:rsid w:val="00A13C43"/>
    <w:rsid w:val="00A13D9B"/>
    <w:rsid w:val="00A147CB"/>
    <w:rsid w:val="00A151E1"/>
    <w:rsid w:val="00A161E0"/>
    <w:rsid w:val="00A165D1"/>
    <w:rsid w:val="00A16680"/>
    <w:rsid w:val="00A17A8A"/>
    <w:rsid w:val="00A17C06"/>
    <w:rsid w:val="00A242A7"/>
    <w:rsid w:val="00A24641"/>
    <w:rsid w:val="00A24CFC"/>
    <w:rsid w:val="00A25943"/>
    <w:rsid w:val="00A26005"/>
    <w:rsid w:val="00A26923"/>
    <w:rsid w:val="00A3033B"/>
    <w:rsid w:val="00A30CDF"/>
    <w:rsid w:val="00A3141B"/>
    <w:rsid w:val="00A316B1"/>
    <w:rsid w:val="00A31FE4"/>
    <w:rsid w:val="00A321DD"/>
    <w:rsid w:val="00A32D88"/>
    <w:rsid w:val="00A32DAF"/>
    <w:rsid w:val="00A33D99"/>
    <w:rsid w:val="00A3592E"/>
    <w:rsid w:val="00A35E0D"/>
    <w:rsid w:val="00A37249"/>
    <w:rsid w:val="00A37975"/>
    <w:rsid w:val="00A3797B"/>
    <w:rsid w:val="00A37F05"/>
    <w:rsid w:val="00A41988"/>
    <w:rsid w:val="00A42885"/>
    <w:rsid w:val="00A42ADD"/>
    <w:rsid w:val="00A43505"/>
    <w:rsid w:val="00A4622C"/>
    <w:rsid w:val="00A46C49"/>
    <w:rsid w:val="00A474E6"/>
    <w:rsid w:val="00A524ED"/>
    <w:rsid w:val="00A52AFD"/>
    <w:rsid w:val="00A54853"/>
    <w:rsid w:val="00A54BCB"/>
    <w:rsid w:val="00A556DF"/>
    <w:rsid w:val="00A60A70"/>
    <w:rsid w:val="00A6339C"/>
    <w:rsid w:val="00A6395A"/>
    <w:rsid w:val="00A64506"/>
    <w:rsid w:val="00A64671"/>
    <w:rsid w:val="00A649E7"/>
    <w:rsid w:val="00A64BDA"/>
    <w:rsid w:val="00A65E40"/>
    <w:rsid w:val="00A65EDA"/>
    <w:rsid w:val="00A65F3A"/>
    <w:rsid w:val="00A672E9"/>
    <w:rsid w:val="00A71D27"/>
    <w:rsid w:val="00A72AD3"/>
    <w:rsid w:val="00A72D8B"/>
    <w:rsid w:val="00A73223"/>
    <w:rsid w:val="00A736D1"/>
    <w:rsid w:val="00A73AA8"/>
    <w:rsid w:val="00A7476D"/>
    <w:rsid w:val="00A74DB6"/>
    <w:rsid w:val="00A76AAA"/>
    <w:rsid w:val="00A76E8B"/>
    <w:rsid w:val="00A77413"/>
    <w:rsid w:val="00A77548"/>
    <w:rsid w:val="00A77658"/>
    <w:rsid w:val="00A77B8C"/>
    <w:rsid w:val="00A8086E"/>
    <w:rsid w:val="00A82385"/>
    <w:rsid w:val="00A82CBA"/>
    <w:rsid w:val="00A830FF"/>
    <w:rsid w:val="00A83E50"/>
    <w:rsid w:val="00A85A9F"/>
    <w:rsid w:val="00A85BD6"/>
    <w:rsid w:val="00A87AC4"/>
    <w:rsid w:val="00A90D09"/>
    <w:rsid w:val="00A90D22"/>
    <w:rsid w:val="00A91930"/>
    <w:rsid w:val="00A921FD"/>
    <w:rsid w:val="00A93316"/>
    <w:rsid w:val="00A938C6"/>
    <w:rsid w:val="00A94620"/>
    <w:rsid w:val="00A946BB"/>
    <w:rsid w:val="00A947E8"/>
    <w:rsid w:val="00A95126"/>
    <w:rsid w:val="00A95511"/>
    <w:rsid w:val="00A96380"/>
    <w:rsid w:val="00A96EE9"/>
    <w:rsid w:val="00A9716D"/>
    <w:rsid w:val="00A9770E"/>
    <w:rsid w:val="00AA0CEA"/>
    <w:rsid w:val="00AA21A0"/>
    <w:rsid w:val="00AA22D0"/>
    <w:rsid w:val="00AA38B4"/>
    <w:rsid w:val="00AA4CF5"/>
    <w:rsid w:val="00AA71B7"/>
    <w:rsid w:val="00AA7A31"/>
    <w:rsid w:val="00AA7DB1"/>
    <w:rsid w:val="00AB1A69"/>
    <w:rsid w:val="00AB20AD"/>
    <w:rsid w:val="00AB21CD"/>
    <w:rsid w:val="00AB3084"/>
    <w:rsid w:val="00AB3913"/>
    <w:rsid w:val="00AB40E8"/>
    <w:rsid w:val="00AB5972"/>
    <w:rsid w:val="00AB5BC8"/>
    <w:rsid w:val="00AB5D99"/>
    <w:rsid w:val="00AC0C50"/>
    <w:rsid w:val="00AC10BE"/>
    <w:rsid w:val="00AC12CF"/>
    <w:rsid w:val="00AC1D88"/>
    <w:rsid w:val="00AC1E6E"/>
    <w:rsid w:val="00AC2D0A"/>
    <w:rsid w:val="00AC4A83"/>
    <w:rsid w:val="00AC5AE9"/>
    <w:rsid w:val="00AC6867"/>
    <w:rsid w:val="00AC6ADB"/>
    <w:rsid w:val="00AC7BB9"/>
    <w:rsid w:val="00AD271D"/>
    <w:rsid w:val="00AD33AB"/>
    <w:rsid w:val="00AD3D6F"/>
    <w:rsid w:val="00AD425A"/>
    <w:rsid w:val="00AD46EB"/>
    <w:rsid w:val="00AD4DCD"/>
    <w:rsid w:val="00AD4DF2"/>
    <w:rsid w:val="00AD5489"/>
    <w:rsid w:val="00AD64CF"/>
    <w:rsid w:val="00AD6C1E"/>
    <w:rsid w:val="00AE057B"/>
    <w:rsid w:val="00AE06E2"/>
    <w:rsid w:val="00AE2998"/>
    <w:rsid w:val="00AE2A87"/>
    <w:rsid w:val="00AE2B6E"/>
    <w:rsid w:val="00AE3887"/>
    <w:rsid w:val="00AE66D9"/>
    <w:rsid w:val="00AE69A7"/>
    <w:rsid w:val="00AE7F2C"/>
    <w:rsid w:val="00AF0327"/>
    <w:rsid w:val="00AF0BFB"/>
    <w:rsid w:val="00AF2108"/>
    <w:rsid w:val="00AF3592"/>
    <w:rsid w:val="00AF38F7"/>
    <w:rsid w:val="00AF5258"/>
    <w:rsid w:val="00AF58E1"/>
    <w:rsid w:val="00AF6D4E"/>
    <w:rsid w:val="00AF77B6"/>
    <w:rsid w:val="00B00C43"/>
    <w:rsid w:val="00B018E5"/>
    <w:rsid w:val="00B03051"/>
    <w:rsid w:val="00B038AD"/>
    <w:rsid w:val="00B04D1E"/>
    <w:rsid w:val="00B04D60"/>
    <w:rsid w:val="00B050B4"/>
    <w:rsid w:val="00B062A4"/>
    <w:rsid w:val="00B06E24"/>
    <w:rsid w:val="00B06FD1"/>
    <w:rsid w:val="00B112C0"/>
    <w:rsid w:val="00B13F13"/>
    <w:rsid w:val="00B15370"/>
    <w:rsid w:val="00B15B58"/>
    <w:rsid w:val="00B17079"/>
    <w:rsid w:val="00B179CA"/>
    <w:rsid w:val="00B17A25"/>
    <w:rsid w:val="00B17DE2"/>
    <w:rsid w:val="00B17E10"/>
    <w:rsid w:val="00B21D26"/>
    <w:rsid w:val="00B22580"/>
    <w:rsid w:val="00B22B9B"/>
    <w:rsid w:val="00B22F86"/>
    <w:rsid w:val="00B23537"/>
    <w:rsid w:val="00B23724"/>
    <w:rsid w:val="00B2403D"/>
    <w:rsid w:val="00B25460"/>
    <w:rsid w:val="00B27966"/>
    <w:rsid w:val="00B27C7A"/>
    <w:rsid w:val="00B27EC6"/>
    <w:rsid w:val="00B3086D"/>
    <w:rsid w:val="00B308B4"/>
    <w:rsid w:val="00B31515"/>
    <w:rsid w:val="00B31C53"/>
    <w:rsid w:val="00B33307"/>
    <w:rsid w:val="00B333BD"/>
    <w:rsid w:val="00B334AA"/>
    <w:rsid w:val="00B35247"/>
    <w:rsid w:val="00B358F9"/>
    <w:rsid w:val="00B35B27"/>
    <w:rsid w:val="00B376C5"/>
    <w:rsid w:val="00B37FDE"/>
    <w:rsid w:val="00B40940"/>
    <w:rsid w:val="00B41267"/>
    <w:rsid w:val="00B41DDD"/>
    <w:rsid w:val="00B426AC"/>
    <w:rsid w:val="00B43E51"/>
    <w:rsid w:val="00B4456F"/>
    <w:rsid w:val="00B44B68"/>
    <w:rsid w:val="00B46190"/>
    <w:rsid w:val="00B47060"/>
    <w:rsid w:val="00B471FC"/>
    <w:rsid w:val="00B47A29"/>
    <w:rsid w:val="00B47CFB"/>
    <w:rsid w:val="00B503EC"/>
    <w:rsid w:val="00B508A2"/>
    <w:rsid w:val="00B515B2"/>
    <w:rsid w:val="00B518EA"/>
    <w:rsid w:val="00B52A31"/>
    <w:rsid w:val="00B52F66"/>
    <w:rsid w:val="00B53700"/>
    <w:rsid w:val="00B53EDA"/>
    <w:rsid w:val="00B55102"/>
    <w:rsid w:val="00B552D2"/>
    <w:rsid w:val="00B56107"/>
    <w:rsid w:val="00B567C3"/>
    <w:rsid w:val="00B5692E"/>
    <w:rsid w:val="00B56EDE"/>
    <w:rsid w:val="00B5752C"/>
    <w:rsid w:val="00B57697"/>
    <w:rsid w:val="00B5796C"/>
    <w:rsid w:val="00B60F8B"/>
    <w:rsid w:val="00B620ED"/>
    <w:rsid w:val="00B62EFF"/>
    <w:rsid w:val="00B63697"/>
    <w:rsid w:val="00B64B9E"/>
    <w:rsid w:val="00B6519B"/>
    <w:rsid w:val="00B65A4D"/>
    <w:rsid w:val="00B66368"/>
    <w:rsid w:val="00B66D70"/>
    <w:rsid w:val="00B67B85"/>
    <w:rsid w:val="00B7050C"/>
    <w:rsid w:val="00B70E9B"/>
    <w:rsid w:val="00B70FB9"/>
    <w:rsid w:val="00B71AD1"/>
    <w:rsid w:val="00B72A5E"/>
    <w:rsid w:val="00B7351C"/>
    <w:rsid w:val="00B7543A"/>
    <w:rsid w:val="00B755C1"/>
    <w:rsid w:val="00B765D6"/>
    <w:rsid w:val="00B773D4"/>
    <w:rsid w:val="00B7759B"/>
    <w:rsid w:val="00B808B2"/>
    <w:rsid w:val="00B81075"/>
    <w:rsid w:val="00B816E1"/>
    <w:rsid w:val="00B81788"/>
    <w:rsid w:val="00B818A9"/>
    <w:rsid w:val="00B82C39"/>
    <w:rsid w:val="00B842F5"/>
    <w:rsid w:val="00B858E9"/>
    <w:rsid w:val="00B86849"/>
    <w:rsid w:val="00B90456"/>
    <w:rsid w:val="00B954B5"/>
    <w:rsid w:val="00B95A86"/>
    <w:rsid w:val="00B969AA"/>
    <w:rsid w:val="00BA051E"/>
    <w:rsid w:val="00BA10BC"/>
    <w:rsid w:val="00BA1198"/>
    <w:rsid w:val="00BA170C"/>
    <w:rsid w:val="00BA2624"/>
    <w:rsid w:val="00BA3BD8"/>
    <w:rsid w:val="00BA49CD"/>
    <w:rsid w:val="00BA50E3"/>
    <w:rsid w:val="00BA670C"/>
    <w:rsid w:val="00BA6984"/>
    <w:rsid w:val="00BA6B84"/>
    <w:rsid w:val="00BB0CAF"/>
    <w:rsid w:val="00BB1DE8"/>
    <w:rsid w:val="00BB25B5"/>
    <w:rsid w:val="00BB5128"/>
    <w:rsid w:val="00BB66D6"/>
    <w:rsid w:val="00BB72B4"/>
    <w:rsid w:val="00BB72CE"/>
    <w:rsid w:val="00BB7A63"/>
    <w:rsid w:val="00BC058C"/>
    <w:rsid w:val="00BC14CB"/>
    <w:rsid w:val="00BC1B4F"/>
    <w:rsid w:val="00BC2187"/>
    <w:rsid w:val="00BC23B1"/>
    <w:rsid w:val="00BC25DD"/>
    <w:rsid w:val="00BC262D"/>
    <w:rsid w:val="00BC2D5D"/>
    <w:rsid w:val="00BC36B8"/>
    <w:rsid w:val="00BC4ED4"/>
    <w:rsid w:val="00BD0408"/>
    <w:rsid w:val="00BD0A3A"/>
    <w:rsid w:val="00BD4DB4"/>
    <w:rsid w:val="00BD59FA"/>
    <w:rsid w:val="00BD690B"/>
    <w:rsid w:val="00BD734C"/>
    <w:rsid w:val="00BD758F"/>
    <w:rsid w:val="00BE05F0"/>
    <w:rsid w:val="00BE05F2"/>
    <w:rsid w:val="00BE12E7"/>
    <w:rsid w:val="00BE1599"/>
    <w:rsid w:val="00BE1BB9"/>
    <w:rsid w:val="00BE1F4F"/>
    <w:rsid w:val="00BE217F"/>
    <w:rsid w:val="00BE3B94"/>
    <w:rsid w:val="00BE40DB"/>
    <w:rsid w:val="00BE4BA3"/>
    <w:rsid w:val="00BE4CFF"/>
    <w:rsid w:val="00BF0F7A"/>
    <w:rsid w:val="00BF134F"/>
    <w:rsid w:val="00BF1799"/>
    <w:rsid w:val="00BF241E"/>
    <w:rsid w:val="00BF361A"/>
    <w:rsid w:val="00BF41A2"/>
    <w:rsid w:val="00BF4415"/>
    <w:rsid w:val="00BF4EDE"/>
    <w:rsid w:val="00BF5E1A"/>
    <w:rsid w:val="00BF5FC7"/>
    <w:rsid w:val="00BF6C06"/>
    <w:rsid w:val="00BF76E3"/>
    <w:rsid w:val="00C0060C"/>
    <w:rsid w:val="00C0120A"/>
    <w:rsid w:val="00C042F3"/>
    <w:rsid w:val="00C06324"/>
    <w:rsid w:val="00C1073E"/>
    <w:rsid w:val="00C10ADF"/>
    <w:rsid w:val="00C11032"/>
    <w:rsid w:val="00C11126"/>
    <w:rsid w:val="00C11FAF"/>
    <w:rsid w:val="00C12944"/>
    <w:rsid w:val="00C1338E"/>
    <w:rsid w:val="00C14C28"/>
    <w:rsid w:val="00C15899"/>
    <w:rsid w:val="00C16AF5"/>
    <w:rsid w:val="00C17274"/>
    <w:rsid w:val="00C207AF"/>
    <w:rsid w:val="00C20B54"/>
    <w:rsid w:val="00C22904"/>
    <w:rsid w:val="00C23ED1"/>
    <w:rsid w:val="00C2415C"/>
    <w:rsid w:val="00C24918"/>
    <w:rsid w:val="00C25E0A"/>
    <w:rsid w:val="00C26394"/>
    <w:rsid w:val="00C26395"/>
    <w:rsid w:val="00C26C95"/>
    <w:rsid w:val="00C27409"/>
    <w:rsid w:val="00C27427"/>
    <w:rsid w:val="00C27F9B"/>
    <w:rsid w:val="00C30AFE"/>
    <w:rsid w:val="00C31EFB"/>
    <w:rsid w:val="00C32854"/>
    <w:rsid w:val="00C34430"/>
    <w:rsid w:val="00C346DC"/>
    <w:rsid w:val="00C371C2"/>
    <w:rsid w:val="00C40DF6"/>
    <w:rsid w:val="00C40E07"/>
    <w:rsid w:val="00C41960"/>
    <w:rsid w:val="00C42F32"/>
    <w:rsid w:val="00C4324B"/>
    <w:rsid w:val="00C440AF"/>
    <w:rsid w:val="00C440DE"/>
    <w:rsid w:val="00C44565"/>
    <w:rsid w:val="00C453F0"/>
    <w:rsid w:val="00C47B0F"/>
    <w:rsid w:val="00C47FFB"/>
    <w:rsid w:val="00C5013E"/>
    <w:rsid w:val="00C5047D"/>
    <w:rsid w:val="00C50E13"/>
    <w:rsid w:val="00C52686"/>
    <w:rsid w:val="00C53304"/>
    <w:rsid w:val="00C536BC"/>
    <w:rsid w:val="00C53A3A"/>
    <w:rsid w:val="00C54808"/>
    <w:rsid w:val="00C55329"/>
    <w:rsid w:val="00C56C1D"/>
    <w:rsid w:val="00C63642"/>
    <w:rsid w:val="00C63AA7"/>
    <w:rsid w:val="00C643B4"/>
    <w:rsid w:val="00C647EF"/>
    <w:rsid w:val="00C64B49"/>
    <w:rsid w:val="00C70335"/>
    <w:rsid w:val="00C70846"/>
    <w:rsid w:val="00C70FCC"/>
    <w:rsid w:val="00C71383"/>
    <w:rsid w:val="00C71775"/>
    <w:rsid w:val="00C724AA"/>
    <w:rsid w:val="00C72922"/>
    <w:rsid w:val="00C73471"/>
    <w:rsid w:val="00C746AE"/>
    <w:rsid w:val="00C747BD"/>
    <w:rsid w:val="00C75373"/>
    <w:rsid w:val="00C75C51"/>
    <w:rsid w:val="00C762F6"/>
    <w:rsid w:val="00C76376"/>
    <w:rsid w:val="00C76A93"/>
    <w:rsid w:val="00C76E1A"/>
    <w:rsid w:val="00C76E1E"/>
    <w:rsid w:val="00C77152"/>
    <w:rsid w:val="00C77D74"/>
    <w:rsid w:val="00C80324"/>
    <w:rsid w:val="00C80AA3"/>
    <w:rsid w:val="00C80F9A"/>
    <w:rsid w:val="00C827DA"/>
    <w:rsid w:val="00C83FC9"/>
    <w:rsid w:val="00C85293"/>
    <w:rsid w:val="00C866BA"/>
    <w:rsid w:val="00C875B9"/>
    <w:rsid w:val="00C90685"/>
    <w:rsid w:val="00C90BB6"/>
    <w:rsid w:val="00C92CEC"/>
    <w:rsid w:val="00C93BD0"/>
    <w:rsid w:val="00C93FB1"/>
    <w:rsid w:val="00C94075"/>
    <w:rsid w:val="00C94712"/>
    <w:rsid w:val="00C948EA"/>
    <w:rsid w:val="00C9595F"/>
    <w:rsid w:val="00CA099E"/>
    <w:rsid w:val="00CA0B4F"/>
    <w:rsid w:val="00CA0BC0"/>
    <w:rsid w:val="00CA227E"/>
    <w:rsid w:val="00CA2503"/>
    <w:rsid w:val="00CA36BB"/>
    <w:rsid w:val="00CB0451"/>
    <w:rsid w:val="00CB065D"/>
    <w:rsid w:val="00CB0D3C"/>
    <w:rsid w:val="00CB1F4A"/>
    <w:rsid w:val="00CB5AF8"/>
    <w:rsid w:val="00CB70F1"/>
    <w:rsid w:val="00CB7AA5"/>
    <w:rsid w:val="00CC052E"/>
    <w:rsid w:val="00CC1194"/>
    <w:rsid w:val="00CC11AC"/>
    <w:rsid w:val="00CC1608"/>
    <w:rsid w:val="00CC1FC5"/>
    <w:rsid w:val="00CC3729"/>
    <w:rsid w:val="00CC4506"/>
    <w:rsid w:val="00CC7902"/>
    <w:rsid w:val="00CD0099"/>
    <w:rsid w:val="00CD0143"/>
    <w:rsid w:val="00CD1392"/>
    <w:rsid w:val="00CD26AA"/>
    <w:rsid w:val="00CD3A56"/>
    <w:rsid w:val="00CD3BEC"/>
    <w:rsid w:val="00CD4C18"/>
    <w:rsid w:val="00CD506B"/>
    <w:rsid w:val="00CD5DC7"/>
    <w:rsid w:val="00CD6327"/>
    <w:rsid w:val="00CD6C7C"/>
    <w:rsid w:val="00CD6D4B"/>
    <w:rsid w:val="00CD7711"/>
    <w:rsid w:val="00CD777A"/>
    <w:rsid w:val="00CD7B91"/>
    <w:rsid w:val="00CD7DE8"/>
    <w:rsid w:val="00CE065B"/>
    <w:rsid w:val="00CE091F"/>
    <w:rsid w:val="00CE1CF4"/>
    <w:rsid w:val="00CE3565"/>
    <w:rsid w:val="00CE3B44"/>
    <w:rsid w:val="00CE3DFA"/>
    <w:rsid w:val="00CE3F26"/>
    <w:rsid w:val="00CE5C7F"/>
    <w:rsid w:val="00CE67AB"/>
    <w:rsid w:val="00CE6F05"/>
    <w:rsid w:val="00CF01B5"/>
    <w:rsid w:val="00CF14EE"/>
    <w:rsid w:val="00CF2186"/>
    <w:rsid w:val="00CF2466"/>
    <w:rsid w:val="00CF3069"/>
    <w:rsid w:val="00CF34D3"/>
    <w:rsid w:val="00CF3C40"/>
    <w:rsid w:val="00CF5FD1"/>
    <w:rsid w:val="00CF618C"/>
    <w:rsid w:val="00CF7D7B"/>
    <w:rsid w:val="00D00D63"/>
    <w:rsid w:val="00D0147F"/>
    <w:rsid w:val="00D03350"/>
    <w:rsid w:val="00D053C6"/>
    <w:rsid w:val="00D076CF"/>
    <w:rsid w:val="00D07D88"/>
    <w:rsid w:val="00D07FD1"/>
    <w:rsid w:val="00D1276F"/>
    <w:rsid w:val="00D13B34"/>
    <w:rsid w:val="00D14DA5"/>
    <w:rsid w:val="00D1697D"/>
    <w:rsid w:val="00D17727"/>
    <w:rsid w:val="00D201DD"/>
    <w:rsid w:val="00D205F8"/>
    <w:rsid w:val="00D20D6E"/>
    <w:rsid w:val="00D211E5"/>
    <w:rsid w:val="00D239F6"/>
    <w:rsid w:val="00D247F9"/>
    <w:rsid w:val="00D3080B"/>
    <w:rsid w:val="00D31DD0"/>
    <w:rsid w:val="00D31EF0"/>
    <w:rsid w:val="00D343DF"/>
    <w:rsid w:val="00D35CB8"/>
    <w:rsid w:val="00D3611B"/>
    <w:rsid w:val="00D36EE1"/>
    <w:rsid w:val="00D40E69"/>
    <w:rsid w:val="00D41FB6"/>
    <w:rsid w:val="00D4333A"/>
    <w:rsid w:val="00D4560D"/>
    <w:rsid w:val="00D459D9"/>
    <w:rsid w:val="00D45C25"/>
    <w:rsid w:val="00D45DD3"/>
    <w:rsid w:val="00D468C4"/>
    <w:rsid w:val="00D4735E"/>
    <w:rsid w:val="00D51747"/>
    <w:rsid w:val="00D51828"/>
    <w:rsid w:val="00D52D16"/>
    <w:rsid w:val="00D544AE"/>
    <w:rsid w:val="00D55048"/>
    <w:rsid w:val="00D56958"/>
    <w:rsid w:val="00D57BD7"/>
    <w:rsid w:val="00D57E00"/>
    <w:rsid w:val="00D62E0B"/>
    <w:rsid w:val="00D630A5"/>
    <w:rsid w:val="00D64877"/>
    <w:rsid w:val="00D65E95"/>
    <w:rsid w:val="00D6601F"/>
    <w:rsid w:val="00D6667F"/>
    <w:rsid w:val="00D6794B"/>
    <w:rsid w:val="00D71170"/>
    <w:rsid w:val="00D71827"/>
    <w:rsid w:val="00D71DBE"/>
    <w:rsid w:val="00D71E60"/>
    <w:rsid w:val="00D72583"/>
    <w:rsid w:val="00D727FD"/>
    <w:rsid w:val="00D73F2F"/>
    <w:rsid w:val="00D73FF6"/>
    <w:rsid w:val="00D7422A"/>
    <w:rsid w:val="00D74D9B"/>
    <w:rsid w:val="00D7580F"/>
    <w:rsid w:val="00D75829"/>
    <w:rsid w:val="00D75F68"/>
    <w:rsid w:val="00D7654F"/>
    <w:rsid w:val="00D81AA0"/>
    <w:rsid w:val="00D81B11"/>
    <w:rsid w:val="00D8235C"/>
    <w:rsid w:val="00D83A11"/>
    <w:rsid w:val="00D84F38"/>
    <w:rsid w:val="00D8553B"/>
    <w:rsid w:val="00D8578C"/>
    <w:rsid w:val="00D87C3F"/>
    <w:rsid w:val="00D90013"/>
    <w:rsid w:val="00D90494"/>
    <w:rsid w:val="00D916E1"/>
    <w:rsid w:val="00D917A9"/>
    <w:rsid w:val="00D9183C"/>
    <w:rsid w:val="00D93A5D"/>
    <w:rsid w:val="00D93AFD"/>
    <w:rsid w:val="00D93B7A"/>
    <w:rsid w:val="00D94072"/>
    <w:rsid w:val="00DA0261"/>
    <w:rsid w:val="00DA1982"/>
    <w:rsid w:val="00DA32DB"/>
    <w:rsid w:val="00DA4010"/>
    <w:rsid w:val="00DA41F1"/>
    <w:rsid w:val="00DA5400"/>
    <w:rsid w:val="00DA7931"/>
    <w:rsid w:val="00DA7AA8"/>
    <w:rsid w:val="00DB00C1"/>
    <w:rsid w:val="00DB0295"/>
    <w:rsid w:val="00DB0F11"/>
    <w:rsid w:val="00DB124B"/>
    <w:rsid w:val="00DB25B3"/>
    <w:rsid w:val="00DB2846"/>
    <w:rsid w:val="00DB2DD1"/>
    <w:rsid w:val="00DB51BC"/>
    <w:rsid w:val="00DB5BD1"/>
    <w:rsid w:val="00DB5CE4"/>
    <w:rsid w:val="00DB5F7D"/>
    <w:rsid w:val="00DB60C5"/>
    <w:rsid w:val="00DC00E6"/>
    <w:rsid w:val="00DC046D"/>
    <w:rsid w:val="00DC0909"/>
    <w:rsid w:val="00DC42E0"/>
    <w:rsid w:val="00DC42FA"/>
    <w:rsid w:val="00DC4F10"/>
    <w:rsid w:val="00DC5218"/>
    <w:rsid w:val="00DC55DC"/>
    <w:rsid w:val="00DC655B"/>
    <w:rsid w:val="00DC7516"/>
    <w:rsid w:val="00DD00B8"/>
    <w:rsid w:val="00DD1221"/>
    <w:rsid w:val="00DD24E3"/>
    <w:rsid w:val="00DD4630"/>
    <w:rsid w:val="00DD4780"/>
    <w:rsid w:val="00DD4AD1"/>
    <w:rsid w:val="00DD70DE"/>
    <w:rsid w:val="00DD7169"/>
    <w:rsid w:val="00DD7259"/>
    <w:rsid w:val="00DD7289"/>
    <w:rsid w:val="00DE04B8"/>
    <w:rsid w:val="00DE0D98"/>
    <w:rsid w:val="00DE19BE"/>
    <w:rsid w:val="00DE34D3"/>
    <w:rsid w:val="00DE3939"/>
    <w:rsid w:val="00DE4CAE"/>
    <w:rsid w:val="00DE52B9"/>
    <w:rsid w:val="00DE53EF"/>
    <w:rsid w:val="00DF1085"/>
    <w:rsid w:val="00DF15C6"/>
    <w:rsid w:val="00DF1FEE"/>
    <w:rsid w:val="00DF2FD2"/>
    <w:rsid w:val="00DF4136"/>
    <w:rsid w:val="00DF5955"/>
    <w:rsid w:val="00DF66DE"/>
    <w:rsid w:val="00DF6C11"/>
    <w:rsid w:val="00E003C4"/>
    <w:rsid w:val="00E00FB9"/>
    <w:rsid w:val="00E0115E"/>
    <w:rsid w:val="00E02249"/>
    <w:rsid w:val="00E03F43"/>
    <w:rsid w:val="00E046D1"/>
    <w:rsid w:val="00E05065"/>
    <w:rsid w:val="00E0635A"/>
    <w:rsid w:val="00E069E8"/>
    <w:rsid w:val="00E07C9D"/>
    <w:rsid w:val="00E104EA"/>
    <w:rsid w:val="00E104F9"/>
    <w:rsid w:val="00E109E0"/>
    <w:rsid w:val="00E117E4"/>
    <w:rsid w:val="00E11CDD"/>
    <w:rsid w:val="00E11E2E"/>
    <w:rsid w:val="00E12A86"/>
    <w:rsid w:val="00E13B4A"/>
    <w:rsid w:val="00E13BB4"/>
    <w:rsid w:val="00E146A1"/>
    <w:rsid w:val="00E1474F"/>
    <w:rsid w:val="00E1559D"/>
    <w:rsid w:val="00E15F76"/>
    <w:rsid w:val="00E15FAC"/>
    <w:rsid w:val="00E163B5"/>
    <w:rsid w:val="00E16557"/>
    <w:rsid w:val="00E169F6"/>
    <w:rsid w:val="00E17D9B"/>
    <w:rsid w:val="00E2077F"/>
    <w:rsid w:val="00E20991"/>
    <w:rsid w:val="00E20E2A"/>
    <w:rsid w:val="00E21050"/>
    <w:rsid w:val="00E21A4B"/>
    <w:rsid w:val="00E23601"/>
    <w:rsid w:val="00E23FEE"/>
    <w:rsid w:val="00E247A2"/>
    <w:rsid w:val="00E26245"/>
    <w:rsid w:val="00E266D6"/>
    <w:rsid w:val="00E26AEC"/>
    <w:rsid w:val="00E30DF6"/>
    <w:rsid w:val="00E312C3"/>
    <w:rsid w:val="00E3135E"/>
    <w:rsid w:val="00E32DE6"/>
    <w:rsid w:val="00E3314F"/>
    <w:rsid w:val="00E33AD4"/>
    <w:rsid w:val="00E33C29"/>
    <w:rsid w:val="00E34388"/>
    <w:rsid w:val="00E34639"/>
    <w:rsid w:val="00E35DD8"/>
    <w:rsid w:val="00E35E52"/>
    <w:rsid w:val="00E365AF"/>
    <w:rsid w:val="00E40122"/>
    <w:rsid w:val="00E4049C"/>
    <w:rsid w:val="00E40661"/>
    <w:rsid w:val="00E407AF"/>
    <w:rsid w:val="00E43011"/>
    <w:rsid w:val="00E433DF"/>
    <w:rsid w:val="00E44C24"/>
    <w:rsid w:val="00E44DDF"/>
    <w:rsid w:val="00E45DD1"/>
    <w:rsid w:val="00E4624C"/>
    <w:rsid w:val="00E462B7"/>
    <w:rsid w:val="00E46D28"/>
    <w:rsid w:val="00E46EBD"/>
    <w:rsid w:val="00E47FD9"/>
    <w:rsid w:val="00E50FE3"/>
    <w:rsid w:val="00E513EA"/>
    <w:rsid w:val="00E52818"/>
    <w:rsid w:val="00E532D7"/>
    <w:rsid w:val="00E53770"/>
    <w:rsid w:val="00E5582E"/>
    <w:rsid w:val="00E5778F"/>
    <w:rsid w:val="00E57A25"/>
    <w:rsid w:val="00E60113"/>
    <w:rsid w:val="00E60E48"/>
    <w:rsid w:val="00E64C15"/>
    <w:rsid w:val="00E64C41"/>
    <w:rsid w:val="00E65C4D"/>
    <w:rsid w:val="00E66535"/>
    <w:rsid w:val="00E6656F"/>
    <w:rsid w:val="00E66D65"/>
    <w:rsid w:val="00E67168"/>
    <w:rsid w:val="00E70D60"/>
    <w:rsid w:val="00E74E4D"/>
    <w:rsid w:val="00E74E92"/>
    <w:rsid w:val="00E7599E"/>
    <w:rsid w:val="00E76A54"/>
    <w:rsid w:val="00E76FE2"/>
    <w:rsid w:val="00E8001E"/>
    <w:rsid w:val="00E801D8"/>
    <w:rsid w:val="00E80C96"/>
    <w:rsid w:val="00E81917"/>
    <w:rsid w:val="00E81EB9"/>
    <w:rsid w:val="00E82F9B"/>
    <w:rsid w:val="00E84C0D"/>
    <w:rsid w:val="00E8590D"/>
    <w:rsid w:val="00E8631F"/>
    <w:rsid w:val="00E9009A"/>
    <w:rsid w:val="00E91FD4"/>
    <w:rsid w:val="00E93847"/>
    <w:rsid w:val="00E93DA5"/>
    <w:rsid w:val="00E93FDD"/>
    <w:rsid w:val="00E94E1C"/>
    <w:rsid w:val="00E951B9"/>
    <w:rsid w:val="00E952C9"/>
    <w:rsid w:val="00E95B55"/>
    <w:rsid w:val="00E9749D"/>
    <w:rsid w:val="00EA07FC"/>
    <w:rsid w:val="00EA126E"/>
    <w:rsid w:val="00EA1473"/>
    <w:rsid w:val="00EA5062"/>
    <w:rsid w:val="00EA5295"/>
    <w:rsid w:val="00EA56F5"/>
    <w:rsid w:val="00EA5783"/>
    <w:rsid w:val="00EA5967"/>
    <w:rsid w:val="00EA604E"/>
    <w:rsid w:val="00EB1F9D"/>
    <w:rsid w:val="00EB26FC"/>
    <w:rsid w:val="00EB4CEB"/>
    <w:rsid w:val="00EB4F08"/>
    <w:rsid w:val="00EB5521"/>
    <w:rsid w:val="00EB5613"/>
    <w:rsid w:val="00EB573B"/>
    <w:rsid w:val="00EB6B89"/>
    <w:rsid w:val="00EB7F2F"/>
    <w:rsid w:val="00EC072E"/>
    <w:rsid w:val="00EC0A1F"/>
    <w:rsid w:val="00EC34F2"/>
    <w:rsid w:val="00EC48D2"/>
    <w:rsid w:val="00EC5184"/>
    <w:rsid w:val="00EC589C"/>
    <w:rsid w:val="00EC5E41"/>
    <w:rsid w:val="00EC67FE"/>
    <w:rsid w:val="00EC7593"/>
    <w:rsid w:val="00ED07EF"/>
    <w:rsid w:val="00ED0C1F"/>
    <w:rsid w:val="00ED239C"/>
    <w:rsid w:val="00ED3ED7"/>
    <w:rsid w:val="00ED454A"/>
    <w:rsid w:val="00ED7401"/>
    <w:rsid w:val="00ED7705"/>
    <w:rsid w:val="00EE0B76"/>
    <w:rsid w:val="00EE1134"/>
    <w:rsid w:val="00EE1240"/>
    <w:rsid w:val="00EE2CBD"/>
    <w:rsid w:val="00EE3BAF"/>
    <w:rsid w:val="00EE4508"/>
    <w:rsid w:val="00EE4873"/>
    <w:rsid w:val="00EE7F49"/>
    <w:rsid w:val="00EF0F5F"/>
    <w:rsid w:val="00EF1472"/>
    <w:rsid w:val="00EF1622"/>
    <w:rsid w:val="00EF358D"/>
    <w:rsid w:val="00EF3906"/>
    <w:rsid w:val="00EF3CC1"/>
    <w:rsid w:val="00EF40A0"/>
    <w:rsid w:val="00EF4C2B"/>
    <w:rsid w:val="00EF4C44"/>
    <w:rsid w:val="00EF51B2"/>
    <w:rsid w:val="00EF6C16"/>
    <w:rsid w:val="00F0090C"/>
    <w:rsid w:val="00F00AC8"/>
    <w:rsid w:val="00F011AE"/>
    <w:rsid w:val="00F04816"/>
    <w:rsid w:val="00F049B3"/>
    <w:rsid w:val="00F04CA9"/>
    <w:rsid w:val="00F055C7"/>
    <w:rsid w:val="00F05B4C"/>
    <w:rsid w:val="00F05C9E"/>
    <w:rsid w:val="00F068C4"/>
    <w:rsid w:val="00F10047"/>
    <w:rsid w:val="00F10B14"/>
    <w:rsid w:val="00F11568"/>
    <w:rsid w:val="00F11C58"/>
    <w:rsid w:val="00F12B74"/>
    <w:rsid w:val="00F12FD2"/>
    <w:rsid w:val="00F14079"/>
    <w:rsid w:val="00F1503F"/>
    <w:rsid w:val="00F2097E"/>
    <w:rsid w:val="00F231D5"/>
    <w:rsid w:val="00F24316"/>
    <w:rsid w:val="00F2431E"/>
    <w:rsid w:val="00F2757F"/>
    <w:rsid w:val="00F30876"/>
    <w:rsid w:val="00F319FC"/>
    <w:rsid w:val="00F32D62"/>
    <w:rsid w:val="00F33E79"/>
    <w:rsid w:val="00F344D7"/>
    <w:rsid w:val="00F34A60"/>
    <w:rsid w:val="00F35923"/>
    <w:rsid w:val="00F359DC"/>
    <w:rsid w:val="00F36826"/>
    <w:rsid w:val="00F375C8"/>
    <w:rsid w:val="00F37ED7"/>
    <w:rsid w:val="00F41859"/>
    <w:rsid w:val="00F419B6"/>
    <w:rsid w:val="00F45600"/>
    <w:rsid w:val="00F46706"/>
    <w:rsid w:val="00F46D8F"/>
    <w:rsid w:val="00F50A6D"/>
    <w:rsid w:val="00F510F7"/>
    <w:rsid w:val="00F51584"/>
    <w:rsid w:val="00F52D64"/>
    <w:rsid w:val="00F54D50"/>
    <w:rsid w:val="00F55C8D"/>
    <w:rsid w:val="00F56868"/>
    <w:rsid w:val="00F5714E"/>
    <w:rsid w:val="00F57FCC"/>
    <w:rsid w:val="00F6004D"/>
    <w:rsid w:val="00F602B2"/>
    <w:rsid w:val="00F60527"/>
    <w:rsid w:val="00F6052B"/>
    <w:rsid w:val="00F60CAD"/>
    <w:rsid w:val="00F61D8F"/>
    <w:rsid w:val="00F61FC4"/>
    <w:rsid w:val="00F624A5"/>
    <w:rsid w:val="00F62BD7"/>
    <w:rsid w:val="00F62C32"/>
    <w:rsid w:val="00F62E03"/>
    <w:rsid w:val="00F635B1"/>
    <w:rsid w:val="00F6370E"/>
    <w:rsid w:val="00F63E9F"/>
    <w:rsid w:val="00F64846"/>
    <w:rsid w:val="00F64AFA"/>
    <w:rsid w:val="00F664C0"/>
    <w:rsid w:val="00F66E83"/>
    <w:rsid w:val="00F703D8"/>
    <w:rsid w:val="00F70A4D"/>
    <w:rsid w:val="00F70B7A"/>
    <w:rsid w:val="00F7167C"/>
    <w:rsid w:val="00F72F82"/>
    <w:rsid w:val="00F732D0"/>
    <w:rsid w:val="00F74FA4"/>
    <w:rsid w:val="00F771B4"/>
    <w:rsid w:val="00F7722C"/>
    <w:rsid w:val="00F814E2"/>
    <w:rsid w:val="00F81732"/>
    <w:rsid w:val="00F8175D"/>
    <w:rsid w:val="00F81A9A"/>
    <w:rsid w:val="00F81E64"/>
    <w:rsid w:val="00F824C1"/>
    <w:rsid w:val="00F828E3"/>
    <w:rsid w:val="00F82AEC"/>
    <w:rsid w:val="00F82BB0"/>
    <w:rsid w:val="00F83471"/>
    <w:rsid w:val="00F8403A"/>
    <w:rsid w:val="00F85049"/>
    <w:rsid w:val="00F85DE9"/>
    <w:rsid w:val="00F86533"/>
    <w:rsid w:val="00F86B51"/>
    <w:rsid w:val="00F86F34"/>
    <w:rsid w:val="00F87023"/>
    <w:rsid w:val="00F87DB4"/>
    <w:rsid w:val="00F90CC5"/>
    <w:rsid w:val="00F912F9"/>
    <w:rsid w:val="00F93C70"/>
    <w:rsid w:val="00F9582E"/>
    <w:rsid w:val="00F9688E"/>
    <w:rsid w:val="00F96A09"/>
    <w:rsid w:val="00F97EA3"/>
    <w:rsid w:val="00F97FF3"/>
    <w:rsid w:val="00FA00CD"/>
    <w:rsid w:val="00FA04E4"/>
    <w:rsid w:val="00FA082E"/>
    <w:rsid w:val="00FA21E1"/>
    <w:rsid w:val="00FA3C6F"/>
    <w:rsid w:val="00FA3CF6"/>
    <w:rsid w:val="00FA4123"/>
    <w:rsid w:val="00FA5BF7"/>
    <w:rsid w:val="00FA5EC0"/>
    <w:rsid w:val="00FB040F"/>
    <w:rsid w:val="00FB0640"/>
    <w:rsid w:val="00FB1C6D"/>
    <w:rsid w:val="00FB2B7A"/>
    <w:rsid w:val="00FB48ED"/>
    <w:rsid w:val="00FB4BC1"/>
    <w:rsid w:val="00FB535C"/>
    <w:rsid w:val="00FB5E5E"/>
    <w:rsid w:val="00FB6E50"/>
    <w:rsid w:val="00FB6E5F"/>
    <w:rsid w:val="00FB70F3"/>
    <w:rsid w:val="00FB7299"/>
    <w:rsid w:val="00FB77E2"/>
    <w:rsid w:val="00FB793A"/>
    <w:rsid w:val="00FC07C9"/>
    <w:rsid w:val="00FC1315"/>
    <w:rsid w:val="00FC196A"/>
    <w:rsid w:val="00FC1BE5"/>
    <w:rsid w:val="00FC1CD9"/>
    <w:rsid w:val="00FC5AD0"/>
    <w:rsid w:val="00FC6310"/>
    <w:rsid w:val="00FC7BF0"/>
    <w:rsid w:val="00FC7DD0"/>
    <w:rsid w:val="00FD1250"/>
    <w:rsid w:val="00FD1BAE"/>
    <w:rsid w:val="00FD1ED0"/>
    <w:rsid w:val="00FD2487"/>
    <w:rsid w:val="00FD26B6"/>
    <w:rsid w:val="00FD4005"/>
    <w:rsid w:val="00FD42FF"/>
    <w:rsid w:val="00FD580B"/>
    <w:rsid w:val="00FD605A"/>
    <w:rsid w:val="00FD7B17"/>
    <w:rsid w:val="00FD7BC6"/>
    <w:rsid w:val="00FD7D6A"/>
    <w:rsid w:val="00FE0159"/>
    <w:rsid w:val="00FE06B3"/>
    <w:rsid w:val="00FE0E88"/>
    <w:rsid w:val="00FE236A"/>
    <w:rsid w:val="00FE2EA5"/>
    <w:rsid w:val="00FE357C"/>
    <w:rsid w:val="00FE4220"/>
    <w:rsid w:val="00FE4613"/>
    <w:rsid w:val="00FE4996"/>
    <w:rsid w:val="00FE4D5D"/>
    <w:rsid w:val="00FE4FE8"/>
    <w:rsid w:val="00FE52ED"/>
    <w:rsid w:val="00FE6BD9"/>
    <w:rsid w:val="00FE6C7C"/>
    <w:rsid w:val="00FE7479"/>
    <w:rsid w:val="00FE7A57"/>
    <w:rsid w:val="00FF02B3"/>
    <w:rsid w:val="00FF0576"/>
    <w:rsid w:val="00FF19E0"/>
    <w:rsid w:val="00FF1BD5"/>
    <w:rsid w:val="00FF315E"/>
    <w:rsid w:val="00FF3609"/>
    <w:rsid w:val="00FF63F2"/>
    <w:rsid w:val="00FF6CEF"/>
    <w:rsid w:val="030F6220"/>
    <w:rsid w:val="0378247B"/>
    <w:rsid w:val="073428E7"/>
    <w:rsid w:val="082D6314"/>
    <w:rsid w:val="08FF3A82"/>
    <w:rsid w:val="09797375"/>
    <w:rsid w:val="09C240A3"/>
    <w:rsid w:val="0A5125C8"/>
    <w:rsid w:val="0A6254EC"/>
    <w:rsid w:val="0A8C6210"/>
    <w:rsid w:val="0F3034CA"/>
    <w:rsid w:val="0F826B36"/>
    <w:rsid w:val="136E3F7D"/>
    <w:rsid w:val="16BB2677"/>
    <w:rsid w:val="18596A3E"/>
    <w:rsid w:val="1D46344A"/>
    <w:rsid w:val="204722BC"/>
    <w:rsid w:val="218B2740"/>
    <w:rsid w:val="23083F6C"/>
    <w:rsid w:val="240D7724"/>
    <w:rsid w:val="26A77398"/>
    <w:rsid w:val="274F43F6"/>
    <w:rsid w:val="29856D73"/>
    <w:rsid w:val="2A6F7C64"/>
    <w:rsid w:val="2CBC4807"/>
    <w:rsid w:val="2DA36A83"/>
    <w:rsid w:val="2DCF53FA"/>
    <w:rsid w:val="2E4D6830"/>
    <w:rsid w:val="2F982C43"/>
    <w:rsid w:val="2FB96352"/>
    <w:rsid w:val="2FCA0A8C"/>
    <w:rsid w:val="303D7E2B"/>
    <w:rsid w:val="308D7D0B"/>
    <w:rsid w:val="33D43373"/>
    <w:rsid w:val="342829A5"/>
    <w:rsid w:val="350A57CF"/>
    <w:rsid w:val="35573FC3"/>
    <w:rsid w:val="39B74415"/>
    <w:rsid w:val="3BC41B12"/>
    <w:rsid w:val="3CAD1A93"/>
    <w:rsid w:val="3CBB4779"/>
    <w:rsid w:val="3E5B1EE9"/>
    <w:rsid w:val="3F015026"/>
    <w:rsid w:val="40172016"/>
    <w:rsid w:val="40606DA8"/>
    <w:rsid w:val="46933B2C"/>
    <w:rsid w:val="46EB7AE7"/>
    <w:rsid w:val="48E00D73"/>
    <w:rsid w:val="4B282BD7"/>
    <w:rsid w:val="4BA44460"/>
    <w:rsid w:val="4CFB1013"/>
    <w:rsid w:val="4E043F4E"/>
    <w:rsid w:val="4EF92E83"/>
    <w:rsid w:val="4F6028CE"/>
    <w:rsid w:val="518C1A93"/>
    <w:rsid w:val="57B06064"/>
    <w:rsid w:val="59652F67"/>
    <w:rsid w:val="5A783C38"/>
    <w:rsid w:val="5ABB593A"/>
    <w:rsid w:val="5F2422C8"/>
    <w:rsid w:val="5F3E632A"/>
    <w:rsid w:val="60CA5FC9"/>
    <w:rsid w:val="60D215F5"/>
    <w:rsid w:val="637D34C4"/>
    <w:rsid w:val="660042C7"/>
    <w:rsid w:val="665A38C9"/>
    <w:rsid w:val="674A167A"/>
    <w:rsid w:val="683F30DB"/>
    <w:rsid w:val="6930134C"/>
    <w:rsid w:val="698378D3"/>
    <w:rsid w:val="69DD4A58"/>
    <w:rsid w:val="6BBA29DD"/>
    <w:rsid w:val="6C671398"/>
    <w:rsid w:val="6C8F32B4"/>
    <w:rsid w:val="6EC87EAF"/>
    <w:rsid w:val="6F80554F"/>
    <w:rsid w:val="71703EFC"/>
    <w:rsid w:val="71EB03A8"/>
    <w:rsid w:val="74981CE6"/>
    <w:rsid w:val="77190EE4"/>
    <w:rsid w:val="771A3E79"/>
    <w:rsid w:val="78177F43"/>
    <w:rsid w:val="783B2F0F"/>
    <w:rsid w:val="7A2B55E8"/>
    <w:rsid w:val="7A75546F"/>
    <w:rsid w:val="7AE42B0A"/>
    <w:rsid w:val="7B3D45C9"/>
    <w:rsid w:val="7C27571F"/>
    <w:rsid w:val="7C732D3C"/>
    <w:rsid w:val="7CC323CF"/>
    <w:rsid w:val="7E587E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4B8705C9"/>
  <w15:docId w15:val="{29151165-AF93-42FF-ACB6-13E59B132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qFormat="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unhideWhenUsed="1"/>
    <w:lsdException w:name="Body Text" w:uiPriority="99"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qFormat="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unhideWhenUsed="1" w:qFormat="1"/>
    <w:lsdException w:name="FollowedHyperlink" w:semiHidden="1" w:unhideWhenUsed="1" w:qFormat="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9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93FB1"/>
    <w:pPr>
      <w:adjustRightInd w:val="0"/>
      <w:snapToGrid w:val="0"/>
      <w:spacing w:after="200"/>
    </w:pPr>
    <w:rPr>
      <w:rFonts w:ascii="Tahoma" w:eastAsia="微软雅黑" w:hAnsi="Tahoma"/>
      <w:sz w:val="22"/>
      <w:szCs w:val="22"/>
    </w:rPr>
  </w:style>
  <w:style w:type="paragraph" w:styleId="1">
    <w:name w:val="heading 1"/>
    <w:basedOn w:val="a"/>
    <w:next w:val="a"/>
    <w:qFormat/>
    <w:pPr>
      <w:keepNext/>
      <w:jc w:val="center"/>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List 3"/>
    <w:basedOn w:val="a"/>
    <w:semiHidden/>
    <w:unhideWhenUsed/>
    <w:qFormat/>
    <w:pPr>
      <w:ind w:leftChars="400" w:left="100" w:hangingChars="200" w:hanging="200"/>
      <w:contextualSpacing/>
    </w:pPr>
  </w:style>
  <w:style w:type="paragraph" w:styleId="a3">
    <w:name w:val="annotation text"/>
    <w:basedOn w:val="a"/>
    <w:link w:val="10"/>
    <w:uiPriority w:val="99"/>
    <w:qFormat/>
    <w:pPr>
      <w:widowControl w:val="0"/>
      <w:spacing w:after="0"/>
    </w:pPr>
    <w:rPr>
      <w:rFonts w:ascii="Times New Roman" w:eastAsia="宋体" w:hAnsi="Times New Roman"/>
      <w:sz w:val="24"/>
      <w:szCs w:val="20"/>
    </w:rPr>
  </w:style>
  <w:style w:type="paragraph" w:styleId="a4">
    <w:name w:val="Body Text"/>
    <w:basedOn w:val="a"/>
    <w:uiPriority w:val="99"/>
    <w:qFormat/>
    <w:pPr>
      <w:spacing w:after="120"/>
    </w:pPr>
    <w:rPr>
      <w:rFonts w:ascii="Times New Roman" w:hAnsi="Times New Roman"/>
      <w:sz w:val="20"/>
      <w:szCs w:val="20"/>
    </w:rPr>
  </w:style>
  <w:style w:type="paragraph" w:styleId="a5">
    <w:name w:val="Body Text Indent"/>
    <w:basedOn w:val="a"/>
    <w:qFormat/>
    <w:pPr>
      <w:spacing w:after="120"/>
      <w:ind w:leftChars="200" w:left="420"/>
    </w:pPr>
  </w:style>
  <w:style w:type="paragraph" w:styleId="a6">
    <w:name w:val="Block Text"/>
    <w:basedOn w:val="a"/>
    <w:semiHidden/>
    <w:unhideWhenUsed/>
    <w:qFormat/>
    <w:pPr>
      <w:widowControl w:val="0"/>
      <w:spacing w:after="0" w:line="408" w:lineRule="auto"/>
      <w:ind w:left="-113" w:right="-510" w:firstLine="510"/>
      <w:jc w:val="both"/>
    </w:pPr>
    <w:rPr>
      <w:rFonts w:ascii="Times New Roman" w:eastAsia="宋体" w:hAnsi="Times New Roman"/>
      <w:kern w:val="2"/>
      <w:sz w:val="21"/>
      <w:szCs w:val="24"/>
    </w:rPr>
  </w:style>
  <w:style w:type="paragraph" w:styleId="a7">
    <w:name w:val="Plain Text"/>
    <w:basedOn w:val="a"/>
    <w:link w:val="a8"/>
    <w:qFormat/>
    <w:rPr>
      <w:rFonts w:ascii="宋体" w:eastAsia="宋体" w:hAnsi="Courier New" w:cs="Courier New"/>
      <w:sz w:val="21"/>
      <w:szCs w:val="21"/>
    </w:rPr>
  </w:style>
  <w:style w:type="paragraph" w:styleId="a9">
    <w:name w:val="Balloon Text"/>
    <w:basedOn w:val="a"/>
    <w:link w:val="aa"/>
    <w:qFormat/>
    <w:pPr>
      <w:spacing w:after="0"/>
    </w:pPr>
    <w:rPr>
      <w:sz w:val="18"/>
      <w:szCs w:val="18"/>
    </w:rPr>
  </w:style>
  <w:style w:type="paragraph" w:styleId="ab">
    <w:name w:val="footer"/>
    <w:basedOn w:val="a"/>
    <w:uiPriority w:val="99"/>
    <w:qFormat/>
    <w:pPr>
      <w:tabs>
        <w:tab w:val="center" w:pos="4153"/>
        <w:tab w:val="right" w:pos="8306"/>
      </w:tabs>
    </w:pPr>
    <w:rPr>
      <w:rFonts w:eastAsia="宋体"/>
      <w:sz w:val="18"/>
      <w:szCs w:val="18"/>
    </w:rPr>
  </w:style>
  <w:style w:type="paragraph" w:styleId="ac">
    <w:name w:val="header"/>
    <w:basedOn w:val="a"/>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2">
    <w:name w:val="Body Text 2"/>
    <w:basedOn w:val="a"/>
    <w:link w:val="20"/>
    <w:semiHidden/>
    <w:unhideWhenUsed/>
    <w:qFormat/>
    <w:pPr>
      <w:spacing w:after="120" w:line="480" w:lineRule="auto"/>
    </w:pPr>
  </w:style>
  <w:style w:type="paragraph" w:styleId="ad">
    <w:name w:val="Normal (Web)"/>
    <w:basedOn w:val="a"/>
    <w:uiPriority w:val="99"/>
    <w:semiHidden/>
    <w:unhideWhenUsed/>
    <w:qFormat/>
    <w:pPr>
      <w:adjustRightInd/>
      <w:snapToGrid/>
      <w:spacing w:before="100" w:beforeAutospacing="1" w:after="100" w:afterAutospacing="1"/>
    </w:pPr>
    <w:rPr>
      <w:rFonts w:ascii="宋体" w:eastAsia="宋体" w:hAnsi="宋体" w:cs="宋体"/>
      <w:sz w:val="24"/>
      <w:szCs w:val="24"/>
    </w:rPr>
  </w:style>
  <w:style w:type="paragraph" w:styleId="ae">
    <w:name w:val="annotation subject"/>
    <w:basedOn w:val="a3"/>
    <w:next w:val="a3"/>
    <w:link w:val="af"/>
    <w:qFormat/>
    <w:rPr>
      <w:b/>
      <w:bCs/>
    </w:rPr>
  </w:style>
  <w:style w:type="paragraph" w:styleId="21">
    <w:name w:val="Body Text First Indent 2"/>
    <w:basedOn w:val="a"/>
    <w:next w:val="a"/>
    <w:qFormat/>
    <w:pPr>
      <w:ind w:firstLineChars="200" w:firstLine="420"/>
    </w:pPr>
  </w:style>
  <w:style w:type="table" w:styleId="af0">
    <w:name w:val="Table Grid"/>
    <w:basedOn w:val="a1"/>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FollowedHyperlink"/>
    <w:basedOn w:val="a0"/>
    <w:semiHidden/>
    <w:unhideWhenUsed/>
    <w:qFormat/>
    <w:rPr>
      <w:color w:val="595758"/>
      <w:u w:val="none"/>
    </w:rPr>
  </w:style>
  <w:style w:type="character" w:styleId="af2">
    <w:name w:val="Hyperlink"/>
    <w:basedOn w:val="a0"/>
    <w:unhideWhenUsed/>
    <w:qFormat/>
    <w:rPr>
      <w:color w:val="595758"/>
      <w:u w:val="none"/>
    </w:rPr>
  </w:style>
  <w:style w:type="character" w:styleId="af3">
    <w:name w:val="annotation reference"/>
    <w:basedOn w:val="a0"/>
    <w:qFormat/>
    <w:rPr>
      <w:sz w:val="21"/>
      <w:szCs w:val="21"/>
    </w:rPr>
  </w:style>
  <w:style w:type="paragraph" w:customStyle="1" w:styleId="af4">
    <w:name w:val="段落"/>
    <w:basedOn w:val="a7"/>
    <w:link w:val="Char"/>
    <w:uiPriority w:val="99"/>
    <w:qFormat/>
    <w:pPr>
      <w:widowControl w:val="0"/>
      <w:adjustRightInd/>
      <w:snapToGrid/>
      <w:spacing w:after="0" w:line="500" w:lineRule="exact"/>
      <w:ind w:firstLine="578"/>
      <w:jc w:val="both"/>
    </w:pPr>
    <w:rPr>
      <w:rFonts w:cs="宋体"/>
      <w:kern w:val="2"/>
      <w:sz w:val="28"/>
      <w:szCs w:val="20"/>
    </w:rPr>
  </w:style>
  <w:style w:type="paragraph" w:customStyle="1" w:styleId="af5">
    <w:name w:val="验收表格正文"/>
    <w:basedOn w:val="a"/>
    <w:qFormat/>
    <w:pPr>
      <w:widowControl w:val="0"/>
      <w:adjustRightInd/>
      <w:snapToGrid/>
      <w:spacing w:after="0"/>
      <w:jc w:val="center"/>
    </w:pPr>
    <w:rPr>
      <w:rFonts w:ascii="Times New Roman" w:eastAsia="宋体" w:hAnsi="Times New Roman"/>
      <w:kern w:val="2"/>
      <w:sz w:val="21"/>
      <w:szCs w:val="20"/>
    </w:rPr>
  </w:style>
  <w:style w:type="character" w:customStyle="1" w:styleId="af6">
    <w:name w:val="批注文字 字符"/>
    <w:basedOn w:val="a0"/>
    <w:uiPriority w:val="99"/>
    <w:qFormat/>
    <w:rPr>
      <w:rFonts w:ascii="Tahoma" w:eastAsia="微软雅黑" w:hAnsi="Tahoma"/>
      <w:sz w:val="22"/>
      <w:szCs w:val="22"/>
    </w:rPr>
  </w:style>
  <w:style w:type="character" w:customStyle="1" w:styleId="af">
    <w:name w:val="批注主题 字符"/>
    <w:basedOn w:val="af6"/>
    <w:link w:val="ae"/>
    <w:qFormat/>
    <w:rPr>
      <w:rFonts w:ascii="Tahoma" w:eastAsia="微软雅黑" w:hAnsi="Tahoma"/>
      <w:b/>
      <w:bCs/>
      <w:sz w:val="22"/>
      <w:szCs w:val="22"/>
    </w:rPr>
  </w:style>
  <w:style w:type="character" w:customStyle="1" w:styleId="aa">
    <w:name w:val="批注框文本 字符"/>
    <w:basedOn w:val="a0"/>
    <w:link w:val="a9"/>
    <w:qFormat/>
    <w:rPr>
      <w:rFonts w:ascii="Tahoma" w:eastAsia="微软雅黑" w:hAnsi="Tahoma"/>
      <w:sz w:val="18"/>
      <w:szCs w:val="18"/>
    </w:rPr>
  </w:style>
  <w:style w:type="character" w:customStyle="1" w:styleId="checkbox2">
    <w:name w:val="checkbox2"/>
    <w:basedOn w:val="a0"/>
    <w:qFormat/>
  </w:style>
  <w:style w:type="character" w:customStyle="1" w:styleId="chakan">
    <w:name w:val="chakan"/>
    <w:basedOn w:val="a0"/>
    <w:qFormat/>
    <w:rPr>
      <w:color w:val="0064EA"/>
    </w:rPr>
  </w:style>
  <w:style w:type="character" w:customStyle="1" w:styleId="shenbao">
    <w:name w:val="shenbao"/>
    <w:basedOn w:val="a0"/>
    <w:qFormat/>
    <w:rPr>
      <w:color w:val="EF6334"/>
    </w:rPr>
  </w:style>
  <w:style w:type="character" w:customStyle="1" w:styleId="checkbox">
    <w:name w:val="checkbox"/>
    <w:basedOn w:val="a0"/>
    <w:qFormat/>
  </w:style>
  <w:style w:type="paragraph" w:customStyle="1" w:styleId="af7">
    <w:name w:val="鸿达表格文字"/>
    <w:basedOn w:val="a"/>
    <w:link w:val="Char0"/>
    <w:qFormat/>
    <w:pPr>
      <w:contextualSpacing/>
      <w:jc w:val="center"/>
      <w:textAlignment w:val="baseline"/>
    </w:pPr>
    <w:rPr>
      <w:szCs w:val="21"/>
    </w:rPr>
  </w:style>
  <w:style w:type="character" w:customStyle="1" w:styleId="15">
    <w:name w:val="15"/>
    <w:basedOn w:val="a0"/>
    <w:qFormat/>
    <w:rPr>
      <w:rFonts w:ascii="宋体" w:eastAsia="宋体" w:hAnsi="宋体" w:cs="宋体" w:hint="eastAsia"/>
      <w:color w:val="000000"/>
      <w:sz w:val="20"/>
      <w:szCs w:val="20"/>
    </w:rPr>
  </w:style>
  <w:style w:type="paragraph" w:customStyle="1" w:styleId="CharChar1Char">
    <w:name w:val="Char Char1 Char"/>
    <w:basedOn w:val="a"/>
    <w:qFormat/>
    <w:pPr>
      <w:spacing w:line="360" w:lineRule="auto"/>
      <w:ind w:firstLineChars="200" w:firstLine="200"/>
    </w:pPr>
    <w:rPr>
      <w:rFonts w:ascii="宋体" w:hAnsi="宋体" w:cs="宋体"/>
      <w:szCs w:val="24"/>
    </w:rPr>
  </w:style>
  <w:style w:type="character" w:customStyle="1" w:styleId="200">
    <w:name w:val="20"/>
    <w:basedOn w:val="a0"/>
    <w:qFormat/>
    <w:rPr>
      <w:rFonts w:ascii="Times New Roman" w:hAnsi="Times New Roman" w:cs="Times New Roman" w:hint="default"/>
      <w:color w:val="000000"/>
      <w:sz w:val="21"/>
      <w:szCs w:val="21"/>
    </w:rPr>
  </w:style>
  <w:style w:type="character" w:customStyle="1" w:styleId="font01">
    <w:name w:val="font01"/>
    <w:basedOn w:val="a0"/>
    <w:qFormat/>
    <w:rPr>
      <w:rFonts w:ascii="宋体" w:eastAsia="宋体" w:hAnsi="宋体" w:cs="宋体" w:hint="eastAsia"/>
      <w:color w:val="000000"/>
      <w:sz w:val="20"/>
      <w:szCs w:val="20"/>
      <w:u w:val="none"/>
    </w:rPr>
  </w:style>
  <w:style w:type="paragraph" w:customStyle="1" w:styleId="CharCharCharCharCharChar1Char">
    <w:name w:val="Char Char Char Char Char Char1 Char"/>
    <w:basedOn w:val="a"/>
    <w:qFormat/>
    <w:pPr>
      <w:adjustRightInd/>
      <w:snapToGrid/>
      <w:spacing w:after="160" w:line="240" w:lineRule="exact"/>
    </w:pPr>
    <w:rPr>
      <w:rFonts w:ascii="Arial" w:eastAsia="Times New Roman" w:hAnsi="Arial" w:cs="Verdana"/>
      <w:b/>
      <w:sz w:val="24"/>
      <w:szCs w:val="20"/>
      <w:lang w:eastAsia="en-US"/>
    </w:rPr>
  </w:style>
  <w:style w:type="character" w:customStyle="1" w:styleId="210pt">
    <w:name w:val="正文文本 (2) + 10 pt"/>
    <w:qFormat/>
    <w:rPr>
      <w:rFonts w:ascii="宋体" w:eastAsia="宋体" w:hAnsi="宋体" w:cs="Verdana" w:hint="eastAsia"/>
      <w:b/>
      <w:kern w:val="0"/>
      <w:sz w:val="20"/>
      <w:lang w:eastAsia="en-US"/>
    </w:rPr>
  </w:style>
  <w:style w:type="character" w:customStyle="1" w:styleId="2Georgia">
    <w:name w:val="正文文本 (2) + Georgia"/>
    <w:qFormat/>
    <w:rPr>
      <w:rFonts w:ascii="Georgia" w:eastAsia="Georgia" w:hAnsi="Georgia" w:cs="Verdana" w:hint="default"/>
      <w:b/>
      <w:kern w:val="0"/>
      <w:sz w:val="22"/>
      <w:lang w:val="en-US" w:eastAsia="en-US"/>
    </w:rPr>
  </w:style>
  <w:style w:type="character" w:customStyle="1" w:styleId="2Exact">
    <w:name w:val="正文文本 (2) Exact"/>
    <w:qFormat/>
    <w:rPr>
      <w:rFonts w:ascii="宋体" w:eastAsia="宋体" w:hAnsi="宋体" w:cs="Verdana" w:hint="eastAsia"/>
      <w:b/>
      <w:kern w:val="0"/>
      <w:sz w:val="22"/>
      <w:lang w:eastAsia="en-US"/>
    </w:rPr>
  </w:style>
  <w:style w:type="character" w:customStyle="1" w:styleId="22">
    <w:name w:val="正文文本 (2)_"/>
    <w:link w:val="23"/>
    <w:qFormat/>
    <w:rPr>
      <w:rFonts w:ascii="宋体" w:hAnsi="宋体" w:cs="Verdana"/>
      <w:b/>
      <w:sz w:val="22"/>
      <w:shd w:val="clear" w:color="auto" w:fill="FFFFFF"/>
      <w:lang w:eastAsia="en-US"/>
    </w:rPr>
  </w:style>
  <w:style w:type="paragraph" w:customStyle="1" w:styleId="23">
    <w:name w:val="正文文本 (2)"/>
    <w:basedOn w:val="a"/>
    <w:link w:val="22"/>
    <w:qFormat/>
    <w:pPr>
      <w:widowControl w:val="0"/>
      <w:shd w:val="clear" w:color="auto" w:fill="FFFFFF"/>
      <w:adjustRightInd/>
      <w:snapToGrid/>
      <w:spacing w:after="0" w:line="466" w:lineRule="exact"/>
      <w:ind w:hanging="540"/>
      <w:jc w:val="distribute"/>
    </w:pPr>
    <w:rPr>
      <w:rFonts w:ascii="宋体" w:eastAsia="宋体" w:hAnsi="宋体" w:cs="Verdana" w:hint="eastAsia"/>
      <w:b/>
      <w:szCs w:val="20"/>
      <w:lang w:eastAsia="en-US"/>
    </w:rPr>
  </w:style>
  <w:style w:type="character" w:customStyle="1" w:styleId="2GeorgiaExact">
    <w:name w:val="正文文本 (2) + Georgia Exact"/>
    <w:qFormat/>
    <w:rPr>
      <w:rFonts w:ascii="Georgia" w:eastAsia="Georgia" w:hAnsi="Georgia" w:cs="Verdana" w:hint="default"/>
      <w:b/>
      <w:kern w:val="0"/>
      <w:sz w:val="22"/>
      <w:lang w:val="en-US" w:eastAsia="en-US"/>
    </w:rPr>
  </w:style>
  <w:style w:type="paragraph" w:customStyle="1" w:styleId="af8">
    <w:name w:val="正文缩近"/>
    <w:basedOn w:val="a"/>
    <w:qFormat/>
    <w:pPr>
      <w:widowControl w:val="0"/>
      <w:adjustRightInd/>
      <w:snapToGrid/>
      <w:spacing w:after="0" w:line="360" w:lineRule="auto"/>
      <w:ind w:firstLineChars="200" w:firstLine="560"/>
      <w:jc w:val="both"/>
    </w:pPr>
    <w:rPr>
      <w:rFonts w:ascii="Times New Roman" w:eastAsia="宋体" w:hAnsi="Times New Roman"/>
      <w:kern w:val="2"/>
      <w:sz w:val="28"/>
      <w:szCs w:val="28"/>
    </w:rPr>
  </w:style>
  <w:style w:type="paragraph" w:customStyle="1" w:styleId="NewNewNewNewNewNewNewNewNewNewNewNewNewNewNewNewNewNewNewNewNewNewNewNewNewNewNewNewNewNewNew">
    <w:name w:val="正文 New New New New New New New New New New New New New New New New New New New New New New New New New New New New New New New"/>
    <w:qFormat/>
    <w:pPr>
      <w:widowControl w:val="0"/>
      <w:jc w:val="both"/>
    </w:pPr>
    <w:rPr>
      <w:kern w:val="2"/>
      <w:sz w:val="21"/>
      <w:szCs w:val="24"/>
    </w:rPr>
  </w:style>
  <w:style w:type="paragraph" w:customStyle="1" w:styleId="CharCharCharCharCharChar1Char1">
    <w:name w:val="Char Char Char Char Char Char1 Char1"/>
    <w:basedOn w:val="a"/>
    <w:qFormat/>
    <w:pPr>
      <w:adjustRightInd/>
      <w:snapToGrid/>
      <w:spacing w:after="160" w:line="240" w:lineRule="exact"/>
    </w:pPr>
    <w:rPr>
      <w:rFonts w:ascii="Arial" w:eastAsia="Times New Roman" w:hAnsi="Arial" w:cs="Verdana"/>
      <w:b/>
      <w:sz w:val="24"/>
      <w:szCs w:val="20"/>
      <w:lang w:eastAsia="en-US"/>
    </w:rPr>
  </w:style>
  <w:style w:type="character" w:customStyle="1" w:styleId="Char0">
    <w:name w:val="鸿达表格文字 Char"/>
    <w:link w:val="af7"/>
    <w:qFormat/>
    <w:locked/>
    <w:rPr>
      <w:rFonts w:ascii="Tahoma" w:eastAsia="微软雅黑" w:hAnsi="Tahoma"/>
      <w:sz w:val="22"/>
      <w:szCs w:val="21"/>
    </w:rPr>
  </w:style>
  <w:style w:type="character" w:customStyle="1" w:styleId="Char">
    <w:name w:val="段落 Char"/>
    <w:link w:val="af4"/>
    <w:uiPriority w:val="99"/>
    <w:qFormat/>
    <w:locked/>
    <w:rPr>
      <w:rFonts w:ascii="宋体" w:hAnsi="Courier New" w:cs="宋体"/>
      <w:kern w:val="2"/>
      <w:sz w:val="28"/>
    </w:rPr>
  </w:style>
  <w:style w:type="paragraph" w:customStyle="1" w:styleId="11">
    <w:name w:val="正文1"/>
    <w:qFormat/>
    <w:pPr>
      <w:jc w:val="both"/>
    </w:pPr>
    <w:rPr>
      <w:kern w:val="2"/>
      <w:sz w:val="21"/>
      <w:szCs w:val="21"/>
    </w:rPr>
  </w:style>
  <w:style w:type="character" w:customStyle="1" w:styleId="20">
    <w:name w:val="正文文本 2 字符"/>
    <w:basedOn w:val="a0"/>
    <w:link w:val="2"/>
    <w:semiHidden/>
    <w:qFormat/>
    <w:rPr>
      <w:rFonts w:ascii="Tahoma" w:eastAsia="微软雅黑" w:hAnsi="Tahoma"/>
      <w:sz w:val="22"/>
      <w:szCs w:val="22"/>
    </w:rPr>
  </w:style>
  <w:style w:type="character" w:customStyle="1" w:styleId="font21">
    <w:name w:val="font21"/>
    <w:basedOn w:val="a0"/>
    <w:qFormat/>
    <w:rPr>
      <w:rFonts w:ascii="宋体" w:eastAsia="宋体" w:hAnsi="宋体" w:cs="宋体" w:hint="eastAsia"/>
      <w:color w:val="000000"/>
      <w:sz w:val="21"/>
      <w:szCs w:val="21"/>
      <w:u w:val="none"/>
    </w:rPr>
  </w:style>
  <w:style w:type="paragraph" w:customStyle="1" w:styleId="Default">
    <w:name w:val="Default"/>
    <w:basedOn w:val="a"/>
    <w:next w:val="3"/>
    <w:uiPriority w:val="99"/>
    <w:unhideWhenUsed/>
    <w:qFormat/>
    <w:pPr>
      <w:widowControl w:val="0"/>
      <w:autoSpaceDE w:val="0"/>
      <w:autoSpaceDN w:val="0"/>
      <w:snapToGrid/>
      <w:spacing w:after="0" w:line="520" w:lineRule="atLeast"/>
      <w:ind w:firstLineChars="200" w:firstLine="547"/>
    </w:pPr>
    <w:rPr>
      <w:rFonts w:ascii="宋体" w:eastAsia="宋体" w:hAnsi="宋体"/>
      <w:color w:val="000000"/>
      <w:kern w:val="2"/>
      <w:sz w:val="24"/>
    </w:rPr>
  </w:style>
  <w:style w:type="paragraph" w:customStyle="1" w:styleId="af9">
    <w:name w:val="表格"/>
    <w:next w:val="a"/>
    <w:qFormat/>
    <w:pPr>
      <w:spacing w:line="360" w:lineRule="exact"/>
      <w:jc w:val="center"/>
    </w:pPr>
    <w:rPr>
      <w:rFonts w:ascii="Calibri" w:hAnsi="Calibri" w:cs="宋体"/>
      <w:sz w:val="21"/>
      <w:szCs w:val="22"/>
    </w:rPr>
  </w:style>
  <w:style w:type="paragraph" w:customStyle="1" w:styleId="24">
    <w:name w:val="正文2"/>
    <w:qFormat/>
    <w:pPr>
      <w:jc w:val="both"/>
    </w:pPr>
    <w:rPr>
      <w:kern w:val="2"/>
      <w:sz w:val="21"/>
      <w:szCs w:val="21"/>
    </w:rPr>
  </w:style>
  <w:style w:type="paragraph" w:styleId="afa">
    <w:name w:val="List Paragraph"/>
    <w:basedOn w:val="a"/>
    <w:uiPriority w:val="99"/>
    <w:qFormat/>
    <w:pPr>
      <w:ind w:firstLineChars="200" w:firstLine="420"/>
    </w:pPr>
  </w:style>
  <w:style w:type="paragraph" w:customStyle="1" w:styleId="pf0">
    <w:name w:val="pf0"/>
    <w:basedOn w:val="a"/>
    <w:qFormat/>
    <w:pPr>
      <w:adjustRightInd/>
      <w:snapToGrid/>
      <w:spacing w:before="100" w:beforeAutospacing="1" w:after="100" w:afterAutospacing="1"/>
    </w:pPr>
    <w:rPr>
      <w:rFonts w:ascii="宋体" w:eastAsia="宋体" w:hAnsi="宋体" w:cs="宋体"/>
      <w:sz w:val="24"/>
      <w:szCs w:val="24"/>
    </w:rPr>
  </w:style>
  <w:style w:type="character" w:customStyle="1" w:styleId="cf01">
    <w:name w:val="cf01"/>
    <w:basedOn w:val="a0"/>
    <w:qFormat/>
    <w:rPr>
      <w:rFonts w:ascii="Microsoft YaHei UI" w:eastAsia="Microsoft YaHei UI" w:hAnsi="Microsoft YaHei UI" w:hint="eastAsia"/>
      <w:sz w:val="18"/>
      <w:szCs w:val="18"/>
    </w:rPr>
  </w:style>
  <w:style w:type="character" w:customStyle="1" w:styleId="cf11">
    <w:name w:val="cf11"/>
    <w:basedOn w:val="a0"/>
    <w:qFormat/>
    <w:rPr>
      <w:rFonts w:ascii="Microsoft YaHei UI" w:eastAsia="Microsoft YaHei UI" w:hAnsi="Microsoft YaHei UI" w:hint="eastAsia"/>
      <w:sz w:val="18"/>
      <w:szCs w:val="18"/>
    </w:rPr>
  </w:style>
  <w:style w:type="table" w:customStyle="1" w:styleId="TableNormal">
    <w:name w:val="Table Normal"/>
    <w:basedOn w:val="a1"/>
    <w:qFormat/>
    <w:rPr>
      <w:rFonts w:eastAsia="Times New Roman"/>
    </w:rPr>
    <w:tblPr>
      <w:tblCellMar>
        <w:left w:w="0" w:type="dxa"/>
        <w:right w:w="0" w:type="dxa"/>
      </w:tblCellMar>
    </w:tblPr>
  </w:style>
  <w:style w:type="paragraph" w:customStyle="1" w:styleId="12">
    <w:name w:val="修订1"/>
    <w:hidden/>
    <w:uiPriority w:val="99"/>
    <w:semiHidden/>
    <w:qFormat/>
    <w:rPr>
      <w:rFonts w:ascii="Tahoma" w:eastAsia="微软雅黑" w:hAnsi="Tahoma"/>
      <w:sz w:val="22"/>
      <w:szCs w:val="22"/>
    </w:rPr>
  </w:style>
  <w:style w:type="paragraph" w:customStyle="1" w:styleId="afb">
    <w:name w:val="验收表头"/>
    <w:basedOn w:val="a"/>
    <w:qFormat/>
    <w:pPr>
      <w:widowControl w:val="0"/>
      <w:adjustRightInd/>
      <w:snapToGrid/>
      <w:spacing w:beforeLines="50" w:after="100" w:afterAutospacing="1"/>
      <w:ind w:firstLineChars="200" w:firstLine="492"/>
    </w:pPr>
    <w:rPr>
      <w:rFonts w:ascii="Times New Roman" w:eastAsia="黑体" w:hAnsi="Times New Roman"/>
      <w:spacing w:val="6"/>
      <w:kern w:val="2"/>
      <w:position w:val="10"/>
      <w:sz w:val="24"/>
      <w:szCs w:val="24"/>
    </w:rPr>
  </w:style>
  <w:style w:type="paragraph" w:customStyle="1" w:styleId="afc">
    <w:name w:val="鸿达表加粗"/>
    <w:basedOn w:val="a"/>
    <w:qFormat/>
    <w:pPr>
      <w:widowControl w:val="0"/>
      <w:adjustRightInd/>
      <w:snapToGrid/>
      <w:spacing w:after="0"/>
      <w:jc w:val="center"/>
    </w:pPr>
    <w:rPr>
      <w:rFonts w:ascii="Times New Roman" w:eastAsia="宋体" w:hAnsi="Times New Roman" w:cs="宋体"/>
      <w:b/>
      <w:color w:val="000000"/>
      <w:kern w:val="2"/>
      <w:sz w:val="21"/>
      <w:szCs w:val="21"/>
    </w:rPr>
  </w:style>
  <w:style w:type="paragraph" w:customStyle="1" w:styleId="30">
    <w:name w:val="正文3"/>
    <w:qFormat/>
    <w:pPr>
      <w:jc w:val="both"/>
    </w:pPr>
    <w:rPr>
      <w:kern w:val="2"/>
      <w:sz w:val="21"/>
      <w:szCs w:val="21"/>
    </w:rPr>
  </w:style>
  <w:style w:type="paragraph" w:customStyle="1" w:styleId="afd">
    <w:name w:val="表格居中文字"/>
    <w:basedOn w:val="a"/>
    <w:next w:val="a"/>
    <w:qFormat/>
    <w:pPr>
      <w:widowControl w:val="0"/>
      <w:spacing w:after="0"/>
      <w:jc w:val="center"/>
    </w:pPr>
    <w:rPr>
      <w:rFonts w:ascii="Times New Roman" w:eastAsia="宋体" w:hAnsi="Times New Roman" w:cs="宋体"/>
      <w:kern w:val="2"/>
      <w:sz w:val="21"/>
      <w:szCs w:val="21"/>
    </w:rPr>
  </w:style>
  <w:style w:type="paragraph" w:customStyle="1" w:styleId="afe">
    <w:name w:val="图名"/>
    <w:basedOn w:val="a"/>
    <w:qFormat/>
    <w:pPr>
      <w:widowControl w:val="0"/>
      <w:adjustRightInd/>
      <w:snapToGrid/>
      <w:spacing w:after="0" w:line="460" w:lineRule="exact"/>
      <w:jc w:val="center"/>
    </w:pPr>
    <w:rPr>
      <w:rFonts w:ascii="Times New Roman" w:eastAsia="黑体" w:hAnsi="Times New Roman"/>
      <w:color w:val="000000"/>
      <w:kern w:val="2"/>
      <w:sz w:val="24"/>
      <w:szCs w:val="24"/>
    </w:rPr>
  </w:style>
  <w:style w:type="paragraph" w:customStyle="1" w:styleId="TableText">
    <w:name w:val="Table Text"/>
    <w:basedOn w:val="a"/>
    <w:semiHidden/>
    <w:qFormat/>
    <w:pPr>
      <w:kinsoku w:val="0"/>
      <w:autoSpaceDE w:val="0"/>
      <w:autoSpaceDN w:val="0"/>
      <w:spacing w:after="0"/>
      <w:textAlignment w:val="baseline"/>
    </w:pPr>
    <w:rPr>
      <w:rFonts w:ascii="宋体" w:eastAsia="宋体" w:hAnsi="宋体" w:cs="宋体"/>
      <w:color w:val="000000"/>
      <w:sz w:val="24"/>
      <w:szCs w:val="24"/>
    </w:rPr>
  </w:style>
  <w:style w:type="paragraph" w:customStyle="1" w:styleId="4">
    <w:name w:val="正文4"/>
    <w:qFormat/>
    <w:pPr>
      <w:jc w:val="both"/>
    </w:pPr>
    <w:rPr>
      <w:kern w:val="2"/>
      <w:sz w:val="21"/>
      <w:szCs w:val="21"/>
    </w:rPr>
  </w:style>
  <w:style w:type="character" w:customStyle="1" w:styleId="13">
    <w:name w:val="未处理的提及1"/>
    <w:basedOn w:val="a0"/>
    <w:uiPriority w:val="99"/>
    <w:semiHidden/>
    <w:unhideWhenUsed/>
    <w:qFormat/>
    <w:rPr>
      <w:color w:val="605E5C"/>
      <w:shd w:val="clear" w:color="auto" w:fill="E1DFDD"/>
    </w:rPr>
  </w:style>
  <w:style w:type="character" w:customStyle="1" w:styleId="10">
    <w:name w:val="批注文字 字符1"/>
    <w:basedOn w:val="a0"/>
    <w:link w:val="a3"/>
    <w:qFormat/>
    <w:rPr>
      <w:sz w:val="24"/>
    </w:rPr>
  </w:style>
  <w:style w:type="character" w:customStyle="1" w:styleId="a8">
    <w:name w:val="纯文本 字符"/>
    <w:basedOn w:val="a0"/>
    <w:link w:val="a7"/>
    <w:rPr>
      <w:rFonts w:ascii="等线" w:eastAsia="等线" w:hAnsi="Courier New" w:cs="Courier New"/>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oleObject" Target="embeddings/oleObject2.bin"/><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6.emf"/><Relationship Id="rId25" Type="http://schemas.openxmlformats.org/officeDocument/2006/relationships/oleObject" Target="embeddings/oleObject5.bin"/><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image" Target="media/image10.emf"/><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oleObject" Target="embeddings/oleObject4.bin"/><Relationship Id="rId10" Type="http://schemas.openxmlformats.org/officeDocument/2006/relationships/footer" Target="footer2.xml"/><Relationship Id="rId19" Type="http://schemas.openxmlformats.org/officeDocument/2006/relationships/image" Target="media/image7.emf"/><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oleObject" Target="embeddings/oleObject1.bin"/><Relationship Id="rId22" Type="http://schemas.openxmlformats.org/officeDocument/2006/relationships/image" Target="media/image9.emf"/><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64D4D55-0B7F-4582-B21B-6955F09D1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1299</TotalTime>
  <Pages>47</Pages>
  <Words>5181</Words>
  <Characters>29532</Characters>
  <Application>Microsoft Office Word</Application>
  <DocSecurity>0</DocSecurity>
  <Lines>246</Lines>
  <Paragraphs>69</Paragraphs>
  <ScaleCrop>false</ScaleCrop>
  <Company>P R C</Company>
  <LinksUpToDate>false</LinksUpToDate>
  <CharactersWithSpaces>34644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duanyayun</dc:creator>
  <cp:lastModifiedBy>fei zhang</cp:lastModifiedBy>
  <cp:revision>160</cp:revision>
  <cp:lastPrinted>2026-06-04T10:38:00Z</cp:lastPrinted>
  <dcterms:created xsi:type="dcterms:W3CDTF">2026-04-27T07:19:00Z</dcterms:created>
  <dcterms:modified xsi:type="dcterms:W3CDTF">2026-07-23T00:29:00Z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EF9BB0E03E4B4BD8A4DA6F991F6B46C5</vt:lpwstr>
  </property>
  <property fmtid="{D5CDD505-2E9C-101B-9397-08002B2CF9AE}" pid="4" name="KSOTemplateDocerSaveRecord">
    <vt:lpwstr>eyJoZGlkIjoiZjViMjU0YTZlOTgyMWFkYzg1OTY4OGQ2NTUwNzlmNjEiLCJ1c2VySWQiOiI0NTQxNDIyMDEifQ==</vt:lpwstr>
  </property>
</Properties>
</file>